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08EAC" w14:textId="194E7D78" w:rsidR="00D460AE" w:rsidRPr="00D460AE" w:rsidRDefault="00D460AE" w:rsidP="00D460AE">
      <w:pPr>
        <w:rPr>
          <w:b/>
          <w:bCs/>
        </w:rPr>
      </w:pPr>
      <w:r w:rsidRPr="00D460AE">
        <w:rPr>
          <w:b/>
          <w:bCs/>
        </w:rPr>
        <w:t>Página Inicial (Home)</w:t>
      </w:r>
    </w:p>
    <w:p w14:paraId="2C71A6DE" w14:textId="03FB6E62" w:rsidR="00D460AE" w:rsidRPr="00D460AE" w:rsidRDefault="00D460AE" w:rsidP="008A6E59">
      <w:r w:rsidRPr="00D460AE">
        <w:rPr>
          <w:i/>
          <w:iCs/>
        </w:rPr>
        <w:t>“Transforme seu negócio com práticas sustentáveis e lucrativas.”</w:t>
      </w:r>
    </w:p>
    <w:p w14:paraId="1F1B4FF1" w14:textId="1754997F" w:rsidR="00D460AE" w:rsidRPr="00D460AE" w:rsidRDefault="00D460AE" w:rsidP="00071CAC">
      <w:r w:rsidRPr="00D460AE">
        <w:rPr>
          <w:i/>
          <w:iCs/>
        </w:rPr>
        <w:t xml:space="preserve">Consultoria ESG </w:t>
      </w:r>
      <w:r w:rsidR="006B1A8D">
        <w:rPr>
          <w:i/>
          <w:iCs/>
        </w:rPr>
        <w:t>com foco</w:t>
      </w:r>
      <w:r w:rsidRPr="00D460AE">
        <w:rPr>
          <w:i/>
          <w:iCs/>
        </w:rPr>
        <w:t xml:space="preserve"> em pequenas e médias empresas.</w:t>
      </w:r>
    </w:p>
    <w:p w14:paraId="44EC6BAD" w14:textId="29B28982" w:rsidR="00D460AE" w:rsidRPr="00D460AE" w:rsidRDefault="00DA7631" w:rsidP="00D460AE">
      <w:pPr>
        <w:numPr>
          <w:ilvl w:val="0"/>
          <w:numId w:val="1"/>
        </w:numPr>
      </w:pPr>
      <w:r>
        <w:rPr>
          <w:b/>
          <w:bCs/>
        </w:rPr>
        <w:t>Nossos diferenciais</w:t>
      </w:r>
      <w:r w:rsidR="00D460AE" w:rsidRPr="00D460AE">
        <w:rPr>
          <w:b/>
          <w:bCs/>
        </w:rPr>
        <w:t>:</w:t>
      </w:r>
    </w:p>
    <w:p w14:paraId="371DA42A" w14:textId="007FF722" w:rsidR="00D460AE" w:rsidRPr="00D460AE" w:rsidRDefault="00CC5762" w:rsidP="00D460AE">
      <w:pPr>
        <w:numPr>
          <w:ilvl w:val="1"/>
          <w:numId w:val="1"/>
        </w:numPr>
      </w:pPr>
      <w:r>
        <w:t>Hora social</w:t>
      </w:r>
      <w:r w:rsidR="00DA7631">
        <w:t xml:space="preserve"> (condições especiais para </w:t>
      </w:r>
      <w:proofErr w:type="spellStart"/>
      <w:r w:rsidR="00761225">
        <w:t>PME’s</w:t>
      </w:r>
      <w:proofErr w:type="spellEnd"/>
      <w:r w:rsidR="00DA7631">
        <w:t>) – link e página com explicação</w:t>
      </w:r>
    </w:p>
    <w:p w14:paraId="072F9D61" w14:textId="77777777" w:rsidR="00D460AE" w:rsidRDefault="00D460AE" w:rsidP="00D460AE">
      <w:pPr>
        <w:numPr>
          <w:ilvl w:val="1"/>
          <w:numId w:val="1"/>
        </w:numPr>
      </w:pPr>
      <w:r w:rsidRPr="00D460AE">
        <w:t>Avaliação ESG personalizada</w:t>
      </w:r>
    </w:p>
    <w:p w14:paraId="03A54809" w14:textId="74B45312" w:rsidR="00DA7631" w:rsidRPr="00D460AE" w:rsidRDefault="00DA7631" w:rsidP="00D460AE">
      <w:pPr>
        <w:numPr>
          <w:ilvl w:val="1"/>
          <w:numId w:val="1"/>
        </w:numPr>
      </w:pPr>
      <w:r>
        <w:t xml:space="preserve">Posicionamento claro – </w:t>
      </w:r>
      <w:r w:rsidR="00761225">
        <w:t xml:space="preserve">foco nas </w:t>
      </w:r>
      <w:proofErr w:type="spellStart"/>
      <w:r w:rsidR="00761225">
        <w:t>PME’s</w:t>
      </w:r>
      <w:proofErr w:type="spellEnd"/>
    </w:p>
    <w:p w14:paraId="3D917E90" w14:textId="77777777" w:rsidR="00861259" w:rsidRPr="00D460AE" w:rsidRDefault="00861259" w:rsidP="00861259">
      <w:pPr>
        <w:rPr>
          <w:b/>
          <w:bCs/>
        </w:rPr>
      </w:pPr>
      <w:r w:rsidRPr="00D460AE">
        <w:rPr>
          <w:b/>
          <w:bCs/>
        </w:rPr>
        <w:t xml:space="preserve">Por que ESG para </w:t>
      </w:r>
      <w:r>
        <w:rPr>
          <w:b/>
          <w:bCs/>
        </w:rPr>
        <w:t>pequenas e médias empresas</w:t>
      </w:r>
      <w:r w:rsidRPr="00D460AE">
        <w:rPr>
          <w:b/>
          <w:bCs/>
        </w:rPr>
        <w:t>?</w:t>
      </w:r>
    </w:p>
    <w:p w14:paraId="11B13C3F" w14:textId="77777777" w:rsidR="00861259" w:rsidRPr="00D460AE" w:rsidRDefault="00861259" w:rsidP="00861259">
      <w:pPr>
        <w:numPr>
          <w:ilvl w:val="0"/>
          <w:numId w:val="4"/>
        </w:numPr>
      </w:pPr>
      <w:r w:rsidRPr="00D460AE">
        <w:rPr>
          <w:b/>
          <w:bCs/>
        </w:rPr>
        <w:t>Benefícios concretos:</w:t>
      </w:r>
    </w:p>
    <w:p w14:paraId="5760FFDF" w14:textId="77777777" w:rsidR="00861259" w:rsidRPr="00D460AE" w:rsidRDefault="00861259" w:rsidP="00861259">
      <w:pPr>
        <w:numPr>
          <w:ilvl w:val="1"/>
          <w:numId w:val="4"/>
        </w:numPr>
      </w:pPr>
      <w:r w:rsidRPr="00D460AE">
        <w:t>Redução de custos operacionais</w:t>
      </w:r>
    </w:p>
    <w:p w14:paraId="3F44F6B0" w14:textId="77777777" w:rsidR="00861259" w:rsidRPr="00D460AE" w:rsidRDefault="00861259" w:rsidP="00861259">
      <w:pPr>
        <w:numPr>
          <w:ilvl w:val="1"/>
          <w:numId w:val="4"/>
        </w:numPr>
      </w:pPr>
      <w:r w:rsidRPr="00D460AE">
        <w:t>Acesso a linhas de crédito verdes</w:t>
      </w:r>
    </w:p>
    <w:p w14:paraId="53B88E42" w14:textId="77777777" w:rsidR="00861259" w:rsidRPr="00D460AE" w:rsidRDefault="00861259" w:rsidP="00861259">
      <w:pPr>
        <w:numPr>
          <w:ilvl w:val="1"/>
          <w:numId w:val="4"/>
        </w:numPr>
      </w:pPr>
      <w:r w:rsidRPr="00D460AE">
        <w:t>Valorização da marca</w:t>
      </w:r>
    </w:p>
    <w:p w14:paraId="6A366F63" w14:textId="77777777" w:rsidR="00861259" w:rsidRDefault="00861259" w:rsidP="00861259">
      <w:pPr>
        <w:numPr>
          <w:ilvl w:val="1"/>
          <w:numId w:val="4"/>
        </w:numPr>
      </w:pPr>
      <w:r w:rsidRPr="00D460AE">
        <w:t>Retenção de talentos</w:t>
      </w:r>
    </w:p>
    <w:p w14:paraId="6433CBFF" w14:textId="65AF80C6" w:rsidR="00DA7631" w:rsidRDefault="00DA7631" w:rsidP="00861259">
      <w:pPr>
        <w:numPr>
          <w:ilvl w:val="1"/>
          <w:numId w:val="4"/>
        </w:numPr>
      </w:pPr>
      <w:r>
        <w:t>Diferencial competitivo</w:t>
      </w:r>
    </w:p>
    <w:p w14:paraId="3A067611" w14:textId="65BD472C" w:rsidR="00D460AE" w:rsidRPr="00F370B0" w:rsidRDefault="00000000" w:rsidP="00D460AE">
      <w:r>
        <w:pict w14:anchorId="6D4AFC51">
          <v:rect id="_x0000_i1025" style="width:0;height:1.5pt" o:hralign="center" o:hrstd="t" o:hr="t" fillcolor="#a0a0a0" stroked="f"/>
        </w:pict>
      </w:r>
      <w:r w:rsidR="00D460AE" w:rsidRPr="00D460AE">
        <w:rPr>
          <w:b/>
          <w:bCs/>
        </w:rPr>
        <w:t>Sobre Nós</w:t>
      </w:r>
    </w:p>
    <w:p w14:paraId="24EC34BB" w14:textId="30ECF2A8" w:rsidR="00D460AE" w:rsidRPr="00D460AE" w:rsidRDefault="002F5D78" w:rsidP="00D460AE">
      <w:r>
        <w:rPr>
          <w:b/>
          <w:bCs/>
        </w:rPr>
        <w:t>Propósito</w:t>
      </w:r>
      <w:r w:rsidR="00D460AE" w:rsidRPr="00D460AE">
        <w:rPr>
          <w:b/>
          <w:bCs/>
        </w:rPr>
        <w:t>:</w:t>
      </w:r>
      <w:r w:rsidR="00D460AE" w:rsidRPr="00D460AE">
        <w:t xml:space="preserve"> </w:t>
      </w:r>
      <w:r w:rsidR="000376AA" w:rsidRPr="000376AA">
        <w:t>"Impulsionar a transformação sustentável, engajando empresas na criação de experiências que gerem valor ambiental, social e emocional para as pessoas."</w:t>
      </w:r>
    </w:p>
    <w:p w14:paraId="14AFB983" w14:textId="6E59D198" w:rsidR="00D460AE" w:rsidRPr="00D460AE" w:rsidRDefault="00D460AE" w:rsidP="00D460AE">
      <w:pPr>
        <w:numPr>
          <w:ilvl w:val="0"/>
          <w:numId w:val="2"/>
        </w:numPr>
      </w:pPr>
      <w:r w:rsidRPr="00D460AE">
        <w:rPr>
          <w:b/>
          <w:bCs/>
        </w:rPr>
        <w:t>Missão:</w:t>
      </w:r>
      <w:r w:rsidRPr="00D460AE">
        <w:t xml:space="preserve"> </w:t>
      </w:r>
      <w:r w:rsidR="007E1123" w:rsidRPr="007E1123">
        <w:t xml:space="preserve">"Transformar </w:t>
      </w:r>
      <w:r w:rsidR="005438CD">
        <w:t>empresas</w:t>
      </w:r>
      <w:r w:rsidR="007E1123" w:rsidRPr="007E1123">
        <w:t xml:space="preserve"> em um motor de desenvolvimento socioeconômico, cocriando soluções criativas e acessíveis </w:t>
      </w:r>
      <w:r w:rsidR="005438CD">
        <w:t>em</w:t>
      </w:r>
      <w:r w:rsidR="007E1123" w:rsidRPr="007E1123">
        <w:t xml:space="preserve"> empresas comprometidas com a ética, a sustentabilidade e o bem-estar das pessoas."</w:t>
      </w:r>
    </w:p>
    <w:p w14:paraId="346C8652" w14:textId="496CCA5E" w:rsidR="00D460AE" w:rsidRPr="00D460AE" w:rsidRDefault="00D460AE" w:rsidP="00D460AE">
      <w:pPr>
        <w:numPr>
          <w:ilvl w:val="0"/>
          <w:numId w:val="2"/>
        </w:numPr>
      </w:pPr>
      <w:r w:rsidRPr="00D460AE">
        <w:rPr>
          <w:b/>
          <w:bCs/>
        </w:rPr>
        <w:t>Visão:</w:t>
      </w:r>
      <w:r w:rsidRPr="00D460AE">
        <w:t xml:space="preserve"> </w:t>
      </w:r>
      <w:r w:rsidR="000E6D94" w:rsidRPr="000E6D94">
        <w:t>"Ser reconhecida como agente transformador, capacitando pessoas e empresas para um futuro sustentável, inclusivo e consciente."</w:t>
      </w:r>
    </w:p>
    <w:p w14:paraId="449CAA78" w14:textId="66221F5B" w:rsidR="006F14CE" w:rsidRDefault="00D460AE" w:rsidP="006F14CE">
      <w:pPr>
        <w:numPr>
          <w:ilvl w:val="0"/>
          <w:numId w:val="2"/>
        </w:numPr>
      </w:pPr>
      <w:r w:rsidRPr="00D460AE">
        <w:rPr>
          <w:b/>
          <w:bCs/>
        </w:rPr>
        <w:t>Valores:</w:t>
      </w:r>
      <w:r w:rsidRPr="00D460AE">
        <w:t xml:space="preserve"> </w:t>
      </w:r>
      <w:r w:rsidR="006F14CE">
        <w:t xml:space="preserve"> </w:t>
      </w:r>
    </w:p>
    <w:p w14:paraId="4269C650" w14:textId="7FB101BD" w:rsidR="00D460AE" w:rsidRPr="00D460AE" w:rsidRDefault="006F14CE" w:rsidP="006F14CE">
      <w:pPr>
        <w:ind w:left="360"/>
      </w:pPr>
      <w:r>
        <w:rPr>
          <w:noProof/>
        </w:rPr>
        <w:lastRenderedPageBreak/>
        <w:drawing>
          <wp:inline distT="0" distB="0" distL="0" distR="0" wp14:anchorId="545BC150" wp14:editId="193CBEFB">
            <wp:extent cx="2590800" cy="3886200"/>
            <wp:effectExtent l="0" t="0" r="0" b="0"/>
            <wp:docPr id="2132570031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70031" name="Imagem 1" descr="Uma imagem contendo 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575" cy="38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D2B0" w14:textId="50EDE316" w:rsidR="00D460AE" w:rsidRPr="00BE106E" w:rsidRDefault="00D460AE" w:rsidP="00D460AE">
      <w:pPr>
        <w:numPr>
          <w:ilvl w:val="0"/>
          <w:numId w:val="2"/>
        </w:numPr>
      </w:pPr>
      <w:r w:rsidRPr="00D460AE">
        <w:rPr>
          <w:b/>
          <w:bCs/>
        </w:rPr>
        <w:t>Equipe:</w:t>
      </w:r>
    </w:p>
    <w:p w14:paraId="5E1466FB" w14:textId="2CEF3AE3" w:rsidR="00BE106E" w:rsidRDefault="00BE106E" w:rsidP="00BE106E">
      <w:pPr>
        <w:ind w:left="720"/>
        <w:rPr>
          <w:b/>
          <w:bCs/>
        </w:rPr>
      </w:pPr>
      <w:r>
        <w:rPr>
          <w:b/>
          <w:bCs/>
        </w:rPr>
        <w:t xml:space="preserve">Mini </w:t>
      </w:r>
      <w:proofErr w:type="spellStart"/>
      <w:r>
        <w:rPr>
          <w:b/>
          <w:bCs/>
        </w:rPr>
        <w:t>Bio</w:t>
      </w:r>
      <w:proofErr w:type="spellEnd"/>
      <w:r>
        <w:rPr>
          <w:b/>
          <w:bCs/>
        </w:rPr>
        <w:t xml:space="preserve"> Camila: </w:t>
      </w:r>
    </w:p>
    <w:p w14:paraId="1F50C574" w14:textId="77777777" w:rsidR="003F2ECA" w:rsidRPr="003F2ECA" w:rsidRDefault="003F2ECA" w:rsidP="003F2ECA">
      <w:pPr>
        <w:ind w:left="720"/>
      </w:pPr>
      <w:r w:rsidRPr="003F2ECA">
        <w:t>Camila é uma exploradora nata: apaixonada por viagens, observadora de aves e entusiasta de culturas e paisagens naturais. Engenheira Civil formada desde 2008, construiu uma sólida carreira nas áreas industriais e comerciais, com destaque para seus 11 anos de atuação no setor metroferroviário.</w:t>
      </w:r>
    </w:p>
    <w:p w14:paraId="78B3A454" w14:textId="77777777" w:rsidR="003F2ECA" w:rsidRPr="003F2ECA" w:rsidRDefault="003F2ECA" w:rsidP="003F2ECA">
      <w:pPr>
        <w:ind w:left="720"/>
      </w:pPr>
      <w:r w:rsidRPr="003F2ECA">
        <w:t xml:space="preserve">Sua jornada em sustentabilidade começou em 2011, com uma pós-graduação em Gestão Ambiental, evoluindo para um MBA em ESG (Environmental, Social </w:t>
      </w:r>
      <w:proofErr w:type="spellStart"/>
      <w:r w:rsidRPr="003F2ECA">
        <w:t>and</w:t>
      </w:r>
      <w:proofErr w:type="spellEnd"/>
      <w:r w:rsidRPr="003F2ECA">
        <w:t xml:space="preserve"> Governance) e diversas formações complementares em temas como Economia Circular, Energy Zero, Construções Sustentáveis, Gestão de Riscos, Portfólio e Design de Futuro.</w:t>
      </w:r>
    </w:p>
    <w:p w14:paraId="1EB42104" w14:textId="77777777" w:rsidR="003F2ECA" w:rsidRPr="003F2ECA" w:rsidRDefault="003F2ECA" w:rsidP="003F2ECA">
      <w:pPr>
        <w:ind w:left="720"/>
      </w:pPr>
      <w:r w:rsidRPr="003F2ECA">
        <w:t>Camila une técnica e propósito, conectando sua vivência profissional com uma visão sistêmica e ética para transformar o turismo e os negócios em experiências mais sustentáveis, inclusivas e regenerativas.</w:t>
      </w:r>
    </w:p>
    <w:p w14:paraId="10775C17" w14:textId="442F39B4" w:rsidR="003F2ECA" w:rsidRPr="003F2ECA" w:rsidRDefault="003F2ECA" w:rsidP="00BE106E">
      <w:pPr>
        <w:ind w:left="720"/>
        <w:rPr>
          <w:b/>
          <w:bCs/>
        </w:rPr>
      </w:pPr>
      <w:r w:rsidRPr="003F2ECA">
        <w:rPr>
          <w:b/>
          <w:bCs/>
        </w:rPr>
        <w:t xml:space="preserve">Mini </w:t>
      </w:r>
      <w:proofErr w:type="spellStart"/>
      <w:r w:rsidRPr="003F2ECA">
        <w:rPr>
          <w:b/>
          <w:bCs/>
        </w:rPr>
        <w:t>Bio</w:t>
      </w:r>
      <w:proofErr w:type="spellEnd"/>
      <w:r w:rsidRPr="003F2ECA">
        <w:rPr>
          <w:b/>
          <w:bCs/>
        </w:rPr>
        <w:t xml:space="preserve"> Yara:</w:t>
      </w:r>
    </w:p>
    <w:p w14:paraId="6EC91717" w14:textId="77777777" w:rsidR="00454AD4" w:rsidRPr="00454AD4" w:rsidRDefault="00454AD4" w:rsidP="00454AD4">
      <w:pPr>
        <w:ind w:left="720"/>
      </w:pPr>
      <w:r w:rsidRPr="00454AD4">
        <w:t>Yara é movida pela curiosidade e pelo respeito: uma admiradora da diversidade de histórias, culturas e perspectivas, que combina sua paixão pelo novo com uma reverência pelas tradições. Advogada corporativa com mais de uma década de atuação, é especialista em Direito Empresarial, Startups e Governança Corporativa.</w:t>
      </w:r>
    </w:p>
    <w:p w14:paraId="3387D055" w14:textId="6CA9C3B2" w:rsidR="00454AD4" w:rsidRPr="00454AD4" w:rsidRDefault="00454AD4" w:rsidP="00454AD4">
      <w:pPr>
        <w:ind w:left="720"/>
      </w:pPr>
      <w:r w:rsidRPr="00454AD4">
        <w:t xml:space="preserve">Com uma trajetória sólida no mercado financeiro e uma atuação marcante no ecossistema empreendedor, Yara domina a arte de transformar ideias em </w:t>
      </w:r>
      <w:r w:rsidRPr="00454AD4">
        <w:lastRenderedPageBreak/>
        <w:t>negócios viáveis. Atua estrategicamente em todas as fases do ciclo de vida empresarial</w:t>
      </w:r>
      <w:r w:rsidR="00761225">
        <w:t xml:space="preserve">, </w:t>
      </w:r>
      <w:r w:rsidRPr="00454AD4">
        <w:t>oferecendo soluções jurídicas personalizadas, alinhadas às necessidades e à identidade de cada negócio.</w:t>
      </w:r>
    </w:p>
    <w:p w14:paraId="7C5013D5" w14:textId="77777777" w:rsidR="00454AD4" w:rsidRPr="00454AD4" w:rsidRDefault="00454AD4" w:rsidP="00454AD4">
      <w:pPr>
        <w:ind w:left="720"/>
      </w:pPr>
      <w:r w:rsidRPr="00454AD4">
        <w:t>Seu olhar técnico é complementado por uma escuta ativa e uma visão sistêmica, tornando-a uma parceira essencial na construção de empresas resilientes, éticas e inovadoras.</w:t>
      </w:r>
    </w:p>
    <w:p w14:paraId="4EE87287" w14:textId="0FD7399D" w:rsidR="003F2ECA" w:rsidRDefault="0038423D" w:rsidP="00BE106E">
      <w:pPr>
        <w:ind w:left="720"/>
        <w:rPr>
          <w:b/>
          <w:bCs/>
        </w:rPr>
      </w:pPr>
      <w:r w:rsidRPr="00E97660">
        <w:rPr>
          <w:b/>
          <w:bCs/>
        </w:rPr>
        <w:t>"</w:t>
      </w:r>
      <w:r w:rsidR="00761225">
        <w:rPr>
          <w:b/>
          <w:bCs/>
        </w:rPr>
        <w:t>Nós</w:t>
      </w:r>
      <w:r w:rsidRPr="00E97660">
        <w:rPr>
          <w:b/>
          <w:bCs/>
        </w:rPr>
        <w:t xml:space="preserve"> un</w:t>
      </w:r>
      <w:r w:rsidR="00761225">
        <w:rPr>
          <w:b/>
          <w:bCs/>
        </w:rPr>
        <w:t>imos</w:t>
      </w:r>
      <w:r w:rsidRPr="00E97660">
        <w:rPr>
          <w:b/>
          <w:bCs/>
        </w:rPr>
        <w:t xml:space="preserve"> técnica, propósito e visão sistêmica para transformar negócios em agentes de impacto positivo — com sustentabilidade, ética e inovação no centro da estratégia."</w:t>
      </w:r>
    </w:p>
    <w:p w14:paraId="1A1C0621" w14:textId="77777777" w:rsidR="00761225" w:rsidRPr="00761225" w:rsidRDefault="00761225" w:rsidP="00761225">
      <w:pPr>
        <w:rPr>
          <w:b/>
          <w:bCs/>
        </w:rPr>
      </w:pPr>
      <w:r w:rsidRPr="00761225">
        <w:rPr>
          <w:b/>
          <w:bCs/>
        </w:rPr>
        <w:t>Clique aqui para conhecer nossos serviços</w:t>
      </w:r>
    </w:p>
    <w:p w14:paraId="080CC20D" w14:textId="77777777" w:rsidR="00071CAC" w:rsidRPr="00E02080" w:rsidRDefault="00071CAC" w:rsidP="00071CAC">
      <w:pPr>
        <w:rPr>
          <w:b/>
          <w:bCs/>
        </w:rPr>
      </w:pPr>
      <w:r w:rsidRPr="00E02080">
        <w:rPr>
          <w:b/>
          <w:bCs/>
        </w:rPr>
        <w:t>Pronto para começar?</w:t>
      </w:r>
    </w:p>
    <w:p w14:paraId="6C7D1508" w14:textId="77777777" w:rsidR="00071CAC" w:rsidRDefault="00071CAC" w:rsidP="00071CAC">
      <w:pPr>
        <w:rPr>
          <w:i/>
          <w:iCs/>
        </w:rPr>
      </w:pPr>
      <w:r w:rsidRPr="00E02080">
        <w:rPr>
          <w:i/>
          <w:iCs/>
        </w:rPr>
        <w:t>Agende uma conversa gratuita e descubra como a sua empresa pode crescer com responsabilidade e impacto positivo</w:t>
      </w:r>
      <w:r>
        <w:rPr>
          <w:i/>
          <w:iCs/>
        </w:rPr>
        <w:t>.</w:t>
      </w:r>
    </w:p>
    <w:p w14:paraId="159CC979" w14:textId="716B1E60" w:rsidR="00071CAC" w:rsidRPr="00D460AE" w:rsidRDefault="00071CAC" w:rsidP="00071CAC">
      <w:pPr>
        <w:rPr>
          <w:b/>
          <w:bCs/>
        </w:rPr>
      </w:pPr>
      <w:r w:rsidRPr="00D460AE">
        <w:rPr>
          <w:b/>
          <w:bCs/>
        </w:rPr>
        <w:t>Contato</w:t>
      </w:r>
    </w:p>
    <w:p w14:paraId="3AE9DA49" w14:textId="77777777" w:rsidR="00071CAC" w:rsidRPr="00D460AE" w:rsidRDefault="00071CAC" w:rsidP="00071CAC">
      <w:pPr>
        <w:numPr>
          <w:ilvl w:val="0"/>
          <w:numId w:val="8"/>
        </w:numPr>
      </w:pPr>
      <w:r w:rsidRPr="00D460AE">
        <w:t>Formulário simples</w:t>
      </w:r>
    </w:p>
    <w:p w14:paraId="3867E641" w14:textId="77777777" w:rsidR="00071CAC" w:rsidRDefault="00071CAC" w:rsidP="00071CAC">
      <w:pPr>
        <w:numPr>
          <w:ilvl w:val="0"/>
          <w:numId w:val="8"/>
        </w:numPr>
      </w:pPr>
      <w:r w:rsidRPr="00D460AE">
        <w:t>WhatsApp direto</w:t>
      </w:r>
    </w:p>
    <w:p w14:paraId="03665663" w14:textId="39A03307" w:rsidR="00071CAC" w:rsidRDefault="00071CAC" w:rsidP="006B46C6">
      <w:pPr>
        <w:numPr>
          <w:ilvl w:val="0"/>
          <w:numId w:val="8"/>
        </w:numPr>
      </w:pPr>
      <w:r w:rsidRPr="00D460AE">
        <w:t>E-mail e telefone</w:t>
      </w:r>
    </w:p>
    <w:p w14:paraId="19ED4258" w14:textId="5835FCA9" w:rsidR="009E32B6" w:rsidRPr="00AF5D9D" w:rsidRDefault="00AF5D9D" w:rsidP="009E32B6">
      <w:pPr>
        <w:rPr>
          <w:b/>
          <w:bCs/>
        </w:rPr>
      </w:pPr>
      <w:r w:rsidRPr="00AF5D9D">
        <w:rPr>
          <w:b/>
          <w:bCs/>
        </w:rPr>
        <w:t>Perguntas Frequentes:</w:t>
      </w:r>
    </w:p>
    <w:p w14:paraId="6E6D5838" w14:textId="16B3B2BD" w:rsidR="00414005" w:rsidRDefault="00000000" w:rsidP="00414005">
      <w:pPr>
        <w:rPr>
          <w:b/>
          <w:bCs/>
        </w:rPr>
      </w:pPr>
      <w:r>
        <w:pict w14:anchorId="38DD23D0">
          <v:rect id="_x0000_i1026" style="width:0;height:1.5pt" o:hralign="center" o:hrstd="t" o:hr="t" fillcolor="#a0a0a0" stroked="f"/>
        </w:pict>
      </w:r>
    </w:p>
    <w:p w14:paraId="34E494C8" w14:textId="3DF2FEF3" w:rsidR="00414005" w:rsidRDefault="0038326C" w:rsidP="00414005">
      <w:pPr>
        <w:rPr>
          <w:b/>
          <w:bCs/>
        </w:rPr>
      </w:pPr>
      <w:r>
        <w:rPr>
          <w:b/>
          <w:bCs/>
        </w:rPr>
        <w:t xml:space="preserve">Página </w:t>
      </w:r>
      <w:r w:rsidR="00414005">
        <w:rPr>
          <w:b/>
          <w:bCs/>
        </w:rPr>
        <w:t>S</w:t>
      </w:r>
      <w:r>
        <w:rPr>
          <w:b/>
          <w:bCs/>
        </w:rPr>
        <w:t>ERVIÇOS OFERECIDOS PELA BIOMAS ESG</w:t>
      </w:r>
    </w:p>
    <w:p w14:paraId="3078F029" w14:textId="77777777" w:rsidR="00761225" w:rsidRPr="00530008" w:rsidRDefault="00761225" w:rsidP="00761225">
      <w:pPr>
        <w:rPr>
          <w:b/>
          <w:bCs/>
        </w:rPr>
      </w:pPr>
      <w:r w:rsidRPr="00530008">
        <w:rPr>
          <w:b/>
          <w:bCs/>
        </w:rPr>
        <w:t>Nossa Jornada ESG</w:t>
      </w:r>
    </w:p>
    <w:p w14:paraId="2AA218C8" w14:textId="77777777" w:rsidR="00761225" w:rsidRDefault="00761225" w:rsidP="00761225">
      <w:r w:rsidRPr="00CB714E">
        <w:rPr>
          <w:b/>
          <w:bCs/>
        </w:rPr>
        <w:t>Do diagnóstico à comunicação estratégica, guiamos sua empresa em cada passo rumo à sustentabilidade.</w:t>
      </w:r>
      <w:r w:rsidRPr="00CB714E">
        <w:br/>
        <w:t>Nossa metodologia foi desenvolvida para pequenas e médias empresas que desejam integrar práticas ESG de forma acessível, prática e com impacto real.</w:t>
      </w:r>
    </w:p>
    <w:p w14:paraId="279D79DD" w14:textId="77777777" w:rsidR="00761225" w:rsidRDefault="00761225" w:rsidP="00761225">
      <w:pPr>
        <w:rPr>
          <w:i/>
          <w:iCs/>
        </w:rPr>
      </w:pPr>
      <w:r w:rsidRPr="00530008">
        <w:rPr>
          <w:i/>
          <w:iCs/>
        </w:rPr>
        <w:t>Acreditamos que toda empresa pode evoluir com responsabilidade.</w:t>
      </w:r>
    </w:p>
    <w:p w14:paraId="5F58D884" w14:textId="22B5582C" w:rsidR="00761225" w:rsidRPr="00761225" w:rsidRDefault="00761225" w:rsidP="00761225">
      <w:r w:rsidRPr="00761225">
        <w:t>Jornada Flexível</w:t>
      </w:r>
      <w:r>
        <w:t xml:space="preserve"> e Personalizada</w:t>
      </w:r>
    </w:p>
    <w:p w14:paraId="5DD2C5F8" w14:textId="11F9F7C5" w:rsidR="00414005" w:rsidRPr="00CB714E" w:rsidRDefault="00414005" w:rsidP="00414005">
      <w:pPr>
        <w:rPr>
          <w:b/>
          <w:bCs/>
        </w:rPr>
      </w:pPr>
      <w:r w:rsidRPr="00CB714E">
        <w:rPr>
          <w:b/>
          <w:bCs/>
        </w:rPr>
        <w:t>Diagnóstico ESG</w:t>
      </w:r>
    </w:p>
    <w:p w14:paraId="7A01A4AA" w14:textId="77777777" w:rsidR="00414005" w:rsidRPr="00CB714E" w:rsidRDefault="00414005" w:rsidP="00414005">
      <w:r w:rsidRPr="00CB714E">
        <w:rPr>
          <w:b/>
          <w:bCs/>
        </w:rPr>
        <w:t>Entenda onde sua empresa está e para onde pode ir.</w:t>
      </w:r>
      <w:r w:rsidRPr="00CB714E">
        <w:br/>
        <w:t>Iniciamos com uma análise completa da maturidade ESG da sua empresa. Avaliamos práticas existentes, identificamos riscos e oportunidades, e construímos um retrato fiel do seu ponto de partida.</w:t>
      </w:r>
    </w:p>
    <w:p w14:paraId="2A62FFDD" w14:textId="78D7BE19" w:rsidR="00414005" w:rsidRPr="00CB714E" w:rsidRDefault="00414005" w:rsidP="00414005">
      <w:pPr>
        <w:rPr>
          <w:b/>
          <w:bCs/>
        </w:rPr>
      </w:pPr>
      <w:r w:rsidRPr="00CB714E">
        <w:rPr>
          <w:b/>
          <w:bCs/>
        </w:rPr>
        <w:t>Planejamento Estratégico</w:t>
      </w:r>
    </w:p>
    <w:p w14:paraId="32FE9847" w14:textId="77777777" w:rsidR="00414005" w:rsidRDefault="00414005" w:rsidP="00414005">
      <w:r w:rsidRPr="00CB714E">
        <w:rPr>
          <w:b/>
          <w:bCs/>
        </w:rPr>
        <w:t>Transformamos intenções em ações concretas.</w:t>
      </w:r>
      <w:r w:rsidRPr="00CB714E">
        <w:br/>
        <w:t>Com base no diagnóstico, elaboramos um plano de ação ESG alinhado aos objetivos da empresa. Definimos metas realistas, prazos e responsáveis, sempre respeitando o contexto operacional e financeiro da organização.</w:t>
      </w:r>
    </w:p>
    <w:p w14:paraId="1DD753B4" w14:textId="30D84D6A" w:rsidR="002F5730" w:rsidRDefault="00000000" w:rsidP="00414005">
      <w:r>
        <w:lastRenderedPageBreak/>
        <w:pict w14:anchorId="68B2DD15">
          <v:rect id="_x0000_i1027" style="width:0;height:1.5pt" o:hralign="center" o:hrstd="t" o:hr="t" fillcolor="#a0a0a0" stroked="f"/>
        </w:pict>
      </w:r>
    </w:p>
    <w:p w14:paraId="042B3026" w14:textId="77777777" w:rsidR="00B36C61" w:rsidRDefault="00B36C61" w:rsidP="00414005">
      <w:pPr>
        <w:rPr>
          <w:b/>
          <w:bCs/>
        </w:rPr>
      </w:pPr>
    </w:p>
    <w:p w14:paraId="28C67DF8" w14:textId="2B62B0F3" w:rsidR="00761225" w:rsidRDefault="00761225" w:rsidP="00414005">
      <w:pPr>
        <w:rPr>
          <w:b/>
          <w:bCs/>
        </w:rPr>
      </w:pPr>
      <w:r w:rsidRPr="00761225">
        <w:rPr>
          <w:b/>
          <w:bCs/>
        </w:rPr>
        <w:t>Arquitetura de Governança ESG</w:t>
      </w:r>
    </w:p>
    <w:p w14:paraId="464A71E4" w14:textId="0B6518C6" w:rsidR="000A4E78" w:rsidRPr="00B773F9" w:rsidRDefault="00B773F9" w:rsidP="00414005">
      <w:pPr>
        <w:rPr>
          <w:b/>
          <w:bCs/>
        </w:rPr>
      </w:pPr>
      <w:r w:rsidRPr="00B773F9">
        <w:rPr>
          <w:b/>
          <w:bCs/>
        </w:rPr>
        <w:t xml:space="preserve">Desenhamos estruturas de governança ESG sob medida para </w:t>
      </w:r>
      <w:proofErr w:type="spellStart"/>
      <w:r w:rsidRPr="00B773F9">
        <w:rPr>
          <w:b/>
          <w:bCs/>
        </w:rPr>
        <w:t>PMEs</w:t>
      </w:r>
      <w:proofErr w:type="spellEnd"/>
      <w:r w:rsidRPr="00B773F9">
        <w:rPr>
          <w:b/>
          <w:bCs/>
        </w:rPr>
        <w:t>, com agilidade, clareza e alinhamento às boas práticas do mercado</w:t>
      </w:r>
    </w:p>
    <w:p w14:paraId="0862BC3B" w14:textId="26773574" w:rsidR="00B36C61" w:rsidRDefault="00B36C61" w:rsidP="00414005">
      <w:r w:rsidRPr="00B36C61">
        <w:t>Desenhamos a estrutura de governança ESG sob medida para pequenas e médias empresas, com regras claras, processos ágeis e alinhamento com as boas práticas do mercado.</w:t>
      </w:r>
    </w:p>
    <w:p w14:paraId="1444F3D8" w14:textId="4B241C20" w:rsidR="002F5730" w:rsidRPr="00B36C61" w:rsidRDefault="00000000" w:rsidP="00414005">
      <w:r>
        <w:pict w14:anchorId="344B6310">
          <v:rect id="_x0000_i1028" style="width:0;height:1.5pt" o:hralign="center" o:hrstd="t" o:hr="t" fillcolor="#a0a0a0" stroked="f"/>
        </w:pict>
      </w:r>
    </w:p>
    <w:p w14:paraId="6E075ACA" w14:textId="4E40C934" w:rsidR="00761225" w:rsidRDefault="00761225" w:rsidP="00414005">
      <w:pPr>
        <w:rPr>
          <w:b/>
          <w:bCs/>
        </w:rPr>
      </w:pPr>
      <w:r w:rsidRPr="00761225">
        <w:rPr>
          <w:b/>
          <w:bCs/>
        </w:rPr>
        <w:t>Integridade ESG</w:t>
      </w:r>
    </w:p>
    <w:p w14:paraId="1A58CF6F" w14:textId="68F210C4" w:rsidR="00440DD8" w:rsidRDefault="0031745A" w:rsidP="00414005">
      <w:r w:rsidRPr="0031745A">
        <w:rPr>
          <w:b/>
          <w:bCs/>
        </w:rPr>
        <w:t>Promovemos a integridade como pilar essencial da cultura ESG, fortalecendo a ética, a transparência e a confiança por meio de práticas acessíveis e eficazes</w:t>
      </w:r>
      <w:r w:rsidR="00440DD8" w:rsidRPr="00440DD8">
        <w:t>.</w:t>
      </w:r>
    </w:p>
    <w:p w14:paraId="2508B23A" w14:textId="382263BB" w:rsidR="00B36C61" w:rsidRDefault="004150AE" w:rsidP="00414005">
      <w:r w:rsidRPr="004150AE">
        <w:t xml:space="preserve">Implementamos pilares de integridade que reforçam a ética, a transparência e a confiança, com foco em compliance acessível e aplicável ao dia a dia das </w:t>
      </w:r>
      <w:proofErr w:type="spellStart"/>
      <w:r w:rsidRPr="004150AE">
        <w:t>PMEs</w:t>
      </w:r>
      <w:proofErr w:type="spellEnd"/>
      <w:r w:rsidRPr="004150AE">
        <w:t>.</w:t>
      </w:r>
    </w:p>
    <w:p w14:paraId="05AB3150" w14:textId="051A656B" w:rsidR="002F5730" w:rsidRDefault="00000000" w:rsidP="00414005">
      <w:r>
        <w:pict w14:anchorId="138F8CD4">
          <v:rect id="_x0000_i1029" style="width:0;height:1.5pt" o:hralign="center" o:hrstd="t" o:hr="t" fillcolor="#a0a0a0" stroked="f"/>
        </w:pict>
      </w:r>
    </w:p>
    <w:p w14:paraId="4E56AFEE" w14:textId="69034478" w:rsidR="004150AE" w:rsidRPr="004150AE" w:rsidRDefault="004150AE" w:rsidP="00414005">
      <w:pPr>
        <w:rPr>
          <w:b/>
          <w:bCs/>
        </w:rPr>
      </w:pPr>
      <w:r w:rsidRPr="004150AE">
        <w:rPr>
          <w:b/>
          <w:bCs/>
        </w:rPr>
        <w:t>Educação Corporativa</w:t>
      </w:r>
    </w:p>
    <w:p w14:paraId="384B1F33" w14:textId="28E5F585" w:rsidR="00463EEB" w:rsidRDefault="00463EEB" w:rsidP="00414005">
      <w:r w:rsidRPr="00463EEB">
        <w:rPr>
          <w:b/>
          <w:bCs/>
        </w:rPr>
        <w:t>Educação corporativa que torna o ESG parte da cultura empresarial</w:t>
      </w:r>
      <w:r w:rsidRPr="00463EEB">
        <w:t>.</w:t>
      </w:r>
    </w:p>
    <w:p w14:paraId="5A91F8B4" w14:textId="1102ED02" w:rsidR="00414005" w:rsidRPr="00CB714E" w:rsidRDefault="002F5730" w:rsidP="00414005">
      <w:r w:rsidRPr="002F5730">
        <w:t xml:space="preserve">Capacitamos líderes e equipes para aplicar o ESG no dia a dia da empresa, com treinamentos práticos, linguagem acessível e foco nos desafios reais das pequenas e médias empresas. Nossos programas são personalizados, e têm como objetivo transformar conhecimento em ação e cultura em resultado. </w:t>
      </w:r>
      <w:r w:rsidR="00000000">
        <w:pict w14:anchorId="1CE9BA71">
          <v:rect id="_x0000_i1030" style="width:0;height:1.5pt" o:hralign="center" o:hrstd="t" o:hr="t" fillcolor="#a0a0a0" stroked="f"/>
        </w:pict>
      </w:r>
    </w:p>
    <w:p w14:paraId="2CFEF353" w14:textId="126C4616" w:rsidR="00414005" w:rsidRPr="00CB714E" w:rsidRDefault="00414005" w:rsidP="00414005">
      <w:pPr>
        <w:rPr>
          <w:b/>
          <w:bCs/>
        </w:rPr>
      </w:pPr>
      <w:r w:rsidRPr="00CB714E">
        <w:rPr>
          <w:b/>
          <w:bCs/>
        </w:rPr>
        <w:t>Análise de Materialidade ESG</w:t>
      </w:r>
    </w:p>
    <w:p w14:paraId="4BC97A23" w14:textId="77777777" w:rsidR="00414005" w:rsidRPr="00CB714E" w:rsidRDefault="00414005" w:rsidP="00414005">
      <w:r w:rsidRPr="00CB714E">
        <w:rPr>
          <w:b/>
          <w:bCs/>
        </w:rPr>
        <w:t>Foco no que realmente importa.</w:t>
      </w:r>
      <w:r w:rsidRPr="00CB714E">
        <w:br/>
        <w:t>Identificamos os temas ESG mais relevantes para sua empresa e seus públicos de interesse. A matriz de materialidade orienta decisões estratégicas e garante que os esforços estejam direcionados ao que gera mais valor.</w:t>
      </w:r>
    </w:p>
    <w:p w14:paraId="048A6EB3" w14:textId="080F13FD" w:rsidR="00414005" w:rsidRPr="00CB714E" w:rsidRDefault="00414005" w:rsidP="00414005">
      <w:pPr>
        <w:rPr>
          <w:b/>
          <w:bCs/>
        </w:rPr>
      </w:pPr>
      <w:r w:rsidRPr="00CB714E">
        <w:rPr>
          <w:b/>
          <w:bCs/>
        </w:rPr>
        <w:t>Definição de Indicadores ESG</w:t>
      </w:r>
    </w:p>
    <w:p w14:paraId="4DC57BE7" w14:textId="77777777" w:rsidR="00414005" w:rsidRPr="00CB714E" w:rsidRDefault="00414005" w:rsidP="00414005">
      <w:r w:rsidRPr="00CB714E">
        <w:rPr>
          <w:b/>
          <w:bCs/>
        </w:rPr>
        <w:t>O que não se mede, não se melhora.</w:t>
      </w:r>
      <w:r w:rsidRPr="00CB714E">
        <w:br/>
        <w:t>Estabelecemos indicadores claros e objetivos para acompanhar o desempenho ESG da empresa. Criamos ferramentas simples para monitoramento e relatórios que facilitam a tomada de decisão.</w:t>
      </w:r>
    </w:p>
    <w:p w14:paraId="5BA3FF9B" w14:textId="77777777" w:rsidR="00414005" w:rsidRPr="00CB714E" w:rsidRDefault="00000000" w:rsidP="00414005">
      <w:r>
        <w:pict w14:anchorId="6494BBE4">
          <v:rect id="_x0000_i1031" style="width:0;height:1.5pt" o:hralign="center" o:hrstd="t" o:hr="t" fillcolor="#a0a0a0" stroked="f"/>
        </w:pict>
      </w:r>
    </w:p>
    <w:p w14:paraId="3D91CB9B" w14:textId="2DD85C6B" w:rsidR="00414005" w:rsidRPr="00CB714E" w:rsidRDefault="00414005" w:rsidP="00414005">
      <w:pPr>
        <w:rPr>
          <w:b/>
          <w:bCs/>
        </w:rPr>
      </w:pPr>
      <w:r w:rsidRPr="00CB714E">
        <w:rPr>
          <w:b/>
          <w:bCs/>
        </w:rPr>
        <w:t>Gestão de Stakeholders</w:t>
      </w:r>
    </w:p>
    <w:p w14:paraId="1D3CD22D" w14:textId="77777777" w:rsidR="00414005" w:rsidRPr="00CB714E" w:rsidRDefault="00414005" w:rsidP="00414005">
      <w:r w:rsidRPr="00CB714E">
        <w:rPr>
          <w:b/>
          <w:bCs/>
        </w:rPr>
        <w:t>Relacionamentos que fortalecem o negócio.</w:t>
      </w:r>
      <w:r w:rsidRPr="00CB714E">
        <w:br/>
        <w:t xml:space="preserve">Mapeamos os principais públicos da empresa e desenvolvemos estratégias de </w:t>
      </w:r>
      <w:r w:rsidRPr="00CB714E">
        <w:lastRenderedPageBreak/>
        <w:t>engajamento. Promover diálogo e transparência é essencial para construir confiança e gerar valor compartilhado.</w:t>
      </w:r>
    </w:p>
    <w:p w14:paraId="2D02C4F3" w14:textId="77777777" w:rsidR="00414005" w:rsidRPr="00CB714E" w:rsidRDefault="00000000" w:rsidP="00414005">
      <w:r>
        <w:pict w14:anchorId="38F90E44">
          <v:rect id="_x0000_i1032" style="width:0;height:1.5pt" o:hralign="center" o:hrstd="t" o:hr="t" fillcolor="#a0a0a0" stroked="f"/>
        </w:pict>
      </w:r>
    </w:p>
    <w:p w14:paraId="5E4A7185" w14:textId="2B981ACD" w:rsidR="00414005" w:rsidRPr="00CB714E" w:rsidRDefault="00414005" w:rsidP="00414005">
      <w:pPr>
        <w:rPr>
          <w:b/>
          <w:bCs/>
        </w:rPr>
      </w:pPr>
      <w:r w:rsidRPr="00CB714E">
        <w:rPr>
          <w:b/>
          <w:bCs/>
        </w:rPr>
        <w:t>Gestão de Riscos ESG</w:t>
      </w:r>
    </w:p>
    <w:p w14:paraId="68F1F3F3" w14:textId="77777777" w:rsidR="00414005" w:rsidRPr="00CB714E" w:rsidRDefault="00414005" w:rsidP="00414005">
      <w:r w:rsidRPr="00CB714E">
        <w:rPr>
          <w:b/>
          <w:bCs/>
        </w:rPr>
        <w:t>Antecipar riscos é proteger o futuro.</w:t>
      </w:r>
      <w:r w:rsidRPr="00CB714E">
        <w:br/>
        <w:t>Identificamos riscos ambientais, sociais e de governança que podem impactar a operação, reputação ou sustentabilidade da empresa. Propomos medidas de mitigação e integração com a gestão de riscos corporativa.</w:t>
      </w:r>
    </w:p>
    <w:p w14:paraId="20B9D8A3" w14:textId="77777777" w:rsidR="00414005" w:rsidRPr="00CB714E" w:rsidRDefault="00000000" w:rsidP="00414005">
      <w:r>
        <w:pict w14:anchorId="45A52AE2">
          <v:rect id="_x0000_i1033" style="width:0;height:1.5pt" o:hralign="center" o:hrstd="t" o:hr="t" fillcolor="#a0a0a0" stroked="f"/>
        </w:pict>
      </w:r>
    </w:p>
    <w:p w14:paraId="14B8A116" w14:textId="5E273F2E" w:rsidR="00414005" w:rsidRPr="00CB714E" w:rsidRDefault="00414005" w:rsidP="00414005">
      <w:pPr>
        <w:rPr>
          <w:b/>
          <w:bCs/>
        </w:rPr>
      </w:pPr>
      <w:r w:rsidRPr="00CB714E">
        <w:rPr>
          <w:b/>
          <w:bCs/>
        </w:rPr>
        <w:t>Comunicação ESG</w:t>
      </w:r>
    </w:p>
    <w:p w14:paraId="0A08817E" w14:textId="77777777" w:rsidR="00414005" w:rsidRPr="00CB714E" w:rsidRDefault="00414005" w:rsidP="00414005">
      <w:r w:rsidRPr="00CB714E">
        <w:rPr>
          <w:b/>
          <w:bCs/>
        </w:rPr>
        <w:t>Conte sua história com propósito e transparência.</w:t>
      </w:r>
      <w:r w:rsidRPr="00CB714E">
        <w:br/>
        <w:t>Ajudamos sua empresa a comunicar suas ações e resultados ESG de forma estratégica, clara e inspiradora. Isso fortalece a reputação, engaja colaboradores e atrai clientes e investidores conscientes.</w:t>
      </w:r>
    </w:p>
    <w:p w14:paraId="6425C419" w14:textId="73DEC704" w:rsidR="006B46C6" w:rsidRPr="00CB714E" w:rsidRDefault="00000000" w:rsidP="006B46C6">
      <w:r>
        <w:pict w14:anchorId="6C6AF452">
          <v:rect id="_x0000_i1034" style="width:0;height:1.5pt" o:hralign="center" o:hrstd="t" o:hr="t" fillcolor="#a0a0a0" stroked="f"/>
        </w:pict>
      </w:r>
    </w:p>
    <w:p w14:paraId="1AFE0E16" w14:textId="2CB0359F" w:rsidR="00D460AE" w:rsidRPr="00D460AE" w:rsidRDefault="0038326C" w:rsidP="00D460AE">
      <w:pPr>
        <w:rPr>
          <w:b/>
          <w:bCs/>
        </w:rPr>
      </w:pPr>
      <w:r>
        <w:rPr>
          <w:b/>
          <w:bCs/>
        </w:rPr>
        <w:t>Página com c</w:t>
      </w:r>
      <w:r w:rsidR="006F3D0A">
        <w:rPr>
          <w:b/>
          <w:bCs/>
        </w:rPr>
        <w:t>onteúdo ESG</w:t>
      </w:r>
    </w:p>
    <w:p w14:paraId="05CAD4EC" w14:textId="77777777" w:rsidR="00D460AE" w:rsidRPr="00D460AE" w:rsidRDefault="00D460AE" w:rsidP="00D460AE">
      <w:pPr>
        <w:numPr>
          <w:ilvl w:val="0"/>
          <w:numId w:val="7"/>
        </w:numPr>
      </w:pPr>
      <w:r w:rsidRPr="00D460AE">
        <w:t xml:space="preserve">Artigos sobre ESG para </w:t>
      </w:r>
      <w:proofErr w:type="spellStart"/>
      <w:r w:rsidRPr="00D460AE">
        <w:t>PMEs</w:t>
      </w:r>
      <w:proofErr w:type="spellEnd"/>
    </w:p>
    <w:p w14:paraId="515712A9" w14:textId="77777777" w:rsidR="00D460AE" w:rsidRPr="00D460AE" w:rsidRDefault="00D460AE" w:rsidP="00D460AE">
      <w:pPr>
        <w:numPr>
          <w:ilvl w:val="0"/>
          <w:numId w:val="7"/>
        </w:numPr>
      </w:pPr>
      <w:r w:rsidRPr="00D460AE">
        <w:t>Guias gratuitos</w:t>
      </w:r>
    </w:p>
    <w:p w14:paraId="1473CEB0" w14:textId="77777777" w:rsidR="00D460AE" w:rsidRPr="00D460AE" w:rsidRDefault="00D460AE" w:rsidP="00D460AE">
      <w:pPr>
        <w:numPr>
          <w:ilvl w:val="0"/>
          <w:numId w:val="7"/>
        </w:numPr>
      </w:pPr>
      <w:r w:rsidRPr="00D460AE">
        <w:t>Notícias e tendências</w:t>
      </w:r>
    </w:p>
    <w:p w14:paraId="39CD01FE" w14:textId="77777777" w:rsidR="00D460AE" w:rsidRPr="00D460AE" w:rsidRDefault="00D460AE" w:rsidP="00D460AE">
      <w:pPr>
        <w:numPr>
          <w:ilvl w:val="0"/>
          <w:numId w:val="7"/>
        </w:numPr>
      </w:pPr>
      <w:r w:rsidRPr="00D460AE">
        <w:t>Dicas práticas</w:t>
      </w:r>
    </w:p>
    <w:sectPr w:rsidR="00D460AE" w:rsidRPr="00D46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5307"/>
    <w:multiLevelType w:val="multilevel"/>
    <w:tmpl w:val="112E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94EC1"/>
    <w:multiLevelType w:val="multilevel"/>
    <w:tmpl w:val="084E0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071DD"/>
    <w:multiLevelType w:val="multilevel"/>
    <w:tmpl w:val="E9CC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F5ADE"/>
    <w:multiLevelType w:val="multilevel"/>
    <w:tmpl w:val="6096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260F5"/>
    <w:multiLevelType w:val="multilevel"/>
    <w:tmpl w:val="D480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A1BA9"/>
    <w:multiLevelType w:val="multilevel"/>
    <w:tmpl w:val="B382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97A80"/>
    <w:multiLevelType w:val="multilevel"/>
    <w:tmpl w:val="87F0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148AC"/>
    <w:multiLevelType w:val="multilevel"/>
    <w:tmpl w:val="6C9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5560"/>
    <w:multiLevelType w:val="multilevel"/>
    <w:tmpl w:val="3BDA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1642F8"/>
    <w:multiLevelType w:val="multilevel"/>
    <w:tmpl w:val="B75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837BA"/>
    <w:multiLevelType w:val="multilevel"/>
    <w:tmpl w:val="238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65636"/>
    <w:multiLevelType w:val="multilevel"/>
    <w:tmpl w:val="5996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A38DB"/>
    <w:multiLevelType w:val="multilevel"/>
    <w:tmpl w:val="D7B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F1EB6"/>
    <w:multiLevelType w:val="multilevel"/>
    <w:tmpl w:val="D13A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86D50"/>
    <w:multiLevelType w:val="multilevel"/>
    <w:tmpl w:val="E390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24114"/>
    <w:multiLevelType w:val="multilevel"/>
    <w:tmpl w:val="ADBE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635F7"/>
    <w:multiLevelType w:val="multilevel"/>
    <w:tmpl w:val="1C9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B575F"/>
    <w:multiLevelType w:val="multilevel"/>
    <w:tmpl w:val="5F6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23F76"/>
    <w:multiLevelType w:val="multilevel"/>
    <w:tmpl w:val="858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B628C"/>
    <w:multiLevelType w:val="multilevel"/>
    <w:tmpl w:val="CE2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F2B51"/>
    <w:multiLevelType w:val="multilevel"/>
    <w:tmpl w:val="F84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68197A"/>
    <w:multiLevelType w:val="multilevel"/>
    <w:tmpl w:val="48D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6D053D"/>
    <w:multiLevelType w:val="multilevel"/>
    <w:tmpl w:val="2CD6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AE4BD3"/>
    <w:multiLevelType w:val="multilevel"/>
    <w:tmpl w:val="3AD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147ED"/>
    <w:multiLevelType w:val="multilevel"/>
    <w:tmpl w:val="2D9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62E06"/>
    <w:multiLevelType w:val="multilevel"/>
    <w:tmpl w:val="93B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6730E"/>
    <w:multiLevelType w:val="multilevel"/>
    <w:tmpl w:val="79C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4207E"/>
    <w:multiLevelType w:val="multilevel"/>
    <w:tmpl w:val="717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A22D9"/>
    <w:multiLevelType w:val="multilevel"/>
    <w:tmpl w:val="2B44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E44A1F"/>
    <w:multiLevelType w:val="multilevel"/>
    <w:tmpl w:val="91F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66DD5"/>
    <w:multiLevelType w:val="multilevel"/>
    <w:tmpl w:val="9DA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846D9"/>
    <w:multiLevelType w:val="multilevel"/>
    <w:tmpl w:val="4B62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AC3375"/>
    <w:multiLevelType w:val="multilevel"/>
    <w:tmpl w:val="A476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01D51"/>
    <w:multiLevelType w:val="multilevel"/>
    <w:tmpl w:val="B62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92718"/>
    <w:multiLevelType w:val="multilevel"/>
    <w:tmpl w:val="1C24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488057">
    <w:abstractNumId w:val="27"/>
  </w:num>
  <w:num w:numId="2" w16cid:durableId="90056421">
    <w:abstractNumId w:val="33"/>
  </w:num>
  <w:num w:numId="3" w16cid:durableId="1469006202">
    <w:abstractNumId w:val="30"/>
  </w:num>
  <w:num w:numId="4" w16cid:durableId="1451557494">
    <w:abstractNumId w:val="17"/>
  </w:num>
  <w:num w:numId="5" w16cid:durableId="1355113465">
    <w:abstractNumId w:val="1"/>
  </w:num>
  <w:num w:numId="6" w16cid:durableId="725565059">
    <w:abstractNumId w:val="6"/>
  </w:num>
  <w:num w:numId="7" w16cid:durableId="827986755">
    <w:abstractNumId w:val="26"/>
  </w:num>
  <w:num w:numId="8" w16cid:durableId="1611549478">
    <w:abstractNumId w:val="7"/>
  </w:num>
  <w:num w:numId="9" w16cid:durableId="2025788297">
    <w:abstractNumId w:val="13"/>
  </w:num>
  <w:num w:numId="10" w16cid:durableId="1910530166">
    <w:abstractNumId w:val="14"/>
  </w:num>
  <w:num w:numId="11" w16cid:durableId="1171601059">
    <w:abstractNumId w:val="25"/>
  </w:num>
  <w:num w:numId="12" w16cid:durableId="511336196">
    <w:abstractNumId w:val="18"/>
  </w:num>
  <w:num w:numId="13" w16cid:durableId="985626083">
    <w:abstractNumId w:val="28"/>
  </w:num>
  <w:num w:numId="14" w16cid:durableId="169956668">
    <w:abstractNumId w:val="20"/>
  </w:num>
  <w:num w:numId="15" w16cid:durableId="780759468">
    <w:abstractNumId w:val="10"/>
  </w:num>
  <w:num w:numId="16" w16cid:durableId="1452817344">
    <w:abstractNumId w:val="4"/>
  </w:num>
  <w:num w:numId="17" w16cid:durableId="1725061250">
    <w:abstractNumId w:val="2"/>
  </w:num>
  <w:num w:numId="18" w16cid:durableId="1761370148">
    <w:abstractNumId w:val="16"/>
  </w:num>
  <w:num w:numId="19" w16cid:durableId="1856454156">
    <w:abstractNumId w:val="8"/>
  </w:num>
  <w:num w:numId="20" w16cid:durableId="119735771">
    <w:abstractNumId w:val="0"/>
  </w:num>
  <w:num w:numId="21" w16cid:durableId="103498823">
    <w:abstractNumId w:val="21"/>
  </w:num>
  <w:num w:numId="22" w16cid:durableId="1560898886">
    <w:abstractNumId w:val="9"/>
  </w:num>
  <w:num w:numId="23" w16cid:durableId="852374373">
    <w:abstractNumId w:val="31"/>
  </w:num>
  <w:num w:numId="24" w16cid:durableId="396174937">
    <w:abstractNumId w:val="5"/>
  </w:num>
  <w:num w:numId="25" w16cid:durableId="175274377">
    <w:abstractNumId w:val="29"/>
  </w:num>
  <w:num w:numId="26" w16cid:durableId="439954150">
    <w:abstractNumId w:val="19"/>
  </w:num>
  <w:num w:numId="27" w16cid:durableId="313753380">
    <w:abstractNumId w:val="34"/>
  </w:num>
  <w:num w:numId="28" w16cid:durableId="2121486219">
    <w:abstractNumId w:val="12"/>
  </w:num>
  <w:num w:numId="29" w16cid:durableId="913856920">
    <w:abstractNumId w:val="22"/>
  </w:num>
  <w:num w:numId="30" w16cid:durableId="1801537211">
    <w:abstractNumId w:val="24"/>
  </w:num>
  <w:num w:numId="31" w16cid:durableId="311755248">
    <w:abstractNumId w:val="15"/>
  </w:num>
  <w:num w:numId="32" w16cid:durableId="1307737256">
    <w:abstractNumId w:val="3"/>
  </w:num>
  <w:num w:numId="33" w16cid:durableId="1786927420">
    <w:abstractNumId w:val="32"/>
  </w:num>
  <w:num w:numId="34" w16cid:durableId="848643588">
    <w:abstractNumId w:val="11"/>
  </w:num>
  <w:num w:numId="35" w16cid:durableId="1771639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78"/>
    <w:rsid w:val="000376AA"/>
    <w:rsid w:val="00041D4D"/>
    <w:rsid w:val="00071CAC"/>
    <w:rsid w:val="00087CF1"/>
    <w:rsid w:val="000A4E78"/>
    <w:rsid w:val="000E6D94"/>
    <w:rsid w:val="00137614"/>
    <w:rsid w:val="00176A56"/>
    <w:rsid w:val="001D165A"/>
    <w:rsid w:val="002F5730"/>
    <w:rsid w:val="002F5D78"/>
    <w:rsid w:val="003117AD"/>
    <w:rsid w:val="0031745A"/>
    <w:rsid w:val="0038326C"/>
    <w:rsid w:val="0038423D"/>
    <w:rsid w:val="003A6B13"/>
    <w:rsid w:val="003F2ECA"/>
    <w:rsid w:val="00414005"/>
    <w:rsid w:val="004150AE"/>
    <w:rsid w:val="00440DD8"/>
    <w:rsid w:val="00454AD4"/>
    <w:rsid w:val="00463EEB"/>
    <w:rsid w:val="004A39E2"/>
    <w:rsid w:val="004D1D33"/>
    <w:rsid w:val="004D70FE"/>
    <w:rsid w:val="004F7D32"/>
    <w:rsid w:val="00513235"/>
    <w:rsid w:val="00530008"/>
    <w:rsid w:val="00541FDF"/>
    <w:rsid w:val="005438CD"/>
    <w:rsid w:val="0056226C"/>
    <w:rsid w:val="005E7CEE"/>
    <w:rsid w:val="00646C1B"/>
    <w:rsid w:val="0064764B"/>
    <w:rsid w:val="00662D45"/>
    <w:rsid w:val="00676E2C"/>
    <w:rsid w:val="00691395"/>
    <w:rsid w:val="006A261F"/>
    <w:rsid w:val="006B1A8D"/>
    <w:rsid w:val="006B46C6"/>
    <w:rsid w:val="006F14CE"/>
    <w:rsid w:val="006F3A03"/>
    <w:rsid w:val="006F3D0A"/>
    <w:rsid w:val="0071528E"/>
    <w:rsid w:val="00761225"/>
    <w:rsid w:val="007628B7"/>
    <w:rsid w:val="007C64A1"/>
    <w:rsid w:val="007E05E0"/>
    <w:rsid w:val="007E1123"/>
    <w:rsid w:val="00815DFE"/>
    <w:rsid w:val="00861259"/>
    <w:rsid w:val="008A6E59"/>
    <w:rsid w:val="00921DE7"/>
    <w:rsid w:val="009B19B5"/>
    <w:rsid w:val="009C6F26"/>
    <w:rsid w:val="009E32B6"/>
    <w:rsid w:val="009F0CCE"/>
    <w:rsid w:val="00AF5D9D"/>
    <w:rsid w:val="00B36C61"/>
    <w:rsid w:val="00B738E8"/>
    <w:rsid w:val="00B773F9"/>
    <w:rsid w:val="00B944DE"/>
    <w:rsid w:val="00BE106E"/>
    <w:rsid w:val="00C179F5"/>
    <w:rsid w:val="00C727D2"/>
    <w:rsid w:val="00C749D5"/>
    <w:rsid w:val="00C83F4E"/>
    <w:rsid w:val="00C83F78"/>
    <w:rsid w:val="00CB714E"/>
    <w:rsid w:val="00CC5762"/>
    <w:rsid w:val="00D460AE"/>
    <w:rsid w:val="00DA7631"/>
    <w:rsid w:val="00DE1B67"/>
    <w:rsid w:val="00E02080"/>
    <w:rsid w:val="00E46CF7"/>
    <w:rsid w:val="00E97660"/>
    <w:rsid w:val="00ED45EE"/>
    <w:rsid w:val="00F27202"/>
    <w:rsid w:val="00F370B0"/>
    <w:rsid w:val="00FC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977C"/>
  <w15:chartTrackingRefBased/>
  <w15:docId w15:val="{2BD16679-9EBA-4560-B30F-294BE9E0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3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3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3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3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3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3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3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3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3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3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3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3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3F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3F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3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3F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3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3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3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3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3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3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3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3F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3F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3F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3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3F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3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9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0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02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7AAFA176E50F4D82C1A74EB2D4D8AF" ma:contentTypeVersion="14" ma:contentTypeDescription="Crie um novo documento." ma:contentTypeScope="" ma:versionID="0cc3cf421f6e986d9b76e0bcfe9fc947">
  <xsd:schema xmlns:xsd="http://www.w3.org/2001/XMLSchema" xmlns:xs="http://www.w3.org/2001/XMLSchema" xmlns:p="http://schemas.microsoft.com/office/2006/metadata/properties" xmlns:ns2="208e47d4-b241-4986-b48f-718a7a3811b4" xmlns:ns3="76642b05-c0f9-4e2e-ad25-b7380470f81b" targetNamespace="http://schemas.microsoft.com/office/2006/metadata/properties" ma:root="true" ma:fieldsID="4046a4a365a28cc9faa5c905295e87e9" ns2:_="" ns3:_="">
    <xsd:import namespace="208e47d4-b241-4986-b48f-718a7a3811b4"/>
    <xsd:import namespace="76642b05-c0f9-4e2e-ad25-b7380470f8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e47d4-b241-4986-b48f-718a7a3811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389a0018-7f3f-44c1-9759-4fa6e33f02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42b05-c0f9-4e2e-ad25-b7380470f81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cf4530e-4f2b-451f-bc06-4e046b76fd9c}" ma:internalName="TaxCatchAll" ma:showField="CatchAllData" ma:web="76642b05-c0f9-4e2e-ad25-b7380470f8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642b05-c0f9-4e2e-ad25-b7380470f81b" xsi:nil="true"/>
    <lcf76f155ced4ddcb4097134ff3c332f xmlns="208e47d4-b241-4986-b48f-718a7a3811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C2A3E3-5B6B-42CA-ADBF-098DF7699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e47d4-b241-4986-b48f-718a7a3811b4"/>
    <ds:schemaRef ds:uri="76642b05-c0f9-4e2e-ad25-b7380470f8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C47666-3BF9-48CE-B358-BE51D93D70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698624-006D-45A6-A85E-806A526A30D4}">
  <ds:schemaRefs>
    <ds:schemaRef ds:uri="http://schemas.microsoft.com/office/2006/metadata/properties"/>
    <ds:schemaRef ds:uri="http://schemas.microsoft.com/office/infopath/2007/PartnerControls"/>
    <ds:schemaRef ds:uri="76642b05-c0f9-4e2e-ad25-b7380470f81b"/>
    <ds:schemaRef ds:uri="208e47d4-b241-4986-b48f-718a7a3811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1025</Words>
  <Characters>5538</Characters>
  <Application>Microsoft Office Word</Application>
  <DocSecurity>0</DocSecurity>
  <Lines>46</Lines>
  <Paragraphs>13</Paragraphs>
  <ScaleCrop>false</ScaleCrop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Dias de Franca</dc:creator>
  <cp:keywords/>
  <dc:description/>
  <cp:lastModifiedBy>Camila Dias de Franca</cp:lastModifiedBy>
  <cp:revision>73</cp:revision>
  <dcterms:created xsi:type="dcterms:W3CDTF">2025-08-12T18:05:00Z</dcterms:created>
  <dcterms:modified xsi:type="dcterms:W3CDTF">2025-09-07T00:55:00Z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0x010100727AAFA176E50F4D82C1A74EB2D4D8AF</vt:lpwstr>
  </property>
  <property fmtid="{D5CDD505-2E9C-101B-9397-08002B2CF9AE}" pid="3" name="MediaServiceImageTags">
    <vt:lpwstr/>
  </property>
</Properties>
</file>