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A9C" w:rsidRDefault="009F6A9C" w:rsidP="00AE458A">
      <w:pPr>
        <w:rPr>
          <w:b/>
          <w:bCs/>
          <w:sz w:val="64"/>
          <w:szCs w:val="64"/>
        </w:rPr>
      </w:pPr>
    </w:p>
    <w:p w:rsidR="009F6A9C" w:rsidRDefault="009F6A9C" w:rsidP="00AE458A">
      <w:pPr>
        <w:rPr>
          <w:b/>
          <w:bCs/>
          <w:sz w:val="64"/>
          <w:szCs w:val="64"/>
        </w:rPr>
      </w:pPr>
    </w:p>
    <w:p w:rsidR="00AB03C1" w:rsidRDefault="00AB03C1" w:rsidP="00AE458A">
      <w:pPr>
        <w:rPr>
          <w:b/>
          <w:bCs/>
          <w:sz w:val="64"/>
          <w:szCs w:val="64"/>
        </w:rPr>
      </w:pPr>
    </w:p>
    <w:p w:rsidR="00AB03C1" w:rsidRDefault="00AB03C1" w:rsidP="00AE458A">
      <w:pPr>
        <w:rPr>
          <w:b/>
          <w:bCs/>
          <w:sz w:val="64"/>
          <w:szCs w:val="64"/>
        </w:rPr>
      </w:pPr>
    </w:p>
    <w:p w:rsidR="00AB03C1" w:rsidRDefault="00AB03C1" w:rsidP="00AE458A">
      <w:pPr>
        <w:rPr>
          <w:b/>
          <w:bCs/>
          <w:sz w:val="64"/>
          <w:szCs w:val="64"/>
        </w:rPr>
      </w:pPr>
    </w:p>
    <w:p w:rsidR="00AB03C1" w:rsidRDefault="00AB03C1" w:rsidP="00AE458A">
      <w:pPr>
        <w:rPr>
          <w:b/>
          <w:bCs/>
          <w:sz w:val="64"/>
          <w:szCs w:val="64"/>
        </w:rPr>
      </w:pPr>
    </w:p>
    <w:p w:rsidR="00AE458A" w:rsidRPr="00AE458A" w:rsidRDefault="00AE458A" w:rsidP="009F6A9C">
      <w:pPr>
        <w:jc w:val="center"/>
        <w:rPr>
          <w:b/>
          <w:bCs/>
          <w:sz w:val="64"/>
          <w:szCs w:val="64"/>
        </w:rPr>
      </w:pPr>
      <w:r w:rsidRPr="00AE458A">
        <w:rPr>
          <w:b/>
          <w:bCs/>
          <w:sz w:val="64"/>
          <w:szCs w:val="64"/>
        </w:rPr>
        <w:t>Práctica: Monitoreo de un clúster AWS EMR con Prometheus y Grafana</w:t>
      </w:r>
    </w:p>
    <w:p w:rsidR="00213E50" w:rsidRDefault="00213E50" w:rsidP="00AE050E">
      <w:pPr>
        <w:pStyle w:val="Ttulo1"/>
      </w:pPr>
    </w:p>
    <w:p w:rsidR="00213E50" w:rsidRDefault="00213E50">
      <w:pPr>
        <w:rPr>
          <w:rFonts w:asciiTheme="majorHAnsi" w:eastAsiaTheme="majorEastAsia" w:hAnsiTheme="majorHAnsi" w:cstheme="majorBidi"/>
          <w:color w:val="0F4761" w:themeColor="accent1" w:themeShade="BF"/>
          <w:sz w:val="40"/>
          <w:szCs w:val="40"/>
        </w:rPr>
      </w:pPr>
      <w:r>
        <w:br w:type="page"/>
      </w:r>
    </w:p>
    <w:p w:rsidR="00595B90" w:rsidRDefault="00595B90" w:rsidP="00213E50"/>
    <w:p w:rsidR="00213E50" w:rsidRDefault="00213E50" w:rsidP="00213E50">
      <w:r>
        <w:t>ÍNDICE</w:t>
      </w:r>
    </w:p>
    <w:p w:rsidR="00213E50" w:rsidRDefault="009E2EF3">
      <w:pPr>
        <w:pStyle w:val="TDC1"/>
        <w:tabs>
          <w:tab w:val="right" w:leader="dot" w:pos="8494"/>
        </w:tabs>
        <w:rPr>
          <w:noProof/>
        </w:rPr>
      </w:pPr>
      <w:r>
        <w:fldChar w:fldCharType="begin"/>
      </w:r>
      <w:r w:rsidR="00213E50">
        <w:instrText xml:space="preserve"> TOC \o "1-3" \h \z \u </w:instrText>
      </w:r>
      <w:r>
        <w:fldChar w:fldCharType="separate"/>
      </w:r>
      <w:hyperlink w:anchor="_Toc193220366" w:history="1">
        <w:r w:rsidR="00213E50" w:rsidRPr="002051FB">
          <w:rPr>
            <w:rStyle w:val="Hipervnculo"/>
            <w:noProof/>
          </w:rPr>
          <w:t>Objetivo de la práctica</w:t>
        </w:r>
        <w:r w:rsidR="00213E50">
          <w:rPr>
            <w:noProof/>
            <w:webHidden/>
          </w:rPr>
          <w:tab/>
        </w:r>
        <w:r>
          <w:rPr>
            <w:noProof/>
            <w:webHidden/>
          </w:rPr>
          <w:fldChar w:fldCharType="begin"/>
        </w:r>
        <w:r w:rsidR="00213E50">
          <w:rPr>
            <w:noProof/>
            <w:webHidden/>
          </w:rPr>
          <w:instrText xml:space="preserve"> PAGEREF _Toc193220366 \h </w:instrText>
        </w:r>
        <w:r>
          <w:rPr>
            <w:noProof/>
            <w:webHidden/>
          </w:rPr>
        </w:r>
        <w:r>
          <w:rPr>
            <w:noProof/>
            <w:webHidden/>
          </w:rPr>
          <w:fldChar w:fldCharType="separate"/>
        </w:r>
        <w:r w:rsidR="00C846A1">
          <w:rPr>
            <w:noProof/>
            <w:webHidden/>
          </w:rPr>
          <w:t>3</w:t>
        </w:r>
        <w:r>
          <w:rPr>
            <w:noProof/>
            <w:webHidden/>
          </w:rPr>
          <w:fldChar w:fldCharType="end"/>
        </w:r>
      </w:hyperlink>
    </w:p>
    <w:p w:rsidR="00213E50" w:rsidRDefault="009E2EF3">
      <w:pPr>
        <w:pStyle w:val="TDC1"/>
        <w:tabs>
          <w:tab w:val="right" w:leader="dot" w:pos="8494"/>
        </w:tabs>
        <w:rPr>
          <w:noProof/>
        </w:rPr>
      </w:pPr>
      <w:hyperlink w:anchor="_Toc193220367" w:history="1">
        <w:r w:rsidR="00213E50" w:rsidRPr="002051FB">
          <w:rPr>
            <w:rStyle w:val="Hipervnculo"/>
            <w:noProof/>
          </w:rPr>
          <w:t>Instrucciones:</w:t>
        </w:r>
        <w:r w:rsidR="00213E50">
          <w:rPr>
            <w:noProof/>
            <w:webHidden/>
          </w:rPr>
          <w:tab/>
        </w:r>
        <w:r>
          <w:rPr>
            <w:noProof/>
            <w:webHidden/>
          </w:rPr>
          <w:fldChar w:fldCharType="begin"/>
        </w:r>
        <w:r w:rsidR="00213E50">
          <w:rPr>
            <w:noProof/>
            <w:webHidden/>
          </w:rPr>
          <w:instrText xml:space="preserve"> PAGEREF _Toc193220367 \h </w:instrText>
        </w:r>
        <w:r>
          <w:rPr>
            <w:noProof/>
            <w:webHidden/>
          </w:rPr>
        </w:r>
        <w:r>
          <w:rPr>
            <w:noProof/>
            <w:webHidden/>
          </w:rPr>
          <w:fldChar w:fldCharType="separate"/>
        </w:r>
        <w:r w:rsidR="00C846A1">
          <w:rPr>
            <w:noProof/>
            <w:webHidden/>
          </w:rPr>
          <w:t>3</w:t>
        </w:r>
        <w:r>
          <w:rPr>
            <w:noProof/>
            <w:webHidden/>
          </w:rPr>
          <w:fldChar w:fldCharType="end"/>
        </w:r>
      </w:hyperlink>
    </w:p>
    <w:p w:rsidR="00213E50" w:rsidRDefault="009E2EF3">
      <w:pPr>
        <w:pStyle w:val="TDC2"/>
        <w:tabs>
          <w:tab w:val="right" w:leader="dot" w:pos="8494"/>
        </w:tabs>
        <w:rPr>
          <w:noProof/>
        </w:rPr>
      </w:pPr>
      <w:hyperlink w:anchor="_Toc193220368" w:history="1">
        <w:r w:rsidR="00213E50" w:rsidRPr="002051FB">
          <w:rPr>
            <w:rStyle w:val="Hipervnculo"/>
            <w:noProof/>
          </w:rPr>
          <w:t xml:space="preserve">Parte 1: Configuración del clúster AWS EMR </w:t>
        </w:r>
        <w:r w:rsidR="00213E50">
          <w:rPr>
            <w:noProof/>
            <w:webHidden/>
          </w:rPr>
          <w:tab/>
        </w:r>
        <w:r>
          <w:rPr>
            <w:noProof/>
            <w:webHidden/>
          </w:rPr>
          <w:fldChar w:fldCharType="begin"/>
        </w:r>
        <w:r w:rsidR="00213E50">
          <w:rPr>
            <w:noProof/>
            <w:webHidden/>
          </w:rPr>
          <w:instrText xml:space="preserve"> PAGEREF _Toc193220368 \h </w:instrText>
        </w:r>
        <w:r>
          <w:rPr>
            <w:noProof/>
            <w:webHidden/>
          </w:rPr>
        </w:r>
        <w:r>
          <w:rPr>
            <w:noProof/>
            <w:webHidden/>
          </w:rPr>
          <w:fldChar w:fldCharType="separate"/>
        </w:r>
        <w:r w:rsidR="00C846A1">
          <w:rPr>
            <w:noProof/>
            <w:webHidden/>
          </w:rPr>
          <w:t>3</w:t>
        </w:r>
        <w:r>
          <w:rPr>
            <w:noProof/>
            <w:webHidden/>
          </w:rPr>
          <w:fldChar w:fldCharType="end"/>
        </w:r>
      </w:hyperlink>
    </w:p>
    <w:p w:rsidR="00213E50" w:rsidRDefault="009E2EF3">
      <w:pPr>
        <w:pStyle w:val="TDC2"/>
        <w:tabs>
          <w:tab w:val="right" w:leader="dot" w:pos="8494"/>
        </w:tabs>
        <w:rPr>
          <w:noProof/>
        </w:rPr>
      </w:pPr>
      <w:hyperlink w:anchor="_Toc193220369" w:history="1">
        <w:r w:rsidR="00213E50" w:rsidRPr="002051FB">
          <w:rPr>
            <w:rStyle w:val="Hipervnculo"/>
            <w:noProof/>
          </w:rPr>
          <w:t>Parte 2: Configuración de JMX Exporter</w:t>
        </w:r>
        <w:r w:rsidR="00213E50">
          <w:rPr>
            <w:noProof/>
            <w:webHidden/>
          </w:rPr>
          <w:tab/>
        </w:r>
        <w:r w:rsidR="00C004E8">
          <w:rPr>
            <w:noProof/>
            <w:webHidden/>
          </w:rPr>
          <w:t>5</w:t>
        </w:r>
      </w:hyperlink>
    </w:p>
    <w:p w:rsidR="00213E50" w:rsidRDefault="009E2EF3">
      <w:pPr>
        <w:pStyle w:val="TDC2"/>
        <w:tabs>
          <w:tab w:val="right" w:leader="dot" w:pos="8494"/>
        </w:tabs>
        <w:rPr>
          <w:noProof/>
        </w:rPr>
      </w:pPr>
      <w:hyperlink w:anchor="_Toc193220370" w:history="1">
        <w:r w:rsidR="00213E50" w:rsidRPr="002051FB">
          <w:rPr>
            <w:rStyle w:val="Hipervnculo"/>
            <w:noProof/>
          </w:rPr>
          <w:t>Parte 3: Despliegue de Prometheus y Grafana</w:t>
        </w:r>
        <w:r w:rsidR="00213E50">
          <w:rPr>
            <w:noProof/>
            <w:webHidden/>
          </w:rPr>
          <w:tab/>
        </w:r>
        <w:r w:rsidR="00C004E8">
          <w:rPr>
            <w:noProof/>
            <w:webHidden/>
          </w:rPr>
          <w:t>8</w:t>
        </w:r>
      </w:hyperlink>
    </w:p>
    <w:p w:rsidR="00213E50" w:rsidRDefault="009E2EF3">
      <w:pPr>
        <w:pStyle w:val="TDC2"/>
        <w:tabs>
          <w:tab w:val="right" w:leader="dot" w:pos="8494"/>
        </w:tabs>
        <w:rPr>
          <w:noProof/>
        </w:rPr>
      </w:pPr>
      <w:hyperlink w:anchor="_Toc193220371" w:history="1">
        <w:r w:rsidR="00213E50" w:rsidRPr="002051FB">
          <w:rPr>
            <w:rStyle w:val="Hipervnculo"/>
            <w:noProof/>
          </w:rPr>
          <w:t>Parte 4: Visualización de métricas en Grafana</w:t>
        </w:r>
        <w:r w:rsidR="00213E50">
          <w:rPr>
            <w:noProof/>
            <w:webHidden/>
          </w:rPr>
          <w:tab/>
        </w:r>
        <w:r w:rsidR="00C004E8">
          <w:rPr>
            <w:noProof/>
            <w:webHidden/>
          </w:rPr>
          <w:t>12</w:t>
        </w:r>
      </w:hyperlink>
    </w:p>
    <w:p w:rsidR="00213E50" w:rsidRDefault="009E2EF3">
      <w:pPr>
        <w:pStyle w:val="TDC1"/>
        <w:tabs>
          <w:tab w:val="right" w:leader="dot" w:pos="8494"/>
        </w:tabs>
      </w:pPr>
      <w:hyperlink w:anchor="_Toc193220373" w:history="1">
        <w:r w:rsidR="00213E50" w:rsidRPr="002051FB">
          <w:rPr>
            <w:rStyle w:val="Hipervnculo"/>
            <w:noProof/>
          </w:rPr>
          <w:t>Preguntas para reflexión</w:t>
        </w:r>
        <w:r w:rsidR="00213E50">
          <w:rPr>
            <w:noProof/>
            <w:webHidden/>
          </w:rPr>
          <w:tab/>
        </w:r>
        <w:r w:rsidR="00595B90">
          <w:rPr>
            <w:noProof/>
            <w:webHidden/>
          </w:rPr>
          <w:t>14</w:t>
        </w:r>
      </w:hyperlink>
    </w:p>
    <w:p w:rsidR="006210EB" w:rsidRDefault="009E2EF3" w:rsidP="006210EB">
      <w:pPr>
        <w:pStyle w:val="TDC2"/>
        <w:tabs>
          <w:tab w:val="right" w:leader="dot" w:pos="8494"/>
        </w:tabs>
        <w:ind w:left="0"/>
        <w:rPr>
          <w:noProof/>
        </w:rPr>
      </w:pPr>
      <w:r>
        <w:fldChar w:fldCharType="end"/>
      </w:r>
      <w:hyperlink w:anchor="_Toc193220373" w:history="1">
        <w:r w:rsidR="006210EB">
          <w:t>Github</w:t>
        </w:r>
        <w:r w:rsidR="006210EB" w:rsidRPr="00595B90">
          <w:t xml:space="preserve"> </w:t>
        </w:r>
        <w:r w:rsidR="006210EB">
          <w:t>con los archivos de configuración</w:t>
        </w:r>
        <w:r w:rsidR="006210EB">
          <w:rPr>
            <w:noProof/>
            <w:webHidden/>
          </w:rPr>
          <w:tab/>
          <w:t>16</w:t>
        </w:r>
      </w:hyperlink>
    </w:p>
    <w:p w:rsidR="00213E50" w:rsidRPr="00213E50" w:rsidRDefault="00213E50" w:rsidP="00213E50"/>
    <w:p w:rsidR="00213E50" w:rsidRDefault="00213E50">
      <w:pPr>
        <w:rPr>
          <w:rFonts w:asciiTheme="majorHAnsi" w:eastAsiaTheme="majorEastAsia" w:hAnsiTheme="majorHAnsi" w:cstheme="majorBidi"/>
          <w:color w:val="0F4761" w:themeColor="accent1" w:themeShade="BF"/>
          <w:sz w:val="40"/>
          <w:szCs w:val="40"/>
        </w:rPr>
      </w:pPr>
      <w:r>
        <w:br w:type="page"/>
      </w:r>
    </w:p>
    <w:p w:rsidR="00AE458A" w:rsidRPr="00AE458A" w:rsidRDefault="00AE458A" w:rsidP="00AE050E">
      <w:pPr>
        <w:pStyle w:val="Ttulo1"/>
      </w:pPr>
      <w:bookmarkStart w:id="0" w:name="_Toc193220366"/>
      <w:r w:rsidRPr="00AE458A">
        <w:lastRenderedPageBreak/>
        <w:t>Objetivo de la práctica</w:t>
      </w:r>
      <w:bookmarkEnd w:id="0"/>
    </w:p>
    <w:p w:rsidR="00AE458A" w:rsidRPr="00AE458A" w:rsidRDefault="00AE458A" w:rsidP="00AE458A">
      <w:r w:rsidRPr="00AE458A">
        <w:t>El objetivo de esta práctica es</w:t>
      </w:r>
      <w:r>
        <w:t>:</w:t>
      </w:r>
    </w:p>
    <w:p w:rsidR="00AE458A" w:rsidRPr="00AE458A" w:rsidRDefault="00AE458A" w:rsidP="00AE458A">
      <w:pPr>
        <w:numPr>
          <w:ilvl w:val="0"/>
          <w:numId w:val="1"/>
        </w:numPr>
      </w:pPr>
      <w:r w:rsidRPr="00AE458A">
        <w:t>Configurar un clúster </w:t>
      </w:r>
      <w:r w:rsidRPr="00AE458A">
        <w:rPr>
          <w:b/>
          <w:bCs/>
        </w:rPr>
        <w:t>AWS EMR</w:t>
      </w:r>
      <w:r w:rsidRPr="00AE458A">
        <w:t>.</w:t>
      </w:r>
    </w:p>
    <w:p w:rsidR="00AE458A" w:rsidRPr="00AE458A" w:rsidRDefault="00AE458A" w:rsidP="00AE458A">
      <w:pPr>
        <w:numPr>
          <w:ilvl w:val="0"/>
          <w:numId w:val="1"/>
        </w:numPr>
      </w:pPr>
      <w:r w:rsidRPr="00AE458A">
        <w:t>Exponer métricas del clúster utilizando </w:t>
      </w:r>
      <w:r w:rsidRPr="00AE458A">
        <w:rPr>
          <w:b/>
          <w:bCs/>
        </w:rPr>
        <w:t>JMX Exporter</w:t>
      </w:r>
      <w:r w:rsidRPr="00AE458A">
        <w:t>.</w:t>
      </w:r>
    </w:p>
    <w:p w:rsidR="00AE458A" w:rsidRPr="00AE458A" w:rsidRDefault="00AE458A" w:rsidP="00AE458A">
      <w:pPr>
        <w:numPr>
          <w:ilvl w:val="0"/>
          <w:numId w:val="1"/>
        </w:numPr>
      </w:pPr>
      <w:r w:rsidRPr="00AE458A">
        <w:t>Recopilar y almacenar métricas utilizando </w:t>
      </w:r>
      <w:r w:rsidRPr="00AE458A">
        <w:rPr>
          <w:b/>
          <w:bCs/>
        </w:rPr>
        <w:t>Prometheus</w:t>
      </w:r>
      <w:r w:rsidRPr="00AE458A">
        <w:t>.</w:t>
      </w:r>
    </w:p>
    <w:p w:rsidR="00AE458A" w:rsidRPr="00AE458A" w:rsidRDefault="00AE458A" w:rsidP="00AE458A">
      <w:pPr>
        <w:numPr>
          <w:ilvl w:val="0"/>
          <w:numId w:val="1"/>
        </w:numPr>
      </w:pPr>
      <w:r w:rsidRPr="00AE458A">
        <w:t>Visualizar las métricas en </w:t>
      </w:r>
      <w:r w:rsidRPr="00AE458A">
        <w:rPr>
          <w:b/>
          <w:bCs/>
        </w:rPr>
        <w:t>Grafana</w:t>
      </w:r>
      <w:r w:rsidRPr="00AE458A">
        <w:t>.</w:t>
      </w:r>
    </w:p>
    <w:p w:rsidR="00AE458A" w:rsidRDefault="00AE458A" w:rsidP="00AE458A">
      <w:r w:rsidRPr="00AE458A">
        <w:t>Al finalizar la práctica, habrá</w:t>
      </w:r>
      <w:r>
        <w:t>s</w:t>
      </w:r>
      <w:r w:rsidRPr="00AE458A">
        <w:t xml:space="preserve"> creado un sistema de monitoreo completo para un clúster EMR, utilizando herramientas de código abierto.</w:t>
      </w:r>
    </w:p>
    <w:p w:rsidR="00C004E8" w:rsidRPr="00AE458A" w:rsidRDefault="00C004E8" w:rsidP="00AE458A"/>
    <w:p w:rsidR="00AE458A" w:rsidRPr="00AE458A" w:rsidRDefault="00AE458A" w:rsidP="00AE050E">
      <w:pPr>
        <w:pStyle w:val="Ttulo1"/>
      </w:pPr>
      <w:bookmarkStart w:id="1" w:name="_Toc193220367"/>
      <w:r w:rsidRPr="00AE458A">
        <w:t>Instrucciones</w:t>
      </w:r>
      <w:r>
        <w:t>:</w:t>
      </w:r>
      <w:bookmarkEnd w:id="1"/>
    </w:p>
    <w:p w:rsidR="00AE458A" w:rsidRPr="00AE458A" w:rsidRDefault="00AE458A" w:rsidP="00AE050E">
      <w:pPr>
        <w:pStyle w:val="Ttulo2"/>
      </w:pPr>
      <w:bookmarkStart w:id="2" w:name="_Toc193220368"/>
      <w:r w:rsidRPr="00AE458A">
        <w:t>Parte 1: Configuración del clúster AWS EMR</w:t>
      </w:r>
      <w:bookmarkEnd w:id="2"/>
    </w:p>
    <w:p w:rsidR="00AE458A" w:rsidRPr="00AE458A" w:rsidRDefault="00AE458A" w:rsidP="00AE458A">
      <w:pPr>
        <w:numPr>
          <w:ilvl w:val="0"/>
          <w:numId w:val="2"/>
        </w:numPr>
      </w:pPr>
      <w:r w:rsidRPr="00AE458A">
        <w:rPr>
          <w:b/>
          <w:bCs/>
        </w:rPr>
        <w:t>Crear un clúster EMR</w:t>
      </w:r>
      <w:r w:rsidRPr="00AE458A">
        <w:t>:</w:t>
      </w:r>
    </w:p>
    <w:p w:rsidR="00AE458A" w:rsidRPr="00AE458A" w:rsidRDefault="00AE458A" w:rsidP="00AE458A">
      <w:pPr>
        <w:numPr>
          <w:ilvl w:val="1"/>
          <w:numId w:val="2"/>
        </w:numPr>
      </w:pPr>
      <w:r w:rsidRPr="00AE458A">
        <w:t>Accede a la consola de AWS y crea un clúster EMR con las siguientes características:</w:t>
      </w:r>
    </w:p>
    <w:p w:rsidR="00AE458A" w:rsidRPr="00AE458A" w:rsidRDefault="00AE458A" w:rsidP="00AE458A">
      <w:pPr>
        <w:numPr>
          <w:ilvl w:val="2"/>
          <w:numId w:val="2"/>
        </w:numPr>
      </w:pPr>
      <w:r w:rsidRPr="00AE458A">
        <w:t>Nombre del clúster: EMR-Monitoring-</w:t>
      </w:r>
      <w:r w:rsidR="00C004E8">
        <w:t>iabd07</w:t>
      </w:r>
      <w:r w:rsidRPr="00AE458A">
        <w:t>.</w:t>
      </w:r>
    </w:p>
    <w:p w:rsidR="00AE458A" w:rsidRPr="00AE458A" w:rsidRDefault="00AE458A" w:rsidP="00AE458A">
      <w:pPr>
        <w:numPr>
          <w:ilvl w:val="2"/>
          <w:numId w:val="2"/>
        </w:numPr>
      </w:pPr>
      <w:r w:rsidRPr="00AE458A">
        <w:t>Aplicaciones: Hadoop, Spark y Hive.</w:t>
      </w:r>
    </w:p>
    <w:p w:rsidR="00AE458A" w:rsidRPr="00AE458A" w:rsidRDefault="00AE458A" w:rsidP="00AE458A">
      <w:pPr>
        <w:numPr>
          <w:ilvl w:val="2"/>
          <w:numId w:val="2"/>
        </w:numPr>
      </w:pPr>
      <w:r>
        <w:t>El resto de las configuraciones, las mismas que las adoptadas en otras prácticas sobre AWS EMR</w:t>
      </w:r>
    </w:p>
    <w:p w:rsidR="00AE458A" w:rsidRPr="00AE458A" w:rsidRDefault="00AE458A" w:rsidP="00AE458A">
      <w:pPr>
        <w:numPr>
          <w:ilvl w:val="2"/>
          <w:numId w:val="2"/>
        </w:numPr>
      </w:pPr>
      <w:r w:rsidRPr="00AE458A">
        <w:t>Número de instancias: 1 nodo maestro y 2 nodos core.</w:t>
      </w:r>
    </w:p>
    <w:p w:rsidR="00AE458A" w:rsidRDefault="00AE458A" w:rsidP="00AE458A">
      <w:pPr>
        <w:numPr>
          <w:ilvl w:val="2"/>
          <w:numId w:val="2"/>
        </w:numPr>
      </w:pPr>
      <w:r w:rsidRPr="00AE458A">
        <w:t xml:space="preserve">Clave SSH: </w:t>
      </w:r>
      <w:r>
        <w:t>ls por defecto en el laboratorio</w:t>
      </w:r>
      <w:r w:rsidRPr="00AE458A">
        <w:t>.</w:t>
      </w:r>
    </w:p>
    <w:p w:rsidR="003653A5" w:rsidRDefault="003653A5" w:rsidP="003653A5">
      <w:pPr>
        <w:ind w:left="2160"/>
      </w:pPr>
    </w:p>
    <w:p w:rsidR="003653A5" w:rsidRPr="003653A5" w:rsidRDefault="003653A5" w:rsidP="003653A5">
      <w:pPr>
        <w:ind w:left="1080"/>
        <w:rPr>
          <w:sz w:val="20"/>
          <w:szCs w:val="20"/>
        </w:rPr>
      </w:pPr>
      <w:r w:rsidRPr="003653A5">
        <w:rPr>
          <w:sz w:val="20"/>
          <w:szCs w:val="20"/>
        </w:rPr>
        <w:t>Iniciamos un laboratorio en AWS</w:t>
      </w:r>
      <w:r>
        <w:rPr>
          <w:sz w:val="20"/>
          <w:szCs w:val="20"/>
        </w:rPr>
        <w:t xml:space="preserve"> y vamos a EMR para celar el cluster</w:t>
      </w:r>
    </w:p>
    <w:p w:rsidR="00AE458A" w:rsidRDefault="00284444" w:rsidP="00284444">
      <w:pPr>
        <w:ind w:left="1080"/>
      </w:pPr>
      <w:r w:rsidRPr="00284444">
        <w:rPr>
          <w:noProof/>
          <w:lang w:eastAsia="es-ES"/>
        </w:rPr>
        <w:drawing>
          <wp:inline distT="0" distB="0" distL="0" distR="0">
            <wp:extent cx="5400040" cy="1598988"/>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1598988"/>
                    </a:xfrm>
                    <a:prstGeom prst="rect">
                      <a:avLst/>
                    </a:prstGeom>
                    <a:noFill/>
                    <a:ln w="9525">
                      <a:noFill/>
                      <a:miter lim="800000"/>
                      <a:headEnd/>
                      <a:tailEnd/>
                    </a:ln>
                  </pic:spPr>
                </pic:pic>
              </a:graphicData>
            </a:graphic>
          </wp:inline>
        </w:drawing>
      </w:r>
    </w:p>
    <w:p w:rsidR="00284444" w:rsidRDefault="00284444" w:rsidP="00284444">
      <w:pPr>
        <w:ind w:left="1080"/>
      </w:pPr>
      <w:r w:rsidRPr="00284444">
        <w:rPr>
          <w:noProof/>
          <w:lang w:eastAsia="es-ES"/>
        </w:rPr>
        <w:lastRenderedPageBreak/>
        <w:drawing>
          <wp:inline distT="0" distB="0" distL="0" distR="0">
            <wp:extent cx="5400524" cy="1833880"/>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00040" cy="1833716"/>
                    </a:xfrm>
                    <a:prstGeom prst="rect">
                      <a:avLst/>
                    </a:prstGeom>
                    <a:noFill/>
                    <a:ln w="9525">
                      <a:noFill/>
                      <a:miter lim="800000"/>
                      <a:headEnd/>
                      <a:tailEnd/>
                    </a:ln>
                  </pic:spPr>
                </pic:pic>
              </a:graphicData>
            </a:graphic>
          </wp:inline>
        </w:drawing>
      </w:r>
    </w:p>
    <w:p w:rsidR="003653A5" w:rsidRPr="00AE458A" w:rsidRDefault="003653A5" w:rsidP="00284444">
      <w:pPr>
        <w:ind w:left="1080"/>
      </w:pPr>
    </w:p>
    <w:p w:rsidR="00AE458A" w:rsidRDefault="00AE458A" w:rsidP="00AE458A">
      <w:pPr>
        <w:numPr>
          <w:ilvl w:val="1"/>
          <w:numId w:val="2"/>
        </w:numPr>
      </w:pPr>
      <w:r w:rsidRPr="00AE458A">
        <w:t>Espera a que el clúster esté en estado </w:t>
      </w:r>
      <w:r w:rsidRPr="00AE458A">
        <w:rPr>
          <w:b/>
          <w:bCs/>
        </w:rPr>
        <w:t>Waiting</w:t>
      </w:r>
      <w:r w:rsidRPr="00AE458A">
        <w:t>.</w:t>
      </w:r>
    </w:p>
    <w:p w:rsidR="00284444" w:rsidRDefault="00284444" w:rsidP="00284444">
      <w:pPr>
        <w:ind w:left="1080"/>
      </w:pPr>
      <w:r>
        <w:rPr>
          <w:noProof/>
          <w:lang w:eastAsia="es-ES"/>
        </w:rPr>
        <w:drawing>
          <wp:inline distT="0" distB="0" distL="0" distR="0">
            <wp:extent cx="5401310" cy="1676400"/>
            <wp:effectExtent l="1905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400040" cy="1676006"/>
                    </a:xfrm>
                    <a:prstGeom prst="rect">
                      <a:avLst/>
                    </a:prstGeom>
                    <a:noFill/>
                    <a:ln w="9525">
                      <a:noFill/>
                      <a:miter lim="800000"/>
                      <a:headEnd/>
                      <a:tailEnd/>
                    </a:ln>
                  </pic:spPr>
                </pic:pic>
              </a:graphicData>
            </a:graphic>
          </wp:inline>
        </w:drawing>
      </w:r>
    </w:p>
    <w:p w:rsidR="000C425B" w:rsidRDefault="000C425B" w:rsidP="00284444">
      <w:pPr>
        <w:ind w:left="1080"/>
      </w:pPr>
      <w:r>
        <w:t>Agrego reglas de entrada:</w:t>
      </w:r>
    </w:p>
    <w:p w:rsidR="00C004E8" w:rsidRPr="00AE458A" w:rsidRDefault="000C425B" w:rsidP="00C004E8">
      <w:pPr>
        <w:ind w:left="1080"/>
      </w:pPr>
      <w:r>
        <w:rPr>
          <w:noProof/>
          <w:lang w:eastAsia="es-ES"/>
        </w:rPr>
        <w:drawing>
          <wp:inline distT="0" distB="0" distL="0" distR="0">
            <wp:extent cx="5401310" cy="894080"/>
            <wp:effectExtent l="1905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400040" cy="893870"/>
                    </a:xfrm>
                    <a:prstGeom prst="rect">
                      <a:avLst/>
                    </a:prstGeom>
                    <a:noFill/>
                    <a:ln w="9525">
                      <a:noFill/>
                      <a:miter lim="800000"/>
                      <a:headEnd/>
                      <a:tailEnd/>
                    </a:ln>
                  </pic:spPr>
                </pic:pic>
              </a:graphicData>
            </a:graphic>
          </wp:inline>
        </w:drawing>
      </w:r>
    </w:p>
    <w:p w:rsidR="00AE458A" w:rsidRPr="00AE458A" w:rsidRDefault="00AE458A" w:rsidP="00AE458A">
      <w:pPr>
        <w:numPr>
          <w:ilvl w:val="0"/>
          <w:numId w:val="2"/>
        </w:numPr>
      </w:pPr>
      <w:r w:rsidRPr="00AE458A">
        <w:rPr>
          <w:b/>
          <w:bCs/>
        </w:rPr>
        <w:t>Conectar al nodo maestro</w:t>
      </w:r>
      <w:r w:rsidRPr="00AE458A">
        <w:t>:</w:t>
      </w:r>
    </w:p>
    <w:p w:rsidR="00AE458A" w:rsidRDefault="00AE458A" w:rsidP="00AE458A">
      <w:pPr>
        <w:numPr>
          <w:ilvl w:val="1"/>
          <w:numId w:val="2"/>
        </w:numPr>
      </w:pPr>
      <w:r w:rsidRPr="00AE458A">
        <w:t>Usa SSH para conectarte al nodo maestro del clúster:</w:t>
      </w:r>
    </w:p>
    <w:p w:rsidR="003653A5" w:rsidRPr="00FA6B19" w:rsidRDefault="003653A5" w:rsidP="003653A5">
      <w:pPr>
        <w:pStyle w:val="Prrafodelista"/>
        <w:rPr>
          <w:noProof/>
          <w:sz w:val="18"/>
          <w:szCs w:val="18"/>
        </w:rPr>
      </w:pPr>
      <w:r w:rsidRPr="00FA6B19">
        <w:rPr>
          <w:noProof/>
          <w:sz w:val="18"/>
          <w:szCs w:val="18"/>
        </w:rPr>
        <w:t>Descargamos el labsuser.pem y lo colocamos en la carpeta IABD07 en mi ordenador que está dentro de C:\usuarios.</w:t>
      </w:r>
    </w:p>
    <w:p w:rsidR="003653A5" w:rsidRPr="00FA6B19" w:rsidRDefault="003653A5" w:rsidP="003653A5">
      <w:pPr>
        <w:pStyle w:val="Prrafodelista"/>
        <w:rPr>
          <w:noProof/>
          <w:sz w:val="18"/>
          <w:szCs w:val="18"/>
        </w:rPr>
      </w:pPr>
      <w:r w:rsidRPr="00FA6B19">
        <w:rPr>
          <w:noProof/>
          <w:sz w:val="18"/>
          <w:szCs w:val="18"/>
        </w:rPr>
        <w:t>A continuación lanzamos en una terminal el siguiente comando dentro de C:\Users/IABD07:</w:t>
      </w:r>
    </w:p>
    <w:p w:rsidR="00AE458A" w:rsidRPr="00284444" w:rsidRDefault="00AE458A" w:rsidP="00FA6B19">
      <w:pPr>
        <w:ind w:firstLine="708"/>
        <w:rPr>
          <w:rFonts w:ascii="Courier New" w:hAnsi="Courier New" w:cs="Courier New"/>
          <w:sz w:val="17"/>
          <w:szCs w:val="17"/>
        </w:rPr>
      </w:pPr>
      <w:r w:rsidRPr="00AE458A">
        <w:rPr>
          <w:rFonts w:ascii="Courier New" w:hAnsi="Courier New" w:cs="Courier New"/>
          <w:sz w:val="17"/>
          <w:szCs w:val="17"/>
        </w:rPr>
        <w:t xml:space="preserve">ssh -i </w:t>
      </w:r>
      <w:r w:rsidR="008C55F2">
        <w:rPr>
          <w:rFonts w:ascii="Courier New" w:hAnsi="Courier New" w:cs="Courier New"/>
          <w:sz w:val="17"/>
          <w:szCs w:val="17"/>
        </w:rPr>
        <w:t>labsuser.pem hadoop@</w:t>
      </w:r>
      <w:r w:rsidR="008C55F2" w:rsidRPr="008C55F2">
        <w:rPr>
          <w:rFonts w:ascii="Courier New" w:hAnsi="Courier New" w:cs="Courier New"/>
          <w:sz w:val="17"/>
          <w:szCs w:val="17"/>
        </w:rPr>
        <w:t>ec2-54-196-138-53.compute-1.amazonaws.com</w:t>
      </w:r>
    </w:p>
    <w:p w:rsidR="00284444" w:rsidRDefault="008C55F2" w:rsidP="00284444">
      <w:pPr>
        <w:ind w:firstLine="708"/>
      </w:pPr>
      <w:r>
        <w:rPr>
          <w:noProof/>
          <w:lang w:eastAsia="es-ES"/>
        </w:rPr>
        <w:drawing>
          <wp:inline distT="0" distB="0" distL="0" distR="0">
            <wp:extent cx="5401310" cy="487680"/>
            <wp:effectExtent l="1905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487565"/>
                    </a:xfrm>
                    <a:prstGeom prst="rect">
                      <a:avLst/>
                    </a:prstGeom>
                    <a:noFill/>
                    <a:ln w="9525">
                      <a:noFill/>
                      <a:miter lim="800000"/>
                      <a:headEnd/>
                      <a:tailEnd/>
                    </a:ln>
                  </pic:spPr>
                </pic:pic>
              </a:graphicData>
            </a:graphic>
          </wp:inline>
        </w:drawing>
      </w:r>
    </w:p>
    <w:p w:rsidR="00284444" w:rsidRPr="00AE458A" w:rsidRDefault="008C55F2" w:rsidP="00284444">
      <w:pPr>
        <w:ind w:firstLine="708"/>
      </w:pPr>
      <w:r>
        <w:rPr>
          <w:noProof/>
          <w:lang w:eastAsia="es-ES"/>
        </w:rPr>
        <w:drawing>
          <wp:inline distT="0" distB="0" distL="0" distR="0">
            <wp:extent cx="5401310" cy="1361440"/>
            <wp:effectExtent l="1905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1361120"/>
                    </a:xfrm>
                    <a:prstGeom prst="rect">
                      <a:avLst/>
                    </a:prstGeom>
                    <a:noFill/>
                    <a:ln w="9525">
                      <a:noFill/>
                      <a:miter lim="800000"/>
                      <a:headEnd/>
                      <a:tailEnd/>
                    </a:ln>
                  </pic:spPr>
                </pic:pic>
              </a:graphicData>
            </a:graphic>
          </wp:inline>
        </w:drawing>
      </w:r>
    </w:p>
    <w:p w:rsidR="00AE458A" w:rsidRPr="00AE458A" w:rsidRDefault="00AE458A" w:rsidP="00AE050E">
      <w:pPr>
        <w:pStyle w:val="Ttulo2"/>
      </w:pPr>
      <w:bookmarkStart w:id="3" w:name="_Toc193220369"/>
      <w:r w:rsidRPr="00AE458A">
        <w:lastRenderedPageBreak/>
        <w:t>Parte 2: Configuración de JMX Exporter</w:t>
      </w:r>
      <w:bookmarkEnd w:id="3"/>
    </w:p>
    <w:p w:rsidR="00AE458A" w:rsidRPr="00AE458A" w:rsidRDefault="00AE458A" w:rsidP="00AE458A">
      <w:pPr>
        <w:numPr>
          <w:ilvl w:val="0"/>
          <w:numId w:val="3"/>
        </w:numPr>
      </w:pPr>
      <w:r w:rsidRPr="00AE458A">
        <w:rPr>
          <w:b/>
          <w:bCs/>
        </w:rPr>
        <w:t>Instalar JMX Exporter</w:t>
      </w:r>
      <w:r w:rsidRPr="00AE458A">
        <w:t>:</w:t>
      </w:r>
    </w:p>
    <w:p w:rsidR="00AE458A" w:rsidRDefault="00AE458A" w:rsidP="00AE458A">
      <w:pPr>
        <w:numPr>
          <w:ilvl w:val="1"/>
          <w:numId w:val="3"/>
        </w:numPr>
      </w:pPr>
      <w:r>
        <w:t>Explicar o dar un razonamiento extenso de que es y para que sirve JMX en este entorno</w:t>
      </w:r>
    </w:p>
    <w:p w:rsidR="00FA6B19" w:rsidRPr="00FA6B19" w:rsidRDefault="00FA6B19" w:rsidP="00FA6B19">
      <w:pPr>
        <w:ind w:left="1440"/>
        <w:rPr>
          <w:sz w:val="18"/>
          <w:szCs w:val="18"/>
        </w:rPr>
      </w:pPr>
      <w:r w:rsidRPr="00FA6B19">
        <w:rPr>
          <w:sz w:val="18"/>
          <w:szCs w:val="18"/>
        </w:rPr>
        <w:t>JMX es una tecnología de Java que proporciona una arquitectura para la gestión y supervisión de aplicaciones, sistemas y redes. JMX permite gestionar y monitorear aplicaciones Java en tiempo real.</w:t>
      </w:r>
    </w:p>
    <w:p w:rsidR="00FA6B19" w:rsidRPr="00FA6B19" w:rsidRDefault="00FA6B19" w:rsidP="00FA6B19">
      <w:pPr>
        <w:spacing w:before="100" w:beforeAutospacing="1" w:after="100" w:afterAutospacing="1" w:line="240" w:lineRule="auto"/>
        <w:ind w:left="1416"/>
        <w:rPr>
          <w:rFonts w:eastAsia="Times New Roman" w:cs="Times New Roman"/>
          <w:kern w:val="0"/>
          <w:sz w:val="18"/>
          <w:szCs w:val="18"/>
          <w:lang w:eastAsia="es-ES"/>
        </w:rPr>
      </w:pPr>
      <w:r w:rsidRPr="00FA6B19">
        <w:rPr>
          <w:rFonts w:eastAsia="Times New Roman" w:cs="Times New Roman"/>
          <w:kern w:val="0"/>
          <w:sz w:val="18"/>
          <w:szCs w:val="18"/>
          <w:lang w:eastAsia="es-ES"/>
        </w:rPr>
        <w:t>El propósito de usar JMX en un entorno de monitoreo como Prometheus es que JMX proporciona una vía para acceder a las métricas internas de una aplicación Java. Por ejemplo, se pueden obtener métricas como el uso de memoria, la cantidad de hilos en ejecución, la tasa de solicitudes, la latencia de las operaciones, entre muchas otras. Estas métricas son fundamentales para el monitoreo y diagnóstico de sistemas, ya que permiten a los administradores detectar y solucionar problemas de rendimiento y eficiencia.</w:t>
      </w:r>
    </w:p>
    <w:p w:rsidR="00FA6B19" w:rsidRPr="00FA6B19" w:rsidRDefault="00F02B5F" w:rsidP="00F02B5F">
      <w:pPr>
        <w:spacing w:before="100" w:beforeAutospacing="1" w:after="100" w:afterAutospacing="1" w:line="240" w:lineRule="auto"/>
        <w:ind w:left="1416"/>
        <w:rPr>
          <w:rFonts w:eastAsia="Times New Roman" w:cs="Times New Roman"/>
          <w:kern w:val="0"/>
          <w:sz w:val="18"/>
          <w:szCs w:val="18"/>
          <w:lang w:eastAsia="es-ES"/>
        </w:rPr>
      </w:pPr>
      <w:r>
        <w:rPr>
          <w:rFonts w:eastAsia="Times New Roman" w:cs="Times New Roman"/>
          <w:kern w:val="0"/>
          <w:sz w:val="18"/>
          <w:szCs w:val="18"/>
          <w:lang w:eastAsia="es-ES"/>
        </w:rPr>
        <w:t xml:space="preserve">JMX Exporter </w:t>
      </w:r>
      <w:r w:rsidR="00FA6B19" w:rsidRPr="00FA6B19">
        <w:rPr>
          <w:rFonts w:eastAsia="Times New Roman" w:cs="Times New Roman"/>
          <w:kern w:val="0"/>
          <w:sz w:val="18"/>
          <w:szCs w:val="18"/>
          <w:lang w:eastAsia="es-ES"/>
        </w:rPr>
        <w:t>es una herramienta que actúa como un puente entre JMX y Prometheus. Recoge las métricas expuestas por una aplicación Java a través de JMX y las expone en un formato que Prometheus puede recolectar y procesar.</w:t>
      </w:r>
    </w:p>
    <w:p w:rsidR="00AE458A" w:rsidRDefault="00AE458A" w:rsidP="00AE458A">
      <w:pPr>
        <w:numPr>
          <w:ilvl w:val="1"/>
          <w:numId w:val="3"/>
        </w:numPr>
      </w:pPr>
      <w:r w:rsidRPr="00AE458A">
        <w:t>el JMX Exporter en el nodo maestro:</w:t>
      </w:r>
      <w:r w:rsidR="00FA6B19">
        <w:t xml:space="preserve"> usamos el siguiente comando:</w:t>
      </w:r>
    </w:p>
    <w:p w:rsidR="00AE458A" w:rsidRDefault="00FA6B19" w:rsidP="00AE458A">
      <w:pPr>
        <w:ind w:left="1416"/>
        <w:rPr>
          <w:rFonts w:ascii="Courier New" w:hAnsi="Courier New" w:cs="Courier New"/>
          <w:sz w:val="17"/>
          <w:szCs w:val="17"/>
        </w:rPr>
      </w:pPr>
      <w:r>
        <w:rPr>
          <w:rFonts w:ascii="Courier New" w:hAnsi="Courier New" w:cs="Courier New"/>
          <w:sz w:val="17"/>
          <w:szCs w:val="17"/>
        </w:rPr>
        <w:t>w</w:t>
      </w:r>
      <w:r w:rsidR="00AE458A" w:rsidRPr="00AE458A">
        <w:rPr>
          <w:rFonts w:ascii="Courier New" w:hAnsi="Courier New" w:cs="Courier New"/>
          <w:sz w:val="17"/>
          <w:szCs w:val="17"/>
        </w:rPr>
        <w:t>get</w:t>
      </w:r>
      <w:r>
        <w:rPr>
          <w:rFonts w:ascii="Courier New" w:hAnsi="Courier New" w:cs="Courier New"/>
          <w:sz w:val="17"/>
          <w:szCs w:val="17"/>
        </w:rPr>
        <w:t xml:space="preserve"> </w:t>
      </w:r>
      <w:hyperlink r:id="rId14" w:history="1">
        <w:r w:rsidR="00284444" w:rsidRPr="00270603">
          <w:rPr>
            <w:rStyle w:val="Hipervnculo"/>
            <w:rFonts w:ascii="Courier New" w:hAnsi="Courier New" w:cs="Courier New"/>
            <w:sz w:val="17"/>
            <w:szCs w:val="17"/>
          </w:rPr>
          <w:t>https://repo1.maven.org/maven2/io/prometheus/jmx/jmx_prometheus_javaagent/0.16.1/jmx_prometheus_javaagent-0.16.1.jar</w:t>
        </w:r>
      </w:hyperlink>
    </w:p>
    <w:p w:rsidR="00FA6B19" w:rsidRDefault="008C55F2" w:rsidP="00C004E8">
      <w:pPr>
        <w:ind w:left="720"/>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1310" cy="1209040"/>
            <wp:effectExtent l="1905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00040" cy="1208756"/>
                    </a:xfrm>
                    <a:prstGeom prst="rect">
                      <a:avLst/>
                    </a:prstGeom>
                    <a:noFill/>
                    <a:ln w="9525">
                      <a:noFill/>
                      <a:miter lim="800000"/>
                      <a:headEnd/>
                      <a:tailEnd/>
                    </a:ln>
                  </pic:spPr>
                </pic:pic>
              </a:graphicData>
            </a:graphic>
          </wp:inline>
        </w:drawing>
      </w:r>
    </w:p>
    <w:p w:rsidR="00C004E8" w:rsidRPr="00AE458A" w:rsidRDefault="00C004E8" w:rsidP="00C004E8">
      <w:pPr>
        <w:ind w:left="720"/>
        <w:rPr>
          <w:rFonts w:ascii="Courier New" w:hAnsi="Courier New" w:cs="Courier New"/>
          <w:sz w:val="17"/>
          <w:szCs w:val="17"/>
        </w:rPr>
      </w:pPr>
    </w:p>
    <w:p w:rsidR="00AE458A" w:rsidRPr="00AE458A" w:rsidRDefault="00AE458A" w:rsidP="00AE458A">
      <w:pPr>
        <w:numPr>
          <w:ilvl w:val="0"/>
          <w:numId w:val="3"/>
        </w:numPr>
      </w:pPr>
      <w:r w:rsidRPr="00AE458A">
        <w:rPr>
          <w:b/>
          <w:bCs/>
        </w:rPr>
        <w:t>Crear el archivo de configuración</w:t>
      </w:r>
      <w:r w:rsidRPr="00AE458A">
        <w:t>:</w:t>
      </w:r>
    </w:p>
    <w:p w:rsidR="00AE458A" w:rsidRPr="00AE458A" w:rsidRDefault="00AE458A" w:rsidP="00AE458A">
      <w:pPr>
        <w:numPr>
          <w:ilvl w:val="1"/>
          <w:numId w:val="3"/>
        </w:numPr>
      </w:pPr>
      <w:r w:rsidRPr="00AE458A">
        <w:t>Crea un archivo config.yml para el JMX Exporter:</w:t>
      </w:r>
    </w:p>
    <w:p w:rsidR="00AE458A" w:rsidRDefault="00AE458A" w:rsidP="00AE458A">
      <w:pPr>
        <w:ind w:left="708" w:firstLine="708"/>
        <w:rPr>
          <w:rFonts w:ascii="Courier New" w:hAnsi="Courier New" w:cs="Courier New"/>
        </w:rPr>
      </w:pPr>
      <w:r w:rsidRPr="00AE458A">
        <w:rPr>
          <w:rFonts w:ascii="Courier New" w:hAnsi="Courier New" w:cs="Courier New"/>
        </w:rPr>
        <w:t>nano config.yml</w:t>
      </w:r>
    </w:p>
    <w:p w:rsidR="00284444" w:rsidRPr="00AE458A" w:rsidRDefault="008C55F2" w:rsidP="00C004E8">
      <w:pPr>
        <w:ind w:left="708"/>
        <w:rPr>
          <w:rFonts w:ascii="Courier New" w:hAnsi="Courier New" w:cs="Courier New"/>
        </w:rPr>
      </w:pPr>
      <w:r>
        <w:rPr>
          <w:rFonts w:ascii="Courier New" w:hAnsi="Courier New" w:cs="Courier New"/>
          <w:noProof/>
          <w:lang w:eastAsia="es-ES"/>
        </w:rPr>
        <w:drawing>
          <wp:inline distT="0" distB="0" distL="0" distR="0">
            <wp:extent cx="5306465" cy="248920"/>
            <wp:effectExtent l="19050" t="0" r="84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316220" cy="249378"/>
                    </a:xfrm>
                    <a:prstGeom prst="rect">
                      <a:avLst/>
                    </a:prstGeom>
                    <a:noFill/>
                    <a:ln w="9525">
                      <a:noFill/>
                      <a:miter lim="800000"/>
                      <a:headEnd/>
                      <a:tailEnd/>
                    </a:ln>
                  </pic:spPr>
                </pic:pic>
              </a:graphicData>
            </a:graphic>
          </wp:inline>
        </w:drawing>
      </w:r>
    </w:p>
    <w:p w:rsidR="00AE458A" w:rsidRPr="00AE458A" w:rsidRDefault="00AE458A" w:rsidP="00AE458A">
      <w:pPr>
        <w:numPr>
          <w:ilvl w:val="1"/>
          <w:numId w:val="3"/>
        </w:numPr>
      </w:pPr>
      <w:r w:rsidRPr="00AE458A">
        <w:t>Agrega el siguiente contenido:</w:t>
      </w:r>
    </w:p>
    <w:p w:rsidR="00AE458A" w:rsidRPr="00AE458A" w:rsidRDefault="00AE458A" w:rsidP="00AE458A">
      <w:pPr>
        <w:spacing w:after="0" w:line="240" w:lineRule="auto"/>
        <w:ind w:left="1418"/>
        <w:rPr>
          <w:rFonts w:ascii="Courier New" w:hAnsi="Courier New" w:cs="Courier New"/>
        </w:rPr>
      </w:pPr>
      <w:r w:rsidRPr="00AE458A">
        <w:rPr>
          <w:rFonts w:ascii="Courier New" w:hAnsi="Courier New" w:cs="Courier New"/>
        </w:rPr>
        <w:t>lowercaseOutputName: true</w:t>
      </w:r>
    </w:p>
    <w:p w:rsidR="00AE458A" w:rsidRPr="00AE458A" w:rsidRDefault="00AE458A" w:rsidP="00AE458A">
      <w:pPr>
        <w:spacing w:after="0" w:line="240" w:lineRule="auto"/>
        <w:ind w:left="1418"/>
        <w:rPr>
          <w:rFonts w:ascii="Courier New" w:hAnsi="Courier New" w:cs="Courier New"/>
        </w:rPr>
      </w:pPr>
      <w:r w:rsidRPr="00AE458A">
        <w:rPr>
          <w:rFonts w:ascii="Courier New" w:hAnsi="Courier New" w:cs="Courier New"/>
        </w:rPr>
        <w:t>lowercaseOutputLabelNames: true</w:t>
      </w:r>
    </w:p>
    <w:p w:rsidR="00AE458A" w:rsidRPr="00AE458A" w:rsidRDefault="00AE458A" w:rsidP="00AE458A">
      <w:pPr>
        <w:spacing w:after="0" w:line="240" w:lineRule="auto"/>
        <w:ind w:left="1418"/>
        <w:rPr>
          <w:rFonts w:ascii="Courier New" w:hAnsi="Courier New" w:cs="Courier New"/>
        </w:rPr>
      </w:pPr>
      <w:r w:rsidRPr="00AE458A">
        <w:rPr>
          <w:rFonts w:ascii="Courier New" w:hAnsi="Courier New" w:cs="Courier New"/>
        </w:rPr>
        <w:t>rules:</w:t>
      </w:r>
    </w:p>
    <w:p w:rsidR="00AE458A" w:rsidRDefault="00AE458A" w:rsidP="00AE458A">
      <w:pPr>
        <w:spacing w:after="0" w:line="240" w:lineRule="auto"/>
        <w:ind w:left="1418"/>
        <w:rPr>
          <w:rFonts w:ascii="Courier New" w:hAnsi="Courier New" w:cs="Courier New"/>
        </w:rPr>
      </w:pPr>
      <w:r w:rsidRPr="00AE458A">
        <w:rPr>
          <w:rFonts w:ascii="Courier New" w:hAnsi="Courier New" w:cs="Courier New"/>
        </w:rPr>
        <w:t xml:space="preserve">  - pattern: ".*"</w:t>
      </w:r>
    </w:p>
    <w:p w:rsidR="00284444" w:rsidRPr="00AE458A" w:rsidRDefault="00284444" w:rsidP="00AE458A">
      <w:pPr>
        <w:spacing w:after="0" w:line="240" w:lineRule="auto"/>
        <w:ind w:left="1418"/>
        <w:rPr>
          <w:rFonts w:ascii="Courier New" w:hAnsi="Courier New" w:cs="Courier New"/>
        </w:rPr>
      </w:pPr>
    </w:p>
    <w:p w:rsidR="00284444" w:rsidRPr="00AE458A" w:rsidRDefault="008C55F2" w:rsidP="00C004E8">
      <w:pPr>
        <w:ind w:left="720"/>
      </w:pPr>
      <w:r>
        <w:rPr>
          <w:noProof/>
          <w:lang w:eastAsia="es-ES"/>
        </w:rPr>
        <w:drawing>
          <wp:inline distT="0" distB="0" distL="0" distR="0">
            <wp:extent cx="5401310" cy="1010920"/>
            <wp:effectExtent l="19050" t="0" r="889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00040" cy="1010682"/>
                    </a:xfrm>
                    <a:prstGeom prst="rect">
                      <a:avLst/>
                    </a:prstGeom>
                    <a:noFill/>
                    <a:ln w="9525">
                      <a:noFill/>
                      <a:miter lim="800000"/>
                      <a:headEnd/>
                      <a:tailEnd/>
                    </a:ln>
                  </pic:spPr>
                </pic:pic>
              </a:graphicData>
            </a:graphic>
          </wp:inline>
        </w:drawing>
      </w:r>
    </w:p>
    <w:p w:rsidR="00AE458A" w:rsidRPr="00AE458A" w:rsidRDefault="00AE458A" w:rsidP="00AE458A">
      <w:pPr>
        <w:numPr>
          <w:ilvl w:val="0"/>
          <w:numId w:val="3"/>
        </w:numPr>
      </w:pPr>
      <w:r w:rsidRPr="00AE458A">
        <w:rPr>
          <w:b/>
          <w:bCs/>
        </w:rPr>
        <w:lastRenderedPageBreak/>
        <w:t>Configurar el NameNode para usar JMX Exporter</w:t>
      </w:r>
      <w:r w:rsidRPr="00AE458A">
        <w:t>:</w:t>
      </w:r>
    </w:p>
    <w:p w:rsidR="00AE458A" w:rsidRPr="00AE458A" w:rsidRDefault="00AE458A" w:rsidP="00AE458A">
      <w:pPr>
        <w:numPr>
          <w:ilvl w:val="1"/>
          <w:numId w:val="3"/>
        </w:numPr>
      </w:pPr>
      <w:r w:rsidRPr="00AE458A">
        <w:t>Edita el archivo de configuración del NameNode:</w:t>
      </w:r>
    </w:p>
    <w:p w:rsidR="00AE458A" w:rsidRPr="00F02B5F" w:rsidRDefault="00AE458A" w:rsidP="00AE458A">
      <w:pPr>
        <w:ind w:left="708" w:firstLine="708"/>
        <w:rPr>
          <w:rFonts w:ascii="Courier New" w:hAnsi="Courier New" w:cs="Courier New"/>
          <w:sz w:val="17"/>
          <w:szCs w:val="17"/>
        </w:rPr>
      </w:pPr>
      <w:r w:rsidRPr="00F02B5F">
        <w:rPr>
          <w:rFonts w:ascii="Courier New" w:hAnsi="Courier New" w:cs="Courier New"/>
          <w:sz w:val="17"/>
          <w:szCs w:val="17"/>
        </w:rPr>
        <w:t>sudo nano /etc/hadoop/conf/hadoop-env.sh</w:t>
      </w:r>
    </w:p>
    <w:p w:rsidR="008C55F2" w:rsidRPr="00AE458A" w:rsidRDefault="008C55F2" w:rsidP="00C004E8">
      <w:pPr>
        <w:ind w:firstLine="708"/>
        <w:rPr>
          <w:rFonts w:ascii="Courier New" w:hAnsi="Courier New" w:cs="Courier New"/>
        </w:rPr>
      </w:pPr>
      <w:r>
        <w:rPr>
          <w:rFonts w:ascii="Courier New" w:hAnsi="Courier New" w:cs="Courier New"/>
          <w:noProof/>
          <w:lang w:eastAsia="es-ES"/>
        </w:rPr>
        <w:drawing>
          <wp:inline distT="0" distB="0" distL="0" distR="0">
            <wp:extent cx="4957396" cy="32238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990426" cy="324532"/>
                    </a:xfrm>
                    <a:prstGeom prst="rect">
                      <a:avLst/>
                    </a:prstGeom>
                    <a:noFill/>
                    <a:ln w="9525">
                      <a:noFill/>
                      <a:miter lim="800000"/>
                      <a:headEnd/>
                      <a:tailEnd/>
                    </a:ln>
                  </pic:spPr>
                </pic:pic>
              </a:graphicData>
            </a:graphic>
          </wp:inline>
        </w:drawing>
      </w:r>
    </w:p>
    <w:p w:rsidR="00AE458A" w:rsidRPr="00AE458A" w:rsidRDefault="00AE458A" w:rsidP="00AE458A">
      <w:pPr>
        <w:numPr>
          <w:ilvl w:val="1"/>
          <w:numId w:val="3"/>
        </w:numPr>
      </w:pPr>
      <w:r w:rsidRPr="00AE458A">
        <w:t>Agrega la siguiente línea:</w:t>
      </w:r>
    </w:p>
    <w:p w:rsidR="00AE458A" w:rsidRDefault="00AE458A" w:rsidP="00AE458A">
      <w:pPr>
        <w:ind w:left="1416"/>
        <w:rPr>
          <w:rFonts w:ascii="Courier New" w:hAnsi="Courier New" w:cs="Courier New"/>
          <w:sz w:val="17"/>
          <w:szCs w:val="17"/>
        </w:rPr>
      </w:pPr>
      <w:r w:rsidRPr="00AE458A">
        <w:rPr>
          <w:rFonts w:ascii="Courier New" w:hAnsi="Courier New" w:cs="Courier New"/>
          <w:sz w:val="17"/>
          <w:szCs w:val="17"/>
        </w:rPr>
        <w:t>export HADOOP_NAMENODE_OPTS="-javaagent:/home/hadoop/jmx_prometheus_javaagent-0.16.1.jar=12345:/home/hadoop/config.yml $HADOOP_NAMENODE_OPTS"</w:t>
      </w:r>
    </w:p>
    <w:p w:rsidR="00284444" w:rsidRDefault="008C55F2" w:rsidP="00C004E8">
      <w:pPr>
        <w:ind w:left="720"/>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027735" cy="949569"/>
            <wp:effectExtent l="19050" t="0" r="146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041104" cy="952094"/>
                    </a:xfrm>
                    <a:prstGeom prst="rect">
                      <a:avLst/>
                    </a:prstGeom>
                    <a:noFill/>
                    <a:ln w="9525">
                      <a:noFill/>
                      <a:miter lim="800000"/>
                      <a:headEnd/>
                      <a:tailEnd/>
                    </a:ln>
                  </pic:spPr>
                </pic:pic>
              </a:graphicData>
            </a:graphic>
          </wp:inline>
        </w:drawing>
      </w:r>
    </w:p>
    <w:p w:rsidR="00FA6B19" w:rsidRPr="00AE458A" w:rsidRDefault="00FA6B19" w:rsidP="00AE458A">
      <w:pPr>
        <w:ind w:left="1416"/>
        <w:rPr>
          <w:rFonts w:ascii="Courier New" w:hAnsi="Courier New" w:cs="Courier New"/>
          <w:sz w:val="17"/>
          <w:szCs w:val="17"/>
        </w:rPr>
      </w:pPr>
    </w:p>
    <w:p w:rsidR="00AE458A" w:rsidRPr="00AE458A" w:rsidRDefault="00AE458A" w:rsidP="00AE458A">
      <w:pPr>
        <w:numPr>
          <w:ilvl w:val="0"/>
          <w:numId w:val="3"/>
        </w:numPr>
      </w:pPr>
      <w:r w:rsidRPr="00AE458A">
        <w:rPr>
          <w:b/>
          <w:bCs/>
        </w:rPr>
        <w:t>Reiniciar el NameNode</w:t>
      </w:r>
      <w:r w:rsidRPr="00AE458A">
        <w:t>:</w:t>
      </w:r>
    </w:p>
    <w:p w:rsidR="00AE458A" w:rsidRPr="00AE458A" w:rsidRDefault="00AE458A" w:rsidP="00AE458A">
      <w:pPr>
        <w:numPr>
          <w:ilvl w:val="1"/>
          <w:numId w:val="3"/>
        </w:numPr>
      </w:pPr>
      <w:r w:rsidRPr="00AE458A">
        <w:t>Reinicia el servicio del NameNode para aplicar los cambios:</w:t>
      </w:r>
    </w:p>
    <w:p w:rsidR="00AE458A" w:rsidRDefault="00AE458A" w:rsidP="00AE458A">
      <w:pPr>
        <w:ind w:left="708" w:firstLine="708"/>
        <w:rPr>
          <w:rFonts w:ascii="Courier New" w:hAnsi="Courier New" w:cs="Courier New"/>
          <w:sz w:val="17"/>
          <w:szCs w:val="17"/>
        </w:rPr>
      </w:pPr>
      <w:r w:rsidRPr="00AE458A">
        <w:rPr>
          <w:rFonts w:ascii="Courier New" w:hAnsi="Courier New" w:cs="Courier New"/>
          <w:sz w:val="17"/>
          <w:szCs w:val="17"/>
        </w:rPr>
        <w:t>sudo systemctlrestarthadoop-hdfs-namenode</w:t>
      </w:r>
    </w:p>
    <w:p w:rsidR="00284444" w:rsidRPr="00AE458A" w:rsidRDefault="008C55F2" w:rsidP="00C004E8">
      <w:pPr>
        <w:ind w:firstLine="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068765" cy="31652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070270" cy="316617"/>
                    </a:xfrm>
                    <a:prstGeom prst="rect">
                      <a:avLst/>
                    </a:prstGeom>
                    <a:noFill/>
                    <a:ln w="9525">
                      <a:noFill/>
                      <a:miter lim="800000"/>
                      <a:headEnd/>
                      <a:tailEnd/>
                    </a:ln>
                  </pic:spPr>
                </pic:pic>
              </a:graphicData>
            </a:graphic>
          </wp:inline>
        </w:drawing>
      </w:r>
    </w:p>
    <w:p w:rsidR="00FA6B19" w:rsidRDefault="00FA6B19" w:rsidP="00AE458A"/>
    <w:p w:rsidR="00A77B22" w:rsidRDefault="00A77B22" w:rsidP="00AE458A">
      <w:r>
        <w:t>En el cluster vamos a aplicaciones y</w:t>
      </w:r>
      <w:r w:rsidR="006E4A66">
        <w:t xml:space="preserve"> al puerto 9870 que es del nodo del nombre de HDFS:</w:t>
      </w:r>
    </w:p>
    <w:p w:rsidR="00FA6B19" w:rsidRDefault="00572DBD" w:rsidP="00AE458A">
      <w:r>
        <w:rPr>
          <w:noProof/>
          <w:lang w:eastAsia="es-ES"/>
        </w:rPr>
        <w:drawing>
          <wp:inline distT="0" distB="0" distL="0" distR="0">
            <wp:extent cx="5400040" cy="297948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400040" cy="2979481"/>
                    </a:xfrm>
                    <a:prstGeom prst="rect">
                      <a:avLst/>
                    </a:prstGeom>
                    <a:noFill/>
                    <a:ln w="9525">
                      <a:noFill/>
                      <a:miter lim="800000"/>
                      <a:headEnd/>
                      <a:tailEnd/>
                    </a:ln>
                  </pic:spPr>
                </pic:pic>
              </a:graphicData>
            </a:graphic>
          </wp:inline>
        </w:drawing>
      </w:r>
    </w:p>
    <w:p w:rsidR="00C004E8" w:rsidRDefault="00C004E8" w:rsidP="00AE458A"/>
    <w:p w:rsidR="00C004E8" w:rsidRDefault="00C004E8" w:rsidP="00AE458A"/>
    <w:p w:rsidR="00C004E8" w:rsidRDefault="006E4A66" w:rsidP="00C004E8">
      <w:pPr>
        <w:spacing w:before="120" w:after="120"/>
        <w:rPr>
          <w:sz w:val="18"/>
          <w:szCs w:val="18"/>
        </w:rPr>
      </w:pPr>
      <w:r w:rsidRPr="00FA6B19">
        <w:rPr>
          <w:sz w:val="18"/>
          <w:szCs w:val="18"/>
        </w:rPr>
        <w:lastRenderedPageBreak/>
        <w:t>Vamos a la pestaña de metrics</w:t>
      </w:r>
    </w:p>
    <w:p w:rsidR="006E4A66" w:rsidRPr="00C004E8" w:rsidRDefault="006E4A66" w:rsidP="00C004E8">
      <w:pPr>
        <w:spacing w:before="120" w:after="120"/>
        <w:rPr>
          <w:sz w:val="18"/>
          <w:szCs w:val="18"/>
        </w:rPr>
      </w:pPr>
      <w:r w:rsidRPr="00FA6B19">
        <w:rPr>
          <w:sz w:val="2"/>
          <w:szCs w:val="2"/>
        </w:rPr>
        <w:br/>
      </w:r>
      <w:r w:rsidR="00572DBD">
        <w:rPr>
          <w:noProof/>
          <w:lang w:eastAsia="es-ES"/>
        </w:rPr>
        <w:drawing>
          <wp:inline distT="0" distB="0" distL="0" distR="0">
            <wp:extent cx="5401310" cy="1798320"/>
            <wp:effectExtent l="1905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400040" cy="1797897"/>
                    </a:xfrm>
                    <a:prstGeom prst="rect">
                      <a:avLst/>
                    </a:prstGeom>
                    <a:noFill/>
                    <a:ln w="9525">
                      <a:noFill/>
                      <a:miter lim="800000"/>
                      <a:headEnd/>
                      <a:tailEnd/>
                    </a:ln>
                  </pic:spPr>
                </pic:pic>
              </a:graphicData>
            </a:graphic>
          </wp:inline>
        </w:drawing>
      </w:r>
    </w:p>
    <w:p w:rsidR="006E4A66" w:rsidRDefault="00572DBD" w:rsidP="00AE458A">
      <w:r>
        <w:rPr>
          <w:noProof/>
          <w:lang w:eastAsia="es-ES"/>
        </w:rPr>
        <w:drawing>
          <wp:inline distT="0" distB="0" distL="0" distR="0">
            <wp:extent cx="5398316" cy="274828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400040" cy="2749157"/>
                    </a:xfrm>
                    <a:prstGeom prst="rect">
                      <a:avLst/>
                    </a:prstGeom>
                    <a:noFill/>
                    <a:ln w="9525">
                      <a:noFill/>
                      <a:miter lim="800000"/>
                      <a:headEnd/>
                      <a:tailEnd/>
                    </a:ln>
                  </pic:spPr>
                </pic:pic>
              </a:graphicData>
            </a:graphic>
          </wp:inline>
        </w:drawing>
      </w:r>
    </w:p>
    <w:p w:rsidR="000C425B" w:rsidRPr="00FA6B19" w:rsidRDefault="00FA6B19" w:rsidP="00AE458A">
      <w:pPr>
        <w:rPr>
          <w:sz w:val="18"/>
          <w:szCs w:val="18"/>
        </w:rPr>
      </w:pPr>
      <w:r>
        <w:rPr>
          <w:sz w:val="18"/>
          <w:szCs w:val="18"/>
        </w:rPr>
        <w:t>A continuación v</w:t>
      </w:r>
      <w:r w:rsidR="000C425B" w:rsidRPr="00FA6B19">
        <w:rPr>
          <w:sz w:val="18"/>
          <w:szCs w:val="18"/>
        </w:rPr>
        <w:t>amos al puerto 12345 con la ip</w:t>
      </w:r>
      <w:r>
        <w:rPr>
          <w:sz w:val="18"/>
          <w:szCs w:val="18"/>
        </w:rPr>
        <w:t>-publica de la instancia de ec2 para comprobar que tenemos las métricas:</w:t>
      </w:r>
    </w:p>
    <w:p w:rsidR="000C425B" w:rsidRDefault="002B04E8" w:rsidP="00AE458A">
      <w:r>
        <w:rPr>
          <w:noProof/>
          <w:lang w:eastAsia="es-ES"/>
        </w:rPr>
        <w:drawing>
          <wp:inline distT="0" distB="0" distL="0" distR="0">
            <wp:extent cx="5401310" cy="3180080"/>
            <wp:effectExtent l="1905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400040" cy="3179332"/>
                    </a:xfrm>
                    <a:prstGeom prst="rect">
                      <a:avLst/>
                    </a:prstGeom>
                    <a:noFill/>
                    <a:ln w="9525">
                      <a:noFill/>
                      <a:miter lim="800000"/>
                      <a:headEnd/>
                      <a:tailEnd/>
                    </a:ln>
                  </pic:spPr>
                </pic:pic>
              </a:graphicData>
            </a:graphic>
          </wp:inline>
        </w:drawing>
      </w:r>
    </w:p>
    <w:p w:rsidR="00572DBD" w:rsidRPr="00AE458A" w:rsidRDefault="00572DBD" w:rsidP="00AE458A"/>
    <w:p w:rsidR="00AE458A" w:rsidRPr="00AE458A" w:rsidRDefault="00AE458A" w:rsidP="00AE050E">
      <w:pPr>
        <w:pStyle w:val="Ttulo2"/>
      </w:pPr>
      <w:bookmarkStart w:id="4" w:name="_Toc193220370"/>
      <w:r w:rsidRPr="00AE458A">
        <w:lastRenderedPageBreak/>
        <w:t>Parte 3: Despliegue de Prometheus y Grafana</w:t>
      </w:r>
      <w:bookmarkEnd w:id="4"/>
    </w:p>
    <w:p w:rsidR="00AE458A" w:rsidRPr="00AE458A" w:rsidRDefault="00AE458A" w:rsidP="00AE458A">
      <w:pPr>
        <w:numPr>
          <w:ilvl w:val="0"/>
          <w:numId w:val="4"/>
        </w:numPr>
      </w:pPr>
      <w:r w:rsidRPr="00AE458A">
        <w:rPr>
          <w:b/>
          <w:bCs/>
        </w:rPr>
        <w:t>Crear una instancia EC2 para Prometheus y Grafana</w:t>
      </w:r>
      <w:r w:rsidRPr="00AE458A">
        <w:t>:</w:t>
      </w:r>
    </w:p>
    <w:p w:rsidR="00AE458A" w:rsidRDefault="00AE458A" w:rsidP="00AE458A">
      <w:pPr>
        <w:numPr>
          <w:ilvl w:val="1"/>
          <w:numId w:val="4"/>
        </w:numPr>
      </w:pPr>
      <w:r w:rsidRPr="00AE458A">
        <w:t>Crea una instancia EC2 con Ubuntu en la misma VPC que el clúster EMR.</w:t>
      </w:r>
    </w:p>
    <w:p w:rsidR="00A77B22" w:rsidRDefault="00A77B22" w:rsidP="00F02B5F">
      <w:r>
        <w:rPr>
          <w:noProof/>
          <w:lang w:eastAsia="es-ES"/>
        </w:rPr>
        <w:drawing>
          <wp:inline distT="0" distB="0" distL="0" distR="0">
            <wp:extent cx="5400040" cy="1751892"/>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5400040" cy="1751892"/>
                    </a:xfrm>
                    <a:prstGeom prst="rect">
                      <a:avLst/>
                    </a:prstGeom>
                    <a:noFill/>
                    <a:ln w="9525">
                      <a:noFill/>
                      <a:miter lim="800000"/>
                      <a:headEnd/>
                      <a:tailEnd/>
                    </a:ln>
                  </pic:spPr>
                </pic:pic>
              </a:graphicData>
            </a:graphic>
          </wp:inline>
        </w:drawing>
      </w:r>
    </w:p>
    <w:p w:rsidR="00A77B22" w:rsidRPr="00AE458A" w:rsidRDefault="00A77B22" w:rsidP="00C004E8">
      <w:r>
        <w:rPr>
          <w:noProof/>
          <w:lang w:eastAsia="es-ES"/>
        </w:rPr>
        <w:drawing>
          <wp:inline distT="0" distB="0" distL="0" distR="0">
            <wp:extent cx="5399469" cy="2219960"/>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400040" cy="2220195"/>
                    </a:xfrm>
                    <a:prstGeom prst="rect">
                      <a:avLst/>
                    </a:prstGeom>
                    <a:noFill/>
                    <a:ln w="9525">
                      <a:noFill/>
                      <a:miter lim="800000"/>
                      <a:headEnd/>
                      <a:tailEnd/>
                    </a:ln>
                  </pic:spPr>
                </pic:pic>
              </a:graphicData>
            </a:graphic>
          </wp:inline>
        </w:drawing>
      </w:r>
    </w:p>
    <w:p w:rsidR="00AE458A" w:rsidRPr="00AE458A" w:rsidRDefault="00AE458A" w:rsidP="00AE458A">
      <w:pPr>
        <w:numPr>
          <w:ilvl w:val="0"/>
          <w:numId w:val="4"/>
        </w:numPr>
      </w:pPr>
      <w:r w:rsidRPr="00AE458A">
        <w:rPr>
          <w:b/>
          <w:bCs/>
        </w:rPr>
        <w:t>Instalar Prometheus</w:t>
      </w:r>
      <w:r w:rsidRPr="00AE458A">
        <w:t>:</w:t>
      </w:r>
    </w:p>
    <w:p w:rsidR="007775E2" w:rsidRDefault="00AE458A" w:rsidP="00F02B5F">
      <w:pPr>
        <w:numPr>
          <w:ilvl w:val="1"/>
          <w:numId w:val="4"/>
        </w:numPr>
        <w:spacing w:after="120"/>
      </w:pPr>
      <w:r w:rsidRPr="00AE458A">
        <w:t>Conéctate a la instancia EC2 y sigue los pasos para instalar Prometheus:</w:t>
      </w:r>
    </w:p>
    <w:p w:rsidR="007775E2" w:rsidRPr="00F02B5F" w:rsidRDefault="00F02B5F" w:rsidP="00F02B5F">
      <w:pPr>
        <w:pStyle w:val="Prrafodelista"/>
        <w:spacing w:after="120"/>
        <w:ind w:left="1080"/>
        <w:rPr>
          <w:noProof/>
          <w:sz w:val="18"/>
          <w:szCs w:val="18"/>
        </w:rPr>
      </w:pPr>
      <w:r w:rsidRPr="00F02B5F">
        <w:rPr>
          <w:noProof/>
          <w:sz w:val="18"/>
          <w:szCs w:val="18"/>
        </w:rPr>
        <w:t xml:space="preserve">Como ya tenemos descargado anteriormente el labsuser.pem. </w:t>
      </w:r>
      <w:r w:rsidR="007775E2" w:rsidRPr="00F02B5F">
        <w:rPr>
          <w:noProof/>
          <w:sz w:val="18"/>
          <w:szCs w:val="18"/>
        </w:rPr>
        <w:t>A continuación lanzamos en una terminal el siguiente comando dentro de C:\Users/IABD07:</w:t>
      </w:r>
    </w:p>
    <w:p w:rsidR="007775E2" w:rsidRPr="00F02B5F" w:rsidRDefault="0099724F" w:rsidP="00F02B5F">
      <w:pPr>
        <w:ind w:left="1440"/>
        <w:rPr>
          <w:rFonts w:ascii="Courier New" w:hAnsi="Courier New" w:cs="Courier New"/>
          <w:sz w:val="17"/>
          <w:szCs w:val="17"/>
        </w:rPr>
      </w:pPr>
      <w:r w:rsidRPr="00F02B5F">
        <w:rPr>
          <w:rFonts w:ascii="Courier New" w:hAnsi="Courier New" w:cs="Courier New"/>
          <w:sz w:val="17"/>
          <w:szCs w:val="17"/>
        </w:rPr>
        <w:t>ssh -i labsuser.pem</w:t>
      </w:r>
      <w:r w:rsidR="007775E2" w:rsidRPr="00F02B5F">
        <w:rPr>
          <w:rFonts w:ascii="Courier New" w:hAnsi="Courier New" w:cs="Courier New"/>
          <w:sz w:val="17"/>
          <w:szCs w:val="17"/>
        </w:rPr>
        <w:t xml:space="preserve"> </w:t>
      </w:r>
      <w:r w:rsidRPr="00F02B5F">
        <w:rPr>
          <w:rFonts w:ascii="Courier New" w:hAnsi="Courier New" w:cs="Courier New"/>
          <w:sz w:val="17"/>
          <w:szCs w:val="17"/>
        </w:rPr>
        <w:t>ubuntu@ec2-54-145-147-32.compute-1.amazonaws.com</w:t>
      </w:r>
    </w:p>
    <w:p w:rsidR="007775E2" w:rsidRPr="00F02B5F" w:rsidRDefault="0099724F" w:rsidP="00F02B5F">
      <w:pPr>
        <w:ind w:left="708"/>
      </w:pPr>
      <w:r>
        <w:rPr>
          <w:noProof/>
          <w:lang w:eastAsia="es-ES"/>
        </w:rPr>
        <w:drawing>
          <wp:inline distT="0" distB="0" distL="0" distR="0">
            <wp:extent cx="5399310" cy="201676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5400040" cy="2017033"/>
                    </a:xfrm>
                    <a:prstGeom prst="rect">
                      <a:avLst/>
                    </a:prstGeom>
                    <a:noFill/>
                    <a:ln w="9525">
                      <a:noFill/>
                      <a:miter lim="800000"/>
                      <a:headEnd/>
                      <a:tailEnd/>
                    </a:ln>
                  </pic:spPr>
                </pic:pic>
              </a:graphicData>
            </a:graphic>
          </wp:inline>
        </w:drawing>
      </w:r>
    </w:p>
    <w:p w:rsidR="00AE458A" w:rsidRPr="00AE458A" w:rsidRDefault="00AE458A" w:rsidP="00AE458A">
      <w:pPr>
        <w:spacing w:after="0" w:line="240" w:lineRule="auto"/>
        <w:ind w:left="1418"/>
        <w:rPr>
          <w:rFonts w:ascii="Courier New" w:hAnsi="Courier New" w:cs="Courier New"/>
          <w:sz w:val="17"/>
          <w:szCs w:val="17"/>
        </w:rPr>
      </w:pPr>
      <w:r w:rsidRPr="00AE458A">
        <w:rPr>
          <w:rFonts w:ascii="Courier New" w:hAnsi="Courier New" w:cs="Courier New"/>
          <w:sz w:val="17"/>
          <w:szCs w:val="17"/>
        </w:rPr>
        <w:lastRenderedPageBreak/>
        <w:t>wget https://github.com/prometheus/prometheus/releases/download/v2.30.3/prometheus-2.30.3.linux-amd64.tar.gz</w:t>
      </w:r>
    </w:p>
    <w:p w:rsidR="00AE458A" w:rsidRPr="00AE458A" w:rsidRDefault="00AE458A" w:rsidP="00AE458A">
      <w:pPr>
        <w:spacing w:after="0" w:line="240" w:lineRule="auto"/>
        <w:ind w:left="1418"/>
        <w:rPr>
          <w:rFonts w:ascii="Courier New" w:hAnsi="Courier New" w:cs="Courier New"/>
          <w:sz w:val="17"/>
          <w:szCs w:val="17"/>
        </w:rPr>
      </w:pPr>
      <w:r w:rsidRPr="00AE458A">
        <w:rPr>
          <w:rFonts w:ascii="Courier New" w:hAnsi="Courier New" w:cs="Courier New"/>
          <w:sz w:val="17"/>
          <w:szCs w:val="17"/>
        </w:rPr>
        <w:t>tar -xzf prometheus-2.30.3.linux-amd64.tar.gz</w:t>
      </w:r>
    </w:p>
    <w:p w:rsidR="00AE458A" w:rsidRPr="00AE458A" w:rsidRDefault="00AE458A" w:rsidP="00AE458A">
      <w:pPr>
        <w:spacing w:after="0" w:line="240" w:lineRule="auto"/>
        <w:ind w:left="1418"/>
        <w:rPr>
          <w:rFonts w:ascii="Courier New" w:hAnsi="Courier New" w:cs="Courier New"/>
          <w:sz w:val="17"/>
          <w:szCs w:val="17"/>
        </w:rPr>
      </w:pPr>
      <w:r w:rsidRPr="00AE458A">
        <w:rPr>
          <w:rFonts w:ascii="Courier New" w:hAnsi="Courier New" w:cs="Courier New"/>
          <w:sz w:val="17"/>
          <w:szCs w:val="17"/>
        </w:rPr>
        <w:t>cd prometheus-2.30.3.linux-amd64</w:t>
      </w:r>
    </w:p>
    <w:p w:rsidR="00AE458A" w:rsidRDefault="00AE458A" w:rsidP="00AE458A">
      <w:pPr>
        <w:spacing w:after="0" w:line="240" w:lineRule="auto"/>
        <w:ind w:left="1418"/>
        <w:rPr>
          <w:rFonts w:ascii="Courier New" w:hAnsi="Courier New" w:cs="Courier New"/>
          <w:sz w:val="17"/>
          <w:szCs w:val="17"/>
        </w:rPr>
      </w:pPr>
      <w:r w:rsidRPr="00AE458A">
        <w:rPr>
          <w:rFonts w:ascii="Courier New" w:hAnsi="Courier New" w:cs="Courier New"/>
          <w:sz w:val="17"/>
          <w:szCs w:val="17"/>
        </w:rPr>
        <w:t>./prometheus --config.file=prometheus.yml</w:t>
      </w:r>
    </w:p>
    <w:p w:rsidR="00A77B22" w:rsidRDefault="00A77B22" w:rsidP="00AE458A">
      <w:pPr>
        <w:spacing w:after="0" w:line="240" w:lineRule="auto"/>
        <w:ind w:left="1418"/>
        <w:rPr>
          <w:rFonts w:ascii="Courier New" w:hAnsi="Courier New" w:cs="Courier New"/>
          <w:sz w:val="17"/>
          <w:szCs w:val="17"/>
        </w:rPr>
      </w:pPr>
    </w:p>
    <w:p w:rsidR="00284444" w:rsidRDefault="0099724F"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396229" cy="214376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400040" cy="2145274"/>
                    </a:xfrm>
                    <a:prstGeom prst="rect">
                      <a:avLst/>
                    </a:prstGeom>
                    <a:noFill/>
                    <a:ln w="9525">
                      <a:noFill/>
                      <a:miter lim="800000"/>
                      <a:headEnd/>
                      <a:tailEnd/>
                    </a:ln>
                  </pic:spPr>
                </pic:pic>
              </a:graphicData>
            </a:graphic>
          </wp:inline>
        </w:drawing>
      </w:r>
    </w:p>
    <w:p w:rsidR="00C004E8" w:rsidRPr="00F02B5F" w:rsidRDefault="00C004E8" w:rsidP="00F02B5F">
      <w:pPr>
        <w:spacing w:after="0" w:line="240" w:lineRule="auto"/>
        <w:ind w:left="708"/>
        <w:rPr>
          <w:rFonts w:ascii="Courier New" w:hAnsi="Courier New" w:cs="Courier New"/>
          <w:sz w:val="17"/>
          <w:szCs w:val="17"/>
        </w:rPr>
      </w:pPr>
    </w:p>
    <w:p w:rsidR="00AE458A" w:rsidRPr="00AE458A" w:rsidRDefault="00AE458A" w:rsidP="00AE458A">
      <w:pPr>
        <w:numPr>
          <w:ilvl w:val="0"/>
          <w:numId w:val="4"/>
        </w:numPr>
      </w:pPr>
      <w:r w:rsidRPr="00AE458A">
        <w:rPr>
          <w:b/>
          <w:bCs/>
        </w:rPr>
        <w:t>Configurar Prometheus</w:t>
      </w:r>
      <w:r w:rsidRPr="00AE458A">
        <w:t>:</w:t>
      </w:r>
    </w:p>
    <w:p w:rsidR="00AE458A" w:rsidRPr="00AE458A" w:rsidRDefault="00AE458A" w:rsidP="00AE458A">
      <w:pPr>
        <w:numPr>
          <w:ilvl w:val="1"/>
          <w:numId w:val="4"/>
        </w:numPr>
      </w:pPr>
      <w:r w:rsidRPr="00AE458A">
        <w:t>Edita el archivo prometheus.yml para agregar el clúster EMR como objetivo</w:t>
      </w:r>
      <w:r w:rsidR="00AD377F">
        <w:t xml:space="preserve"> </w:t>
      </w:r>
      <w:r w:rsidRPr="00AE458A">
        <w:t>:</w:t>
      </w:r>
    </w:p>
    <w:p w:rsidR="00FD3FA1" w:rsidRDefault="00FD3FA1" w:rsidP="00AE458A">
      <w:pPr>
        <w:spacing w:after="0" w:line="240" w:lineRule="auto"/>
        <w:ind w:left="1416"/>
        <w:rPr>
          <w:rFonts w:ascii="Courier New" w:hAnsi="Courier New" w:cs="Courier New"/>
          <w:sz w:val="17"/>
          <w:szCs w:val="17"/>
        </w:rPr>
      </w:pPr>
      <w:r>
        <w:rPr>
          <w:rFonts w:ascii="Courier New" w:hAnsi="Courier New" w:cs="Courier New"/>
          <w:sz w:val="17"/>
          <w:szCs w:val="17"/>
        </w:rPr>
        <w:t>global:</w:t>
      </w:r>
    </w:p>
    <w:p w:rsidR="00FD3FA1" w:rsidRDefault="00FD3FA1" w:rsidP="00AE458A">
      <w:pPr>
        <w:spacing w:after="0" w:line="240" w:lineRule="auto"/>
        <w:ind w:left="1416"/>
        <w:rPr>
          <w:rFonts w:ascii="Courier New" w:hAnsi="Courier New" w:cs="Courier New"/>
          <w:sz w:val="17"/>
          <w:szCs w:val="17"/>
        </w:rPr>
      </w:pPr>
      <w:r>
        <w:rPr>
          <w:rFonts w:ascii="Courier New" w:hAnsi="Courier New" w:cs="Courier New"/>
          <w:sz w:val="17"/>
          <w:szCs w:val="17"/>
        </w:rPr>
        <w:t xml:space="preserve">  scrape_interval: 15s</w:t>
      </w:r>
    </w:p>
    <w:p w:rsidR="00FD3FA1" w:rsidRDefault="00FD3FA1" w:rsidP="00AE458A">
      <w:pPr>
        <w:spacing w:after="0" w:line="240" w:lineRule="auto"/>
        <w:ind w:left="1416"/>
        <w:rPr>
          <w:rFonts w:ascii="Courier New" w:hAnsi="Courier New" w:cs="Courier New"/>
          <w:sz w:val="17"/>
          <w:szCs w:val="17"/>
        </w:rPr>
      </w:pPr>
    </w:p>
    <w:p w:rsidR="00AE458A" w:rsidRPr="00AE458A" w:rsidRDefault="00AE458A" w:rsidP="00AE458A">
      <w:pPr>
        <w:spacing w:after="0" w:line="240" w:lineRule="auto"/>
        <w:ind w:left="1416"/>
        <w:rPr>
          <w:rFonts w:ascii="Courier New" w:hAnsi="Courier New" w:cs="Courier New"/>
          <w:sz w:val="17"/>
          <w:szCs w:val="17"/>
        </w:rPr>
      </w:pPr>
      <w:r w:rsidRPr="00AE458A">
        <w:rPr>
          <w:rFonts w:ascii="Courier New" w:hAnsi="Courier New" w:cs="Courier New"/>
          <w:sz w:val="17"/>
          <w:szCs w:val="17"/>
        </w:rPr>
        <w:t>scrape_configs:</w:t>
      </w:r>
    </w:p>
    <w:p w:rsidR="00AE458A" w:rsidRPr="00AE458A" w:rsidRDefault="00AE458A" w:rsidP="00AE458A">
      <w:pPr>
        <w:spacing w:after="0" w:line="240" w:lineRule="auto"/>
        <w:ind w:left="1416"/>
        <w:rPr>
          <w:rFonts w:ascii="Courier New" w:hAnsi="Courier New" w:cs="Courier New"/>
          <w:sz w:val="17"/>
          <w:szCs w:val="17"/>
        </w:rPr>
      </w:pPr>
      <w:r w:rsidRPr="00AE458A">
        <w:rPr>
          <w:rFonts w:ascii="Courier New" w:hAnsi="Courier New" w:cs="Courier New"/>
          <w:sz w:val="17"/>
          <w:szCs w:val="17"/>
        </w:rPr>
        <w:t xml:space="preserve">  - job_name: 'emr-namenode'</w:t>
      </w:r>
    </w:p>
    <w:p w:rsidR="00AE458A" w:rsidRPr="00AE458A" w:rsidRDefault="00AE458A" w:rsidP="00AE458A">
      <w:pPr>
        <w:spacing w:after="0" w:line="240" w:lineRule="auto"/>
        <w:ind w:left="1416"/>
        <w:rPr>
          <w:rFonts w:ascii="Courier New" w:hAnsi="Courier New" w:cs="Courier New"/>
          <w:sz w:val="17"/>
          <w:szCs w:val="17"/>
        </w:rPr>
      </w:pPr>
      <w:r w:rsidRPr="00AE458A">
        <w:rPr>
          <w:rFonts w:ascii="Courier New" w:hAnsi="Courier New" w:cs="Courier New"/>
          <w:sz w:val="17"/>
          <w:szCs w:val="17"/>
        </w:rPr>
        <w:t>static_configs:</w:t>
      </w:r>
    </w:p>
    <w:p w:rsidR="00AD377F" w:rsidRDefault="00AE458A" w:rsidP="00F02B5F">
      <w:pPr>
        <w:spacing w:after="0" w:line="240" w:lineRule="auto"/>
        <w:ind w:left="1416"/>
        <w:rPr>
          <w:rFonts w:ascii="Courier New" w:hAnsi="Courier New" w:cs="Courier New"/>
          <w:sz w:val="17"/>
          <w:szCs w:val="17"/>
        </w:rPr>
      </w:pPr>
      <w:r w:rsidRPr="00AE458A">
        <w:rPr>
          <w:rFonts w:ascii="Courier New" w:hAnsi="Courier New" w:cs="Courier New"/>
          <w:sz w:val="17"/>
          <w:szCs w:val="17"/>
        </w:rPr>
        <w:t xml:space="preserve">      - targets: ['&lt;ip-nodo-maestro&gt;:12345']</w:t>
      </w:r>
    </w:p>
    <w:p w:rsidR="00AD377F" w:rsidRDefault="00AD377F" w:rsidP="00AE458A">
      <w:pPr>
        <w:spacing w:after="0" w:line="240" w:lineRule="auto"/>
        <w:ind w:left="1416"/>
        <w:rPr>
          <w:rFonts w:ascii="Courier New" w:hAnsi="Courier New" w:cs="Courier New"/>
          <w:sz w:val="17"/>
          <w:szCs w:val="17"/>
        </w:rPr>
      </w:pPr>
    </w:p>
    <w:p w:rsidR="00AD377F" w:rsidRDefault="003C11D7"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131706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00040" cy="1317065"/>
                    </a:xfrm>
                    <a:prstGeom prst="rect">
                      <a:avLst/>
                    </a:prstGeom>
                    <a:noFill/>
                    <a:ln w="9525">
                      <a:noFill/>
                      <a:miter lim="800000"/>
                      <a:headEnd/>
                      <a:tailEnd/>
                    </a:ln>
                  </pic:spPr>
                </pic:pic>
              </a:graphicData>
            </a:graphic>
          </wp:inline>
        </w:drawing>
      </w:r>
    </w:p>
    <w:p w:rsidR="002B04E8" w:rsidRDefault="002B04E8" w:rsidP="00AE458A">
      <w:pPr>
        <w:spacing w:after="0" w:line="240" w:lineRule="auto"/>
        <w:ind w:left="1416"/>
        <w:rPr>
          <w:rFonts w:ascii="Courier New" w:hAnsi="Courier New" w:cs="Courier New"/>
          <w:sz w:val="17"/>
          <w:szCs w:val="17"/>
        </w:rPr>
      </w:pPr>
    </w:p>
    <w:p w:rsidR="00AD377F" w:rsidRDefault="002B04E8" w:rsidP="00F02B5F">
      <w:pPr>
        <w:spacing w:after="0" w:line="240" w:lineRule="auto"/>
        <w:ind w:left="720"/>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215226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400040" cy="2152269"/>
                    </a:xfrm>
                    <a:prstGeom prst="rect">
                      <a:avLst/>
                    </a:prstGeom>
                    <a:noFill/>
                    <a:ln w="9525">
                      <a:noFill/>
                      <a:miter lim="800000"/>
                      <a:headEnd/>
                      <a:tailEnd/>
                    </a:ln>
                  </pic:spPr>
                </pic:pic>
              </a:graphicData>
            </a:graphic>
          </wp:inline>
        </w:drawing>
      </w:r>
    </w:p>
    <w:p w:rsidR="00AD377F" w:rsidRDefault="00AD377F" w:rsidP="00AE458A">
      <w:pPr>
        <w:spacing w:after="0" w:line="240" w:lineRule="auto"/>
        <w:ind w:left="1416"/>
      </w:pPr>
    </w:p>
    <w:p w:rsidR="00F02B5F" w:rsidRPr="00AE458A" w:rsidRDefault="00F02B5F" w:rsidP="00AE458A">
      <w:pPr>
        <w:spacing w:after="0" w:line="240" w:lineRule="auto"/>
        <w:ind w:left="1416"/>
      </w:pPr>
    </w:p>
    <w:p w:rsidR="00AE458A" w:rsidRPr="00AE458A" w:rsidRDefault="00AE458A" w:rsidP="00AE458A">
      <w:pPr>
        <w:numPr>
          <w:ilvl w:val="0"/>
          <w:numId w:val="4"/>
        </w:numPr>
      </w:pPr>
      <w:r w:rsidRPr="00AE458A">
        <w:rPr>
          <w:b/>
          <w:bCs/>
        </w:rPr>
        <w:lastRenderedPageBreak/>
        <w:t>Instalar Grafana</w:t>
      </w:r>
      <w:r w:rsidRPr="00AE458A">
        <w:t>:</w:t>
      </w:r>
    </w:p>
    <w:p w:rsidR="00AE458A" w:rsidRPr="00AE458A" w:rsidRDefault="00AE458A" w:rsidP="00AE458A">
      <w:pPr>
        <w:numPr>
          <w:ilvl w:val="1"/>
          <w:numId w:val="4"/>
        </w:numPr>
      </w:pPr>
      <w:r w:rsidRPr="00AE458A">
        <w:t>Instala Grafana en la misma instancia EC2:</w:t>
      </w:r>
    </w:p>
    <w:p w:rsidR="002B04E8" w:rsidRDefault="00AE458A" w:rsidP="00B229E2">
      <w:pPr>
        <w:spacing w:after="120" w:line="240" w:lineRule="auto"/>
        <w:ind w:firstLine="708"/>
        <w:rPr>
          <w:rFonts w:ascii="Courier New" w:hAnsi="Courier New" w:cs="Courier New"/>
          <w:sz w:val="17"/>
          <w:szCs w:val="17"/>
        </w:rPr>
      </w:pPr>
      <w:r w:rsidRPr="00AE458A">
        <w:rPr>
          <w:rFonts w:ascii="Courier New" w:hAnsi="Courier New" w:cs="Courier New"/>
          <w:sz w:val="17"/>
          <w:szCs w:val="17"/>
        </w:rPr>
        <w:t>sudo apt-get</w:t>
      </w:r>
      <w:r w:rsidR="002B04E8">
        <w:rPr>
          <w:rFonts w:ascii="Courier New" w:hAnsi="Courier New" w:cs="Courier New"/>
          <w:sz w:val="17"/>
          <w:szCs w:val="17"/>
        </w:rPr>
        <w:t xml:space="preserve"> </w:t>
      </w:r>
      <w:r w:rsidRPr="00AE458A">
        <w:rPr>
          <w:rFonts w:ascii="Courier New" w:hAnsi="Courier New" w:cs="Courier New"/>
          <w:sz w:val="17"/>
          <w:szCs w:val="17"/>
        </w:rPr>
        <w:t>install -y apt-transport-https</w:t>
      </w:r>
    </w:p>
    <w:p w:rsidR="002B04E8" w:rsidRPr="00AE458A" w:rsidRDefault="002B04E8"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1561688"/>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400040" cy="1561688"/>
                    </a:xfrm>
                    <a:prstGeom prst="rect">
                      <a:avLst/>
                    </a:prstGeom>
                    <a:noFill/>
                    <a:ln w="9525">
                      <a:noFill/>
                      <a:miter lim="800000"/>
                      <a:headEnd/>
                      <a:tailEnd/>
                    </a:ln>
                  </pic:spPr>
                </pic:pic>
              </a:graphicData>
            </a:graphic>
          </wp:inline>
        </w:drawing>
      </w:r>
    </w:p>
    <w:p w:rsidR="00B229E2" w:rsidRDefault="00B229E2" w:rsidP="00B229E2">
      <w:pPr>
        <w:spacing w:after="120" w:line="240" w:lineRule="auto"/>
        <w:ind w:firstLine="708"/>
        <w:rPr>
          <w:rFonts w:ascii="Courier New" w:hAnsi="Courier New" w:cs="Courier New"/>
          <w:sz w:val="17"/>
          <w:szCs w:val="17"/>
        </w:rPr>
      </w:pPr>
    </w:p>
    <w:p w:rsidR="00AE458A" w:rsidRDefault="00AE458A" w:rsidP="00B229E2">
      <w:pPr>
        <w:spacing w:after="120" w:line="240" w:lineRule="auto"/>
        <w:ind w:firstLine="708"/>
        <w:rPr>
          <w:rFonts w:ascii="Courier New" w:hAnsi="Courier New" w:cs="Courier New"/>
          <w:sz w:val="17"/>
          <w:szCs w:val="17"/>
        </w:rPr>
      </w:pPr>
      <w:r w:rsidRPr="00AE458A">
        <w:rPr>
          <w:rFonts w:ascii="Courier New" w:hAnsi="Courier New" w:cs="Courier New"/>
          <w:sz w:val="17"/>
          <w:szCs w:val="17"/>
        </w:rPr>
        <w:t>sudo apt-get</w:t>
      </w:r>
      <w:r w:rsidR="002B04E8">
        <w:rPr>
          <w:rFonts w:ascii="Courier New" w:hAnsi="Courier New" w:cs="Courier New"/>
          <w:sz w:val="17"/>
          <w:szCs w:val="17"/>
        </w:rPr>
        <w:t xml:space="preserve"> </w:t>
      </w:r>
      <w:r w:rsidRPr="00AE458A">
        <w:rPr>
          <w:rFonts w:ascii="Courier New" w:hAnsi="Courier New" w:cs="Courier New"/>
          <w:sz w:val="17"/>
          <w:szCs w:val="17"/>
        </w:rPr>
        <w:t>install -y software-properties-commonwget</w:t>
      </w:r>
    </w:p>
    <w:p w:rsidR="002B04E8" w:rsidRDefault="002B04E8"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457138"/>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400040" cy="457138"/>
                    </a:xfrm>
                    <a:prstGeom prst="rect">
                      <a:avLst/>
                    </a:prstGeom>
                    <a:noFill/>
                    <a:ln w="9525">
                      <a:noFill/>
                      <a:miter lim="800000"/>
                      <a:headEnd/>
                      <a:tailEnd/>
                    </a:ln>
                  </pic:spPr>
                </pic:pic>
              </a:graphicData>
            </a:graphic>
          </wp:inline>
        </w:drawing>
      </w:r>
    </w:p>
    <w:p w:rsidR="00F02B5F" w:rsidRPr="00AE458A" w:rsidRDefault="00F02B5F" w:rsidP="00C004E8">
      <w:pPr>
        <w:spacing w:after="0" w:line="240" w:lineRule="auto"/>
        <w:rPr>
          <w:rFonts w:ascii="Courier New" w:hAnsi="Courier New" w:cs="Courier New"/>
          <w:sz w:val="17"/>
          <w:szCs w:val="17"/>
        </w:rPr>
      </w:pPr>
    </w:p>
    <w:p w:rsidR="002B04E8" w:rsidRDefault="00AE458A" w:rsidP="00B229E2">
      <w:pPr>
        <w:spacing w:after="0" w:line="240" w:lineRule="auto"/>
        <w:ind w:left="737"/>
        <w:rPr>
          <w:rFonts w:ascii="Courier New" w:hAnsi="Courier New" w:cs="Courier New"/>
          <w:sz w:val="17"/>
          <w:szCs w:val="17"/>
        </w:rPr>
      </w:pPr>
      <w:r w:rsidRPr="00AE458A">
        <w:rPr>
          <w:rFonts w:ascii="Courier New" w:hAnsi="Courier New" w:cs="Courier New"/>
          <w:sz w:val="17"/>
          <w:szCs w:val="17"/>
        </w:rPr>
        <w:t xml:space="preserve">wget -q -O - https://packages.grafana.com/gpg.key | </w:t>
      </w:r>
    </w:p>
    <w:p w:rsidR="00F02B5F" w:rsidRDefault="00AE458A" w:rsidP="00C004E8">
      <w:pPr>
        <w:spacing w:after="120" w:line="240" w:lineRule="auto"/>
        <w:ind w:left="737"/>
        <w:rPr>
          <w:rFonts w:ascii="Courier New" w:hAnsi="Courier New" w:cs="Courier New"/>
          <w:sz w:val="17"/>
          <w:szCs w:val="17"/>
        </w:rPr>
      </w:pPr>
      <w:r w:rsidRPr="00AE458A">
        <w:rPr>
          <w:rFonts w:ascii="Courier New" w:hAnsi="Courier New" w:cs="Courier New"/>
          <w:sz w:val="17"/>
          <w:szCs w:val="17"/>
        </w:rPr>
        <w:t xml:space="preserve">sudo apt-keyadd </w:t>
      </w:r>
      <w:r w:rsidR="00EB18D6">
        <w:rPr>
          <w:rFonts w:ascii="Courier New" w:hAnsi="Courier New" w:cs="Courier New"/>
          <w:sz w:val="17"/>
          <w:szCs w:val="17"/>
        </w:rPr>
        <w:t>–</w:t>
      </w:r>
    </w:p>
    <w:p w:rsidR="00F02B5F" w:rsidRDefault="00F02B5F" w:rsidP="00C004E8">
      <w:pPr>
        <w:spacing w:after="120" w:line="240" w:lineRule="auto"/>
        <w:ind w:left="737"/>
        <w:rPr>
          <w:rFonts w:ascii="Courier New" w:hAnsi="Courier New" w:cs="Courier New"/>
          <w:sz w:val="17"/>
          <w:szCs w:val="17"/>
        </w:rPr>
      </w:pPr>
      <w:r>
        <w:rPr>
          <w:rFonts w:ascii="Courier New" w:hAnsi="Courier New" w:cs="Courier New"/>
          <w:sz w:val="17"/>
          <w:szCs w:val="17"/>
        </w:rPr>
        <w:t>*No me funciona</w:t>
      </w:r>
      <w:r w:rsidR="00EB18D6">
        <w:rPr>
          <w:rFonts w:ascii="Courier New" w:hAnsi="Courier New" w:cs="Courier New"/>
          <w:sz w:val="17"/>
          <w:szCs w:val="17"/>
        </w:rPr>
        <w:t xml:space="preserve"> con esos comandos. </w:t>
      </w:r>
      <w:r>
        <w:rPr>
          <w:rFonts w:ascii="Courier New" w:hAnsi="Courier New" w:cs="Courier New"/>
          <w:sz w:val="17"/>
          <w:szCs w:val="17"/>
        </w:rPr>
        <w:t>Buscando en chatgpt utilice este:</w:t>
      </w:r>
    </w:p>
    <w:p w:rsidR="00F02B5F" w:rsidRDefault="00EB18D6" w:rsidP="00B229E2">
      <w:pPr>
        <w:spacing w:after="0" w:line="240" w:lineRule="auto"/>
        <w:ind w:left="737"/>
        <w:rPr>
          <w:rFonts w:ascii="Courier New" w:hAnsi="Courier New" w:cs="Courier New"/>
          <w:sz w:val="17"/>
          <w:szCs w:val="17"/>
        </w:rPr>
      </w:pPr>
      <w:r w:rsidRPr="00EB18D6">
        <w:rPr>
          <w:rFonts w:ascii="Courier New" w:hAnsi="Courier New" w:cs="Courier New"/>
          <w:sz w:val="17"/>
          <w:szCs w:val="17"/>
        </w:rPr>
        <w:t>wget -q -O - https://packages.grafana.com/gpg.key | sudo tee /etc/apt/trusted.gpg.d/grafana.asc</w:t>
      </w:r>
    </w:p>
    <w:p w:rsidR="00EB18D6" w:rsidRPr="00AE458A" w:rsidRDefault="00EB18D6" w:rsidP="00F02B5F">
      <w:pPr>
        <w:spacing w:after="0" w:line="240" w:lineRule="auto"/>
        <w:ind w:left="708"/>
        <w:rPr>
          <w:rFonts w:ascii="Courier New" w:hAnsi="Courier New" w:cs="Courier New"/>
          <w:sz w:val="17"/>
          <w:szCs w:val="17"/>
        </w:rPr>
      </w:pPr>
      <w:r>
        <w:rPr>
          <w:rFonts w:ascii="Courier New" w:hAnsi="Courier New" w:cs="Courier New"/>
          <w:sz w:val="17"/>
          <w:szCs w:val="17"/>
        </w:rPr>
        <w:br/>
      </w:r>
      <w:r>
        <w:rPr>
          <w:rFonts w:ascii="Courier New" w:hAnsi="Courier New" w:cs="Courier New"/>
          <w:noProof/>
          <w:sz w:val="17"/>
          <w:szCs w:val="17"/>
          <w:lang w:eastAsia="es-ES"/>
        </w:rPr>
        <w:drawing>
          <wp:inline distT="0" distB="0" distL="0" distR="0">
            <wp:extent cx="5400040" cy="650548"/>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400040" cy="650548"/>
                    </a:xfrm>
                    <a:prstGeom prst="rect">
                      <a:avLst/>
                    </a:prstGeom>
                    <a:noFill/>
                    <a:ln w="9525">
                      <a:noFill/>
                      <a:miter lim="800000"/>
                      <a:headEnd/>
                      <a:tailEnd/>
                    </a:ln>
                  </pic:spPr>
                </pic:pic>
              </a:graphicData>
            </a:graphic>
          </wp:inline>
        </w:drawing>
      </w:r>
    </w:p>
    <w:p w:rsidR="00B229E2" w:rsidRDefault="00B229E2" w:rsidP="00C004E8">
      <w:pPr>
        <w:spacing w:after="120" w:line="240" w:lineRule="auto"/>
        <w:rPr>
          <w:rFonts w:ascii="Courier New" w:hAnsi="Courier New" w:cs="Courier New"/>
          <w:sz w:val="17"/>
          <w:szCs w:val="17"/>
        </w:rPr>
      </w:pPr>
    </w:p>
    <w:p w:rsidR="00EB18D6" w:rsidRDefault="00EB18D6" w:rsidP="00B229E2">
      <w:pPr>
        <w:spacing w:after="120" w:line="240" w:lineRule="auto"/>
        <w:ind w:left="708"/>
        <w:rPr>
          <w:rFonts w:ascii="Courier New" w:hAnsi="Courier New" w:cs="Courier New"/>
          <w:sz w:val="17"/>
          <w:szCs w:val="17"/>
        </w:rPr>
      </w:pPr>
      <w:r w:rsidRPr="00EB18D6">
        <w:rPr>
          <w:rFonts w:ascii="Courier New" w:hAnsi="Courier New" w:cs="Courier New"/>
          <w:sz w:val="17"/>
          <w:szCs w:val="17"/>
        </w:rPr>
        <w:t>echo "deb https://packages.grafana.com/oss/deb stable main" | sudo tee /etc/apt/sources.list.d/grafana.list</w:t>
      </w:r>
    </w:p>
    <w:p w:rsidR="00EB18D6" w:rsidRDefault="00EB18D6"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275472"/>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5400040" cy="275472"/>
                    </a:xfrm>
                    <a:prstGeom prst="rect">
                      <a:avLst/>
                    </a:prstGeom>
                    <a:noFill/>
                    <a:ln w="9525">
                      <a:noFill/>
                      <a:miter lim="800000"/>
                      <a:headEnd/>
                      <a:tailEnd/>
                    </a:ln>
                  </pic:spPr>
                </pic:pic>
              </a:graphicData>
            </a:graphic>
          </wp:inline>
        </w:drawing>
      </w:r>
    </w:p>
    <w:p w:rsidR="00B229E2" w:rsidRDefault="00B229E2" w:rsidP="00B229E2">
      <w:pPr>
        <w:spacing w:after="120" w:line="240" w:lineRule="auto"/>
        <w:ind w:firstLine="708"/>
        <w:rPr>
          <w:rFonts w:ascii="Courier New" w:hAnsi="Courier New" w:cs="Courier New"/>
          <w:sz w:val="17"/>
          <w:szCs w:val="17"/>
        </w:rPr>
      </w:pPr>
    </w:p>
    <w:p w:rsidR="00EB18D6" w:rsidRDefault="00EB18D6" w:rsidP="00B229E2">
      <w:pPr>
        <w:spacing w:after="120" w:line="240" w:lineRule="auto"/>
        <w:ind w:firstLine="708"/>
        <w:rPr>
          <w:rFonts w:ascii="Courier New" w:hAnsi="Courier New" w:cs="Courier New"/>
          <w:sz w:val="17"/>
          <w:szCs w:val="17"/>
        </w:rPr>
      </w:pPr>
      <w:r w:rsidRPr="00EB18D6">
        <w:rPr>
          <w:rFonts w:ascii="Courier New" w:hAnsi="Courier New" w:cs="Courier New"/>
          <w:sz w:val="17"/>
          <w:szCs w:val="17"/>
        </w:rPr>
        <w:t>sudo apt-get update</w:t>
      </w:r>
    </w:p>
    <w:p w:rsidR="00EB18D6" w:rsidRDefault="00EB18D6"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1745502"/>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5400040" cy="1745502"/>
                    </a:xfrm>
                    <a:prstGeom prst="rect">
                      <a:avLst/>
                    </a:prstGeom>
                    <a:noFill/>
                    <a:ln w="9525">
                      <a:noFill/>
                      <a:miter lim="800000"/>
                      <a:headEnd/>
                      <a:tailEnd/>
                    </a:ln>
                  </pic:spPr>
                </pic:pic>
              </a:graphicData>
            </a:graphic>
          </wp:inline>
        </w:drawing>
      </w:r>
    </w:p>
    <w:p w:rsidR="00B229E2" w:rsidRDefault="00B229E2" w:rsidP="00C004E8">
      <w:pPr>
        <w:spacing w:after="120" w:line="240" w:lineRule="auto"/>
        <w:rPr>
          <w:rFonts w:ascii="Courier New" w:hAnsi="Courier New" w:cs="Courier New"/>
          <w:sz w:val="17"/>
          <w:szCs w:val="17"/>
        </w:rPr>
      </w:pPr>
    </w:p>
    <w:p w:rsidR="00AE458A" w:rsidRPr="00AE458A" w:rsidRDefault="00AE458A" w:rsidP="00B229E2">
      <w:pPr>
        <w:spacing w:after="120" w:line="240" w:lineRule="auto"/>
        <w:ind w:firstLine="708"/>
        <w:rPr>
          <w:rFonts w:ascii="Courier New" w:hAnsi="Courier New" w:cs="Courier New"/>
          <w:sz w:val="17"/>
          <w:szCs w:val="17"/>
        </w:rPr>
      </w:pPr>
      <w:r w:rsidRPr="00AE458A">
        <w:rPr>
          <w:rFonts w:ascii="Courier New" w:hAnsi="Courier New" w:cs="Courier New"/>
          <w:sz w:val="17"/>
          <w:szCs w:val="17"/>
        </w:rPr>
        <w:t>sudo apt-get</w:t>
      </w:r>
      <w:r w:rsidR="002B04E8">
        <w:rPr>
          <w:rFonts w:ascii="Courier New" w:hAnsi="Courier New" w:cs="Courier New"/>
          <w:sz w:val="17"/>
          <w:szCs w:val="17"/>
        </w:rPr>
        <w:t xml:space="preserve"> </w:t>
      </w:r>
      <w:r w:rsidRPr="00AE458A">
        <w:rPr>
          <w:rFonts w:ascii="Courier New" w:hAnsi="Courier New" w:cs="Courier New"/>
          <w:sz w:val="17"/>
          <w:szCs w:val="17"/>
        </w:rPr>
        <w:t>install</w:t>
      </w:r>
      <w:r w:rsidR="002B04E8">
        <w:rPr>
          <w:rFonts w:ascii="Courier New" w:hAnsi="Courier New" w:cs="Courier New"/>
          <w:sz w:val="17"/>
          <w:szCs w:val="17"/>
        </w:rPr>
        <w:t xml:space="preserve"> </w:t>
      </w:r>
      <w:r w:rsidRPr="00AE458A">
        <w:rPr>
          <w:rFonts w:ascii="Courier New" w:hAnsi="Courier New" w:cs="Courier New"/>
          <w:sz w:val="17"/>
          <w:szCs w:val="17"/>
        </w:rPr>
        <w:t>grafana</w:t>
      </w:r>
    </w:p>
    <w:p w:rsidR="002B04E8" w:rsidRDefault="00EB18D6"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571939"/>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400040" cy="571939"/>
                    </a:xfrm>
                    <a:prstGeom prst="rect">
                      <a:avLst/>
                    </a:prstGeom>
                    <a:noFill/>
                    <a:ln w="9525">
                      <a:noFill/>
                      <a:miter lim="800000"/>
                      <a:headEnd/>
                      <a:tailEnd/>
                    </a:ln>
                  </pic:spPr>
                </pic:pic>
              </a:graphicData>
            </a:graphic>
          </wp:inline>
        </w:drawing>
      </w:r>
    </w:p>
    <w:p w:rsidR="00B229E2" w:rsidRDefault="00B229E2" w:rsidP="00C004E8">
      <w:pPr>
        <w:spacing w:after="120" w:line="240" w:lineRule="auto"/>
        <w:rPr>
          <w:rFonts w:ascii="Courier New" w:hAnsi="Courier New" w:cs="Courier New"/>
          <w:sz w:val="17"/>
          <w:szCs w:val="17"/>
        </w:rPr>
      </w:pPr>
    </w:p>
    <w:p w:rsidR="00AE458A" w:rsidRPr="00AE458A" w:rsidRDefault="00AE458A" w:rsidP="00B229E2">
      <w:pPr>
        <w:spacing w:after="120" w:line="240" w:lineRule="auto"/>
        <w:ind w:firstLine="708"/>
        <w:rPr>
          <w:rFonts w:ascii="Courier New" w:hAnsi="Courier New" w:cs="Courier New"/>
          <w:sz w:val="17"/>
          <w:szCs w:val="17"/>
        </w:rPr>
      </w:pPr>
      <w:r w:rsidRPr="00AE458A">
        <w:rPr>
          <w:rFonts w:ascii="Courier New" w:hAnsi="Courier New" w:cs="Courier New"/>
          <w:sz w:val="17"/>
          <w:szCs w:val="17"/>
        </w:rPr>
        <w:lastRenderedPageBreak/>
        <w:t>sudo systemctl</w:t>
      </w:r>
      <w:r w:rsidR="002B04E8">
        <w:rPr>
          <w:rFonts w:ascii="Courier New" w:hAnsi="Courier New" w:cs="Courier New"/>
          <w:sz w:val="17"/>
          <w:szCs w:val="17"/>
        </w:rPr>
        <w:t xml:space="preserve"> </w:t>
      </w:r>
      <w:r w:rsidRPr="00AE458A">
        <w:rPr>
          <w:rFonts w:ascii="Courier New" w:hAnsi="Courier New" w:cs="Courier New"/>
          <w:sz w:val="17"/>
          <w:szCs w:val="17"/>
        </w:rPr>
        <w:t>start</w:t>
      </w:r>
      <w:r w:rsidR="002B04E8">
        <w:rPr>
          <w:rFonts w:ascii="Courier New" w:hAnsi="Courier New" w:cs="Courier New"/>
          <w:sz w:val="17"/>
          <w:szCs w:val="17"/>
        </w:rPr>
        <w:t xml:space="preserve"> </w:t>
      </w:r>
      <w:r w:rsidRPr="00AE458A">
        <w:rPr>
          <w:rFonts w:ascii="Courier New" w:hAnsi="Courier New" w:cs="Courier New"/>
          <w:sz w:val="17"/>
          <w:szCs w:val="17"/>
        </w:rPr>
        <w:t>grafana-server</w:t>
      </w:r>
    </w:p>
    <w:p w:rsidR="002B04E8" w:rsidRDefault="00EB18D6" w:rsidP="00F02B5F">
      <w:pPr>
        <w:spacing w:after="0" w:line="240" w:lineRule="auto"/>
        <w:ind w:left="708"/>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132761"/>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400040" cy="132761"/>
                    </a:xfrm>
                    <a:prstGeom prst="rect">
                      <a:avLst/>
                    </a:prstGeom>
                    <a:noFill/>
                    <a:ln w="9525">
                      <a:noFill/>
                      <a:miter lim="800000"/>
                      <a:headEnd/>
                      <a:tailEnd/>
                    </a:ln>
                  </pic:spPr>
                </pic:pic>
              </a:graphicData>
            </a:graphic>
          </wp:inline>
        </w:drawing>
      </w:r>
    </w:p>
    <w:p w:rsidR="00B229E2" w:rsidRDefault="00B229E2" w:rsidP="00C004E8">
      <w:pPr>
        <w:spacing w:after="120" w:line="240" w:lineRule="auto"/>
        <w:rPr>
          <w:rFonts w:ascii="Courier New" w:hAnsi="Courier New" w:cs="Courier New"/>
          <w:sz w:val="17"/>
          <w:szCs w:val="17"/>
        </w:rPr>
      </w:pPr>
    </w:p>
    <w:p w:rsidR="00AE458A" w:rsidRDefault="00AE458A" w:rsidP="00B229E2">
      <w:pPr>
        <w:spacing w:after="120" w:line="240" w:lineRule="auto"/>
        <w:ind w:firstLine="708"/>
        <w:rPr>
          <w:rFonts w:ascii="Courier New" w:hAnsi="Courier New" w:cs="Courier New"/>
          <w:sz w:val="17"/>
          <w:szCs w:val="17"/>
        </w:rPr>
      </w:pPr>
      <w:r w:rsidRPr="00AE458A">
        <w:rPr>
          <w:rFonts w:ascii="Courier New" w:hAnsi="Courier New" w:cs="Courier New"/>
          <w:sz w:val="17"/>
          <w:szCs w:val="17"/>
        </w:rPr>
        <w:t>sudo systemctl</w:t>
      </w:r>
      <w:r w:rsidR="002B04E8">
        <w:rPr>
          <w:rFonts w:ascii="Courier New" w:hAnsi="Courier New" w:cs="Courier New"/>
          <w:sz w:val="17"/>
          <w:szCs w:val="17"/>
        </w:rPr>
        <w:t xml:space="preserve"> </w:t>
      </w:r>
      <w:r w:rsidRPr="00AE458A">
        <w:rPr>
          <w:rFonts w:ascii="Courier New" w:hAnsi="Courier New" w:cs="Courier New"/>
          <w:sz w:val="17"/>
          <w:szCs w:val="17"/>
        </w:rPr>
        <w:t>enable</w:t>
      </w:r>
      <w:r w:rsidR="002B04E8">
        <w:rPr>
          <w:rFonts w:ascii="Courier New" w:hAnsi="Courier New" w:cs="Courier New"/>
          <w:sz w:val="17"/>
          <w:szCs w:val="17"/>
        </w:rPr>
        <w:t xml:space="preserve"> </w:t>
      </w:r>
      <w:r w:rsidRPr="00AE458A">
        <w:rPr>
          <w:rFonts w:ascii="Courier New" w:hAnsi="Courier New" w:cs="Courier New"/>
          <w:sz w:val="17"/>
          <w:szCs w:val="17"/>
        </w:rPr>
        <w:t>grafana-server</w:t>
      </w:r>
    </w:p>
    <w:p w:rsidR="00EB18D6" w:rsidRDefault="00EB18D6" w:rsidP="00F02B5F">
      <w:pPr>
        <w:spacing w:after="0" w:line="240" w:lineRule="auto"/>
        <w:ind w:left="720"/>
        <w:rPr>
          <w:rFonts w:ascii="Courier New" w:hAnsi="Courier New" w:cs="Courier New"/>
          <w:sz w:val="17"/>
          <w:szCs w:val="17"/>
        </w:rPr>
      </w:pPr>
      <w:r>
        <w:rPr>
          <w:rFonts w:ascii="Courier New" w:hAnsi="Courier New" w:cs="Courier New"/>
          <w:noProof/>
          <w:sz w:val="17"/>
          <w:szCs w:val="17"/>
          <w:lang w:eastAsia="es-ES"/>
        </w:rPr>
        <w:drawing>
          <wp:inline distT="0" distB="0" distL="0" distR="0">
            <wp:extent cx="5400040" cy="425409"/>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400040" cy="425409"/>
                    </a:xfrm>
                    <a:prstGeom prst="rect">
                      <a:avLst/>
                    </a:prstGeom>
                    <a:noFill/>
                    <a:ln w="9525">
                      <a:noFill/>
                      <a:miter lim="800000"/>
                      <a:headEnd/>
                      <a:tailEnd/>
                    </a:ln>
                  </pic:spPr>
                </pic:pic>
              </a:graphicData>
            </a:graphic>
          </wp:inline>
        </w:drawing>
      </w:r>
    </w:p>
    <w:p w:rsidR="00B229E2" w:rsidRPr="00CA08E2" w:rsidRDefault="00B229E2" w:rsidP="00F02B5F"/>
    <w:p w:rsidR="00AE458A" w:rsidRPr="00AE458A" w:rsidRDefault="00AE458A" w:rsidP="00AE458A">
      <w:pPr>
        <w:numPr>
          <w:ilvl w:val="0"/>
          <w:numId w:val="4"/>
        </w:numPr>
      </w:pPr>
      <w:r w:rsidRPr="00AE458A">
        <w:rPr>
          <w:b/>
          <w:bCs/>
        </w:rPr>
        <w:t>Configurar Grafana</w:t>
      </w:r>
      <w:r w:rsidRPr="00AE458A">
        <w:t>:</w:t>
      </w:r>
    </w:p>
    <w:p w:rsidR="00AE458A" w:rsidRDefault="00AE458A" w:rsidP="00AE458A">
      <w:pPr>
        <w:numPr>
          <w:ilvl w:val="1"/>
          <w:numId w:val="4"/>
        </w:numPr>
      </w:pPr>
      <w:r w:rsidRPr="00AE458A">
        <w:t>Accede a Grafana en </w:t>
      </w:r>
      <w:hyperlink w:history="1">
        <w:r w:rsidR="008E2279" w:rsidRPr="00270603">
          <w:rPr>
            <w:rStyle w:val="Hipervnculo"/>
            <w:rFonts w:ascii="Courier New" w:hAnsi="Courier New" w:cs="Courier New"/>
          </w:rPr>
          <w:t>http://&lt;ip-instancia-ec2&gt;:3000</w:t>
        </w:r>
      </w:hyperlink>
      <w:r w:rsidRPr="00AE458A">
        <w:t>.</w:t>
      </w:r>
    </w:p>
    <w:p w:rsidR="003E6254" w:rsidRPr="00F02B5F" w:rsidRDefault="003E6254" w:rsidP="00AE458A">
      <w:pPr>
        <w:numPr>
          <w:ilvl w:val="1"/>
          <w:numId w:val="4"/>
        </w:numPr>
        <w:rPr>
          <w:rFonts w:ascii="Courier New" w:hAnsi="Courier New" w:cs="Courier New"/>
          <w:sz w:val="17"/>
          <w:szCs w:val="17"/>
        </w:rPr>
      </w:pPr>
      <w:r w:rsidRPr="00F02B5F">
        <w:rPr>
          <w:rFonts w:ascii="Courier New" w:hAnsi="Courier New" w:cs="Courier New"/>
          <w:sz w:val="17"/>
          <w:szCs w:val="17"/>
        </w:rPr>
        <w:t>http://ec2-18-206-127-88.compute-1.amazonaws.com:3000/</w:t>
      </w:r>
    </w:p>
    <w:p w:rsidR="008E2279" w:rsidRPr="00AE458A" w:rsidRDefault="00EB18D6" w:rsidP="00B229E2">
      <w:pPr>
        <w:ind w:left="708"/>
      </w:pPr>
      <w:r>
        <w:rPr>
          <w:noProof/>
          <w:lang w:eastAsia="es-ES"/>
        </w:rPr>
        <w:drawing>
          <wp:inline distT="0" distB="0" distL="0" distR="0">
            <wp:extent cx="5401311" cy="1874520"/>
            <wp:effectExtent l="19050" t="0" r="8889"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5400040" cy="1874079"/>
                    </a:xfrm>
                    <a:prstGeom prst="rect">
                      <a:avLst/>
                    </a:prstGeom>
                    <a:noFill/>
                    <a:ln w="9525">
                      <a:noFill/>
                      <a:miter lim="800000"/>
                      <a:headEnd/>
                      <a:tailEnd/>
                    </a:ln>
                  </pic:spPr>
                </pic:pic>
              </a:graphicData>
            </a:graphic>
          </wp:inline>
        </w:drawing>
      </w:r>
    </w:p>
    <w:p w:rsidR="00AE458A" w:rsidRPr="00AE458A" w:rsidRDefault="00AE458A" w:rsidP="00AE458A">
      <w:pPr>
        <w:numPr>
          <w:ilvl w:val="1"/>
          <w:numId w:val="4"/>
        </w:numPr>
      </w:pPr>
      <w:r w:rsidRPr="00AE458A">
        <w:t>Agrega Prometheus como fuente de datos:</w:t>
      </w:r>
    </w:p>
    <w:p w:rsidR="00AE458A" w:rsidRDefault="00AE458A" w:rsidP="00AE458A">
      <w:pPr>
        <w:numPr>
          <w:ilvl w:val="2"/>
          <w:numId w:val="4"/>
        </w:numPr>
      </w:pPr>
      <w:r w:rsidRPr="00AE458A">
        <w:t>URL: </w:t>
      </w:r>
      <w:hyperlink r:id="rId40" w:history="1">
        <w:r w:rsidR="003E6254" w:rsidRPr="00400625">
          <w:rPr>
            <w:rStyle w:val="Hipervnculo"/>
            <w:rFonts w:ascii="Courier New" w:hAnsi="Courier New" w:cs="Courier New"/>
          </w:rPr>
          <w:t>http://localhost:9090</w:t>
        </w:r>
      </w:hyperlink>
      <w:r w:rsidRPr="00AE458A">
        <w:t>.</w:t>
      </w:r>
    </w:p>
    <w:p w:rsidR="003E6254" w:rsidRPr="00AE458A" w:rsidRDefault="003E6254" w:rsidP="00B229E2">
      <w:pPr>
        <w:ind w:left="708"/>
      </w:pPr>
      <w:r>
        <w:rPr>
          <w:noProof/>
          <w:lang w:eastAsia="es-ES"/>
        </w:rPr>
        <w:drawing>
          <wp:inline distT="0" distB="0" distL="0" distR="0">
            <wp:extent cx="5400289" cy="2164080"/>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00040" cy="2163980"/>
                    </a:xfrm>
                    <a:prstGeom prst="rect">
                      <a:avLst/>
                    </a:prstGeom>
                    <a:noFill/>
                    <a:ln w="9525">
                      <a:noFill/>
                      <a:miter lim="800000"/>
                      <a:headEnd/>
                      <a:tailEnd/>
                    </a:ln>
                  </pic:spPr>
                </pic:pic>
              </a:graphicData>
            </a:graphic>
          </wp:inline>
        </w:drawing>
      </w:r>
    </w:p>
    <w:p w:rsidR="008E2279" w:rsidRDefault="008E2279" w:rsidP="00B229E2">
      <w:pPr>
        <w:ind w:left="708"/>
      </w:pPr>
      <w:r>
        <w:rPr>
          <w:noProof/>
          <w:lang w:eastAsia="es-ES"/>
        </w:rPr>
        <w:drawing>
          <wp:inline distT="0" distB="0" distL="0" distR="0">
            <wp:extent cx="5396230" cy="1737360"/>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srcRect/>
                    <a:stretch>
                      <a:fillRect/>
                    </a:stretch>
                  </pic:blipFill>
                  <pic:spPr bwMode="auto">
                    <a:xfrm>
                      <a:off x="0" y="0"/>
                      <a:ext cx="5400040" cy="1738587"/>
                    </a:xfrm>
                    <a:prstGeom prst="rect">
                      <a:avLst/>
                    </a:prstGeom>
                    <a:noFill/>
                    <a:ln w="9525">
                      <a:noFill/>
                      <a:miter lim="800000"/>
                      <a:headEnd/>
                      <a:tailEnd/>
                    </a:ln>
                  </pic:spPr>
                </pic:pic>
              </a:graphicData>
            </a:graphic>
          </wp:inline>
        </w:drawing>
      </w:r>
    </w:p>
    <w:p w:rsidR="00AE458A" w:rsidRPr="00AE458A" w:rsidRDefault="00AE458A" w:rsidP="00AE050E">
      <w:pPr>
        <w:pStyle w:val="Ttulo2"/>
      </w:pPr>
      <w:bookmarkStart w:id="5" w:name="_Toc193220371"/>
      <w:r w:rsidRPr="00AE458A">
        <w:lastRenderedPageBreak/>
        <w:t>Parte 4: Visualización de métricas en Grafana</w:t>
      </w:r>
      <w:bookmarkEnd w:id="5"/>
    </w:p>
    <w:p w:rsidR="00AE458A" w:rsidRPr="00AE458A" w:rsidRDefault="00AE458A" w:rsidP="00AE458A">
      <w:pPr>
        <w:numPr>
          <w:ilvl w:val="0"/>
          <w:numId w:val="5"/>
        </w:numPr>
      </w:pPr>
      <w:r w:rsidRPr="00AE458A">
        <w:rPr>
          <w:b/>
          <w:bCs/>
        </w:rPr>
        <w:t>Crear un dashboard en Grafana</w:t>
      </w:r>
      <w:r w:rsidRPr="00AE458A">
        <w:t>:</w:t>
      </w:r>
    </w:p>
    <w:p w:rsidR="00AE458A" w:rsidRPr="00AE458A" w:rsidRDefault="00AE458A" w:rsidP="00AE458A">
      <w:pPr>
        <w:numPr>
          <w:ilvl w:val="1"/>
          <w:numId w:val="5"/>
        </w:numPr>
      </w:pPr>
      <w:r w:rsidRPr="00AE458A">
        <w:t>Crea un nuevo dashboard y agrega paneles para monitorear métricas como:</w:t>
      </w:r>
    </w:p>
    <w:p w:rsidR="00AE458A" w:rsidRDefault="00AE458A" w:rsidP="00B229E2">
      <w:pPr>
        <w:numPr>
          <w:ilvl w:val="2"/>
          <w:numId w:val="5"/>
        </w:numPr>
        <w:ind w:left="1814"/>
      </w:pPr>
      <w:r w:rsidRPr="00AE458A">
        <w:t>Uso de CPU y RAM.</w:t>
      </w:r>
    </w:p>
    <w:p w:rsidR="00B229E2" w:rsidRDefault="00B229E2" w:rsidP="00B229E2">
      <w:pPr>
        <w:numPr>
          <w:ilvl w:val="2"/>
          <w:numId w:val="5"/>
        </w:numPr>
        <w:ind w:left="1814"/>
      </w:pPr>
      <w:r>
        <w:t>Espacio utilizado en HDFS.</w:t>
      </w:r>
    </w:p>
    <w:p w:rsidR="00B229E2" w:rsidRDefault="00B229E2" w:rsidP="00B229E2">
      <w:pPr>
        <w:numPr>
          <w:ilvl w:val="2"/>
          <w:numId w:val="5"/>
        </w:numPr>
        <w:ind w:left="1814"/>
      </w:pPr>
      <w:r>
        <w:t>Estado del Namenode</w:t>
      </w:r>
    </w:p>
    <w:p w:rsidR="00B229E2" w:rsidRPr="00AE458A" w:rsidRDefault="00B229E2" w:rsidP="00B229E2">
      <w:pPr>
        <w:numPr>
          <w:ilvl w:val="0"/>
          <w:numId w:val="5"/>
        </w:numPr>
      </w:pPr>
      <w:r w:rsidRPr="00AE458A">
        <w:rPr>
          <w:b/>
          <w:bCs/>
        </w:rPr>
        <w:t>Explorar métricas</w:t>
      </w:r>
      <w:r w:rsidRPr="00AE458A">
        <w:t>:</w:t>
      </w:r>
    </w:p>
    <w:p w:rsidR="00B229E2" w:rsidRDefault="00B229E2" w:rsidP="00B229E2">
      <w:pPr>
        <w:numPr>
          <w:ilvl w:val="1"/>
          <w:numId w:val="5"/>
        </w:numPr>
      </w:pPr>
      <w:r w:rsidRPr="00AE458A">
        <w:t>Usa las métricas expuestas por JMX Exporter para crear gráficos en Grafana.</w:t>
      </w:r>
    </w:p>
    <w:p w:rsidR="007E3CA7" w:rsidRPr="00AE458A" w:rsidRDefault="007E3CA7" w:rsidP="007E3CA7">
      <w:pPr>
        <w:numPr>
          <w:ilvl w:val="0"/>
          <w:numId w:val="5"/>
        </w:numPr>
      </w:pPr>
      <w:r w:rsidRPr="00AE458A">
        <w:rPr>
          <w:b/>
          <w:bCs/>
        </w:rPr>
        <w:t>Explorar métricas</w:t>
      </w:r>
      <w:r w:rsidRPr="00AE458A">
        <w:t>:</w:t>
      </w:r>
    </w:p>
    <w:p w:rsidR="007E3CA7" w:rsidRDefault="007E3CA7" w:rsidP="007E3CA7">
      <w:pPr>
        <w:numPr>
          <w:ilvl w:val="1"/>
          <w:numId w:val="5"/>
        </w:numPr>
      </w:pPr>
      <w:r w:rsidRPr="00AE458A">
        <w:t>Usa las métricas expuestas por JMX Exporter para crear gráficos en Grafana.</w:t>
      </w:r>
    </w:p>
    <w:p w:rsidR="007E3CA7" w:rsidRDefault="007E3CA7" w:rsidP="007E3CA7"/>
    <w:p w:rsidR="00B229E2" w:rsidRPr="00B229E2" w:rsidRDefault="00B229E2" w:rsidP="00B229E2">
      <w:pPr>
        <w:ind w:firstLine="708"/>
        <w:rPr>
          <w:sz w:val="18"/>
          <w:szCs w:val="18"/>
        </w:rPr>
      </w:pPr>
      <w:r w:rsidRPr="00B229E2">
        <w:rPr>
          <w:sz w:val="18"/>
          <w:szCs w:val="18"/>
        </w:rPr>
        <w:t>Voy a mostrar las métricas en prometheus y luego en grafana con sus gráficas</w:t>
      </w:r>
    </w:p>
    <w:p w:rsidR="00B229E2" w:rsidRPr="00B229E2" w:rsidRDefault="00B229E2" w:rsidP="00B229E2">
      <w:pPr>
        <w:ind w:left="708"/>
        <w:rPr>
          <w:b/>
          <w:sz w:val="18"/>
          <w:szCs w:val="18"/>
        </w:rPr>
      </w:pPr>
      <w:r w:rsidRPr="00B229E2">
        <w:rPr>
          <w:b/>
          <w:sz w:val="18"/>
          <w:szCs w:val="18"/>
        </w:rPr>
        <w:t>Uso de CPU y RAM:</w:t>
      </w:r>
    </w:p>
    <w:p w:rsidR="00507C1E" w:rsidRDefault="00507C1E" w:rsidP="00507C1E">
      <w:pPr>
        <w:ind w:left="708"/>
      </w:pPr>
      <w:r w:rsidRPr="00507C1E">
        <w:rPr>
          <w:noProof/>
          <w:lang w:eastAsia="es-ES"/>
        </w:rPr>
        <w:drawing>
          <wp:inline distT="0" distB="0" distL="0" distR="0">
            <wp:extent cx="5400040" cy="1401363"/>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00040" cy="1401363"/>
                    </a:xfrm>
                    <a:prstGeom prst="rect">
                      <a:avLst/>
                    </a:prstGeom>
                    <a:noFill/>
                    <a:ln w="9525">
                      <a:noFill/>
                      <a:miter lim="800000"/>
                      <a:headEnd/>
                      <a:tailEnd/>
                    </a:ln>
                  </pic:spPr>
                </pic:pic>
              </a:graphicData>
            </a:graphic>
          </wp:inline>
        </w:drawing>
      </w:r>
    </w:p>
    <w:p w:rsidR="003E6254" w:rsidRDefault="003E6254" w:rsidP="00507C1E">
      <w:pPr>
        <w:ind w:left="708"/>
      </w:pPr>
      <w:r>
        <w:rPr>
          <w:noProof/>
          <w:lang w:eastAsia="es-ES"/>
        </w:rPr>
        <w:drawing>
          <wp:inline distT="0" distB="0" distL="0" distR="0">
            <wp:extent cx="5400040" cy="2585275"/>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400040" cy="2585275"/>
                    </a:xfrm>
                    <a:prstGeom prst="rect">
                      <a:avLst/>
                    </a:prstGeom>
                    <a:noFill/>
                    <a:ln w="9525">
                      <a:noFill/>
                      <a:miter lim="800000"/>
                      <a:headEnd/>
                      <a:tailEnd/>
                    </a:ln>
                  </pic:spPr>
                </pic:pic>
              </a:graphicData>
            </a:graphic>
          </wp:inline>
        </w:drawing>
      </w:r>
    </w:p>
    <w:p w:rsidR="00507C1E" w:rsidRDefault="00507C1E" w:rsidP="00507C1E">
      <w:pPr>
        <w:ind w:left="708"/>
      </w:pPr>
      <w:r w:rsidRPr="00507C1E">
        <w:rPr>
          <w:noProof/>
          <w:lang w:eastAsia="es-ES"/>
        </w:rPr>
        <w:lastRenderedPageBreak/>
        <w:drawing>
          <wp:inline distT="0" distB="0" distL="0" distR="0">
            <wp:extent cx="5400404" cy="2098040"/>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00040" cy="2097899"/>
                    </a:xfrm>
                    <a:prstGeom prst="rect">
                      <a:avLst/>
                    </a:prstGeom>
                    <a:noFill/>
                    <a:ln w="9525">
                      <a:noFill/>
                      <a:miter lim="800000"/>
                      <a:headEnd/>
                      <a:tailEnd/>
                    </a:ln>
                  </pic:spPr>
                </pic:pic>
              </a:graphicData>
            </a:graphic>
          </wp:inline>
        </w:drawing>
      </w:r>
    </w:p>
    <w:p w:rsidR="003653A5" w:rsidRDefault="003653A5" w:rsidP="00AB03C1">
      <w:pPr>
        <w:spacing w:after="0"/>
        <w:ind w:left="708"/>
        <w:rPr>
          <w:sz w:val="18"/>
          <w:szCs w:val="18"/>
        </w:rPr>
      </w:pPr>
      <w:r w:rsidRPr="00B229E2">
        <w:rPr>
          <w:sz w:val="18"/>
          <w:szCs w:val="18"/>
        </w:rPr>
        <w:t>Seria la “heap” y para sacar la grafica en grafana la he buscado en la pestaña code, ya que en builder me sacaba ambas métricas</w:t>
      </w:r>
    </w:p>
    <w:p w:rsidR="00B229E2" w:rsidRPr="00B229E2" w:rsidRDefault="00B229E2" w:rsidP="00B229E2">
      <w:pPr>
        <w:spacing w:after="0"/>
        <w:ind w:left="708"/>
        <w:rPr>
          <w:sz w:val="18"/>
          <w:szCs w:val="18"/>
        </w:rPr>
      </w:pPr>
    </w:p>
    <w:p w:rsidR="003E6254" w:rsidRDefault="003653A5" w:rsidP="00507C1E">
      <w:pPr>
        <w:ind w:left="708"/>
      </w:pPr>
      <w:r>
        <w:rPr>
          <w:noProof/>
          <w:lang w:eastAsia="es-ES"/>
        </w:rPr>
        <w:drawing>
          <wp:inline distT="0" distB="0" distL="0" distR="0">
            <wp:extent cx="5401310" cy="2961640"/>
            <wp:effectExtent l="19050" t="0" r="889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400040" cy="2960944"/>
                    </a:xfrm>
                    <a:prstGeom prst="rect">
                      <a:avLst/>
                    </a:prstGeom>
                    <a:noFill/>
                    <a:ln w="9525">
                      <a:noFill/>
                      <a:miter lim="800000"/>
                      <a:headEnd/>
                      <a:tailEnd/>
                    </a:ln>
                  </pic:spPr>
                </pic:pic>
              </a:graphicData>
            </a:graphic>
          </wp:inline>
        </w:drawing>
      </w:r>
    </w:p>
    <w:p w:rsidR="00AB03C1" w:rsidRDefault="00AB03C1" w:rsidP="00507C1E">
      <w:pPr>
        <w:ind w:left="708"/>
        <w:rPr>
          <w:b/>
          <w:sz w:val="18"/>
          <w:szCs w:val="18"/>
        </w:rPr>
      </w:pPr>
    </w:p>
    <w:p w:rsidR="007E3CA7" w:rsidRPr="00AB03C1" w:rsidRDefault="007E3CA7" w:rsidP="00507C1E">
      <w:pPr>
        <w:ind w:left="708"/>
        <w:rPr>
          <w:b/>
          <w:sz w:val="18"/>
          <w:szCs w:val="18"/>
        </w:rPr>
      </w:pPr>
      <w:r w:rsidRPr="00AB03C1">
        <w:rPr>
          <w:b/>
          <w:sz w:val="18"/>
          <w:szCs w:val="18"/>
        </w:rPr>
        <w:t>Espacio utilizado en HDFS:</w:t>
      </w:r>
    </w:p>
    <w:p w:rsidR="00507C1E" w:rsidRDefault="00507C1E" w:rsidP="00507C1E">
      <w:pPr>
        <w:ind w:left="708"/>
      </w:pPr>
      <w:r w:rsidRPr="00507C1E">
        <w:rPr>
          <w:noProof/>
          <w:lang w:eastAsia="es-ES"/>
        </w:rPr>
        <w:drawing>
          <wp:inline distT="0" distB="0" distL="0" distR="0">
            <wp:extent cx="5400040" cy="1491665"/>
            <wp:effectExtent l="19050" t="0" r="0" b="0"/>
            <wp:docPr id="1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srcRect/>
                    <a:stretch>
                      <a:fillRect/>
                    </a:stretch>
                  </pic:blipFill>
                  <pic:spPr bwMode="auto">
                    <a:xfrm>
                      <a:off x="0" y="0"/>
                      <a:ext cx="5400040" cy="1491665"/>
                    </a:xfrm>
                    <a:prstGeom prst="rect">
                      <a:avLst/>
                    </a:prstGeom>
                    <a:noFill/>
                    <a:ln w="9525">
                      <a:noFill/>
                      <a:miter lim="800000"/>
                      <a:headEnd/>
                      <a:tailEnd/>
                    </a:ln>
                  </pic:spPr>
                </pic:pic>
              </a:graphicData>
            </a:graphic>
          </wp:inline>
        </w:drawing>
      </w:r>
    </w:p>
    <w:p w:rsidR="003653A5" w:rsidRPr="00AE458A" w:rsidRDefault="007E3CA7" w:rsidP="00507C1E">
      <w:pPr>
        <w:ind w:left="708"/>
      </w:pPr>
      <w:r>
        <w:rPr>
          <w:noProof/>
          <w:lang w:eastAsia="es-ES"/>
        </w:rPr>
        <w:lastRenderedPageBreak/>
        <w:drawing>
          <wp:inline distT="0" distB="0" distL="0" distR="0">
            <wp:extent cx="5400040" cy="2741466"/>
            <wp:effectExtent l="1905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400040" cy="2741466"/>
                    </a:xfrm>
                    <a:prstGeom prst="rect">
                      <a:avLst/>
                    </a:prstGeom>
                    <a:noFill/>
                    <a:ln w="9525">
                      <a:noFill/>
                      <a:miter lim="800000"/>
                      <a:headEnd/>
                      <a:tailEnd/>
                    </a:ln>
                  </pic:spPr>
                </pic:pic>
              </a:graphicData>
            </a:graphic>
          </wp:inline>
        </w:drawing>
      </w:r>
    </w:p>
    <w:p w:rsidR="007E3CA7" w:rsidRDefault="007E3CA7" w:rsidP="007E3CA7">
      <w:pPr>
        <w:ind w:left="708"/>
      </w:pPr>
    </w:p>
    <w:p w:rsidR="007E3CA7" w:rsidRDefault="007E3CA7" w:rsidP="00AB03C1">
      <w:pPr>
        <w:ind w:firstLine="708"/>
        <w:rPr>
          <w:sz w:val="18"/>
          <w:szCs w:val="18"/>
        </w:rPr>
      </w:pPr>
      <w:r>
        <w:rPr>
          <w:sz w:val="18"/>
          <w:szCs w:val="18"/>
        </w:rPr>
        <w:t>Estado del NameNode:</w:t>
      </w:r>
      <w:r w:rsidR="00AB03C1">
        <w:rPr>
          <w:sz w:val="18"/>
          <w:szCs w:val="18"/>
        </w:rPr>
        <w:t xml:space="preserve"> (</w:t>
      </w:r>
      <w:r w:rsidR="00AB03C1" w:rsidRPr="00B229E2">
        <w:rPr>
          <w:sz w:val="18"/>
          <w:szCs w:val="18"/>
        </w:rPr>
        <w:t>No he encontrado esta</w:t>
      </w:r>
      <w:r w:rsidR="00AB03C1">
        <w:rPr>
          <w:sz w:val="18"/>
          <w:szCs w:val="18"/>
        </w:rPr>
        <w:t>)</w:t>
      </w:r>
    </w:p>
    <w:p w:rsidR="00AB03C1" w:rsidRDefault="00AB03C1" w:rsidP="00AB03C1">
      <w:pPr>
        <w:ind w:firstLine="708"/>
        <w:rPr>
          <w:sz w:val="18"/>
          <w:szCs w:val="18"/>
        </w:rPr>
      </w:pPr>
    </w:p>
    <w:p w:rsidR="003653A5" w:rsidRPr="007E3CA7" w:rsidRDefault="007E3CA7" w:rsidP="007E3CA7">
      <w:pPr>
        <w:ind w:firstLine="708"/>
        <w:rPr>
          <w:sz w:val="18"/>
          <w:szCs w:val="18"/>
        </w:rPr>
      </w:pPr>
      <w:r w:rsidRPr="007E3CA7">
        <w:rPr>
          <w:sz w:val="18"/>
          <w:szCs w:val="18"/>
        </w:rPr>
        <w:t>Dashboard creado con nombre: Dashboard prueba promethetus/grafana:</w:t>
      </w:r>
    </w:p>
    <w:p w:rsidR="00AE458A" w:rsidRPr="00AE458A" w:rsidRDefault="003653A5" w:rsidP="007E3CA7">
      <w:pPr>
        <w:ind w:left="708"/>
      </w:pPr>
      <w:r>
        <w:rPr>
          <w:noProof/>
          <w:lang w:eastAsia="es-ES"/>
        </w:rPr>
        <w:drawing>
          <wp:inline distT="0" distB="0" distL="0" distR="0">
            <wp:extent cx="5400040" cy="2480977"/>
            <wp:effectExtent l="19050" t="0" r="0" b="0"/>
            <wp:docPr id="2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00040" cy="2480977"/>
                    </a:xfrm>
                    <a:prstGeom prst="rect">
                      <a:avLst/>
                    </a:prstGeom>
                    <a:noFill/>
                    <a:ln w="9525">
                      <a:noFill/>
                      <a:miter lim="800000"/>
                      <a:headEnd/>
                      <a:tailEnd/>
                    </a:ln>
                  </pic:spPr>
                </pic:pic>
              </a:graphicData>
            </a:graphic>
          </wp:inline>
        </w:drawing>
      </w:r>
    </w:p>
    <w:tbl>
      <w:tblPr>
        <w:tblW w:w="0" w:type="auto"/>
        <w:tblCellMar>
          <w:top w:w="15" w:type="dxa"/>
          <w:left w:w="15" w:type="dxa"/>
          <w:bottom w:w="15" w:type="dxa"/>
          <w:right w:w="15" w:type="dxa"/>
        </w:tblCellMar>
        <w:tblLook w:val="04A0"/>
      </w:tblPr>
      <w:tblGrid>
        <w:gridCol w:w="21"/>
        <w:gridCol w:w="36"/>
        <w:gridCol w:w="36"/>
      </w:tblGrid>
      <w:tr w:rsidR="00AE458A" w:rsidRPr="00AE458A" w:rsidTr="00AE458A">
        <w:tc>
          <w:tcPr>
            <w:tcW w:w="0" w:type="auto"/>
            <w:tcMar>
              <w:top w:w="15" w:type="dxa"/>
              <w:left w:w="0" w:type="dxa"/>
              <w:bottom w:w="15" w:type="dxa"/>
              <w:right w:w="15" w:type="dxa"/>
            </w:tcMar>
            <w:vAlign w:val="center"/>
            <w:hideMark/>
          </w:tcPr>
          <w:p w:rsidR="00AE458A" w:rsidRPr="00AE458A" w:rsidRDefault="00AE458A" w:rsidP="00AE458A"/>
        </w:tc>
        <w:tc>
          <w:tcPr>
            <w:tcW w:w="0" w:type="auto"/>
            <w:vAlign w:val="center"/>
            <w:hideMark/>
          </w:tcPr>
          <w:p w:rsidR="00AE458A" w:rsidRPr="00AE458A" w:rsidRDefault="00AE458A" w:rsidP="00AE458A"/>
        </w:tc>
        <w:tc>
          <w:tcPr>
            <w:tcW w:w="0" w:type="auto"/>
            <w:vAlign w:val="center"/>
            <w:hideMark/>
          </w:tcPr>
          <w:p w:rsidR="00AE458A" w:rsidRPr="00AE458A" w:rsidRDefault="00AE458A" w:rsidP="00AE458A"/>
        </w:tc>
      </w:tr>
      <w:tr w:rsidR="00AE458A" w:rsidRPr="00AE458A" w:rsidTr="00AE458A">
        <w:tc>
          <w:tcPr>
            <w:tcW w:w="0" w:type="auto"/>
            <w:tcMar>
              <w:top w:w="15" w:type="dxa"/>
              <w:left w:w="0" w:type="dxa"/>
              <w:bottom w:w="15" w:type="dxa"/>
              <w:right w:w="15" w:type="dxa"/>
            </w:tcMar>
            <w:vAlign w:val="center"/>
            <w:hideMark/>
          </w:tcPr>
          <w:p w:rsidR="00AE458A" w:rsidRPr="00AE458A" w:rsidRDefault="00AE458A" w:rsidP="00AE458A"/>
        </w:tc>
        <w:tc>
          <w:tcPr>
            <w:tcW w:w="0" w:type="auto"/>
            <w:vAlign w:val="center"/>
            <w:hideMark/>
          </w:tcPr>
          <w:p w:rsidR="00AE458A" w:rsidRPr="00AE458A" w:rsidRDefault="00AE458A" w:rsidP="00AE458A"/>
        </w:tc>
        <w:tc>
          <w:tcPr>
            <w:tcW w:w="0" w:type="auto"/>
            <w:vAlign w:val="center"/>
            <w:hideMark/>
          </w:tcPr>
          <w:p w:rsidR="00AE458A" w:rsidRPr="00AE458A" w:rsidRDefault="00AE458A" w:rsidP="00AE458A"/>
        </w:tc>
      </w:tr>
    </w:tbl>
    <w:p w:rsidR="00AE458A" w:rsidRPr="002A6EAD" w:rsidRDefault="00AE458A" w:rsidP="00AE050E">
      <w:pPr>
        <w:pStyle w:val="Ttulo1"/>
        <w:rPr>
          <w:b/>
          <w:color w:val="auto"/>
          <w:sz w:val="32"/>
          <w:szCs w:val="32"/>
        </w:rPr>
      </w:pPr>
      <w:bookmarkStart w:id="6" w:name="_Toc193220373"/>
      <w:r w:rsidRPr="002A6EAD">
        <w:rPr>
          <w:b/>
          <w:color w:val="auto"/>
          <w:sz w:val="32"/>
          <w:szCs w:val="32"/>
        </w:rPr>
        <w:t>Preguntas para reflexión</w:t>
      </w:r>
      <w:bookmarkEnd w:id="6"/>
    </w:p>
    <w:p w:rsidR="004735A2" w:rsidRDefault="00AE458A" w:rsidP="00595B90">
      <w:pPr>
        <w:numPr>
          <w:ilvl w:val="0"/>
          <w:numId w:val="6"/>
        </w:numPr>
        <w:spacing w:after="120"/>
      </w:pPr>
      <w:r w:rsidRPr="00AE458A">
        <w:t>¿Qué métricas consideras más importantes para monitorear en un clúster EMR? ¿Por qué?</w:t>
      </w:r>
    </w:p>
    <w:p w:rsidR="004735A2" w:rsidRPr="004735A2" w:rsidRDefault="004735A2" w:rsidP="00595B90">
      <w:pPr>
        <w:spacing w:after="120" w:line="240" w:lineRule="auto"/>
        <w:ind w:left="360"/>
        <w:rPr>
          <w:rFonts w:eastAsia="Times New Roman" w:cs="Times New Roman"/>
          <w:kern w:val="0"/>
          <w:sz w:val="18"/>
          <w:szCs w:val="18"/>
          <w:lang w:eastAsia="es-ES"/>
        </w:rPr>
      </w:pPr>
      <w:r w:rsidRPr="004735A2">
        <w:rPr>
          <w:rFonts w:eastAsia="Times New Roman" w:cs="Times New Roman"/>
          <w:kern w:val="0"/>
          <w:sz w:val="18"/>
          <w:szCs w:val="18"/>
          <w:lang w:eastAsia="es-ES"/>
        </w:rPr>
        <w:t xml:space="preserve">En un clúster </w:t>
      </w:r>
      <w:r w:rsidRPr="004735A2">
        <w:rPr>
          <w:rFonts w:eastAsia="Times New Roman" w:cs="Times New Roman"/>
          <w:b/>
          <w:bCs/>
          <w:kern w:val="0"/>
          <w:sz w:val="18"/>
          <w:szCs w:val="18"/>
          <w:lang w:eastAsia="es-ES"/>
        </w:rPr>
        <w:t>Amazon EMR (Elastic MapReduce)</w:t>
      </w:r>
      <w:r w:rsidRPr="004735A2">
        <w:rPr>
          <w:rFonts w:eastAsia="Times New Roman" w:cs="Times New Roman"/>
          <w:kern w:val="0"/>
          <w:sz w:val="18"/>
          <w:szCs w:val="18"/>
          <w:lang w:eastAsia="es-ES"/>
        </w:rPr>
        <w:t>, hay varias métricas clave que se deben monitorear para asegurar el buen funcionamiento del sistema. Algunas de las más importantes son:</w:t>
      </w:r>
    </w:p>
    <w:p w:rsidR="004735A2" w:rsidRPr="004735A2" w:rsidRDefault="004735A2" w:rsidP="00595B90">
      <w:pPr>
        <w:numPr>
          <w:ilvl w:val="0"/>
          <w:numId w:val="11"/>
        </w:numPr>
        <w:spacing w:after="0"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Uso de CPU</w:t>
      </w:r>
      <w:r w:rsidRPr="004735A2">
        <w:rPr>
          <w:rFonts w:eastAsia="Times New Roman" w:cs="Times New Roman"/>
          <w:kern w:val="0"/>
          <w:sz w:val="18"/>
          <w:szCs w:val="18"/>
          <w:lang w:eastAsia="es-ES"/>
        </w:rPr>
        <w:t>: Es vital monitorear la carga de la CPU de los nodos del clúster para detectar posibles cuellos de botella. Si los nodos están sobrecargados, las tareas pueden tardar más en completarse o incluso fallar.</w:t>
      </w:r>
    </w:p>
    <w:p w:rsidR="004735A2" w:rsidRPr="004735A2" w:rsidRDefault="004735A2" w:rsidP="004735A2">
      <w:pPr>
        <w:numPr>
          <w:ilvl w:val="0"/>
          <w:numId w:val="11"/>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Uso de memoria</w:t>
      </w:r>
      <w:r w:rsidRPr="004735A2">
        <w:rPr>
          <w:rFonts w:eastAsia="Times New Roman" w:cs="Times New Roman"/>
          <w:kern w:val="0"/>
          <w:sz w:val="18"/>
          <w:szCs w:val="18"/>
          <w:lang w:eastAsia="es-ES"/>
        </w:rPr>
        <w:t>: La memoria es crítica para la ejecución de trabajos en un clúster EMR. Monitorear el uso de la memoria ayuda a identificar posibles fugas de memoria o procesos que consumen más memoria de la esperada.</w:t>
      </w:r>
    </w:p>
    <w:p w:rsidR="004735A2" w:rsidRPr="004735A2" w:rsidRDefault="004735A2" w:rsidP="004735A2">
      <w:pPr>
        <w:numPr>
          <w:ilvl w:val="0"/>
          <w:numId w:val="11"/>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lastRenderedPageBreak/>
        <w:t>Latencia de red</w:t>
      </w:r>
      <w:r w:rsidRPr="004735A2">
        <w:rPr>
          <w:rFonts w:eastAsia="Times New Roman" w:cs="Times New Roman"/>
          <w:kern w:val="0"/>
          <w:sz w:val="18"/>
          <w:szCs w:val="18"/>
          <w:lang w:eastAsia="es-ES"/>
        </w:rPr>
        <w:t>: La latencia entre nodos afecta el rendimiento global del clúster, especialmente en aplicaciones distribuidas. Se debe monitorear tanto la latencia interna del clúster como la latencia hacia otras redes o servicios.</w:t>
      </w:r>
    </w:p>
    <w:p w:rsidR="004735A2" w:rsidRPr="004735A2" w:rsidRDefault="004735A2" w:rsidP="004735A2">
      <w:pPr>
        <w:numPr>
          <w:ilvl w:val="0"/>
          <w:numId w:val="11"/>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Estado de los nodos y máquinas virtuales</w:t>
      </w:r>
      <w:r w:rsidRPr="004735A2">
        <w:rPr>
          <w:rFonts w:eastAsia="Times New Roman" w:cs="Times New Roman"/>
          <w:kern w:val="0"/>
          <w:sz w:val="18"/>
          <w:szCs w:val="18"/>
          <w:lang w:eastAsia="es-ES"/>
        </w:rPr>
        <w:t>: Asegurarse de que los nodos estén en un estado saludable es fundamental para evitar problemas en la ejecución de trabajos. Si un nodo se cae o está inactivo, puede causar fallos en los trabajos.</w:t>
      </w:r>
    </w:p>
    <w:p w:rsidR="004735A2" w:rsidRPr="004735A2" w:rsidRDefault="004735A2" w:rsidP="004735A2">
      <w:pPr>
        <w:numPr>
          <w:ilvl w:val="0"/>
          <w:numId w:val="11"/>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Tasa de fallos de trabajos</w:t>
      </w:r>
      <w:r w:rsidRPr="004735A2">
        <w:rPr>
          <w:rFonts w:eastAsia="Times New Roman" w:cs="Times New Roman"/>
          <w:kern w:val="0"/>
          <w:sz w:val="18"/>
          <w:szCs w:val="18"/>
          <w:lang w:eastAsia="es-ES"/>
        </w:rPr>
        <w:t>: Es importante monitorear los trabajos que fallan o tienen tiempos de ejecución elevados, ya que esto podría indicar problemas en el clúster o en la configuración de los trabajos.</w:t>
      </w:r>
    </w:p>
    <w:p w:rsidR="004735A2" w:rsidRPr="004735A2" w:rsidRDefault="004735A2" w:rsidP="004735A2">
      <w:pPr>
        <w:numPr>
          <w:ilvl w:val="0"/>
          <w:numId w:val="11"/>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Uso de disco</w:t>
      </w:r>
      <w:r w:rsidRPr="004735A2">
        <w:rPr>
          <w:rFonts w:eastAsia="Times New Roman" w:cs="Times New Roman"/>
          <w:kern w:val="0"/>
          <w:sz w:val="18"/>
          <w:szCs w:val="18"/>
          <w:lang w:eastAsia="es-ES"/>
        </w:rPr>
        <w:t>: El almacenamiento en disco es un componente clave en EMR, especialmente cuando se están procesando grandes volúmenes de datos. Monitorear el uso del disco y las operaciones de I/O es esencial para evitar problemas de rendimiento.</w:t>
      </w:r>
    </w:p>
    <w:p w:rsidR="004735A2" w:rsidRPr="004735A2" w:rsidRDefault="004735A2" w:rsidP="00595B90">
      <w:pPr>
        <w:numPr>
          <w:ilvl w:val="0"/>
          <w:numId w:val="11"/>
        </w:numPr>
        <w:spacing w:after="120"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Métricas de YARN</w:t>
      </w:r>
      <w:r w:rsidRPr="004735A2">
        <w:rPr>
          <w:rFonts w:eastAsia="Times New Roman" w:cs="Times New Roman"/>
          <w:kern w:val="0"/>
          <w:sz w:val="18"/>
          <w:szCs w:val="18"/>
          <w:lang w:eastAsia="es-ES"/>
        </w:rPr>
        <w:t xml:space="preserve">: Si usas </w:t>
      </w:r>
      <w:r w:rsidRPr="004735A2">
        <w:rPr>
          <w:rFonts w:eastAsia="Times New Roman" w:cs="Times New Roman"/>
          <w:b/>
          <w:bCs/>
          <w:kern w:val="0"/>
          <w:sz w:val="18"/>
          <w:szCs w:val="18"/>
          <w:lang w:eastAsia="es-ES"/>
        </w:rPr>
        <w:t>YARN (Yet Another Resource Negotiator)</w:t>
      </w:r>
      <w:r w:rsidRPr="004735A2">
        <w:rPr>
          <w:rFonts w:eastAsia="Times New Roman" w:cs="Times New Roman"/>
          <w:kern w:val="0"/>
          <w:sz w:val="18"/>
          <w:szCs w:val="18"/>
          <w:lang w:eastAsia="es-ES"/>
        </w:rPr>
        <w:t xml:space="preserve"> como el gestor de recursos en EMR, es importante monitorear métricas relacionadas con los recursos asignados, la cantidad de contenedores en ejecución, la cantidad de contenedores fallidos, etc.</w:t>
      </w:r>
    </w:p>
    <w:p w:rsidR="004735A2" w:rsidRDefault="004735A2" w:rsidP="00595B90">
      <w:pPr>
        <w:spacing w:after="0" w:line="240" w:lineRule="auto"/>
        <w:ind w:left="360"/>
        <w:rPr>
          <w:rFonts w:eastAsia="Times New Roman" w:cs="Times New Roman"/>
          <w:kern w:val="0"/>
          <w:sz w:val="18"/>
          <w:szCs w:val="18"/>
          <w:lang w:eastAsia="es-ES"/>
        </w:rPr>
      </w:pPr>
      <w:r w:rsidRPr="004735A2">
        <w:rPr>
          <w:rFonts w:eastAsia="Times New Roman" w:cs="Times New Roman"/>
          <w:kern w:val="0"/>
          <w:sz w:val="18"/>
          <w:szCs w:val="18"/>
          <w:lang w:eastAsia="es-ES"/>
        </w:rPr>
        <w:t>Monitorear estas métricas permite detectar problemas antes de que afecten gravemente el rendimiento o la disponibilidad del clúster</w:t>
      </w:r>
    </w:p>
    <w:p w:rsidR="00595B90" w:rsidRPr="004735A2" w:rsidRDefault="00595B90" w:rsidP="00595B90">
      <w:pPr>
        <w:spacing w:before="100" w:beforeAutospacing="1" w:after="100" w:afterAutospacing="1" w:line="240" w:lineRule="auto"/>
        <w:ind w:left="360"/>
        <w:rPr>
          <w:rFonts w:eastAsia="Times New Roman" w:cs="Times New Roman"/>
          <w:kern w:val="0"/>
          <w:sz w:val="18"/>
          <w:szCs w:val="18"/>
          <w:lang w:eastAsia="es-ES"/>
        </w:rPr>
      </w:pPr>
    </w:p>
    <w:p w:rsidR="00AE458A" w:rsidRDefault="00AE458A" w:rsidP="00595B90">
      <w:pPr>
        <w:numPr>
          <w:ilvl w:val="0"/>
          <w:numId w:val="6"/>
        </w:numPr>
        <w:spacing w:after="120"/>
      </w:pPr>
      <w:r w:rsidRPr="00AE458A">
        <w:t>¿Cómo podrías mejorar la configuración de JMX Exporter para recopilar métricas más específicas?</w:t>
      </w:r>
    </w:p>
    <w:p w:rsidR="004735A2" w:rsidRPr="004735A2" w:rsidRDefault="004735A2" w:rsidP="00595B90">
      <w:pPr>
        <w:spacing w:after="0" w:line="240" w:lineRule="auto"/>
        <w:ind w:left="360"/>
        <w:rPr>
          <w:rFonts w:eastAsia="Times New Roman" w:cs="Times New Roman"/>
          <w:kern w:val="0"/>
          <w:sz w:val="18"/>
          <w:szCs w:val="18"/>
          <w:lang w:eastAsia="es-ES"/>
        </w:rPr>
      </w:pPr>
      <w:r w:rsidRPr="004735A2">
        <w:rPr>
          <w:rFonts w:eastAsia="Times New Roman" w:cs="Times New Roman"/>
          <w:b/>
          <w:bCs/>
          <w:kern w:val="0"/>
          <w:sz w:val="18"/>
          <w:szCs w:val="18"/>
          <w:lang w:eastAsia="es-ES"/>
        </w:rPr>
        <w:t>JMX Exporter</w:t>
      </w:r>
      <w:r w:rsidRPr="004735A2">
        <w:rPr>
          <w:rFonts w:eastAsia="Times New Roman" w:cs="Times New Roman"/>
          <w:kern w:val="0"/>
          <w:sz w:val="18"/>
          <w:szCs w:val="18"/>
          <w:lang w:eastAsia="es-ES"/>
        </w:rPr>
        <w:t xml:space="preserve"> es una herramienta muy útil para exportar métricas de Java Management Extensions (JMX) a </w:t>
      </w:r>
      <w:r w:rsidRPr="004735A2">
        <w:rPr>
          <w:rFonts w:eastAsia="Times New Roman" w:cs="Times New Roman"/>
          <w:b/>
          <w:bCs/>
          <w:kern w:val="0"/>
          <w:sz w:val="18"/>
          <w:szCs w:val="18"/>
          <w:lang w:eastAsia="es-ES"/>
        </w:rPr>
        <w:t>Prometheus</w:t>
      </w:r>
      <w:r w:rsidRPr="004735A2">
        <w:rPr>
          <w:rFonts w:eastAsia="Times New Roman" w:cs="Times New Roman"/>
          <w:kern w:val="0"/>
          <w:sz w:val="18"/>
          <w:szCs w:val="18"/>
          <w:lang w:eastAsia="es-ES"/>
        </w:rPr>
        <w:t>. Para mejorar su configuración y recopilar métricas más específicas, puedes hacer lo siguiente:</w:t>
      </w:r>
    </w:p>
    <w:p w:rsidR="004735A2" w:rsidRPr="004735A2" w:rsidRDefault="004735A2" w:rsidP="00595B90">
      <w:pPr>
        <w:numPr>
          <w:ilvl w:val="0"/>
          <w:numId w:val="12"/>
        </w:numPr>
        <w:spacing w:after="0"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Configurar filtros de métricas</w:t>
      </w:r>
      <w:r w:rsidRPr="004735A2">
        <w:rPr>
          <w:rFonts w:eastAsia="Times New Roman" w:cs="Times New Roman"/>
          <w:kern w:val="0"/>
          <w:sz w:val="18"/>
          <w:szCs w:val="18"/>
          <w:lang w:eastAsia="es-ES"/>
        </w:rPr>
        <w:t>: En la configuración de JMX Exporter, puedes especificar qué métricas deseas exportar utilizando filtros. Esto te permite centrarte solo en las métricas más relevantes para tu caso de uso, reduciendo la sobrecarga de datos innecesarios.</w:t>
      </w:r>
    </w:p>
    <w:p w:rsidR="004735A2" w:rsidRPr="004735A2" w:rsidRDefault="004735A2" w:rsidP="004735A2">
      <w:pPr>
        <w:numPr>
          <w:ilvl w:val="0"/>
          <w:numId w:val="12"/>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Agrupar métricas por categorías</w:t>
      </w:r>
      <w:r w:rsidRPr="004735A2">
        <w:rPr>
          <w:rFonts w:eastAsia="Times New Roman" w:cs="Times New Roman"/>
          <w:kern w:val="0"/>
          <w:sz w:val="18"/>
          <w:szCs w:val="18"/>
          <w:lang w:eastAsia="es-ES"/>
        </w:rPr>
        <w:t>: Puedes agrupar las métricas en diferentes "módulos" según las áreas de monitoreo que te interesen (por ejemplo, rendimiento, recursos, garbage collection, etc.). Esto hace que sea más fácil centrarse en un conjunto de métricas en particular cuando hay un gran volumen de datos.</w:t>
      </w:r>
    </w:p>
    <w:p w:rsidR="004735A2" w:rsidRPr="004735A2" w:rsidRDefault="004735A2" w:rsidP="004735A2">
      <w:pPr>
        <w:numPr>
          <w:ilvl w:val="0"/>
          <w:numId w:val="12"/>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Ajustar el intervalo de recolección</w:t>
      </w:r>
      <w:r w:rsidRPr="004735A2">
        <w:rPr>
          <w:rFonts w:eastAsia="Times New Roman" w:cs="Times New Roman"/>
          <w:kern w:val="0"/>
          <w:sz w:val="18"/>
          <w:szCs w:val="18"/>
          <w:lang w:eastAsia="es-ES"/>
        </w:rPr>
        <w:t>: Puedes ajustar el intervalo de recolección de métricas para que sea más frecuente o menos frecuente, dependiendo de la necesidad de los datos. Para ciertos servicios, puede ser útil tener métricas más detalladas, mientras que en otros, un intervalo mayor podría ser suficiente.</w:t>
      </w:r>
    </w:p>
    <w:p w:rsidR="004735A2" w:rsidRPr="004735A2" w:rsidRDefault="004735A2" w:rsidP="004735A2">
      <w:pPr>
        <w:numPr>
          <w:ilvl w:val="0"/>
          <w:numId w:val="12"/>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Configurar las métricas de JVM</w:t>
      </w:r>
      <w:r w:rsidRPr="004735A2">
        <w:rPr>
          <w:rFonts w:eastAsia="Times New Roman" w:cs="Times New Roman"/>
          <w:kern w:val="0"/>
          <w:sz w:val="18"/>
          <w:szCs w:val="18"/>
          <w:lang w:eastAsia="es-ES"/>
        </w:rPr>
        <w:t>: JMX Exporter puede extraer métricas sobre el estado de la JVM (memoria, hilos, recolección de basura, etc.). Asegúrate de habilitar estas métricas y configurarlas adecuadamente, ya que son esenciales para entender el rendimiento de las aplicaciones que se ejecutan en el clúster EMR.</w:t>
      </w:r>
    </w:p>
    <w:p w:rsidR="004735A2" w:rsidRPr="004735A2" w:rsidRDefault="004735A2" w:rsidP="004735A2">
      <w:pPr>
        <w:numPr>
          <w:ilvl w:val="0"/>
          <w:numId w:val="12"/>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Utilizar etiquetas (labels)</w:t>
      </w:r>
      <w:r w:rsidRPr="004735A2">
        <w:rPr>
          <w:rFonts w:eastAsia="Times New Roman" w:cs="Times New Roman"/>
          <w:kern w:val="0"/>
          <w:sz w:val="18"/>
          <w:szCs w:val="18"/>
          <w:lang w:eastAsia="es-ES"/>
        </w:rPr>
        <w:t>: Las etiquetas o "labels" son útiles para agregar contexto a las métricas exportadas, como el tipo de nodo, la aplicación, la versión, etc. Esto te permite segmentar y filtrar métricas de manera más granular.</w:t>
      </w:r>
    </w:p>
    <w:p w:rsidR="002A6EAD" w:rsidRDefault="004735A2" w:rsidP="002A6EAD">
      <w:pPr>
        <w:numPr>
          <w:ilvl w:val="0"/>
          <w:numId w:val="12"/>
        </w:numPr>
        <w:spacing w:after="0"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Activar métricas avanzadas</w:t>
      </w:r>
      <w:r w:rsidRPr="004735A2">
        <w:rPr>
          <w:rFonts w:eastAsia="Times New Roman" w:cs="Times New Roman"/>
          <w:kern w:val="0"/>
          <w:sz w:val="18"/>
          <w:szCs w:val="18"/>
          <w:lang w:eastAsia="es-ES"/>
        </w:rPr>
        <w:t>: Dependiendo de la configuración de tu aplicación, puedes habilitar métricas más avanzadas, como las métricas de memoria nativa, métricas de hilos de ejecución, estadísticas de discos, entre otros. Estas métricas adicionales te proporcionarán información detallada sobre el rendimiento de los servicios</w:t>
      </w:r>
    </w:p>
    <w:p w:rsidR="002A6EAD" w:rsidRDefault="002A6EAD" w:rsidP="002A6EAD">
      <w:pPr>
        <w:spacing w:after="0" w:line="240" w:lineRule="auto"/>
        <w:ind w:left="720"/>
        <w:rPr>
          <w:rFonts w:eastAsia="Times New Roman" w:cs="Times New Roman"/>
          <w:kern w:val="0"/>
          <w:sz w:val="18"/>
          <w:szCs w:val="18"/>
          <w:lang w:eastAsia="es-ES"/>
        </w:rPr>
      </w:pPr>
    </w:p>
    <w:p w:rsidR="002A6EAD" w:rsidRDefault="002A6EAD" w:rsidP="002A6EAD">
      <w:pPr>
        <w:spacing w:after="0" w:line="240" w:lineRule="auto"/>
        <w:ind w:left="720"/>
        <w:rPr>
          <w:rFonts w:eastAsia="Times New Roman" w:cs="Times New Roman"/>
          <w:kern w:val="0"/>
          <w:sz w:val="18"/>
          <w:szCs w:val="18"/>
          <w:lang w:eastAsia="es-ES"/>
        </w:rPr>
      </w:pPr>
    </w:p>
    <w:p w:rsidR="002A6EAD" w:rsidRPr="002A6EAD" w:rsidRDefault="002A6EAD" w:rsidP="002A6EAD">
      <w:pPr>
        <w:spacing w:after="0" w:line="240" w:lineRule="auto"/>
        <w:ind w:left="720"/>
        <w:rPr>
          <w:rFonts w:eastAsia="Times New Roman" w:cs="Times New Roman"/>
          <w:kern w:val="0"/>
          <w:sz w:val="18"/>
          <w:szCs w:val="18"/>
          <w:lang w:eastAsia="es-ES"/>
        </w:rPr>
      </w:pPr>
    </w:p>
    <w:p w:rsidR="00AE458A" w:rsidRPr="00AE458A" w:rsidRDefault="00AE458A" w:rsidP="002A6EAD">
      <w:pPr>
        <w:numPr>
          <w:ilvl w:val="0"/>
          <w:numId w:val="6"/>
        </w:numPr>
        <w:spacing w:after="0"/>
      </w:pPr>
      <w:r w:rsidRPr="00AE458A">
        <w:t>¿Qué ventajas tiene usar Prometheus y Grafana frente a otras herramientas de monitoreo?</w:t>
      </w:r>
    </w:p>
    <w:p w:rsidR="004735A2" w:rsidRPr="004735A2" w:rsidRDefault="004735A2" w:rsidP="00595B90">
      <w:pPr>
        <w:spacing w:after="120" w:line="240" w:lineRule="auto"/>
        <w:ind w:left="360"/>
        <w:rPr>
          <w:rFonts w:eastAsia="Times New Roman" w:cs="Times New Roman"/>
          <w:kern w:val="0"/>
          <w:sz w:val="18"/>
          <w:szCs w:val="18"/>
          <w:lang w:eastAsia="es-ES"/>
        </w:rPr>
      </w:pPr>
      <w:r w:rsidRPr="004735A2">
        <w:rPr>
          <w:rFonts w:eastAsia="Times New Roman" w:cs="Times New Roman"/>
          <w:b/>
          <w:bCs/>
          <w:kern w:val="0"/>
          <w:sz w:val="18"/>
          <w:szCs w:val="18"/>
          <w:lang w:eastAsia="es-ES"/>
        </w:rPr>
        <w:t>Prometheus y Grafana</w:t>
      </w:r>
      <w:r w:rsidRPr="004735A2">
        <w:rPr>
          <w:rFonts w:eastAsia="Times New Roman" w:cs="Times New Roman"/>
          <w:kern w:val="0"/>
          <w:sz w:val="18"/>
          <w:szCs w:val="18"/>
          <w:lang w:eastAsia="es-ES"/>
        </w:rPr>
        <w:t xml:space="preserve"> son dos herramientas muy populares para la recolección y visualización de métricas. Algunas de las ventajas clave frente a otras herramientas de monitoreo son:</w:t>
      </w:r>
    </w:p>
    <w:p w:rsidR="004735A2" w:rsidRPr="004735A2" w:rsidRDefault="004735A2" w:rsidP="00595B90">
      <w:pPr>
        <w:numPr>
          <w:ilvl w:val="0"/>
          <w:numId w:val="13"/>
        </w:numPr>
        <w:spacing w:after="0"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Escalabilidad</w:t>
      </w:r>
      <w:r w:rsidRPr="004735A2">
        <w:rPr>
          <w:rFonts w:eastAsia="Times New Roman" w:cs="Times New Roman"/>
          <w:kern w:val="0"/>
          <w:sz w:val="18"/>
          <w:szCs w:val="18"/>
          <w:lang w:eastAsia="es-ES"/>
        </w:rPr>
        <w:t>: Prometheus está diseñado para escalar de manera eficiente y manejar grandes volúmenes de métricas en tiempo real. Esto lo convierte en una excelente opción para clústeres grandes y sistemas distribuidos.</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Modelo de datos basado en series temporales</w:t>
      </w:r>
      <w:r w:rsidRPr="004735A2">
        <w:rPr>
          <w:rFonts w:eastAsia="Times New Roman" w:cs="Times New Roman"/>
          <w:kern w:val="0"/>
          <w:sz w:val="18"/>
          <w:szCs w:val="18"/>
          <w:lang w:eastAsia="es-ES"/>
        </w:rPr>
        <w:t>: Prometheus usa un modelo de datos de series temporales, lo que lo hace especialmente adecuado para monitorear métricas que cambian a lo largo del tiempo. Además, se puede almacenar de forma eficiente con un bajo costo de almacenamiento.</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lastRenderedPageBreak/>
        <w:t>Consulta flexible</w:t>
      </w:r>
      <w:r w:rsidRPr="004735A2">
        <w:rPr>
          <w:rFonts w:eastAsia="Times New Roman" w:cs="Times New Roman"/>
          <w:kern w:val="0"/>
          <w:sz w:val="18"/>
          <w:szCs w:val="18"/>
          <w:lang w:eastAsia="es-ES"/>
        </w:rPr>
        <w:t xml:space="preserve">: Prometheus tiene su propio lenguaje de consulta, </w:t>
      </w:r>
      <w:r w:rsidRPr="004735A2">
        <w:rPr>
          <w:rFonts w:eastAsia="Times New Roman" w:cs="Times New Roman"/>
          <w:b/>
          <w:bCs/>
          <w:kern w:val="0"/>
          <w:sz w:val="18"/>
          <w:szCs w:val="18"/>
          <w:lang w:eastAsia="es-ES"/>
        </w:rPr>
        <w:t>PromQL</w:t>
      </w:r>
      <w:r w:rsidRPr="004735A2">
        <w:rPr>
          <w:rFonts w:eastAsia="Times New Roman" w:cs="Times New Roman"/>
          <w:kern w:val="0"/>
          <w:sz w:val="18"/>
          <w:szCs w:val="18"/>
          <w:lang w:eastAsia="es-ES"/>
        </w:rPr>
        <w:t>, que permite hacer consultas muy flexibles y complejas. Esto es útil cuando necesitas extraer métricas específicas o realizar análisis detallados.</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Integración con Grafana</w:t>
      </w:r>
      <w:r w:rsidRPr="004735A2">
        <w:rPr>
          <w:rFonts w:eastAsia="Times New Roman" w:cs="Times New Roman"/>
          <w:kern w:val="0"/>
          <w:sz w:val="18"/>
          <w:szCs w:val="18"/>
          <w:lang w:eastAsia="es-ES"/>
        </w:rPr>
        <w:t>: Grafana es una plataforma de visualización que se integra perfectamente con Prometheus, lo que te permite crear dashboards personalizados para monitorear tus métricas. La integración entre ambas herramientas es fluida y ampliamente soportada.</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Alertas personalizables</w:t>
      </w:r>
      <w:r w:rsidRPr="004735A2">
        <w:rPr>
          <w:rFonts w:eastAsia="Times New Roman" w:cs="Times New Roman"/>
          <w:kern w:val="0"/>
          <w:sz w:val="18"/>
          <w:szCs w:val="18"/>
          <w:lang w:eastAsia="es-ES"/>
        </w:rPr>
        <w:t>: Prometheus soporta alertas basadas en las métricas recopiladas, y puedes configurarlas fácilmente para que te notifiquen en caso de que alguna métrica alcance un umbral crítico. Esto te permite responder rápidamente ante problemas antes de que impacten gravemente en el rendimiento.</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Ecosistema y comunidad activa</w:t>
      </w:r>
      <w:r w:rsidRPr="004735A2">
        <w:rPr>
          <w:rFonts w:eastAsia="Times New Roman" w:cs="Times New Roman"/>
          <w:kern w:val="0"/>
          <w:sz w:val="18"/>
          <w:szCs w:val="18"/>
          <w:lang w:eastAsia="es-ES"/>
        </w:rPr>
        <w:t>: Prometheus y Grafana cuentan con un ecosistema grande y una comunidad activa que proporciona integración con muchas otras herramientas y servicios. Esto hace que sea más fácil implementar soluciones avanzadas de monitoreo y solución de problemas.</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Manejo de métricas distribuidas</w:t>
      </w:r>
      <w:r w:rsidRPr="004735A2">
        <w:rPr>
          <w:rFonts w:eastAsia="Times New Roman" w:cs="Times New Roman"/>
          <w:kern w:val="0"/>
          <w:sz w:val="18"/>
          <w:szCs w:val="18"/>
          <w:lang w:eastAsia="es-ES"/>
        </w:rPr>
        <w:t>: Estas herramientas están diseñadas para trabajar en entornos distribuidos y microservicios, lo que las hace muy adecuadas para entornos de big data como el clúster EMR, donde los servicios están dispersos a través de múltiples nodos.</w:t>
      </w:r>
    </w:p>
    <w:p w:rsidR="004735A2" w:rsidRPr="004735A2" w:rsidRDefault="004735A2" w:rsidP="004735A2">
      <w:pPr>
        <w:numPr>
          <w:ilvl w:val="0"/>
          <w:numId w:val="13"/>
        </w:numPr>
        <w:spacing w:before="100" w:beforeAutospacing="1" w:after="100" w:afterAutospacing="1" w:line="240" w:lineRule="auto"/>
        <w:rPr>
          <w:rFonts w:eastAsia="Times New Roman" w:cs="Times New Roman"/>
          <w:kern w:val="0"/>
          <w:sz w:val="18"/>
          <w:szCs w:val="18"/>
          <w:lang w:eastAsia="es-ES"/>
        </w:rPr>
      </w:pPr>
      <w:r w:rsidRPr="004735A2">
        <w:rPr>
          <w:rFonts w:eastAsia="Times New Roman" w:cs="Times New Roman"/>
          <w:b/>
          <w:bCs/>
          <w:kern w:val="0"/>
          <w:sz w:val="18"/>
          <w:szCs w:val="18"/>
          <w:lang w:eastAsia="es-ES"/>
        </w:rPr>
        <w:t>Facilidad de implementación</w:t>
      </w:r>
      <w:r w:rsidRPr="004735A2">
        <w:rPr>
          <w:rFonts w:eastAsia="Times New Roman" w:cs="Times New Roman"/>
          <w:kern w:val="0"/>
          <w:sz w:val="18"/>
          <w:szCs w:val="18"/>
          <w:lang w:eastAsia="es-ES"/>
        </w:rPr>
        <w:t>: Prometheus y Grafana son fáciles de desplegar y configurar, y hay muchas guías y documentación disponible para ayudar en su implementación. Además, son herramientas open-source, lo que permite su personalización y adaptación a necesidades específicas.</w:t>
      </w:r>
    </w:p>
    <w:p w:rsidR="00595B90" w:rsidRDefault="004735A2" w:rsidP="00595B90">
      <w:pPr>
        <w:spacing w:before="100" w:beforeAutospacing="1" w:after="100" w:afterAutospacing="1" w:line="240" w:lineRule="auto"/>
        <w:ind w:left="360"/>
        <w:rPr>
          <w:rFonts w:eastAsia="Times New Roman" w:cs="Times New Roman"/>
          <w:kern w:val="0"/>
          <w:sz w:val="18"/>
          <w:szCs w:val="18"/>
          <w:lang w:eastAsia="es-ES"/>
        </w:rPr>
      </w:pPr>
      <w:r w:rsidRPr="004735A2">
        <w:rPr>
          <w:rFonts w:eastAsia="Times New Roman" w:cs="Times New Roman"/>
          <w:kern w:val="0"/>
          <w:sz w:val="18"/>
          <w:szCs w:val="18"/>
          <w:lang w:eastAsia="es-ES"/>
        </w:rPr>
        <w:t>En resumen, la combinación de Prometheus y Grafana ofrece una solución poderosa, flexible y escalable para monitorear clústeres grandes y entornos distribuidos como EMR. Su popularidad, integración con otros sistemas, y la comunidad activa que los respalda, son grandes ventajas frente a otras herramientas de monitoreo</w:t>
      </w:r>
      <w:r>
        <w:rPr>
          <w:rFonts w:eastAsia="Times New Roman" w:cs="Times New Roman"/>
          <w:kern w:val="0"/>
          <w:sz w:val="18"/>
          <w:szCs w:val="18"/>
          <w:lang w:eastAsia="es-ES"/>
        </w:rPr>
        <w:t>.</w:t>
      </w:r>
      <w:r w:rsidR="00595B90">
        <w:rPr>
          <w:rFonts w:eastAsia="Times New Roman" w:cs="Times New Roman"/>
          <w:kern w:val="0"/>
          <w:sz w:val="18"/>
          <w:szCs w:val="18"/>
          <w:lang w:eastAsia="es-ES"/>
        </w:rPr>
        <w:br/>
      </w:r>
    </w:p>
    <w:p w:rsidR="006210EB" w:rsidRDefault="006210EB" w:rsidP="00595B90">
      <w:pPr>
        <w:spacing w:before="100" w:beforeAutospacing="1" w:after="100" w:afterAutospacing="1" w:line="240" w:lineRule="auto"/>
        <w:ind w:left="360"/>
        <w:rPr>
          <w:rFonts w:eastAsia="Times New Roman" w:cs="Times New Roman"/>
          <w:kern w:val="0"/>
          <w:sz w:val="18"/>
          <w:szCs w:val="18"/>
          <w:lang w:eastAsia="es-ES"/>
        </w:rPr>
      </w:pPr>
    </w:p>
    <w:p w:rsidR="006210EB" w:rsidRPr="002A6EAD" w:rsidRDefault="00595B90" w:rsidP="006210EB">
      <w:pPr>
        <w:spacing w:before="120" w:after="240" w:line="240" w:lineRule="auto"/>
        <w:ind w:left="360"/>
        <w:rPr>
          <w:rFonts w:asciiTheme="majorHAnsi" w:hAnsiTheme="majorHAnsi"/>
          <w:b/>
          <w:sz w:val="32"/>
          <w:szCs w:val="32"/>
        </w:rPr>
      </w:pPr>
      <w:r>
        <w:rPr>
          <w:rFonts w:eastAsia="Times New Roman" w:cs="Times New Roman"/>
          <w:kern w:val="0"/>
          <w:sz w:val="18"/>
          <w:szCs w:val="18"/>
          <w:lang w:eastAsia="es-ES"/>
        </w:rPr>
        <w:br/>
      </w:r>
      <w:r w:rsidR="006210EB" w:rsidRPr="002A6EAD">
        <w:rPr>
          <w:rFonts w:asciiTheme="majorHAnsi" w:hAnsiTheme="majorHAnsi"/>
          <w:b/>
          <w:sz w:val="32"/>
          <w:szCs w:val="32"/>
        </w:rPr>
        <w:t>Github con los archivos de configuración:</w:t>
      </w:r>
    </w:p>
    <w:p w:rsidR="006C3266" w:rsidRPr="006210EB" w:rsidRDefault="00595B90" w:rsidP="006210EB">
      <w:pPr>
        <w:spacing w:before="120" w:after="240" w:line="240" w:lineRule="auto"/>
        <w:ind w:left="360"/>
      </w:pPr>
      <w:r w:rsidRPr="006210EB">
        <w:rPr>
          <w:rFonts w:eastAsia="Times New Roman" w:cs="Times New Roman"/>
          <w:kern w:val="0"/>
          <w:sz w:val="2"/>
          <w:szCs w:val="2"/>
          <w:lang w:eastAsia="es-ES"/>
        </w:rPr>
        <w:br/>
      </w:r>
      <w:r w:rsidRPr="00595B90">
        <w:rPr>
          <w:rFonts w:eastAsia="Times New Roman" w:cs="Times New Roman"/>
          <w:kern w:val="0"/>
          <w:sz w:val="18"/>
          <w:szCs w:val="18"/>
          <w:lang w:eastAsia="es-ES"/>
        </w:rPr>
        <w:t>https://github.com/iabd07/Monitoreo-de-un-cl-ster-AWS-EMR-con-Prometheus-y-Grafana/tree/main</w:t>
      </w:r>
    </w:p>
    <w:sectPr w:rsidR="006C3266" w:rsidRPr="006210EB" w:rsidSect="00884ABB">
      <w:footerReference w:type="default" r:id="rId5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7227" w:rsidRDefault="00087227" w:rsidP="00213E50">
      <w:pPr>
        <w:spacing w:after="0" w:line="240" w:lineRule="auto"/>
      </w:pPr>
      <w:r>
        <w:separator/>
      </w:r>
    </w:p>
  </w:endnote>
  <w:endnote w:type="continuationSeparator" w:id="1">
    <w:p w:rsidR="00087227" w:rsidRDefault="00087227" w:rsidP="0021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5224814"/>
      <w:docPartObj>
        <w:docPartGallery w:val="Page Numbers (Bottom of Page)"/>
        <w:docPartUnique/>
      </w:docPartObj>
    </w:sdtPr>
    <w:sdtContent>
      <w:p w:rsidR="00B229E2" w:rsidRDefault="009E2EF3">
        <w:pPr>
          <w:pStyle w:val="Piedepgina"/>
          <w:jc w:val="right"/>
        </w:pPr>
        <w:fldSimple w:instr="PAGE   \* MERGEFORMAT">
          <w:r w:rsidR="00B202D7">
            <w:rPr>
              <w:noProof/>
            </w:rPr>
            <w:t>4</w:t>
          </w:r>
        </w:fldSimple>
      </w:p>
    </w:sdtContent>
  </w:sdt>
  <w:p w:rsidR="00B229E2" w:rsidRDefault="00B229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7227" w:rsidRDefault="00087227" w:rsidP="00213E50">
      <w:pPr>
        <w:spacing w:after="0" w:line="240" w:lineRule="auto"/>
      </w:pPr>
      <w:r>
        <w:separator/>
      </w:r>
    </w:p>
  </w:footnote>
  <w:footnote w:type="continuationSeparator" w:id="1">
    <w:p w:rsidR="00087227" w:rsidRDefault="00087227" w:rsidP="00213E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3411D"/>
    <w:multiLevelType w:val="multilevel"/>
    <w:tmpl w:val="4A840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236459"/>
    <w:multiLevelType w:val="multilevel"/>
    <w:tmpl w:val="D512B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E83B45"/>
    <w:multiLevelType w:val="hybridMultilevel"/>
    <w:tmpl w:val="7D5E1252"/>
    <w:lvl w:ilvl="0" w:tplc="F40AC2D2">
      <w:numFmt w:val="bullet"/>
      <w:lvlText w:val="-"/>
      <w:lvlJc w:val="left"/>
      <w:pPr>
        <w:ind w:left="1776" w:hanging="360"/>
      </w:pPr>
      <w:rPr>
        <w:rFonts w:ascii="Aptos" w:eastAsiaTheme="minorHAnsi" w:hAnsi="Aptos" w:cstheme="minorBidi" w:hint="default"/>
        <w:sz w:val="22"/>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nsid w:val="27FC1A37"/>
    <w:multiLevelType w:val="multilevel"/>
    <w:tmpl w:val="DFE8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C36A02"/>
    <w:multiLevelType w:val="multilevel"/>
    <w:tmpl w:val="5942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217D45"/>
    <w:multiLevelType w:val="multilevel"/>
    <w:tmpl w:val="40BE4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A21E8B"/>
    <w:multiLevelType w:val="multilevel"/>
    <w:tmpl w:val="D0A0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E96BCB"/>
    <w:multiLevelType w:val="hybridMultilevel"/>
    <w:tmpl w:val="DD2A0EF2"/>
    <w:lvl w:ilvl="0" w:tplc="233659FE">
      <w:numFmt w:val="bullet"/>
      <w:lvlText w:val="-"/>
      <w:lvlJc w:val="left"/>
      <w:pPr>
        <w:ind w:left="1778" w:hanging="360"/>
      </w:pPr>
      <w:rPr>
        <w:rFonts w:ascii="Aptos" w:eastAsiaTheme="minorHAnsi" w:hAnsi="Aptos" w:cstheme="minorBidi" w:hint="default"/>
        <w:sz w:val="22"/>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8">
    <w:nsid w:val="42405093"/>
    <w:multiLevelType w:val="multilevel"/>
    <w:tmpl w:val="9A02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F43B4C"/>
    <w:multiLevelType w:val="multilevel"/>
    <w:tmpl w:val="1CA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641E4C"/>
    <w:multiLevelType w:val="multilevel"/>
    <w:tmpl w:val="E6CA9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90E1C58"/>
    <w:multiLevelType w:val="multilevel"/>
    <w:tmpl w:val="303AA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953561C"/>
    <w:multiLevelType w:val="multilevel"/>
    <w:tmpl w:val="3BD82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1"/>
  </w:num>
  <w:num w:numId="4">
    <w:abstractNumId w:val="12"/>
  </w:num>
  <w:num w:numId="5">
    <w:abstractNumId w:val="1"/>
  </w:num>
  <w:num w:numId="6">
    <w:abstractNumId w:val="4"/>
  </w:num>
  <w:num w:numId="7">
    <w:abstractNumId w:val="0"/>
  </w:num>
  <w:num w:numId="8">
    <w:abstractNumId w:val="7"/>
  </w:num>
  <w:num w:numId="9">
    <w:abstractNumId w:val="2"/>
  </w:num>
  <w:num w:numId="10">
    <w:abstractNumId w:val="10"/>
  </w:num>
  <w:num w:numId="11">
    <w:abstractNumId w:val="3"/>
  </w:num>
  <w:num w:numId="12">
    <w:abstractNumId w:val="9"/>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E458A"/>
    <w:rsid w:val="00087227"/>
    <w:rsid w:val="000B41C8"/>
    <w:rsid w:val="000C425B"/>
    <w:rsid w:val="00102D18"/>
    <w:rsid w:val="001A2108"/>
    <w:rsid w:val="00213E50"/>
    <w:rsid w:val="00267EE0"/>
    <w:rsid w:val="00284444"/>
    <w:rsid w:val="002A6EAD"/>
    <w:rsid w:val="002B04E8"/>
    <w:rsid w:val="002F4991"/>
    <w:rsid w:val="003653A5"/>
    <w:rsid w:val="003C11D7"/>
    <w:rsid w:val="003E15BE"/>
    <w:rsid w:val="003E6254"/>
    <w:rsid w:val="003E690C"/>
    <w:rsid w:val="0046605D"/>
    <w:rsid w:val="004735A2"/>
    <w:rsid w:val="00474EE7"/>
    <w:rsid w:val="004A3447"/>
    <w:rsid w:val="00507C1E"/>
    <w:rsid w:val="00572DBD"/>
    <w:rsid w:val="00595B90"/>
    <w:rsid w:val="006210EB"/>
    <w:rsid w:val="006C3266"/>
    <w:rsid w:val="006E4A66"/>
    <w:rsid w:val="007000D0"/>
    <w:rsid w:val="007775E2"/>
    <w:rsid w:val="007918E5"/>
    <w:rsid w:val="007E3CA7"/>
    <w:rsid w:val="008308B5"/>
    <w:rsid w:val="00880C6E"/>
    <w:rsid w:val="00884ABB"/>
    <w:rsid w:val="008B0347"/>
    <w:rsid w:val="008C55F2"/>
    <w:rsid w:val="008E2279"/>
    <w:rsid w:val="0099724F"/>
    <w:rsid w:val="009E2EF3"/>
    <w:rsid w:val="009F2474"/>
    <w:rsid w:val="009F6A9C"/>
    <w:rsid w:val="00A77B22"/>
    <w:rsid w:val="00AB03C1"/>
    <w:rsid w:val="00AD377F"/>
    <w:rsid w:val="00AE050E"/>
    <w:rsid w:val="00AE458A"/>
    <w:rsid w:val="00B202D7"/>
    <w:rsid w:val="00B229E2"/>
    <w:rsid w:val="00C004E8"/>
    <w:rsid w:val="00C846A1"/>
    <w:rsid w:val="00C85064"/>
    <w:rsid w:val="00CA08E2"/>
    <w:rsid w:val="00D97D8F"/>
    <w:rsid w:val="00DA2766"/>
    <w:rsid w:val="00DA7615"/>
    <w:rsid w:val="00DC1105"/>
    <w:rsid w:val="00EB18D6"/>
    <w:rsid w:val="00F02B5F"/>
    <w:rsid w:val="00FA6B19"/>
    <w:rsid w:val="00FD3FA1"/>
    <w:rsid w:val="00FE6A5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ABB"/>
  </w:style>
  <w:style w:type="paragraph" w:styleId="Ttulo1">
    <w:name w:val="heading 1"/>
    <w:basedOn w:val="Normal"/>
    <w:next w:val="Normal"/>
    <w:link w:val="Ttulo1Car"/>
    <w:uiPriority w:val="9"/>
    <w:qFormat/>
    <w:rsid w:val="00AE4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E4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E45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E45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E45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E458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E458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E458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E458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458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E458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E45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E458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E458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E458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E458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E458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E458A"/>
    <w:rPr>
      <w:rFonts w:eastAsiaTheme="majorEastAsia" w:cstheme="majorBidi"/>
      <w:color w:val="272727" w:themeColor="text1" w:themeTint="D8"/>
    </w:rPr>
  </w:style>
  <w:style w:type="paragraph" w:styleId="Ttulo">
    <w:name w:val="Title"/>
    <w:basedOn w:val="Normal"/>
    <w:next w:val="Normal"/>
    <w:link w:val="TtuloCar"/>
    <w:uiPriority w:val="10"/>
    <w:qFormat/>
    <w:rsid w:val="00AE4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45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458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E45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E458A"/>
    <w:pPr>
      <w:spacing w:before="160"/>
      <w:jc w:val="center"/>
    </w:pPr>
    <w:rPr>
      <w:i/>
      <w:iCs/>
      <w:color w:val="404040" w:themeColor="text1" w:themeTint="BF"/>
    </w:rPr>
  </w:style>
  <w:style w:type="character" w:customStyle="1" w:styleId="CitaCar">
    <w:name w:val="Cita Car"/>
    <w:basedOn w:val="Fuentedeprrafopredeter"/>
    <w:link w:val="Cita"/>
    <w:uiPriority w:val="29"/>
    <w:rsid w:val="00AE458A"/>
    <w:rPr>
      <w:i/>
      <w:iCs/>
      <w:color w:val="404040" w:themeColor="text1" w:themeTint="BF"/>
    </w:rPr>
  </w:style>
  <w:style w:type="paragraph" w:styleId="Prrafodelista">
    <w:name w:val="List Paragraph"/>
    <w:basedOn w:val="Normal"/>
    <w:uiPriority w:val="34"/>
    <w:qFormat/>
    <w:rsid w:val="00AE458A"/>
    <w:pPr>
      <w:ind w:left="720"/>
      <w:contextualSpacing/>
    </w:pPr>
  </w:style>
  <w:style w:type="character" w:styleId="nfasisintenso">
    <w:name w:val="Intense Emphasis"/>
    <w:basedOn w:val="Fuentedeprrafopredeter"/>
    <w:uiPriority w:val="21"/>
    <w:qFormat/>
    <w:rsid w:val="00AE458A"/>
    <w:rPr>
      <w:i/>
      <w:iCs/>
      <w:color w:val="0F4761" w:themeColor="accent1" w:themeShade="BF"/>
    </w:rPr>
  </w:style>
  <w:style w:type="paragraph" w:styleId="Citadestacada">
    <w:name w:val="Intense Quote"/>
    <w:basedOn w:val="Normal"/>
    <w:next w:val="Normal"/>
    <w:link w:val="CitadestacadaCar"/>
    <w:uiPriority w:val="30"/>
    <w:qFormat/>
    <w:rsid w:val="00AE4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E458A"/>
    <w:rPr>
      <w:i/>
      <w:iCs/>
      <w:color w:val="0F4761" w:themeColor="accent1" w:themeShade="BF"/>
    </w:rPr>
  </w:style>
  <w:style w:type="character" w:styleId="Referenciaintensa">
    <w:name w:val="Intense Reference"/>
    <w:basedOn w:val="Fuentedeprrafopredeter"/>
    <w:uiPriority w:val="32"/>
    <w:qFormat/>
    <w:rsid w:val="00AE458A"/>
    <w:rPr>
      <w:b/>
      <w:bCs/>
      <w:smallCaps/>
      <w:color w:val="0F4761" w:themeColor="accent1" w:themeShade="BF"/>
      <w:spacing w:val="5"/>
    </w:rPr>
  </w:style>
  <w:style w:type="paragraph" w:styleId="TDC1">
    <w:name w:val="toc 1"/>
    <w:basedOn w:val="Normal"/>
    <w:next w:val="Normal"/>
    <w:autoRedefine/>
    <w:uiPriority w:val="39"/>
    <w:unhideWhenUsed/>
    <w:rsid w:val="00213E50"/>
    <w:pPr>
      <w:spacing w:after="100"/>
    </w:pPr>
  </w:style>
  <w:style w:type="paragraph" w:styleId="TDC2">
    <w:name w:val="toc 2"/>
    <w:basedOn w:val="Normal"/>
    <w:next w:val="Normal"/>
    <w:autoRedefine/>
    <w:uiPriority w:val="39"/>
    <w:unhideWhenUsed/>
    <w:rsid w:val="00213E50"/>
    <w:pPr>
      <w:spacing w:after="100"/>
      <w:ind w:left="220"/>
    </w:pPr>
  </w:style>
  <w:style w:type="character" w:styleId="Hipervnculo">
    <w:name w:val="Hyperlink"/>
    <w:basedOn w:val="Fuentedeprrafopredeter"/>
    <w:uiPriority w:val="99"/>
    <w:unhideWhenUsed/>
    <w:rsid w:val="00213E50"/>
    <w:rPr>
      <w:color w:val="467886" w:themeColor="hyperlink"/>
      <w:u w:val="single"/>
    </w:rPr>
  </w:style>
  <w:style w:type="paragraph" w:styleId="Encabezado">
    <w:name w:val="header"/>
    <w:basedOn w:val="Normal"/>
    <w:link w:val="EncabezadoCar"/>
    <w:uiPriority w:val="99"/>
    <w:unhideWhenUsed/>
    <w:rsid w:val="00213E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50"/>
  </w:style>
  <w:style w:type="paragraph" w:styleId="Piedepgina">
    <w:name w:val="footer"/>
    <w:basedOn w:val="Normal"/>
    <w:link w:val="PiedepginaCar"/>
    <w:uiPriority w:val="99"/>
    <w:unhideWhenUsed/>
    <w:rsid w:val="00213E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50"/>
  </w:style>
  <w:style w:type="paragraph" w:styleId="Textodeglobo">
    <w:name w:val="Balloon Text"/>
    <w:basedOn w:val="Normal"/>
    <w:link w:val="TextodegloboCar"/>
    <w:uiPriority w:val="99"/>
    <w:semiHidden/>
    <w:unhideWhenUsed/>
    <w:rsid w:val="002844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444"/>
    <w:rPr>
      <w:rFonts w:ascii="Tahoma" w:hAnsi="Tahoma" w:cs="Tahoma"/>
      <w:sz w:val="16"/>
      <w:szCs w:val="16"/>
    </w:rPr>
  </w:style>
  <w:style w:type="character" w:styleId="Textoennegrita">
    <w:name w:val="Strong"/>
    <w:basedOn w:val="Fuentedeprrafopredeter"/>
    <w:uiPriority w:val="22"/>
    <w:qFormat/>
    <w:rsid w:val="00CA08E2"/>
    <w:rPr>
      <w:b/>
      <w:bCs/>
    </w:rPr>
  </w:style>
  <w:style w:type="character" w:styleId="CdigoHTML">
    <w:name w:val="HTML Code"/>
    <w:basedOn w:val="Fuentedeprrafopredeter"/>
    <w:uiPriority w:val="99"/>
    <w:semiHidden/>
    <w:unhideWhenUsed/>
    <w:rsid w:val="00CA08E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0762102">
      <w:bodyDiv w:val="1"/>
      <w:marLeft w:val="0"/>
      <w:marRight w:val="0"/>
      <w:marTop w:val="0"/>
      <w:marBottom w:val="0"/>
      <w:divBdr>
        <w:top w:val="none" w:sz="0" w:space="0" w:color="auto"/>
        <w:left w:val="none" w:sz="0" w:space="0" w:color="auto"/>
        <w:bottom w:val="none" w:sz="0" w:space="0" w:color="auto"/>
        <w:right w:val="none" w:sz="0" w:space="0" w:color="auto"/>
      </w:divBdr>
    </w:div>
    <w:div w:id="330257809">
      <w:bodyDiv w:val="1"/>
      <w:marLeft w:val="0"/>
      <w:marRight w:val="0"/>
      <w:marTop w:val="0"/>
      <w:marBottom w:val="0"/>
      <w:divBdr>
        <w:top w:val="none" w:sz="0" w:space="0" w:color="auto"/>
        <w:left w:val="none" w:sz="0" w:space="0" w:color="auto"/>
        <w:bottom w:val="none" w:sz="0" w:space="0" w:color="auto"/>
        <w:right w:val="none" w:sz="0" w:space="0" w:color="auto"/>
      </w:divBdr>
      <w:divsChild>
        <w:div w:id="665209647">
          <w:marLeft w:val="0"/>
          <w:marRight w:val="0"/>
          <w:marTop w:val="0"/>
          <w:marBottom w:val="0"/>
          <w:divBdr>
            <w:top w:val="none" w:sz="0" w:space="0" w:color="auto"/>
            <w:left w:val="none" w:sz="0" w:space="0" w:color="auto"/>
            <w:bottom w:val="none" w:sz="0" w:space="0" w:color="auto"/>
            <w:right w:val="none" w:sz="0" w:space="0" w:color="auto"/>
          </w:divBdr>
          <w:divsChild>
            <w:div w:id="921334006">
              <w:marLeft w:val="0"/>
              <w:marRight w:val="0"/>
              <w:marTop w:val="0"/>
              <w:marBottom w:val="0"/>
              <w:divBdr>
                <w:top w:val="none" w:sz="0" w:space="0" w:color="auto"/>
                <w:left w:val="none" w:sz="0" w:space="0" w:color="auto"/>
                <w:bottom w:val="none" w:sz="0" w:space="0" w:color="auto"/>
                <w:right w:val="none" w:sz="0" w:space="0" w:color="auto"/>
              </w:divBdr>
              <w:divsChild>
                <w:div w:id="1042248693">
                  <w:marLeft w:val="0"/>
                  <w:marRight w:val="0"/>
                  <w:marTop w:val="0"/>
                  <w:marBottom w:val="0"/>
                  <w:divBdr>
                    <w:top w:val="none" w:sz="0" w:space="0" w:color="auto"/>
                    <w:left w:val="none" w:sz="0" w:space="0" w:color="auto"/>
                    <w:bottom w:val="none" w:sz="0" w:space="0" w:color="auto"/>
                    <w:right w:val="none" w:sz="0" w:space="0" w:color="auto"/>
                  </w:divBdr>
                  <w:divsChild>
                    <w:div w:id="1548108950">
                      <w:marLeft w:val="0"/>
                      <w:marRight w:val="0"/>
                      <w:marTop w:val="0"/>
                      <w:marBottom w:val="0"/>
                      <w:divBdr>
                        <w:top w:val="none" w:sz="0" w:space="0" w:color="auto"/>
                        <w:left w:val="none" w:sz="0" w:space="0" w:color="auto"/>
                        <w:bottom w:val="none" w:sz="0" w:space="0" w:color="auto"/>
                        <w:right w:val="none" w:sz="0" w:space="0" w:color="auto"/>
                      </w:divBdr>
                    </w:div>
                    <w:div w:id="627318100">
                      <w:marLeft w:val="0"/>
                      <w:marRight w:val="0"/>
                      <w:marTop w:val="0"/>
                      <w:marBottom w:val="0"/>
                      <w:divBdr>
                        <w:top w:val="none" w:sz="0" w:space="0" w:color="auto"/>
                        <w:left w:val="none" w:sz="0" w:space="0" w:color="auto"/>
                        <w:bottom w:val="none" w:sz="0" w:space="0" w:color="auto"/>
                        <w:right w:val="none" w:sz="0" w:space="0" w:color="auto"/>
                      </w:divBdr>
                      <w:divsChild>
                        <w:div w:id="14506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164021">
          <w:marLeft w:val="0"/>
          <w:marRight w:val="0"/>
          <w:marTop w:val="0"/>
          <w:marBottom w:val="0"/>
          <w:divBdr>
            <w:top w:val="none" w:sz="0" w:space="0" w:color="auto"/>
            <w:left w:val="none" w:sz="0" w:space="0" w:color="auto"/>
            <w:bottom w:val="none" w:sz="0" w:space="0" w:color="auto"/>
            <w:right w:val="none" w:sz="0" w:space="0" w:color="auto"/>
          </w:divBdr>
          <w:divsChild>
            <w:div w:id="490485633">
              <w:marLeft w:val="0"/>
              <w:marRight w:val="0"/>
              <w:marTop w:val="0"/>
              <w:marBottom w:val="0"/>
              <w:divBdr>
                <w:top w:val="none" w:sz="0" w:space="0" w:color="auto"/>
                <w:left w:val="none" w:sz="0" w:space="0" w:color="auto"/>
                <w:bottom w:val="none" w:sz="0" w:space="0" w:color="auto"/>
                <w:right w:val="none" w:sz="0" w:space="0" w:color="auto"/>
              </w:divBdr>
              <w:divsChild>
                <w:div w:id="806165240">
                  <w:marLeft w:val="0"/>
                  <w:marRight w:val="0"/>
                  <w:marTop w:val="0"/>
                  <w:marBottom w:val="0"/>
                  <w:divBdr>
                    <w:top w:val="none" w:sz="0" w:space="0" w:color="auto"/>
                    <w:left w:val="none" w:sz="0" w:space="0" w:color="auto"/>
                    <w:bottom w:val="none" w:sz="0" w:space="0" w:color="auto"/>
                    <w:right w:val="none" w:sz="0" w:space="0" w:color="auto"/>
                  </w:divBdr>
                  <w:divsChild>
                    <w:div w:id="239220913">
                      <w:marLeft w:val="0"/>
                      <w:marRight w:val="0"/>
                      <w:marTop w:val="0"/>
                      <w:marBottom w:val="0"/>
                      <w:divBdr>
                        <w:top w:val="none" w:sz="0" w:space="0" w:color="auto"/>
                        <w:left w:val="none" w:sz="0" w:space="0" w:color="auto"/>
                        <w:bottom w:val="none" w:sz="0" w:space="0" w:color="auto"/>
                        <w:right w:val="none" w:sz="0" w:space="0" w:color="auto"/>
                      </w:divBdr>
                    </w:div>
                    <w:div w:id="1670786015">
                      <w:marLeft w:val="0"/>
                      <w:marRight w:val="0"/>
                      <w:marTop w:val="0"/>
                      <w:marBottom w:val="0"/>
                      <w:divBdr>
                        <w:top w:val="none" w:sz="0" w:space="0" w:color="auto"/>
                        <w:left w:val="none" w:sz="0" w:space="0" w:color="auto"/>
                        <w:bottom w:val="none" w:sz="0" w:space="0" w:color="auto"/>
                        <w:right w:val="none" w:sz="0" w:space="0" w:color="auto"/>
                      </w:divBdr>
                      <w:divsChild>
                        <w:div w:id="19227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2583">
          <w:marLeft w:val="0"/>
          <w:marRight w:val="0"/>
          <w:marTop w:val="0"/>
          <w:marBottom w:val="0"/>
          <w:divBdr>
            <w:top w:val="none" w:sz="0" w:space="0" w:color="auto"/>
            <w:left w:val="none" w:sz="0" w:space="0" w:color="auto"/>
            <w:bottom w:val="none" w:sz="0" w:space="0" w:color="auto"/>
            <w:right w:val="none" w:sz="0" w:space="0" w:color="auto"/>
          </w:divBdr>
          <w:divsChild>
            <w:div w:id="1192770115">
              <w:marLeft w:val="0"/>
              <w:marRight w:val="0"/>
              <w:marTop w:val="0"/>
              <w:marBottom w:val="0"/>
              <w:divBdr>
                <w:top w:val="none" w:sz="0" w:space="0" w:color="auto"/>
                <w:left w:val="none" w:sz="0" w:space="0" w:color="auto"/>
                <w:bottom w:val="none" w:sz="0" w:space="0" w:color="auto"/>
                <w:right w:val="none" w:sz="0" w:space="0" w:color="auto"/>
              </w:divBdr>
              <w:divsChild>
                <w:div w:id="131682311">
                  <w:marLeft w:val="0"/>
                  <w:marRight w:val="0"/>
                  <w:marTop w:val="0"/>
                  <w:marBottom w:val="0"/>
                  <w:divBdr>
                    <w:top w:val="none" w:sz="0" w:space="0" w:color="auto"/>
                    <w:left w:val="none" w:sz="0" w:space="0" w:color="auto"/>
                    <w:bottom w:val="none" w:sz="0" w:space="0" w:color="auto"/>
                    <w:right w:val="none" w:sz="0" w:space="0" w:color="auto"/>
                  </w:divBdr>
                  <w:divsChild>
                    <w:div w:id="821626142">
                      <w:marLeft w:val="0"/>
                      <w:marRight w:val="0"/>
                      <w:marTop w:val="0"/>
                      <w:marBottom w:val="0"/>
                      <w:divBdr>
                        <w:top w:val="none" w:sz="0" w:space="0" w:color="auto"/>
                        <w:left w:val="none" w:sz="0" w:space="0" w:color="auto"/>
                        <w:bottom w:val="none" w:sz="0" w:space="0" w:color="auto"/>
                        <w:right w:val="none" w:sz="0" w:space="0" w:color="auto"/>
                      </w:divBdr>
                    </w:div>
                    <w:div w:id="2044403891">
                      <w:marLeft w:val="0"/>
                      <w:marRight w:val="0"/>
                      <w:marTop w:val="0"/>
                      <w:marBottom w:val="0"/>
                      <w:divBdr>
                        <w:top w:val="none" w:sz="0" w:space="0" w:color="auto"/>
                        <w:left w:val="none" w:sz="0" w:space="0" w:color="auto"/>
                        <w:bottom w:val="none" w:sz="0" w:space="0" w:color="auto"/>
                        <w:right w:val="none" w:sz="0" w:space="0" w:color="auto"/>
                      </w:divBdr>
                      <w:divsChild>
                        <w:div w:id="15076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950861">
          <w:marLeft w:val="0"/>
          <w:marRight w:val="0"/>
          <w:marTop w:val="0"/>
          <w:marBottom w:val="0"/>
          <w:divBdr>
            <w:top w:val="none" w:sz="0" w:space="0" w:color="auto"/>
            <w:left w:val="none" w:sz="0" w:space="0" w:color="auto"/>
            <w:bottom w:val="none" w:sz="0" w:space="0" w:color="auto"/>
            <w:right w:val="none" w:sz="0" w:space="0" w:color="auto"/>
          </w:divBdr>
          <w:divsChild>
            <w:div w:id="1219048440">
              <w:marLeft w:val="0"/>
              <w:marRight w:val="0"/>
              <w:marTop w:val="0"/>
              <w:marBottom w:val="0"/>
              <w:divBdr>
                <w:top w:val="none" w:sz="0" w:space="0" w:color="auto"/>
                <w:left w:val="none" w:sz="0" w:space="0" w:color="auto"/>
                <w:bottom w:val="none" w:sz="0" w:space="0" w:color="auto"/>
                <w:right w:val="none" w:sz="0" w:space="0" w:color="auto"/>
              </w:divBdr>
              <w:divsChild>
                <w:div w:id="1729304860">
                  <w:marLeft w:val="0"/>
                  <w:marRight w:val="0"/>
                  <w:marTop w:val="0"/>
                  <w:marBottom w:val="0"/>
                  <w:divBdr>
                    <w:top w:val="none" w:sz="0" w:space="0" w:color="auto"/>
                    <w:left w:val="none" w:sz="0" w:space="0" w:color="auto"/>
                    <w:bottom w:val="none" w:sz="0" w:space="0" w:color="auto"/>
                    <w:right w:val="none" w:sz="0" w:space="0" w:color="auto"/>
                  </w:divBdr>
                  <w:divsChild>
                    <w:div w:id="2019114431">
                      <w:marLeft w:val="0"/>
                      <w:marRight w:val="0"/>
                      <w:marTop w:val="0"/>
                      <w:marBottom w:val="0"/>
                      <w:divBdr>
                        <w:top w:val="none" w:sz="0" w:space="0" w:color="auto"/>
                        <w:left w:val="none" w:sz="0" w:space="0" w:color="auto"/>
                        <w:bottom w:val="none" w:sz="0" w:space="0" w:color="auto"/>
                        <w:right w:val="none" w:sz="0" w:space="0" w:color="auto"/>
                      </w:divBdr>
                    </w:div>
                    <w:div w:id="2135974945">
                      <w:marLeft w:val="0"/>
                      <w:marRight w:val="0"/>
                      <w:marTop w:val="0"/>
                      <w:marBottom w:val="0"/>
                      <w:divBdr>
                        <w:top w:val="none" w:sz="0" w:space="0" w:color="auto"/>
                        <w:left w:val="none" w:sz="0" w:space="0" w:color="auto"/>
                        <w:bottom w:val="none" w:sz="0" w:space="0" w:color="auto"/>
                        <w:right w:val="none" w:sz="0" w:space="0" w:color="auto"/>
                      </w:divBdr>
                      <w:divsChild>
                        <w:div w:id="18145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331246">
          <w:marLeft w:val="0"/>
          <w:marRight w:val="0"/>
          <w:marTop w:val="0"/>
          <w:marBottom w:val="0"/>
          <w:divBdr>
            <w:top w:val="none" w:sz="0" w:space="0" w:color="auto"/>
            <w:left w:val="none" w:sz="0" w:space="0" w:color="auto"/>
            <w:bottom w:val="none" w:sz="0" w:space="0" w:color="auto"/>
            <w:right w:val="none" w:sz="0" w:space="0" w:color="auto"/>
          </w:divBdr>
          <w:divsChild>
            <w:div w:id="1367830715">
              <w:marLeft w:val="0"/>
              <w:marRight w:val="0"/>
              <w:marTop w:val="0"/>
              <w:marBottom w:val="0"/>
              <w:divBdr>
                <w:top w:val="none" w:sz="0" w:space="0" w:color="auto"/>
                <w:left w:val="none" w:sz="0" w:space="0" w:color="auto"/>
                <w:bottom w:val="none" w:sz="0" w:space="0" w:color="auto"/>
                <w:right w:val="none" w:sz="0" w:space="0" w:color="auto"/>
              </w:divBdr>
              <w:divsChild>
                <w:div w:id="63262070">
                  <w:marLeft w:val="0"/>
                  <w:marRight w:val="0"/>
                  <w:marTop w:val="0"/>
                  <w:marBottom w:val="0"/>
                  <w:divBdr>
                    <w:top w:val="none" w:sz="0" w:space="0" w:color="auto"/>
                    <w:left w:val="none" w:sz="0" w:space="0" w:color="auto"/>
                    <w:bottom w:val="none" w:sz="0" w:space="0" w:color="auto"/>
                    <w:right w:val="none" w:sz="0" w:space="0" w:color="auto"/>
                  </w:divBdr>
                  <w:divsChild>
                    <w:div w:id="606304452">
                      <w:marLeft w:val="0"/>
                      <w:marRight w:val="0"/>
                      <w:marTop w:val="0"/>
                      <w:marBottom w:val="0"/>
                      <w:divBdr>
                        <w:top w:val="none" w:sz="0" w:space="0" w:color="auto"/>
                        <w:left w:val="none" w:sz="0" w:space="0" w:color="auto"/>
                        <w:bottom w:val="none" w:sz="0" w:space="0" w:color="auto"/>
                        <w:right w:val="none" w:sz="0" w:space="0" w:color="auto"/>
                      </w:divBdr>
                    </w:div>
                    <w:div w:id="1740244152">
                      <w:marLeft w:val="0"/>
                      <w:marRight w:val="0"/>
                      <w:marTop w:val="0"/>
                      <w:marBottom w:val="0"/>
                      <w:divBdr>
                        <w:top w:val="none" w:sz="0" w:space="0" w:color="auto"/>
                        <w:left w:val="none" w:sz="0" w:space="0" w:color="auto"/>
                        <w:bottom w:val="none" w:sz="0" w:space="0" w:color="auto"/>
                        <w:right w:val="none" w:sz="0" w:space="0" w:color="auto"/>
                      </w:divBdr>
                      <w:divsChild>
                        <w:div w:id="49029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98468">
          <w:marLeft w:val="0"/>
          <w:marRight w:val="0"/>
          <w:marTop w:val="0"/>
          <w:marBottom w:val="0"/>
          <w:divBdr>
            <w:top w:val="none" w:sz="0" w:space="0" w:color="auto"/>
            <w:left w:val="none" w:sz="0" w:space="0" w:color="auto"/>
            <w:bottom w:val="none" w:sz="0" w:space="0" w:color="auto"/>
            <w:right w:val="none" w:sz="0" w:space="0" w:color="auto"/>
          </w:divBdr>
          <w:divsChild>
            <w:div w:id="561990195">
              <w:marLeft w:val="0"/>
              <w:marRight w:val="0"/>
              <w:marTop w:val="0"/>
              <w:marBottom w:val="0"/>
              <w:divBdr>
                <w:top w:val="none" w:sz="0" w:space="0" w:color="auto"/>
                <w:left w:val="none" w:sz="0" w:space="0" w:color="auto"/>
                <w:bottom w:val="none" w:sz="0" w:space="0" w:color="auto"/>
                <w:right w:val="none" w:sz="0" w:space="0" w:color="auto"/>
              </w:divBdr>
              <w:divsChild>
                <w:div w:id="993292066">
                  <w:marLeft w:val="0"/>
                  <w:marRight w:val="0"/>
                  <w:marTop w:val="0"/>
                  <w:marBottom w:val="0"/>
                  <w:divBdr>
                    <w:top w:val="none" w:sz="0" w:space="0" w:color="auto"/>
                    <w:left w:val="none" w:sz="0" w:space="0" w:color="auto"/>
                    <w:bottom w:val="none" w:sz="0" w:space="0" w:color="auto"/>
                    <w:right w:val="none" w:sz="0" w:space="0" w:color="auto"/>
                  </w:divBdr>
                  <w:divsChild>
                    <w:div w:id="1631134860">
                      <w:marLeft w:val="0"/>
                      <w:marRight w:val="0"/>
                      <w:marTop w:val="0"/>
                      <w:marBottom w:val="0"/>
                      <w:divBdr>
                        <w:top w:val="none" w:sz="0" w:space="0" w:color="auto"/>
                        <w:left w:val="none" w:sz="0" w:space="0" w:color="auto"/>
                        <w:bottom w:val="none" w:sz="0" w:space="0" w:color="auto"/>
                        <w:right w:val="none" w:sz="0" w:space="0" w:color="auto"/>
                      </w:divBdr>
                    </w:div>
                    <w:div w:id="905140592">
                      <w:marLeft w:val="0"/>
                      <w:marRight w:val="0"/>
                      <w:marTop w:val="0"/>
                      <w:marBottom w:val="0"/>
                      <w:divBdr>
                        <w:top w:val="none" w:sz="0" w:space="0" w:color="auto"/>
                        <w:left w:val="none" w:sz="0" w:space="0" w:color="auto"/>
                        <w:bottom w:val="none" w:sz="0" w:space="0" w:color="auto"/>
                        <w:right w:val="none" w:sz="0" w:space="0" w:color="auto"/>
                      </w:divBdr>
                      <w:divsChild>
                        <w:div w:id="3356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98492">
          <w:marLeft w:val="0"/>
          <w:marRight w:val="0"/>
          <w:marTop w:val="0"/>
          <w:marBottom w:val="0"/>
          <w:divBdr>
            <w:top w:val="none" w:sz="0" w:space="0" w:color="auto"/>
            <w:left w:val="none" w:sz="0" w:space="0" w:color="auto"/>
            <w:bottom w:val="none" w:sz="0" w:space="0" w:color="auto"/>
            <w:right w:val="none" w:sz="0" w:space="0" w:color="auto"/>
          </w:divBdr>
          <w:divsChild>
            <w:div w:id="1871599690">
              <w:marLeft w:val="0"/>
              <w:marRight w:val="0"/>
              <w:marTop w:val="0"/>
              <w:marBottom w:val="0"/>
              <w:divBdr>
                <w:top w:val="none" w:sz="0" w:space="0" w:color="auto"/>
                <w:left w:val="none" w:sz="0" w:space="0" w:color="auto"/>
                <w:bottom w:val="none" w:sz="0" w:space="0" w:color="auto"/>
                <w:right w:val="none" w:sz="0" w:space="0" w:color="auto"/>
              </w:divBdr>
              <w:divsChild>
                <w:div w:id="400713771">
                  <w:marLeft w:val="0"/>
                  <w:marRight w:val="0"/>
                  <w:marTop w:val="0"/>
                  <w:marBottom w:val="0"/>
                  <w:divBdr>
                    <w:top w:val="none" w:sz="0" w:space="0" w:color="auto"/>
                    <w:left w:val="none" w:sz="0" w:space="0" w:color="auto"/>
                    <w:bottom w:val="none" w:sz="0" w:space="0" w:color="auto"/>
                    <w:right w:val="none" w:sz="0" w:space="0" w:color="auto"/>
                  </w:divBdr>
                  <w:divsChild>
                    <w:div w:id="1086727864">
                      <w:marLeft w:val="0"/>
                      <w:marRight w:val="0"/>
                      <w:marTop w:val="0"/>
                      <w:marBottom w:val="0"/>
                      <w:divBdr>
                        <w:top w:val="none" w:sz="0" w:space="0" w:color="auto"/>
                        <w:left w:val="none" w:sz="0" w:space="0" w:color="auto"/>
                        <w:bottom w:val="none" w:sz="0" w:space="0" w:color="auto"/>
                        <w:right w:val="none" w:sz="0" w:space="0" w:color="auto"/>
                      </w:divBdr>
                    </w:div>
                    <w:div w:id="1801221662">
                      <w:marLeft w:val="0"/>
                      <w:marRight w:val="0"/>
                      <w:marTop w:val="0"/>
                      <w:marBottom w:val="0"/>
                      <w:divBdr>
                        <w:top w:val="none" w:sz="0" w:space="0" w:color="auto"/>
                        <w:left w:val="none" w:sz="0" w:space="0" w:color="auto"/>
                        <w:bottom w:val="none" w:sz="0" w:space="0" w:color="auto"/>
                        <w:right w:val="none" w:sz="0" w:space="0" w:color="auto"/>
                      </w:divBdr>
                      <w:divsChild>
                        <w:div w:id="81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6350">
          <w:marLeft w:val="0"/>
          <w:marRight w:val="0"/>
          <w:marTop w:val="0"/>
          <w:marBottom w:val="0"/>
          <w:divBdr>
            <w:top w:val="none" w:sz="0" w:space="0" w:color="auto"/>
            <w:left w:val="none" w:sz="0" w:space="0" w:color="auto"/>
            <w:bottom w:val="none" w:sz="0" w:space="0" w:color="auto"/>
            <w:right w:val="none" w:sz="0" w:space="0" w:color="auto"/>
          </w:divBdr>
          <w:divsChild>
            <w:div w:id="1760172302">
              <w:marLeft w:val="0"/>
              <w:marRight w:val="0"/>
              <w:marTop w:val="0"/>
              <w:marBottom w:val="0"/>
              <w:divBdr>
                <w:top w:val="none" w:sz="0" w:space="0" w:color="auto"/>
                <w:left w:val="none" w:sz="0" w:space="0" w:color="auto"/>
                <w:bottom w:val="none" w:sz="0" w:space="0" w:color="auto"/>
                <w:right w:val="none" w:sz="0" w:space="0" w:color="auto"/>
              </w:divBdr>
              <w:divsChild>
                <w:div w:id="858967">
                  <w:marLeft w:val="0"/>
                  <w:marRight w:val="0"/>
                  <w:marTop w:val="0"/>
                  <w:marBottom w:val="0"/>
                  <w:divBdr>
                    <w:top w:val="none" w:sz="0" w:space="0" w:color="auto"/>
                    <w:left w:val="none" w:sz="0" w:space="0" w:color="auto"/>
                    <w:bottom w:val="none" w:sz="0" w:space="0" w:color="auto"/>
                    <w:right w:val="none" w:sz="0" w:space="0" w:color="auto"/>
                  </w:divBdr>
                  <w:divsChild>
                    <w:div w:id="786856887">
                      <w:marLeft w:val="0"/>
                      <w:marRight w:val="0"/>
                      <w:marTop w:val="0"/>
                      <w:marBottom w:val="0"/>
                      <w:divBdr>
                        <w:top w:val="none" w:sz="0" w:space="0" w:color="auto"/>
                        <w:left w:val="none" w:sz="0" w:space="0" w:color="auto"/>
                        <w:bottom w:val="none" w:sz="0" w:space="0" w:color="auto"/>
                        <w:right w:val="none" w:sz="0" w:space="0" w:color="auto"/>
                      </w:divBdr>
                    </w:div>
                    <w:div w:id="1329141334">
                      <w:marLeft w:val="0"/>
                      <w:marRight w:val="0"/>
                      <w:marTop w:val="0"/>
                      <w:marBottom w:val="0"/>
                      <w:divBdr>
                        <w:top w:val="none" w:sz="0" w:space="0" w:color="auto"/>
                        <w:left w:val="none" w:sz="0" w:space="0" w:color="auto"/>
                        <w:bottom w:val="none" w:sz="0" w:space="0" w:color="auto"/>
                        <w:right w:val="none" w:sz="0" w:space="0" w:color="auto"/>
                      </w:divBdr>
                      <w:divsChild>
                        <w:div w:id="143192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5617">
          <w:marLeft w:val="0"/>
          <w:marRight w:val="0"/>
          <w:marTop w:val="0"/>
          <w:marBottom w:val="0"/>
          <w:divBdr>
            <w:top w:val="none" w:sz="0" w:space="0" w:color="auto"/>
            <w:left w:val="none" w:sz="0" w:space="0" w:color="auto"/>
            <w:bottom w:val="none" w:sz="0" w:space="0" w:color="auto"/>
            <w:right w:val="none" w:sz="0" w:space="0" w:color="auto"/>
          </w:divBdr>
          <w:divsChild>
            <w:div w:id="2098792080">
              <w:marLeft w:val="0"/>
              <w:marRight w:val="0"/>
              <w:marTop w:val="0"/>
              <w:marBottom w:val="0"/>
              <w:divBdr>
                <w:top w:val="none" w:sz="0" w:space="0" w:color="auto"/>
                <w:left w:val="none" w:sz="0" w:space="0" w:color="auto"/>
                <w:bottom w:val="none" w:sz="0" w:space="0" w:color="auto"/>
                <w:right w:val="none" w:sz="0" w:space="0" w:color="auto"/>
              </w:divBdr>
              <w:divsChild>
                <w:div w:id="1903787036">
                  <w:marLeft w:val="0"/>
                  <w:marRight w:val="0"/>
                  <w:marTop w:val="0"/>
                  <w:marBottom w:val="0"/>
                  <w:divBdr>
                    <w:top w:val="none" w:sz="0" w:space="0" w:color="auto"/>
                    <w:left w:val="none" w:sz="0" w:space="0" w:color="auto"/>
                    <w:bottom w:val="none" w:sz="0" w:space="0" w:color="auto"/>
                    <w:right w:val="none" w:sz="0" w:space="0" w:color="auto"/>
                  </w:divBdr>
                  <w:divsChild>
                    <w:div w:id="1897739502">
                      <w:marLeft w:val="0"/>
                      <w:marRight w:val="0"/>
                      <w:marTop w:val="0"/>
                      <w:marBottom w:val="0"/>
                      <w:divBdr>
                        <w:top w:val="none" w:sz="0" w:space="0" w:color="auto"/>
                        <w:left w:val="none" w:sz="0" w:space="0" w:color="auto"/>
                        <w:bottom w:val="none" w:sz="0" w:space="0" w:color="auto"/>
                        <w:right w:val="none" w:sz="0" w:space="0" w:color="auto"/>
                      </w:divBdr>
                    </w:div>
                    <w:div w:id="866334370">
                      <w:marLeft w:val="0"/>
                      <w:marRight w:val="0"/>
                      <w:marTop w:val="0"/>
                      <w:marBottom w:val="0"/>
                      <w:divBdr>
                        <w:top w:val="none" w:sz="0" w:space="0" w:color="auto"/>
                        <w:left w:val="none" w:sz="0" w:space="0" w:color="auto"/>
                        <w:bottom w:val="none" w:sz="0" w:space="0" w:color="auto"/>
                        <w:right w:val="none" w:sz="0" w:space="0" w:color="auto"/>
                      </w:divBdr>
                      <w:divsChild>
                        <w:div w:id="423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8045">
          <w:marLeft w:val="0"/>
          <w:marRight w:val="0"/>
          <w:marTop w:val="0"/>
          <w:marBottom w:val="0"/>
          <w:divBdr>
            <w:top w:val="none" w:sz="0" w:space="0" w:color="auto"/>
            <w:left w:val="none" w:sz="0" w:space="0" w:color="auto"/>
            <w:bottom w:val="none" w:sz="0" w:space="0" w:color="auto"/>
            <w:right w:val="none" w:sz="0" w:space="0" w:color="auto"/>
          </w:divBdr>
          <w:divsChild>
            <w:div w:id="181407108">
              <w:marLeft w:val="0"/>
              <w:marRight w:val="0"/>
              <w:marTop w:val="0"/>
              <w:marBottom w:val="0"/>
              <w:divBdr>
                <w:top w:val="none" w:sz="0" w:space="0" w:color="auto"/>
                <w:left w:val="none" w:sz="0" w:space="0" w:color="auto"/>
                <w:bottom w:val="none" w:sz="0" w:space="0" w:color="auto"/>
                <w:right w:val="none" w:sz="0" w:space="0" w:color="auto"/>
              </w:divBdr>
              <w:divsChild>
                <w:div w:id="401844">
                  <w:marLeft w:val="0"/>
                  <w:marRight w:val="0"/>
                  <w:marTop w:val="0"/>
                  <w:marBottom w:val="0"/>
                  <w:divBdr>
                    <w:top w:val="none" w:sz="0" w:space="0" w:color="auto"/>
                    <w:left w:val="none" w:sz="0" w:space="0" w:color="auto"/>
                    <w:bottom w:val="none" w:sz="0" w:space="0" w:color="auto"/>
                    <w:right w:val="none" w:sz="0" w:space="0" w:color="auto"/>
                  </w:divBdr>
                  <w:divsChild>
                    <w:div w:id="1594050380">
                      <w:marLeft w:val="0"/>
                      <w:marRight w:val="0"/>
                      <w:marTop w:val="0"/>
                      <w:marBottom w:val="0"/>
                      <w:divBdr>
                        <w:top w:val="none" w:sz="0" w:space="0" w:color="auto"/>
                        <w:left w:val="none" w:sz="0" w:space="0" w:color="auto"/>
                        <w:bottom w:val="none" w:sz="0" w:space="0" w:color="auto"/>
                        <w:right w:val="none" w:sz="0" w:space="0" w:color="auto"/>
                      </w:divBdr>
                    </w:div>
                    <w:div w:id="2081324558">
                      <w:marLeft w:val="0"/>
                      <w:marRight w:val="0"/>
                      <w:marTop w:val="0"/>
                      <w:marBottom w:val="0"/>
                      <w:divBdr>
                        <w:top w:val="none" w:sz="0" w:space="0" w:color="auto"/>
                        <w:left w:val="none" w:sz="0" w:space="0" w:color="auto"/>
                        <w:bottom w:val="none" w:sz="0" w:space="0" w:color="auto"/>
                        <w:right w:val="none" w:sz="0" w:space="0" w:color="auto"/>
                      </w:divBdr>
                      <w:divsChild>
                        <w:div w:id="10022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831807">
      <w:bodyDiv w:val="1"/>
      <w:marLeft w:val="0"/>
      <w:marRight w:val="0"/>
      <w:marTop w:val="0"/>
      <w:marBottom w:val="0"/>
      <w:divBdr>
        <w:top w:val="none" w:sz="0" w:space="0" w:color="auto"/>
        <w:left w:val="none" w:sz="0" w:space="0" w:color="auto"/>
        <w:bottom w:val="none" w:sz="0" w:space="0" w:color="auto"/>
        <w:right w:val="none" w:sz="0" w:space="0" w:color="auto"/>
      </w:divBdr>
    </w:div>
    <w:div w:id="955790052">
      <w:bodyDiv w:val="1"/>
      <w:marLeft w:val="0"/>
      <w:marRight w:val="0"/>
      <w:marTop w:val="0"/>
      <w:marBottom w:val="0"/>
      <w:divBdr>
        <w:top w:val="none" w:sz="0" w:space="0" w:color="auto"/>
        <w:left w:val="none" w:sz="0" w:space="0" w:color="auto"/>
        <w:bottom w:val="none" w:sz="0" w:space="0" w:color="auto"/>
        <w:right w:val="none" w:sz="0" w:space="0" w:color="auto"/>
      </w:divBdr>
    </w:div>
    <w:div w:id="1484662062">
      <w:bodyDiv w:val="1"/>
      <w:marLeft w:val="0"/>
      <w:marRight w:val="0"/>
      <w:marTop w:val="0"/>
      <w:marBottom w:val="0"/>
      <w:divBdr>
        <w:top w:val="none" w:sz="0" w:space="0" w:color="auto"/>
        <w:left w:val="none" w:sz="0" w:space="0" w:color="auto"/>
        <w:bottom w:val="none" w:sz="0" w:space="0" w:color="auto"/>
        <w:right w:val="none" w:sz="0" w:space="0" w:color="auto"/>
      </w:divBdr>
    </w:div>
    <w:div w:id="1719472889">
      <w:bodyDiv w:val="1"/>
      <w:marLeft w:val="0"/>
      <w:marRight w:val="0"/>
      <w:marTop w:val="0"/>
      <w:marBottom w:val="0"/>
      <w:divBdr>
        <w:top w:val="none" w:sz="0" w:space="0" w:color="auto"/>
        <w:left w:val="none" w:sz="0" w:space="0" w:color="auto"/>
        <w:bottom w:val="none" w:sz="0" w:space="0" w:color="auto"/>
        <w:right w:val="none" w:sz="0" w:space="0" w:color="auto"/>
      </w:divBdr>
      <w:divsChild>
        <w:div w:id="630785435">
          <w:marLeft w:val="0"/>
          <w:marRight w:val="0"/>
          <w:marTop w:val="0"/>
          <w:marBottom w:val="0"/>
          <w:divBdr>
            <w:top w:val="none" w:sz="0" w:space="0" w:color="auto"/>
            <w:left w:val="none" w:sz="0" w:space="0" w:color="auto"/>
            <w:bottom w:val="none" w:sz="0" w:space="0" w:color="auto"/>
            <w:right w:val="none" w:sz="0" w:space="0" w:color="auto"/>
          </w:divBdr>
          <w:divsChild>
            <w:div w:id="624969500">
              <w:marLeft w:val="0"/>
              <w:marRight w:val="0"/>
              <w:marTop w:val="0"/>
              <w:marBottom w:val="0"/>
              <w:divBdr>
                <w:top w:val="none" w:sz="0" w:space="0" w:color="auto"/>
                <w:left w:val="none" w:sz="0" w:space="0" w:color="auto"/>
                <w:bottom w:val="none" w:sz="0" w:space="0" w:color="auto"/>
                <w:right w:val="none" w:sz="0" w:space="0" w:color="auto"/>
              </w:divBdr>
              <w:divsChild>
                <w:div w:id="1305547908">
                  <w:marLeft w:val="0"/>
                  <w:marRight w:val="0"/>
                  <w:marTop w:val="0"/>
                  <w:marBottom w:val="0"/>
                  <w:divBdr>
                    <w:top w:val="none" w:sz="0" w:space="0" w:color="auto"/>
                    <w:left w:val="none" w:sz="0" w:space="0" w:color="auto"/>
                    <w:bottom w:val="none" w:sz="0" w:space="0" w:color="auto"/>
                    <w:right w:val="none" w:sz="0" w:space="0" w:color="auto"/>
                  </w:divBdr>
                  <w:divsChild>
                    <w:div w:id="1931544406">
                      <w:marLeft w:val="0"/>
                      <w:marRight w:val="0"/>
                      <w:marTop w:val="0"/>
                      <w:marBottom w:val="0"/>
                      <w:divBdr>
                        <w:top w:val="none" w:sz="0" w:space="0" w:color="auto"/>
                        <w:left w:val="none" w:sz="0" w:space="0" w:color="auto"/>
                        <w:bottom w:val="none" w:sz="0" w:space="0" w:color="auto"/>
                        <w:right w:val="none" w:sz="0" w:space="0" w:color="auto"/>
                      </w:divBdr>
                    </w:div>
                    <w:div w:id="332414025">
                      <w:marLeft w:val="0"/>
                      <w:marRight w:val="0"/>
                      <w:marTop w:val="0"/>
                      <w:marBottom w:val="0"/>
                      <w:divBdr>
                        <w:top w:val="none" w:sz="0" w:space="0" w:color="auto"/>
                        <w:left w:val="none" w:sz="0" w:space="0" w:color="auto"/>
                        <w:bottom w:val="none" w:sz="0" w:space="0" w:color="auto"/>
                        <w:right w:val="none" w:sz="0" w:space="0" w:color="auto"/>
                      </w:divBdr>
                      <w:divsChild>
                        <w:div w:id="319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88003">
          <w:marLeft w:val="0"/>
          <w:marRight w:val="0"/>
          <w:marTop w:val="0"/>
          <w:marBottom w:val="0"/>
          <w:divBdr>
            <w:top w:val="none" w:sz="0" w:space="0" w:color="auto"/>
            <w:left w:val="none" w:sz="0" w:space="0" w:color="auto"/>
            <w:bottom w:val="none" w:sz="0" w:space="0" w:color="auto"/>
            <w:right w:val="none" w:sz="0" w:space="0" w:color="auto"/>
          </w:divBdr>
          <w:divsChild>
            <w:div w:id="144905950">
              <w:marLeft w:val="0"/>
              <w:marRight w:val="0"/>
              <w:marTop w:val="0"/>
              <w:marBottom w:val="0"/>
              <w:divBdr>
                <w:top w:val="none" w:sz="0" w:space="0" w:color="auto"/>
                <w:left w:val="none" w:sz="0" w:space="0" w:color="auto"/>
                <w:bottom w:val="none" w:sz="0" w:space="0" w:color="auto"/>
                <w:right w:val="none" w:sz="0" w:space="0" w:color="auto"/>
              </w:divBdr>
              <w:divsChild>
                <w:div w:id="368535956">
                  <w:marLeft w:val="0"/>
                  <w:marRight w:val="0"/>
                  <w:marTop w:val="0"/>
                  <w:marBottom w:val="0"/>
                  <w:divBdr>
                    <w:top w:val="none" w:sz="0" w:space="0" w:color="auto"/>
                    <w:left w:val="none" w:sz="0" w:space="0" w:color="auto"/>
                    <w:bottom w:val="none" w:sz="0" w:space="0" w:color="auto"/>
                    <w:right w:val="none" w:sz="0" w:space="0" w:color="auto"/>
                  </w:divBdr>
                  <w:divsChild>
                    <w:div w:id="724989010">
                      <w:marLeft w:val="0"/>
                      <w:marRight w:val="0"/>
                      <w:marTop w:val="0"/>
                      <w:marBottom w:val="0"/>
                      <w:divBdr>
                        <w:top w:val="none" w:sz="0" w:space="0" w:color="auto"/>
                        <w:left w:val="none" w:sz="0" w:space="0" w:color="auto"/>
                        <w:bottom w:val="none" w:sz="0" w:space="0" w:color="auto"/>
                        <w:right w:val="none" w:sz="0" w:space="0" w:color="auto"/>
                      </w:divBdr>
                    </w:div>
                    <w:div w:id="10843955">
                      <w:marLeft w:val="0"/>
                      <w:marRight w:val="0"/>
                      <w:marTop w:val="0"/>
                      <w:marBottom w:val="0"/>
                      <w:divBdr>
                        <w:top w:val="none" w:sz="0" w:space="0" w:color="auto"/>
                        <w:left w:val="none" w:sz="0" w:space="0" w:color="auto"/>
                        <w:bottom w:val="none" w:sz="0" w:space="0" w:color="auto"/>
                        <w:right w:val="none" w:sz="0" w:space="0" w:color="auto"/>
                      </w:divBdr>
                      <w:divsChild>
                        <w:div w:id="205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332432">
          <w:marLeft w:val="0"/>
          <w:marRight w:val="0"/>
          <w:marTop w:val="0"/>
          <w:marBottom w:val="0"/>
          <w:divBdr>
            <w:top w:val="none" w:sz="0" w:space="0" w:color="auto"/>
            <w:left w:val="none" w:sz="0" w:space="0" w:color="auto"/>
            <w:bottom w:val="none" w:sz="0" w:space="0" w:color="auto"/>
            <w:right w:val="none" w:sz="0" w:space="0" w:color="auto"/>
          </w:divBdr>
          <w:divsChild>
            <w:div w:id="1032459574">
              <w:marLeft w:val="0"/>
              <w:marRight w:val="0"/>
              <w:marTop w:val="0"/>
              <w:marBottom w:val="0"/>
              <w:divBdr>
                <w:top w:val="none" w:sz="0" w:space="0" w:color="auto"/>
                <w:left w:val="none" w:sz="0" w:space="0" w:color="auto"/>
                <w:bottom w:val="none" w:sz="0" w:space="0" w:color="auto"/>
                <w:right w:val="none" w:sz="0" w:space="0" w:color="auto"/>
              </w:divBdr>
              <w:divsChild>
                <w:div w:id="294989959">
                  <w:marLeft w:val="0"/>
                  <w:marRight w:val="0"/>
                  <w:marTop w:val="0"/>
                  <w:marBottom w:val="0"/>
                  <w:divBdr>
                    <w:top w:val="none" w:sz="0" w:space="0" w:color="auto"/>
                    <w:left w:val="none" w:sz="0" w:space="0" w:color="auto"/>
                    <w:bottom w:val="none" w:sz="0" w:space="0" w:color="auto"/>
                    <w:right w:val="none" w:sz="0" w:space="0" w:color="auto"/>
                  </w:divBdr>
                  <w:divsChild>
                    <w:div w:id="478426595">
                      <w:marLeft w:val="0"/>
                      <w:marRight w:val="0"/>
                      <w:marTop w:val="0"/>
                      <w:marBottom w:val="0"/>
                      <w:divBdr>
                        <w:top w:val="none" w:sz="0" w:space="0" w:color="auto"/>
                        <w:left w:val="none" w:sz="0" w:space="0" w:color="auto"/>
                        <w:bottom w:val="none" w:sz="0" w:space="0" w:color="auto"/>
                        <w:right w:val="none" w:sz="0" w:space="0" w:color="auto"/>
                      </w:divBdr>
                    </w:div>
                    <w:div w:id="1830949716">
                      <w:marLeft w:val="0"/>
                      <w:marRight w:val="0"/>
                      <w:marTop w:val="0"/>
                      <w:marBottom w:val="0"/>
                      <w:divBdr>
                        <w:top w:val="none" w:sz="0" w:space="0" w:color="auto"/>
                        <w:left w:val="none" w:sz="0" w:space="0" w:color="auto"/>
                        <w:bottom w:val="none" w:sz="0" w:space="0" w:color="auto"/>
                        <w:right w:val="none" w:sz="0" w:space="0" w:color="auto"/>
                      </w:divBdr>
                      <w:divsChild>
                        <w:div w:id="17553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41888">
          <w:marLeft w:val="0"/>
          <w:marRight w:val="0"/>
          <w:marTop w:val="0"/>
          <w:marBottom w:val="0"/>
          <w:divBdr>
            <w:top w:val="none" w:sz="0" w:space="0" w:color="auto"/>
            <w:left w:val="none" w:sz="0" w:space="0" w:color="auto"/>
            <w:bottom w:val="none" w:sz="0" w:space="0" w:color="auto"/>
            <w:right w:val="none" w:sz="0" w:space="0" w:color="auto"/>
          </w:divBdr>
          <w:divsChild>
            <w:div w:id="2142074245">
              <w:marLeft w:val="0"/>
              <w:marRight w:val="0"/>
              <w:marTop w:val="0"/>
              <w:marBottom w:val="0"/>
              <w:divBdr>
                <w:top w:val="none" w:sz="0" w:space="0" w:color="auto"/>
                <w:left w:val="none" w:sz="0" w:space="0" w:color="auto"/>
                <w:bottom w:val="none" w:sz="0" w:space="0" w:color="auto"/>
                <w:right w:val="none" w:sz="0" w:space="0" w:color="auto"/>
              </w:divBdr>
              <w:divsChild>
                <w:div w:id="56513855">
                  <w:marLeft w:val="0"/>
                  <w:marRight w:val="0"/>
                  <w:marTop w:val="0"/>
                  <w:marBottom w:val="0"/>
                  <w:divBdr>
                    <w:top w:val="none" w:sz="0" w:space="0" w:color="auto"/>
                    <w:left w:val="none" w:sz="0" w:space="0" w:color="auto"/>
                    <w:bottom w:val="none" w:sz="0" w:space="0" w:color="auto"/>
                    <w:right w:val="none" w:sz="0" w:space="0" w:color="auto"/>
                  </w:divBdr>
                  <w:divsChild>
                    <w:div w:id="2146700427">
                      <w:marLeft w:val="0"/>
                      <w:marRight w:val="0"/>
                      <w:marTop w:val="0"/>
                      <w:marBottom w:val="0"/>
                      <w:divBdr>
                        <w:top w:val="none" w:sz="0" w:space="0" w:color="auto"/>
                        <w:left w:val="none" w:sz="0" w:space="0" w:color="auto"/>
                        <w:bottom w:val="none" w:sz="0" w:space="0" w:color="auto"/>
                        <w:right w:val="none" w:sz="0" w:space="0" w:color="auto"/>
                      </w:divBdr>
                    </w:div>
                    <w:div w:id="885095740">
                      <w:marLeft w:val="0"/>
                      <w:marRight w:val="0"/>
                      <w:marTop w:val="0"/>
                      <w:marBottom w:val="0"/>
                      <w:divBdr>
                        <w:top w:val="none" w:sz="0" w:space="0" w:color="auto"/>
                        <w:left w:val="none" w:sz="0" w:space="0" w:color="auto"/>
                        <w:bottom w:val="none" w:sz="0" w:space="0" w:color="auto"/>
                        <w:right w:val="none" w:sz="0" w:space="0" w:color="auto"/>
                      </w:divBdr>
                      <w:divsChild>
                        <w:div w:id="1215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6930">
          <w:marLeft w:val="0"/>
          <w:marRight w:val="0"/>
          <w:marTop w:val="0"/>
          <w:marBottom w:val="0"/>
          <w:divBdr>
            <w:top w:val="none" w:sz="0" w:space="0" w:color="auto"/>
            <w:left w:val="none" w:sz="0" w:space="0" w:color="auto"/>
            <w:bottom w:val="none" w:sz="0" w:space="0" w:color="auto"/>
            <w:right w:val="none" w:sz="0" w:space="0" w:color="auto"/>
          </w:divBdr>
          <w:divsChild>
            <w:div w:id="79643851">
              <w:marLeft w:val="0"/>
              <w:marRight w:val="0"/>
              <w:marTop w:val="0"/>
              <w:marBottom w:val="0"/>
              <w:divBdr>
                <w:top w:val="none" w:sz="0" w:space="0" w:color="auto"/>
                <w:left w:val="none" w:sz="0" w:space="0" w:color="auto"/>
                <w:bottom w:val="none" w:sz="0" w:space="0" w:color="auto"/>
                <w:right w:val="none" w:sz="0" w:space="0" w:color="auto"/>
              </w:divBdr>
              <w:divsChild>
                <w:div w:id="2014336706">
                  <w:marLeft w:val="0"/>
                  <w:marRight w:val="0"/>
                  <w:marTop w:val="0"/>
                  <w:marBottom w:val="0"/>
                  <w:divBdr>
                    <w:top w:val="none" w:sz="0" w:space="0" w:color="auto"/>
                    <w:left w:val="none" w:sz="0" w:space="0" w:color="auto"/>
                    <w:bottom w:val="none" w:sz="0" w:space="0" w:color="auto"/>
                    <w:right w:val="none" w:sz="0" w:space="0" w:color="auto"/>
                  </w:divBdr>
                  <w:divsChild>
                    <w:div w:id="99616432">
                      <w:marLeft w:val="0"/>
                      <w:marRight w:val="0"/>
                      <w:marTop w:val="0"/>
                      <w:marBottom w:val="0"/>
                      <w:divBdr>
                        <w:top w:val="none" w:sz="0" w:space="0" w:color="auto"/>
                        <w:left w:val="none" w:sz="0" w:space="0" w:color="auto"/>
                        <w:bottom w:val="none" w:sz="0" w:space="0" w:color="auto"/>
                        <w:right w:val="none" w:sz="0" w:space="0" w:color="auto"/>
                      </w:divBdr>
                    </w:div>
                    <w:div w:id="569733661">
                      <w:marLeft w:val="0"/>
                      <w:marRight w:val="0"/>
                      <w:marTop w:val="0"/>
                      <w:marBottom w:val="0"/>
                      <w:divBdr>
                        <w:top w:val="none" w:sz="0" w:space="0" w:color="auto"/>
                        <w:left w:val="none" w:sz="0" w:space="0" w:color="auto"/>
                        <w:bottom w:val="none" w:sz="0" w:space="0" w:color="auto"/>
                        <w:right w:val="none" w:sz="0" w:space="0" w:color="auto"/>
                      </w:divBdr>
                      <w:divsChild>
                        <w:div w:id="1132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005928">
          <w:marLeft w:val="0"/>
          <w:marRight w:val="0"/>
          <w:marTop w:val="0"/>
          <w:marBottom w:val="0"/>
          <w:divBdr>
            <w:top w:val="none" w:sz="0" w:space="0" w:color="auto"/>
            <w:left w:val="none" w:sz="0" w:space="0" w:color="auto"/>
            <w:bottom w:val="none" w:sz="0" w:space="0" w:color="auto"/>
            <w:right w:val="none" w:sz="0" w:space="0" w:color="auto"/>
          </w:divBdr>
          <w:divsChild>
            <w:div w:id="1150170897">
              <w:marLeft w:val="0"/>
              <w:marRight w:val="0"/>
              <w:marTop w:val="0"/>
              <w:marBottom w:val="0"/>
              <w:divBdr>
                <w:top w:val="none" w:sz="0" w:space="0" w:color="auto"/>
                <w:left w:val="none" w:sz="0" w:space="0" w:color="auto"/>
                <w:bottom w:val="none" w:sz="0" w:space="0" w:color="auto"/>
                <w:right w:val="none" w:sz="0" w:space="0" w:color="auto"/>
              </w:divBdr>
              <w:divsChild>
                <w:div w:id="1018429899">
                  <w:marLeft w:val="0"/>
                  <w:marRight w:val="0"/>
                  <w:marTop w:val="0"/>
                  <w:marBottom w:val="0"/>
                  <w:divBdr>
                    <w:top w:val="none" w:sz="0" w:space="0" w:color="auto"/>
                    <w:left w:val="none" w:sz="0" w:space="0" w:color="auto"/>
                    <w:bottom w:val="none" w:sz="0" w:space="0" w:color="auto"/>
                    <w:right w:val="none" w:sz="0" w:space="0" w:color="auto"/>
                  </w:divBdr>
                  <w:divsChild>
                    <w:div w:id="835455392">
                      <w:marLeft w:val="0"/>
                      <w:marRight w:val="0"/>
                      <w:marTop w:val="0"/>
                      <w:marBottom w:val="0"/>
                      <w:divBdr>
                        <w:top w:val="none" w:sz="0" w:space="0" w:color="auto"/>
                        <w:left w:val="none" w:sz="0" w:space="0" w:color="auto"/>
                        <w:bottom w:val="none" w:sz="0" w:space="0" w:color="auto"/>
                        <w:right w:val="none" w:sz="0" w:space="0" w:color="auto"/>
                      </w:divBdr>
                    </w:div>
                    <w:div w:id="553928570">
                      <w:marLeft w:val="0"/>
                      <w:marRight w:val="0"/>
                      <w:marTop w:val="0"/>
                      <w:marBottom w:val="0"/>
                      <w:divBdr>
                        <w:top w:val="none" w:sz="0" w:space="0" w:color="auto"/>
                        <w:left w:val="none" w:sz="0" w:space="0" w:color="auto"/>
                        <w:bottom w:val="none" w:sz="0" w:space="0" w:color="auto"/>
                        <w:right w:val="none" w:sz="0" w:space="0" w:color="auto"/>
                      </w:divBdr>
                      <w:divsChild>
                        <w:div w:id="1374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36141">
          <w:marLeft w:val="0"/>
          <w:marRight w:val="0"/>
          <w:marTop w:val="0"/>
          <w:marBottom w:val="0"/>
          <w:divBdr>
            <w:top w:val="none" w:sz="0" w:space="0" w:color="auto"/>
            <w:left w:val="none" w:sz="0" w:space="0" w:color="auto"/>
            <w:bottom w:val="none" w:sz="0" w:space="0" w:color="auto"/>
            <w:right w:val="none" w:sz="0" w:space="0" w:color="auto"/>
          </w:divBdr>
          <w:divsChild>
            <w:div w:id="1417020368">
              <w:marLeft w:val="0"/>
              <w:marRight w:val="0"/>
              <w:marTop w:val="0"/>
              <w:marBottom w:val="0"/>
              <w:divBdr>
                <w:top w:val="none" w:sz="0" w:space="0" w:color="auto"/>
                <w:left w:val="none" w:sz="0" w:space="0" w:color="auto"/>
                <w:bottom w:val="none" w:sz="0" w:space="0" w:color="auto"/>
                <w:right w:val="none" w:sz="0" w:space="0" w:color="auto"/>
              </w:divBdr>
              <w:divsChild>
                <w:div w:id="586350934">
                  <w:marLeft w:val="0"/>
                  <w:marRight w:val="0"/>
                  <w:marTop w:val="0"/>
                  <w:marBottom w:val="0"/>
                  <w:divBdr>
                    <w:top w:val="none" w:sz="0" w:space="0" w:color="auto"/>
                    <w:left w:val="none" w:sz="0" w:space="0" w:color="auto"/>
                    <w:bottom w:val="none" w:sz="0" w:space="0" w:color="auto"/>
                    <w:right w:val="none" w:sz="0" w:space="0" w:color="auto"/>
                  </w:divBdr>
                  <w:divsChild>
                    <w:div w:id="643660160">
                      <w:marLeft w:val="0"/>
                      <w:marRight w:val="0"/>
                      <w:marTop w:val="0"/>
                      <w:marBottom w:val="0"/>
                      <w:divBdr>
                        <w:top w:val="none" w:sz="0" w:space="0" w:color="auto"/>
                        <w:left w:val="none" w:sz="0" w:space="0" w:color="auto"/>
                        <w:bottom w:val="none" w:sz="0" w:space="0" w:color="auto"/>
                        <w:right w:val="none" w:sz="0" w:space="0" w:color="auto"/>
                      </w:divBdr>
                    </w:div>
                    <w:div w:id="159320079">
                      <w:marLeft w:val="0"/>
                      <w:marRight w:val="0"/>
                      <w:marTop w:val="0"/>
                      <w:marBottom w:val="0"/>
                      <w:divBdr>
                        <w:top w:val="none" w:sz="0" w:space="0" w:color="auto"/>
                        <w:left w:val="none" w:sz="0" w:space="0" w:color="auto"/>
                        <w:bottom w:val="none" w:sz="0" w:space="0" w:color="auto"/>
                        <w:right w:val="none" w:sz="0" w:space="0" w:color="auto"/>
                      </w:divBdr>
                      <w:divsChild>
                        <w:div w:id="15498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84610">
          <w:marLeft w:val="0"/>
          <w:marRight w:val="0"/>
          <w:marTop w:val="0"/>
          <w:marBottom w:val="0"/>
          <w:divBdr>
            <w:top w:val="none" w:sz="0" w:space="0" w:color="auto"/>
            <w:left w:val="none" w:sz="0" w:space="0" w:color="auto"/>
            <w:bottom w:val="none" w:sz="0" w:space="0" w:color="auto"/>
            <w:right w:val="none" w:sz="0" w:space="0" w:color="auto"/>
          </w:divBdr>
          <w:divsChild>
            <w:div w:id="2055688043">
              <w:marLeft w:val="0"/>
              <w:marRight w:val="0"/>
              <w:marTop w:val="0"/>
              <w:marBottom w:val="0"/>
              <w:divBdr>
                <w:top w:val="none" w:sz="0" w:space="0" w:color="auto"/>
                <w:left w:val="none" w:sz="0" w:space="0" w:color="auto"/>
                <w:bottom w:val="none" w:sz="0" w:space="0" w:color="auto"/>
                <w:right w:val="none" w:sz="0" w:space="0" w:color="auto"/>
              </w:divBdr>
              <w:divsChild>
                <w:div w:id="439028580">
                  <w:marLeft w:val="0"/>
                  <w:marRight w:val="0"/>
                  <w:marTop w:val="0"/>
                  <w:marBottom w:val="0"/>
                  <w:divBdr>
                    <w:top w:val="none" w:sz="0" w:space="0" w:color="auto"/>
                    <w:left w:val="none" w:sz="0" w:space="0" w:color="auto"/>
                    <w:bottom w:val="none" w:sz="0" w:space="0" w:color="auto"/>
                    <w:right w:val="none" w:sz="0" w:space="0" w:color="auto"/>
                  </w:divBdr>
                  <w:divsChild>
                    <w:div w:id="2066172335">
                      <w:marLeft w:val="0"/>
                      <w:marRight w:val="0"/>
                      <w:marTop w:val="0"/>
                      <w:marBottom w:val="0"/>
                      <w:divBdr>
                        <w:top w:val="none" w:sz="0" w:space="0" w:color="auto"/>
                        <w:left w:val="none" w:sz="0" w:space="0" w:color="auto"/>
                        <w:bottom w:val="none" w:sz="0" w:space="0" w:color="auto"/>
                        <w:right w:val="none" w:sz="0" w:space="0" w:color="auto"/>
                      </w:divBdr>
                    </w:div>
                    <w:div w:id="1543010913">
                      <w:marLeft w:val="0"/>
                      <w:marRight w:val="0"/>
                      <w:marTop w:val="0"/>
                      <w:marBottom w:val="0"/>
                      <w:divBdr>
                        <w:top w:val="none" w:sz="0" w:space="0" w:color="auto"/>
                        <w:left w:val="none" w:sz="0" w:space="0" w:color="auto"/>
                        <w:bottom w:val="none" w:sz="0" w:space="0" w:color="auto"/>
                        <w:right w:val="none" w:sz="0" w:space="0" w:color="auto"/>
                      </w:divBdr>
                      <w:divsChild>
                        <w:div w:id="17873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747">
          <w:marLeft w:val="0"/>
          <w:marRight w:val="0"/>
          <w:marTop w:val="0"/>
          <w:marBottom w:val="0"/>
          <w:divBdr>
            <w:top w:val="none" w:sz="0" w:space="0" w:color="auto"/>
            <w:left w:val="none" w:sz="0" w:space="0" w:color="auto"/>
            <w:bottom w:val="none" w:sz="0" w:space="0" w:color="auto"/>
            <w:right w:val="none" w:sz="0" w:space="0" w:color="auto"/>
          </w:divBdr>
          <w:divsChild>
            <w:div w:id="1886259424">
              <w:marLeft w:val="0"/>
              <w:marRight w:val="0"/>
              <w:marTop w:val="0"/>
              <w:marBottom w:val="0"/>
              <w:divBdr>
                <w:top w:val="none" w:sz="0" w:space="0" w:color="auto"/>
                <w:left w:val="none" w:sz="0" w:space="0" w:color="auto"/>
                <w:bottom w:val="none" w:sz="0" w:space="0" w:color="auto"/>
                <w:right w:val="none" w:sz="0" w:space="0" w:color="auto"/>
              </w:divBdr>
              <w:divsChild>
                <w:div w:id="1242594222">
                  <w:marLeft w:val="0"/>
                  <w:marRight w:val="0"/>
                  <w:marTop w:val="0"/>
                  <w:marBottom w:val="0"/>
                  <w:divBdr>
                    <w:top w:val="none" w:sz="0" w:space="0" w:color="auto"/>
                    <w:left w:val="none" w:sz="0" w:space="0" w:color="auto"/>
                    <w:bottom w:val="none" w:sz="0" w:space="0" w:color="auto"/>
                    <w:right w:val="none" w:sz="0" w:space="0" w:color="auto"/>
                  </w:divBdr>
                  <w:divsChild>
                    <w:div w:id="1141338868">
                      <w:marLeft w:val="0"/>
                      <w:marRight w:val="0"/>
                      <w:marTop w:val="0"/>
                      <w:marBottom w:val="0"/>
                      <w:divBdr>
                        <w:top w:val="none" w:sz="0" w:space="0" w:color="auto"/>
                        <w:left w:val="none" w:sz="0" w:space="0" w:color="auto"/>
                        <w:bottom w:val="none" w:sz="0" w:space="0" w:color="auto"/>
                        <w:right w:val="none" w:sz="0" w:space="0" w:color="auto"/>
                      </w:divBdr>
                    </w:div>
                    <w:div w:id="2108425008">
                      <w:marLeft w:val="0"/>
                      <w:marRight w:val="0"/>
                      <w:marTop w:val="0"/>
                      <w:marBottom w:val="0"/>
                      <w:divBdr>
                        <w:top w:val="none" w:sz="0" w:space="0" w:color="auto"/>
                        <w:left w:val="none" w:sz="0" w:space="0" w:color="auto"/>
                        <w:bottom w:val="none" w:sz="0" w:space="0" w:color="auto"/>
                        <w:right w:val="none" w:sz="0" w:space="0" w:color="auto"/>
                      </w:divBdr>
                      <w:divsChild>
                        <w:div w:id="3849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732069">
          <w:marLeft w:val="0"/>
          <w:marRight w:val="0"/>
          <w:marTop w:val="0"/>
          <w:marBottom w:val="0"/>
          <w:divBdr>
            <w:top w:val="none" w:sz="0" w:space="0" w:color="auto"/>
            <w:left w:val="none" w:sz="0" w:space="0" w:color="auto"/>
            <w:bottom w:val="none" w:sz="0" w:space="0" w:color="auto"/>
            <w:right w:val="none" w:sz="0" w:space="0" w:color="auto"/>
          </w:divBdr>
          <w:divsChild>
            <w:div w:id="880364849">
              <w:marLeft w:val="0"/>
              <w:marRight w:val="0"/>
              <w:marTop w:val="0"/>
              <w:marBottom w:val="0"/>
              <w:divBdr>
                <w:top w:val="none" w:sz="0" w:space="0" w:color="auto"/>
                <w:left w:val="none" w:sz="0" w:space="0" w:color="auto"/>
                <w:bottom w:val="none" w:sz="0" w:space="0" w:color="auto"/>
                <w:right w:val="none" w:sz="0" w:space="0" w:color="auto"/>
              </w:divBdr>
              <w:divsChild>
                <w:div w:id="1323703249">
                  <w:marLeft w:val="0"/>
                  <w:marRight w:val="0"/>
                  <w:marTop w:val="0"/>
                  <w:marBottom w:val="0"/>
                  <w:divBdr>
                    <w:top w:val="none" w:sz="0" w:space="0" w:color="auto"/>
                    <w:left w:val="none" w:sz="0" w:space="0" w:color="auto"/>
                    <w:bottom w:val="none" w:sz="0" w:space="0" w:color="auto"/>
                    <w:right w:val="none" w:sz="0" w:space="0" w:color="auto"/>
                  </w:divBdr>
                  <w:divsChild>
                    <w:div w:id="921792647">
                      <w:marLeft w:val="0"/>
                      <w:marRight w:val="0"/>
                      <w:marTop w:val="0"/>
                      <w:marBottom w:val="0"/>
                      <w:divBdr>
                        <w:top w:val="none" w:sz="0" w:space="0" w:color="auto"/>
                        <w:left w:val="none" w:sz="0" w:space="0" w:color="auto"/>
                        <w:bottom w:val="none" w:sz="0" w:space="0" w:color="auto"/>
                        <w:right w:val="none" w:sz="0" w:space="0" w:color="auto"/>
                      </w:divBdr>
                    </w:div>
                    <w:div w:id="922759714">
                      <w:marLeft w:val="0"/>
                      <w:marRight w:val="0"/>
                      <w:marTop w:val="0"/>
                      <w:marBottom w:val="0"/>
                      <w:divBdr>
                        <w:top w:val="none" w:sz="0" w:space="0" w:color="auto"/>
                        <w:left w:val="none" w:sz="0" w:space="0" w:color="auto"/>
                        <w:bottom w:val="none" w:sz="0" w:space="0" w:color="auto"/>
                        <w:right w:val="none" w:sz="0" w:space="0" w:color="auto"/>
                      </w:divBdr>
                      <w:divsChild>
                        <w:div w:id="2293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ocalhost:9090"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po1.maven.org/maven2/io/prometheus/jmx/jmx_prometheus_javaagent/0.16.1/jmx_prometheus_javaagent-0.16.1.ja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2FF2-FA87-4933-9E8D-104C1FD6F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2152</Words>
  <Characters>11842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DAVID MARTÍN IBÁÑEZ</dc:creator>
  <cp:lastModifiedBy>IABD07</cp:lastModifiedBy>
  <cp:revision>2</cp:revision>
  <cp:lastPrinted>2025-03-18T18:59:00Z</cp:lastPrinted>
  <dcterms:created xsi:type="dcterms:W3CDTF">2025-04-07T16:19:00Z</dcterms:created>
  <dcterms:modified xsi:type="dcterms:W3CDTF">2025-04-07T16:19:00Z</dcterms:modified>
</cp:coreProperties>
</file>