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121" w:rsidRDefault="00BD74EC">
      <w:pPr>
        <w:rPr>
          <w:rFonts w:cs="Times New Roman"/>
          <w:sz w:val="52"/>
        </w:rPr>
      </w:pPr>
      <w:r>
        <w:rPr>
          <w:rFonts w:cs="Times New Roman"/>
          <w:sz w:val="52"/>
        </w:rPr>
        <w:t>What is Microsoft App Store?</w:t>
      </w:r>
    </w:p>
    <w:p w:rsidR="00203121" w:rsidRDefault="00BD74EC">
      <w:pPr>
        <w:rPr>
          <w:rFonts w:cs="Times New Roman"/>
          <w:color w:val="666666"/>
          <w:sz w:val="27"/>
          <w:szCs w:val="27"/>
          <w:shd w:val="clear" w:color="auto" w:fill="FFFFFF"/>
        </w:rPr>
      </w:pPr>
      <w:r>
        <w:rPr>
          <w:rFonts w:cs="Times New Roman"/>
          <w:color w:val="666666"/>
          <w:sz w:val="27"/>
          <w:szCs w:val="27"/>
          <w:shd w:val="clear" w:color="auto" w:fill="FFFFFF"/>
        </w:rPr>
        <w:t xml:space="preserve">The Microsoft Store formerly called the Windows Store is an online marketplace for consumers to buy and download a variety of items. The store enables users to purchase hardware such as PCs, Surface products and Xbox </w:t>
      </w:r>
      <w:r>
        <w:rPr>
          <w:rFonts w:cs="Times New Roman"/>
          <w:color w:val="666666"/>
          <w:sz w:val="27"/>
          <w:szCs w:val="27"/>
          <w:shd w:val="clear" w:color="auto" w:fill="FFFFFF"/>
        </w:rPr>
        <w:t>consoles, or download software and digital content, including apps, games, movies or TV shows.</w:t>
      </w:r>
    </w:p>
    <w:p w:rsidR="00203121" w:rsidRDefault="00BD74EC">
      <w:pPr>
        <w:shd w:val="clear" w:color="auto" w:fill="FFFFFF"/>
        <w:spacing w:after="0" w:line="336" w:lineRule="atLeast"/>
        <w:jc w:val="left"/>
        <w:outlineLvl w:val="2"/>
        <w:rPr>
          <w:rFonts w:eastAsia="Times New Roman" w:cs="Times New Roman"/>
          <w:b/>
          <w:bCs/>
          <w:color w:val="323232"/>
          <w:sz w:val="30"/>
          <w:szCs w:val="30"/>
        </w:rPr>
      </w:pPr>
      <w:r>
        <w:rPr>
          <w:rFonts w:eastAsia="Times New Roman" w:cs="Times New Roman"/>
          <w:b/>
          <w:bCs/>
          <w:color w:val="323232"/>
          <w:sz w:val="30"/>
          <w:szCs w:val="30"/>
        </w:rPr>
        <w:t>Microsoft Store offerings</w:t>
      </w:r>
    </w:p>
    <w:p w:rsidR="00203121" w:rsidRDefault="00BD74EC">
      <w:pPr>
        <w:shd w:val="clear" w:color="auto" w:fill="FFFFFF"/>
        <w:spacing w:before="120" w:after="360" w:line="401" w:lineRule="atLeast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color w:val="666666"/>
          <w:sz w:val="27"/>
          <w:szCs w:val="27"/>
        </w:rPr>
        <w:t>Items from the Microsoft store that users can purchase include the following:</w:t>
      </w:r>
    </w:p>
    <w:p w:rsidR="00203121" w:rsidRDefault="00BD74E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b/>
          <w:bCs/>
          <w:color w:val="666666"/>
          <w:sz w:val="27"/>
          <w:szCs w:val="27"/>
        </w:rPr>
        <w:t>Software.</w:t>
      </w:r>
      <w:r>
        <w:rPr>
          <w:rFonts w:eastAsia="Times New Roman" w:cs="Times New Roman"/>
          <w:color w:val="666666"/>
          <w:sz w:val="27"/>
          <w:szCs w:val="27"/>
        </w:rPr>
        <w:t> Microsoft Teams, Outlook and a collection of ot</w:t>
      </w:r>
      <w:r>
        <w:rPr>
          <w:rFonts w:eastAsia="Times New Roman" w:cs="Times New Roman"/>
          <w:color w:val="666666"/>
          <w:sz w:val="27"/>
          <w:szCs w:val="27"/>
        </w:rPr>
        <w:t>her applications are available, including Adobe Photoshop, Netflix, iTunes and Spotify.</w:t>
      </w:r>
    </w:p>
    <w:p w:rsidR="00203121" w:rsidRDefault="00BD74E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b/>
          <w:bCs/>
          <w:color w:val="666666"/>
          <w:sz w:val="27"/>
          <w:szCs w:val="27"/>
        </w:rPr>
        <w:t>Business applications.</w:t>
      </w:r>
      <w:r>
        <w:rPr>
          <w:rFonts w:eastAsia="Times New Roman" w:cs="Times New Roman"/>
          <w:color w:val="666666"/>
          <w:sz w:val="27"/>
          <w:szCs w:val="27"/>
        </w:rPr>
        <w:t> These include business apps such as Microsoft Cloud, </w:t>
      </w:r>
      <w:hyperlink r:id="rId7" w:history="1">
        <w:r>
          <w:rPr>
            <w:rFonts w:eastAsia="Times New Roman" w:cs="Times New Roman"/>
            <w:color w:val="007CAD"/>
            <w:sz w:val="27"/>
            <w:szCs w:val="27"/>
            <w:u w:val="single"/>
          </w:rPr>
          <w:t>Azure</w:t>
        </w:r>
      </w:hyperlink>
      <w:r>
        <w:rPr>
          <w:rFonts w:eastAsia="Times New Roman" w:cs="Times New Roman"/>
          <w:color w:val="666666"/>
          <w:sz w:val="27"/>
          <w:szCs w:val="27"/>
        </w:rPr>
        <w:t>, Microsoft 365 and </w:t>
      </w:r>
      <w:hyperlink r:id="rId8" w:history="1">
        <w:r>
          <w:rPr>
            <w:rFonts w:eastAsia="Times New Roman" w:cs="Times New Roman"/>
            <w:color w:val="007CAD"/>
            <w:sz w:val="27"/>
            <w:szCs w:val="27"/>
            <w:u w:val="single"/>
          </w:rPr>
          <w:t>Dynamics 365</w:t>
        </w:r>
      </w:hyperlink>
      <w:r>
        <w:rPr>
          <w:rFonts w:eastAsia="Times New Roman" w:cs="Times New Roman"/>
          <w:color w:val="666666"/>
          <w:sz w:val="27"/>
          <w:szCs w:val="27"/>
        </w:rPr>
        <w:t>.</w:t>
      </w:r>
    </w:p>
    <w:p w:rsidR="00203121" w:rsidRDefault="00BD74E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b/>
          <w:bCs/>
          <w:color w:val="666666"/>
          <w:sz w:val="27"/>
          <w:szCs w:val="27"/>
        </w:rPr>
        <w:t>Games.</w:t>
      </w:r>
      <w:r>
        <w:rPr>
          <w:rFonts w:eastAsia="Times New Roman" w:cs="Times New Roman"/>
          <w:color w:val="666666"/>
          <w:sz w:val="27"/>
          <w:szCs w:val="27"/>
        </w:rPr>
        <w:t> Users can peruse a catalog of games that spans console and mobile platforms, supported by Windows and Xbox systems.</w:t>
      </w:r>
    </w:p>
    <w:p w:rsidR="00203121" w:rsidRDefault="00BD74E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b/>
          <w:bCs/>
          <w:color w:val="666666"/>
          <w:sz w:val="27"/>
          <w:szCs w:val="27"/>
        </w:rPr>
        <w:t>Movies and TV.</w:t>
      </w:r>
      <w:r>
        <w:rPr>
          <w:rFonts w:eastAsia="Times New Roman" w:cs="Times New Roman"/>
          <w:color w:val="666666"/>
          <w:sz w:val="27"/>
          <w:szCs w:val="27"/>
        </w:rPr>
        <w:t> These includes a collection of new and old movies and TV shows.</w:t>
      </w:r>
    </w:p>
    <w:p w:rsidR="00203121" w:rsidRDefault="00BD74E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b/>
          <w:bCs/>
          <w:color w:val="666666"/>
          <w:sz w:val="27"/>
          <w:szCs w:val="27"/>
        </w:rPr>
        <w:t>PCs and other har</w:t>
      </w:r>
      <w:r>
        <w:rPr>
          <w:rFonts w:eastAsia="Times New Roman" w:cs="Times New Roman"/>
          <w:b/>
          <w:bCs/>
          <w:color w:val="666666"/>
          <w:sz w:val="27"/>
          <w:szCs w:val="27"/>
        </w:rPr>
        <w:t>dware.</w:t>
      </w:r>
      <w:r>
        <w:rPr>
          <w:rFonts w:eastAsia="Times New Roman" w:cs="Times New Roman"/>
          <w:color w:val="666666"/>
          <w:sz w:val="27"/>
          <w:szCs w:val="27"/>
        </w:rPr>
        <w:t> These include computers, Surface devices, Xbox consoles, accessories and virtual reality (VR) hardware, apps and accessories.</w:t>
      </w:r>
    </w:p>
    <w:p w:rsidR="00203121" w:rsidRDefault="00BD74E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b/>
          <w:bCs/>
          <w:color w:val="666666"/>
          <w:sz w:val="27"/>
          <w:szCs w:val="27"/>
        </w:rPr>
        <w:t>Developer and IT-related tools and applications. </w:t>
      </w:r>
      <w:r>
        <w:rPr>
          <w:rFonts w:eastAsia="Times New Roman" w:cs="Times New Roman"/>
          <w:color w:val="666666"/>
          <w:sz w:val="27"/>
          <w:szCs w:val="27"/>
        </w:rPr>
        <w:t>These include tools for Windows Server, Windows Dev Center, </w:t>
      </w:r>
      <w:hyperlink r:id="rId9" w:history="1">
        <w:r>
          <w:rPr>
            <w:rFonts w:eastAsia="Times New Roman" w:cs="Times New Roman"/>
            <w:color w:val="007CAD"/>
            <w:sz w:val="27"/>
            <w:szCs w:val="27"/>
            <w:u w:val="single"/>
          </w:rPr>
          <w:t>HoloLens</w:t>
        </w:r>
      </w:hyperlink>
      <w:r>
        <w:rPr>
          <w:rFonts w:eastAsia="Times New Roman" w:cs="Times New Roman"/>
          <w:color w:val="666666"/>
          <w:sz w:val="27"/>
          <w:szCs w:val="27"/>
        </w:rPr>
        <w:t> and .NET applications.</w:t>
      </w:r>
    </w:p>
    <w:p w:rsidR="00203121" w:rsidRDefault="00BD74E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left"/>
        <w:rPr>
          <w:rFonts w:eastAsia="Times New Roman" w:cs="Times New Roman"/>
          <w:color w:val="666666"/>
          <w:sz w:val="27"/>
          <w:szCs w:val="27"/>
        </w:rPr>
      </w:pPr>
      <w:r>
        <w:rPr>
          <w:rFonts w:eastAsia="Times New Roman" w:cs="Times New Roman"/>
          <w:b/>
          <w:bCs/>
          <w:color w:val="666666"/>
          <w:sz w:val="27"/>
          <w:szCs w:val="27"/>
        </w:rPr>
        <w:t>Other items.</w:t>
      </w:r>
      <w:r>
        <w:rPr>
          <w:rFonts w:eastAsia="Times New Roman" w:cs="Times New Roman"/>
          <w:color w:val="666666"/>
          <w:sz w:val="27"/>
          <w:szCs w:val="27"/>
        </w:rPr>
        <w:t> These include gift cards, licensing and education-based content.</w:t>
      </w:r>
    </w:p>
    <w:p w:rsidR="00203121" w:rsidRDefault="00BD74EC">
      <w:pPr>
        <w:shd w:val="clear" w:color="auto" w:fill="FFFFFF"/>
        <w:spacing w:before="180" w:after="180" w:line="240" w:lineRule="auto"/>
        <w:jc w:val="left"/>
        <w:rPr>
          <w:rFonts w:eastAsia="Times New Roman" w:cs="Times New Roman"/>
          <w:color w:val="202124"/>
          <w:sz w:val="32"/>
          <w:szCs w:val="24"/>
        </w:rPr>
      </w:pPr>
      <w:r>
        <w:rPr>
          <w:rFonts w:eastAsia="Times New Roman" w:cs="Times New Roman"/>
          <w:color w:val="202124"/>
          <w:sz w:val="32"/>
          <w:szCs w:val="24"/>
        </w:rPr>
        <w:t>How many apps are there in th</w:t>
      </w:r>
      <w:r>
        <w:rPr>
          <w:rFonts w:eastAsia="Times New Roman" w:cs="Times New Roman"/>
          <w:color w:val="202124"/>
          <w:sz w:val="32"/>
          <w:szCs w:val="24"/>
        </w:rPr>
        <w:t>e Microsoft Store?</w:t>
      </w:r>
    </w:p>
    <w:p w:rsidR="00203121" w:rsidRDefault="00BD74E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02124"/>
          <w:sz w:val="28"/>
          <w:szCs w:val="27"/>
        </w:rPr>
      </w:pPr>
      <w:r>
        <w:rPr>
          <w:rFonts w:eastAsia="Times New Roman" w:cs="Times New Roman"/>
          <w:color w:val="202124"/>
          <w:sz w:val="28"/>
          <w:szCs w:val="24"/>
          <w:lang w:val="en"/>
        </w:rPr>
        <w:t>In the second quarter of 2022, the Microsoft Store (previously known as the Windows Store) hosted and distributed </w:t>
      </w:r>
      <w:r>
        <w:rPr>
          <w:rFonts w:eastAsia="Times New Roman" w:cs="Times New Roman"/>
          <w:b/>
          <w:bCs/>
          <w:color w:val="202124"/>
          <w:sz w:val="28"/>
          <w:szCs w:val="24"/>
          <w:lang w:val="en"/>
        </w:rPr>
        <w:t>44,275 gaming apps</w:t>
      </w:r>
      <w:r>
        <w:rPr>
          <w:rFonts w:eastAsia="Times New Roman" w:cs="Times New Roman"/>
          <w:color w:val="202124"/>
          <w:sz w:val="28"/>
          <w:szCs w:val="24"/>
          <w:lang w:val="en"/>
        </w:rPr>
        <w:t xml:space="preserve">, making it the largest </w:t>
      </w:r>
      <w:r>
        <w:rPr>
          <w:rFonts w:eastAsia="Times New Roman" w:cs="Times New Roman"/>
          <w:color w:val="202124"/>
          <w:sz w:val="28"/>
          <w:szCs w:val="24"/>
          <w:lang w:val="en"/>
        </w:rPr>
        <w:lastRenderedPageBreak/>
        <w:t xml:space="preserve">category of mobile apps on the platform. Utilities and tool apps ranked </w:t>
      </w:r>
      <w:r>
        <w:rPr>
          <w:rFonts w:eastAsia="Times New Roman" w:cs="Times New Roman"/>
          <w:color w:val="202124"/>
          <w:sz w:val="28"/>
          <w:szCs w:val="24"/>
          <w:lang w:val="en"/>
        </w:rPr>
        <w:t>second, with approximately 10,000 apps hosted and distributed in the Microsoft Store.</w:t>
      </w:r>
    </w:p>
    <w:p w:rsidR="00203121" w:rsidRDefault="00203121">
      <w:pPr>
        <w:rPr>
          <w:rFonts w:cs="Times New Roman"/>
          <w:sz w:val="52"/>
        </w:rPr>
      </w:pPr>
    </w:p>
    <w:p w:rsidR="00203121" w:rsidRDefault="00BD74EC">
      <w:pPr>
        <w:rPr>
          <w:rFonts w:cs="Times New Roman"/>
          <w:sz w:val="52"/>
        </w:rPr>
      </w:pPr>
      <w:r>
        <w:rPr>
          <w:rFonts w:cs="Times New Roman"/>
          <w:sz w:val="52"/>
        </w:rPr>
        <w:t>Google Play Store:</w:t>
      </w:r>
    </w:p>
    <w:p w:rsidR="00203121" w:rsidRDefault="00BD74EC">
      <w:pPr>
        <w:rPr>
          <w:rFonts w:cs="Times New Roman"/>
          <w:color w:val="202122"/>
          <w:sz w:val="21"/>
          <w:szCs w:val="21"/>
          <w:shd w:val="clear" w:color="auto" w:fill="FFFFFF"/>
        </w:rPr>
      </w:pPr>
      <w:r>
        <w:rPr>
          <w:rFonts w:cs="Times New Roman"/>
          <w:color w:val="202122"/>
          <w:sz w:val="21"/>
          <w:szCs w:val="21"/>
          <w:shd w:val="clear" w:color="auto" w:fill="FFFFFF"/>
        </w:rPr>
        <w:t>Google Play was launched on March 6, 2012, bringing together Android Market, </w:t>
      </w:r>
      <w:hyperlink r:id="rId10" w:tooltip="Google Play Music" w:history="1">
        <w:r>
          <w:rPr>
            <w:rStyle w:val="Hyperlink"/>
            <w:rFonts w:cs="Times New Roman"/>
            <w:color w:val="0645AD"/>
            <w:sz w:val="21"/>
            <w:szCs w:val="21"/>
            <w:shd w:val="clear" w:color="auto" w:fill="FFFFFF"/>
          </w:rPr>
          <w:t>Google Music</w:t>
        </w:r>
      </w:hyperlink>
      <w:r>
        <w:rPr>
          <w:rFonts w:cs="Times New Roman"/>
          <w:color w:val="202122"/>
          <w:sz w:val="21"/>
          <w:szCs w:val="21"/>
          <w:shd w:val="clear" w:color="auto" w:fill="FFFFFF"/>
        </w:rPr>
        <w:t xml:space="preserve">, Google Movies, and the Google </w:t>
      </w:r>
      <w:proofErr w:type="spellStart"/>
      <w:r>
        <w:rPr>
          <w:rFonts w:cs="Times New Roman"/>
          <w:color w:val="202122"/>
          <w:sz w:val="21"/>
          <w:szCs w:val="21"/>
          <w:shd w:val="clear" w:color="auto" w:fill="FFFFFF"/>
        </w:rPr>
        <w:t>eBookstore</w:t>
      </w:r>
      <w:proofErr w:type="spellEnd"/>
      <w:r>
        <w:rPr>
          <w:rFonts w:cs="Times New Roman"/>
          <w:color w:val="202122"/>
          <w:sz w:val="21"/>
          <w:szCs w:val="21"/>
          <w:shd w:val="clear" w:color="auto" w:fill="FFFFFF"/>
        </w:rPr>
        <w:t xml:space="preserve"> under one brand, marking a shift in Google's digital distribution strategy. Google has expanded the geographical support for each of the services. </w:t>
      </w:r>
    </w:p>
    <w:p w:rsidR="00203121" w:rsidRDefault="00BD74EC">
      <w:pPr>
        <w:rPr>
          <w:rFonts w:cs="Times New Roman"/>
          <w:color w:val="202122"/>
          <w:sz w:val="48"/>
          <w:szCs w:val="48"/>
          <w:shd w:val="clear" w:color="auto" w:fill="FFFFFF"/>
        </w:rPr>
      </w:pPr>
      <w:r>
        <w:rPr>
          <w:rFonts w:cs="Times New Roman"/>
          <w:color w:val="202122"/>
          <w:sz w:val="48"/>
          <w:szCs w:val="48"/>
          <w:shd w:val="clear" w:color="auto" w:fill="FFFFFF"/>
        </w:rPr>
        <w:t>Hist</w:t>
      </w:r>
      <w:r>
        <w:rPr>
          <w:rFonts w:cs="Times New Roman"/>
          <w:color w:val="202122"/>
          <w:sz w:val="48"/>
          <w:szCs w:val="48"/>
          <w:shd w:val="clear" w:color="auto" w:fill="FFFFFF"/>
        </w:rPr>
        <w:t>ory:</w:t>
      </w:r>
    </w:p>
    <w:p w:rsidR="00203121" w:rsidRDefault="00203121">
      <w:pPr>
        <w:rPr>
          <w:rFonts w:cs="Times New Roman"/>
          <w:color w:val="202122"/>
          <w:sz w:val="21"/>
          <w:szCs w:val="21"/>
          <w:shd w:val="clear" w:color="auto" w:fill="FFFFFF"/>
        </w:rPr>
      </w:pPr>
    </w:p>
    <w:p w:rsidR="00203121" w:rsidRDefault="00BD74EC">
      <w:pPr>
        <w:rPr>
          <w:rFonts w:cs="Times New Roman"/>
          <w:color w:val="202122"/>
          <w:sz w:val="40"/>
          <w:szCs w:val="40"/>
          <w:shd w:val="clear" w:color="auto" w:fill="FFFFFF"/>
        </w:rPr>
      </w:pPr>
      <w:r>
        <w:rPr>
          <w:rFonts w:cs="Times New Roman"/>
          <w:color w:val="202122"/>
          <w:sz w:val="40"/>
          <w:szCs w:val="40"/>
          <w:shd w:val="clear" w:color="auto" w:fill="FFFFFF"/>
        </w:rPr>
        <w:t>Purpose of Creating Play Store:</w:t>
      </w:r>
    </w:p>
    <w:p w:rsidR="00203121" w:rsidRDefault="00BD74EC">
      <w:pPr>
        <w:rPr>
          <w:rFonts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eastAsia="sans" w:cs="Times New Roman"/>
          <w:color w:val="000000" w:themeColor="text1"/>
          <w:sz w:val="27"/>
          <w:szCs w:val="27"/>
          <w:shd w:val="clear" w:color="auto" w:fill="FFFFFF"/>
        </w:rPr>
        <w:t xml:space="preserve"> Previously, Android users had to get apps, games, movies and TV shows from the Android Market, music from Google Music and electronic books from the Google </w:t>
      </w:r>
      <w:proofErr w:type="spellStart"/>
      <w:r>
        <w:rPr>
          <w:rFonts w:eastAsia="sans" w:cs="Times New Roman"/>
          <w:color w:val="000000" w:themeColor="text1"/>
          <w:sz w:val="27"/>
          <w:szCs w:val="27"/>
          <w:shd w:val="clear" w:color="auto" w:fill="FFFFFF"/>
        </w:rPr>
        <w:t>eBookstore</w:t>
      </w:r>
      <w:proofErr w:type="spellEnd"/>
      <w:r>
        <w:rPr>
          <w:rFonts w:eastAsia="sans" w:cs="Times New Roman"/>
          <w:color w:val="000000" w:themeColor="text1"/>
          <w:sz w:val="27"/>
          <w:szCs w:val="27"/>
          <w:shd w:val="clear" w:color="auto" w:fill="FFFFFF"/>
        </w:rPr>
        <w:t xml:space="preserve">. Google’s decision to merge all of these </w:t>
      </w:r>
      <w:r>
        <w:rPr>
          <w:rFonts w:eastAsia="sans" w:cs="Times New Roman"/>
          <w:color w:val="000000" w:themeColor="text1"/>
          <w:sz w:val="27"/>
          <w:szCs w:val="27"/>
          <w:shd w:val="clear" w:color="auto" w:fill="FFFFFF"/>
        </w:rPr>
        <w:t>stores into one portal made the lives of all Android device owners much easier, and it likely helped to expand the reach of the OS in general.</w:t>
      </w:r>
    </w:p>
    <w:sectPr w:rsidR="0020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121" w:rsidRDefault="00BD74EC">
      <w:pPr>
        <w:spacing w:line="240" w:lineRule="auto"/>
      </w:pPr>
      <w:r>
        <w:separator/>
      </w:r>
    </w:p>
  </w:endnote>
  <w:endnote w:type="continuationSeparator" w:id="0">
    <w:p w:rsidR="00203121" w:rsidRDefault="00BD7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altName w:val="GENIS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121" w:rsidRDefault="00BD74EC">
      <w:pPr>
        <w:spacing w:after="0"/>
      </w:pPr>
      <w:r>
        <w:separator/>
      </w:r>
    </w:p>
  </w:footnote>
  <w:footnote w:type="continuationSeparator" w:id="0">
    <w:p w:rsidR="00203121" w:rsidRDefault="00BD74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06118"/>
    <w:multiLevelType w:val="multilevel"/>
    <w:tmpl w:val="4FB061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69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B0D"/>
    <w:rsid w:val="00203121"/>
    <w:rsid w:val="00446580"/>
    <w:rsid w:val="004F3024"/>
    <w:rsid w:val="006E3746"/>
    <w:rsid w:val="00876C79"/>
    <w:rsid w:val="009B1B0D"/>
    <w:rsid w:val="00BD74EC"/>
    <w:rsid w:val="00F14D6D"/>
    <w:rsid w:val="157105B3"/>
    <w:rsid w:val="249E5066"/>
    <w:rsid w:val="24BB11E2"/>
    <w:rsid w:val="31101099"/>
    <w:rsid w:val="38D03458"/>
    <w:rsid w:val="3EF43DA9"/>
    <w:rsid w:val="4D88228C"/>
    <w:rsid w:val="5728063B"/>
    <w:rsid w:val="57CA6C3D"/>
    <w:rsid w:val="59D525E5"/>
    <w:rsid w:val="60C969EB"/>
    <w:rsid w:val="7F7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0310AB4-A3FC-CF48-8393-4DC58041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480" w:lineRule="auto"/>
      <w:jc w:val="both"/>
    </w:pPr>
    <w:rPr>
      <w:rFonts w:eastAsiaTheme="minorHAnsi" w:cstheme="minorBidi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customerexperience/definition/Microsoft-Dynamics-365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techtarget.com/searchcloudcomputing/definition/Windows-Azure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yperlink" Target="https://en.wikipedia.org/wiki/Google_Play_Music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techtarget.com/searchmobilecomputing/definition/Microsoft-HoloLe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 to BUKC</dc:creator>
  <cp:lastModifiedBy>Abdullah Sadiq</cp:lastModifiedBy>
  <cp:revision>2</cp:revision>
  <dcterms:created xsi:type="dcterms:W3CDTF">2022-12-26T07:25:00Z</dcterms:created>
  <dcterms:modified xsi:type="dcterms:W3CDTF">2022-12-26T07:25:00Z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36937DB18B2046B09CD3E5D1B1292BB4</vt:lpwstr>
  </property>
</Properties>
</file>