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TENSE ACTIVITY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Complete the sentences with the suitable form of the verbs in brackets.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1.- If I __________ (find) a good job, I’ll move to Madrid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 2.- He met his wife when he __________ (work) in Brussels.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3.- You can turn off the radio. I ____________ (not listen) to 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4.- Where _________ (you / have) dinner yesterday?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5.- This exercise is difficult. I __________ (help) you to do 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 6.- What ____________ (you / cook) tonight?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7.- ____________ (you / finish) your homework yet?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8.- My father ___________ (go) to the bank. He’ll be back soon.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9.- What __________ (they / do) at 9.00 last night?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10.- It __________ (snow) when we _________ (leave) the library.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11.- I usually __________ (listen) to the news in the car.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12.- My cousin is a writer. He __________ (write) three novels.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13.- Be careful! The baby _________ (put) those keys in his mouth!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14.- When ______________ (Barack Obama / become) president of the USA?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15.- My students _____________ (not listen) when I gave the instructions.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16.- Gonzalo is thirsty! I ___________ (get) him a glass of water!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17.- If it ___________ (not rain) we’d lie on the beach.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18.- It’s my birthday next week- Don’t worry! I ____________ (not forget) it.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19.- I think it ___________ (rain) this afternoon.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20.- John _________ (speak) to Susan a minute ago.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21.- If you ask him nicely, he _________ (help) you.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22.- Would you like a coffee? No, thanks. I ________ (already / have) four cups today.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23.- ____________ (you /ever / have) an argument with your parents about clothes.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24.- I’m sure they __________ (lose) the match.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25.- My neighbour has broken his leg. He _________ (not play) tennis this weekend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 26.- If I had the receipt, I __________ (return) these jeans.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27.- What would you like? I __________ (have) some orange juice.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28.- If my brother __________ (not arrive) soon, I’ll send him a text message.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29..-I __________ (not see) my grandparents since last summer.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30.- If you found a purse, __________ (you / give) it to the teacher?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