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20" w:rsidRPr="000F7620" w:rsidRDefault="000F7620" w:rsidP="000F7620">
      <w:pPr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</w:pPr>
      <w:r w:rsidRPr="000F7620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</w:rPr>
        <w:t>Tenses Exercise</w:t>
      </w:r>
    </w:p>
    <w:p w:rsidR="000F7620" w:rsidRPr="000F7620" w:rsidRDefault="000F7620" w:rsidP="000F7620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</w:pPr>
      <w:r w:rsidRPr="000F7620">
        <w:rPr>
          <w:rFonts w:ascii="Times New Roman" w:eastAsia="Times New Roman" w:hAnsi="Times New Roman" w:cs="Times New Roman"/>
          <w:caps/>
          <w:color w:val="999999"/>
          <w:sz w:val="18"/>
          <w:szCs w:val="18"/>
        </w:rPr>
        <w:t>SEPTEMBER 12, 2017 - </w:t>
      </w:r>
      <w:r w:rsidRPr="000F7620">
        <w:rPr>
          <w:rFonts w:ascii="Times New Roman" w:eastAsia="Times New Roman" w:hAnsi="Times New Roman" w:cs="Times New Roman"/>
          <w:caps/>
          <w:noProof/>
          <w:color w:val="999999"/>
          <w:sz w:val="18"/>
          <w:szCs w:val="18"/>
        </w:rPr>
        <w:drawing>
          <wp:inline distT="0" distB="0" distL="0" distR="0">
            <wp:extent cx="342900" cy="76200"/>
            <wp:effectExtent l="0" t="0" r="0" b="0"/>
            <wp:docPr id="1" name="Picture 1" descr="pdf">
              <a:hlinkClick xmlns:a="http://schemas.openxmlformats.org/drawingml/2006/main" r:id="rId4" tooltip="&quot;Download Tenses Exercise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">
                      <a:hlinkClick r:id="rId4" tooltip="&quot;Download Tenses Exercise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620" w:rsidRPr="000F7620" w:rsidRDefault="000F7620" w:rsidP="000F762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Fill in the blanks with an appropriate tense form.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1. When I opened my eyes, I ………………. a strange sight.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saw</w:t>
      </w:r>
      <w:proofErr w:type="gramEnd"/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was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seeing</w:t>
      </w:r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have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seen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simple past tense to talk about two quickly finished actions in the past.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2. Every morning she ……………..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up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early and gets ready for work.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is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waking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wakes</w:t>
      </w:r>
      <w:proofErr w:type="gramEnd"/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woken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simple present tense to talk about habits and routines.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3. If I knew what he wanted, I ………………. this.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will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not permit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would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not permit</w:t>
      </w:r>
    </w:p>
    <w:p w:rsidR="000F7620" w:rsidRPr="000F7620" w:rsidRDefault="000F7620" w:rsidP="000F7620">
      <w:pPr>
        <w:shd w:val="clear" w:color="auto" w:fill="FF5722"/>
        <w:spacing w:after="0"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would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not have permitted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FF5722"/>
          <w:sz w:val="29"/>
          <w:szCs w:val="29"/>
        </w:rPr>
        <w:t>Wrong!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second conditional to talk about imaginary situations. In the second conditional, we use a simple past tense in the if-clause and would + infinitive in the main clause.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lastRenderedPageBreak/>
        <w:t xml:space="preserve">4. I …………………..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anything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from her in a long time.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didn't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hear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haven't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heard</w:t>
      </w:r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am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not hearing</w:t>
      </w:r>
    </w:p>
    <w:p w:rsidR="000F7620" w:rsidRPr="000F7620" w:rsidRDefault="000F7620" w:rsidP="000F76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5. The headmaster ……………… to talk to you.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want</w:t>
      </w:r>
      <w:proofErr w:type="gramEnd"/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wants</w:t>
      </w:r>
      <w:proofErr w:type="gramEnd"/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is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wanting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The simple present is used to talk about facts.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6. Jane ………………. with her parents.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is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living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lives</w:t>
      </w:r>
      <w:proofErr w:type="gramEnd"/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lived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simple present to talk about permanent situations.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7.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We .....................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Greece next month.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visit</w:t>
      </w:r>
      <w:proofErr w:type="gramEnd"/>
    </w:p>
    <w:p w:rsidR="000F7620" w:rsidRPr="000F7620" w:rsidRDefault="000F7620" w:rsidP="000F7620">
      <w:pPr>
        <w:shd w:val="clear" w:color="auto" w:fill="FF5722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will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visit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would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visit</w:t>
      </w:r>
    </w:p>
    <w:p w:rsidR="000F7620" w:rsidRPr="000F7620" w:rsidRDefault="000F7620" w:rsidP="000F7620">
      <w:pPr>
        <w:shd w:val="clear" w:color="auto" w:fill="8BC34A"/>
        <w:spacing w:after="0"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are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visiting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FF5722"/>
          <w:sz w:val="29"/>
          <w:szCs w:val="29"/>
        </w:rPr>
        <w:t>Wrong!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lastRenderedPageBreak/>
        <w:t>The present continuous tense can be used to talk about future events if the arrangement already exists.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8. The moon ……………..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around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the earth.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is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revolving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has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revolved</w:t>
      </w:r>
    </w:p>
    <w:p w:rsidR="000F7620" w:rsidRPr="000F7620" w:rsidRDefault="000F7620" w:rsidP="000F7620">
      <w:pPr>
        <w:shd w:val="clear" w:color="auto" w:fill="8BC34A"/>
        <w:spacing w:after="0"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revolves</w:t>
      </w:r>
      <w:proofErr w:type="gramEnd"/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simple present to talk about facts and general truths.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9. She ………………… a novel.</w:t>
      </w:r>
    </w:p>
    <w:p w:rsidR="000F7620" w:rsidRPr="000F7620" w:rsidRDefault="000F7620" w:rsidP="000F7620">
      <w:pPr>
        <w:shd w:val="clear" w:color="auto" w:fill="FF5722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wrote</w:t>
      </w:r>
      <w:proofErr w:type="gramEnd"/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writes</w:t>
      </w:r>
      <w:proofErr w:type="gramEnd"/>
    </w:p>
    <w:p w:rsidR="000F7620" w:rsidRPr="000F7620" w:rsidRDefault="000F7620" w:rsidP="000F7620">
      <w:pPr>
        <w:shd w:val="clear" w:color="auto" w:fill="8BC34A"/>
        <w:spacing w:after="0"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has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written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FF5722"/>
          <w:sz w:val="29"/>
          <w:szCs w:val="29"/>
        </w:rPr>
        <w:t>Wrong!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present perfect here because there is no reference to time.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10. All students ………………. in their work.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handed</w:t>
      </w:r>
      <w:proofErr w:type="gramEnd"/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have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handed</w:t>
      </w:r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hand</w:t>
      </w:r>
      <w:proofErr w:type="gramEnd"/>
    </w:p>
    <w:p w:rsidR="000F7620" w:rsidRPr="000F7620" w:rsidRDefault="000F7620" w:rsidP="000F762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t>11. I …………………. English for twelve years.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am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teaching</w:t>
      </w:r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have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been teaching</w:t>
      </w:r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will</w:t>
      </w:r>
      <w:proofErr w:type="gramEnd"/>
      <w:r w:rsidRPr="000F7620">
        <w:rPr>
          <w:rFonts w:ascii="Arial" w:eastAsia="Times New Roman" w:hAnsi="Arial" w:cs="Arial"/>
          <w:color w:val="333333"/>
          <w:sz w:val="24"/>
          <w:szCs w:val="24"/>
        </w:rPr>
        <w:t xml:space="preserve"> be teaching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present perfect continuous tense to talk about actions and situations that started in the past and have continued up to the present.</w:t>
      </w:r>
    </w:p>
    <w:p w:rsidR="000F7620" w:rsidRPr="000F7620" w:rsidRDefault="000F7620" w:rsidP="000F762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0F7620">
        <w:rPr>
          <w:rFonts w:ascii="Arial" w:eastAsia="Times New Roman" w:hAnsi="Arial" w:cs="Arial"/>
          <w:color w:val="333333"/>
          <w:sz w:val="42"/>
          <w:szCs w:val="42"/>
        </w:rPr>
        <w:lastRenderedPageBreak/>
        <w:t xml:space="preserve">12. The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students .............................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</w:t>
      </w:r>
      <w:proofErr w:type="gramStart"/>
      <w:r w:rsidRPr="000F7620">
        <w:rPr>
          <w:rFonts w:ascii="Arial" w:eastAsia="Times New Roman" w:hAnsi="Arial" w:cs="Arial"/>
          <w:color w:val="333333"/>
          <w:sz w:val="42"/>
          <w:szCs w:val="42"/>
        </w:rPr>
        <w:t>their</w:t>
      </w:r>
      <w:proofErr w:type="gramEnd"/>
      <w:r w:rsidRPr="000F7620">
        <w:rPr>
          <w:rFonts w:ascii="Arial" w:eastAsia="Times New Roman" w:hAnsi="Arial" w:cs="Arial"/>
          <w:color w:val="333333"/>
          <w:sz w:val="42"/>
          <w:szCs w:val="42"/>
        </w:rPr>
        <w:t xml:space="preserve"> dialogues.</w:t>
      </w:r>
    </w:p>
    <w:p w:rsidR="000F7620" w:rsidRPr="000F7620" w:rsidRDefault="000F7620" w:rsidP="000F7620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333333"/>
          <w:sz w:val="24"/>
          <w:szCs w:val="24"/>
        </w:rPr>
        <w:t>rehearse</w:t>
      </w:r>
      <w:proofErr w:type="gramEnd"/>
    </w:p>
    <w:p w:rsidR="000F7620" w:rsidRPr="000F7620" w:rsidRDefault="000F7620" w:rsidP="000F7620">
      <w:pPr>
        <w:shd w:val="clear" w:color="auto" w:fill="8BC34A"/>
        <w:spacing w:line="450" w:lineRule="atLeast"/>
        <w:rPr>
          <w:rFonts w:ascii="Arial" w:eastAsia="Times New Roman" w:hAnsi="Arial" w:cs="Arial"/>
          <w:color w:val="FFFFFF"/>
          <w:sz w:val="24"/>
          <w:szCs w:val="24"/>
        </w:rPr>
      </w:pPr>
      <w:proofErr w:type="gramStart"/>
      <w:r w:rsidRPr="000F7620">
        <w:rPr>
          <w:rFonts w:ascii="Arial" w:eastAsia="Times New Roman" w:hAnsi="Arial" w:cs="Arial"/>
          <w:color w:val="FFFFFF"/>
          <w:sz w:val="24"/>
          <w:szCs w:val="24"/>
        </w:rPr>
        <w:t>are</w:t>
      </w:r>
      <w:proofErr w:type="gramEnd"/>
      <w:r w:rsidRPr="000F7620">
        <w:rPr>
          <w:rFonts w:ascii="Arial" w:eastAsia="Times New Roman" w:hAnsi="Arial" w:cs="Arial"/>
          <w:color w:val="FFFFFF"/>
          <w:sz w:val="24"/>
          <w:szCs w:val="24"/>
        </w:rPr>
        <w:t xml:space="preserve"> rehearsing</w:t>
      </w:r>
    </w:p>
    <w:p w:rsidR="000F7620" w:rsidRPr="000F7620" w:rsidRDefault="000F7620" w:rsidP="000F7620">
      <w:pPr>
        <w:shd w:val="clear" w:color="auto" w:fill="FFFFFF"/>
        <w:spacing w:after="0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Either could be used here</w:t>
      </w:r>
    </w:p>
    <w:p w:rsidR="000F7620" w:rsidRPr="000F7620" w:rsidRDefault="000F7620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b/>
          <w:bCs/>
          <w:color w:val="8BC34A"/>
          <w:sz w:val="29"/>
          <w:szCs w:val="29"/>
        </w:rPr>
        <w:t>Correct!</w:t>
      </w:r>
    </w:p>
    <w:p w:rsidR="000F7620" w:rsidRPr="000F7620" w:rsidRDefault="000F7620" w:rsidP="000F7620">
      <w:pPr>
        <w:shd w:val="clear" w:color="auto" w:fill="FFFFFF"/>
        <w:spacing w:before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We use the present continuous to talk about actions and situations that are going on at the moment of speaking.</w:t>
      </w:r>
    </w:p>
    <w:p w:rsidR="000F7620" w:rsidRPr="000F7620" w:rsidRDefault="000F7620" w:rsidP="000F7620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F7620">
        <w:rPr>
          <w:rFonts w:ascii="Arial" w:eastAsia="Times New Roman" w:hAnsi="Arial" w:cs="Arial"/>
          <w:color w:val="333333"/>
          <w:sz w:val="36"/>
          <w:szCs w:val="36"/>
        </w:rPr>
        <w:t>Answers</w:t>
      </w:r>
    </w:p>
    <w:p w:rsidR="000F7620" w:rsidRPr="000F7620" w:rsidRDefault="000F7620" w:rsidP="000F7620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F7620">
        <w:rPr>
          <w:rFonts w:ascii="Arial" w:eastAsia="Times New Roman" w:hAnsi="Arial" w:cs="Arial"/>
          <w:color w:val="333333"/>
          <w:sz w:val="24"/>
          <w:szCs w:val="24"/>
        </w:rPr>
        <w:t>1. When I opened my eyes, I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saw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a strange sight.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2. Every morning she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 wakes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up early and gets ready for work.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3. If I knew what he wanted, I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would not permit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this.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4. I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haven’t heard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anything from her in a long time.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5. The headmaster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wants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to talk to you.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6. Jane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lives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with her parents.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7. We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are visiting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Greece next month.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8. The moon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revolves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around the earth.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9. She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has written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a novel.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10. All students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 have handed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in their work.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11. I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 have been teaching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English for twelve years.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br/>
        <w:t>12. The students </w:t>
      </w:r>
      <w:r w:rsidRPr="000F7620">
        <w:rPr>
          <w:rFonts w:ascii="Arial" w:eastAsia="Times New Roman" w:hAnsi="Arial" w:cs="Arial"/>
          <w:b/>
          <w:bCs/>
          <w:color w:val="333333"/>
          <w:sz w:val="24"/>
          <w:szCs w:val="24"/>
        </w:rPr>
        <w:t>are rehearsing</w:t>
      </w:r>
      <w:r w:rsidRPr="000F7620">
        <w:rPr>
          <w:rFonts w:ascii="Arial" w:eastAsia="Times New Roman" w:hAnsi="Arial" w:cs="Arial"/>
          <w:color w:val="333333"/>
          <w:sz w:val="24"/>
          <w:szCs w:val="24"/>
        </w:rPr>
        <w:t> their dialogues.</w:t>
      </w:r>
    </w:p>
    <w:p w:rsidR="0040788F" w:rsidRDefault="0040788F">
      <w:bookmarkStart w:id="0" w:name="_GoBack"/>
      <w:bookmarkEnd w:id="0"/>
    </w:p>
    <w:sectPr w:rsidR="0040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20"/>
    <w:rsid w:val="000F7620"/>
    <w:rsid w:val="0040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40566-B235-4621-958B-9E6B2B0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7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F76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762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0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q-explanation-head-correct">
    <w:name w:val="wq-explanation-head-correct"/>
    <w:basedOn w:val="DefaultParagraphFont"/>
    <w:rsid w:val="000F7620"/>
  </w:style>
  <w:style w:type="paragraph" w:customStyle="1" w:styleId="wq-explanation-text">
    <w:name w:val="wq-explanation-text"/>
    <w:basedOn w:val="Normal"/>
    <w:rsid w:val="000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q-explanation-head-incorrect">
    <w:name w:val="wq-explanation-head-incorrect"/>
    <w:basedOn w:val="DefaultParagraphFont"/>
    <w:rsid w:val="000F7620"/>
  </w:style>
  <w:style w:type="character" w:styleId="Strong">
    <w:name w:val="Strong"/>
    <w:basedOn w:val="DefaultParagraphFont"/>
    <w:uiPriority w:val="22"/>
    <w:qFormat/>
    <w:rsid w:val="000F7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6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09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913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2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57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959529396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19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738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8579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80674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8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52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1343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9475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6351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810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10032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9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435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7926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6165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4" w:color="D4471B"/>
                                        <w:left w:val="single" w:sz="18" w:space="5" w:color="D4471B"/>
                                        <w:bottom w:val="single" w:sz="18" w:space="4" w:color="D4471B"/>
                                        <w:right w:val="single" w:sz="18" w:space="5" w:color="D4471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787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5784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31708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830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03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4123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5627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12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22352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4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611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5968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38644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06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428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02410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2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397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187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06510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226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4033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90923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5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06365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95962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D4471B"/>
                                        <w:left w:val="single" w:sz="18" w:space="5" w:color="D4471B"/>
                                        <w:bottom w:val="single" w:sz="18" w:space="4" w:color="D4471B"/>
                                        <w:right w:val="single" w:sz="18" w:space="5" w:color="D4471B"/>
                                      </w:divBdr>
                                    </w:div>
                                    <w:div w:id="2651589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1955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229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7689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06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876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47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6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402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977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1054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14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774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D4471B"/>
                                        <w:left w:val="single" w:sz="18" w:space="5" w:color="D4471B"/>
                                        <w:bottom w:val="single" w:sz="18" w:space="4" w:color="D4471B"/>
                                        <w:right w:val="single" w:sz="18" w:space="5" w:color="D4471B"/>
                                      </w:divBdr>
                                    </w:div>
                                    <w:div w:id="108306612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0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34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792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557201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9518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9360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84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9664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409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80191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8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4226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9588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065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9170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42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3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3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6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959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6630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single" w:sz="18" w:space="4" w:color="7BAD40"/>
                                        <w:left w:val="single" w:sz="18" w:space="5" w:color="7BAD40"/>
                                        <w:bottom w:val="single" w:sz="18" w:space="4" w:color="7BAD40"/>
                                        <w:right w:val="single" w:sz="18" w:space="5" w:color="7BAD40"/>
                                      </w:divBdr>
                                    </w:div>
                                    <w:div w:id="15106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4387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8" w:color="DDDDDD"/>
                                <w:left w:val="single" w:sz="6" w:space="8" w:color="DDDDDD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889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englishgrammar.org/tenses-exercise-16/?pdf=8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- P</dc:creator>
  <cp:keywords/>
  <dc:description/>
  <cp:lastModifiedBy>H - P</cp:lastModifiedBy>
  <cp:revision>1</cp:revision>
  <dcterms:created xsi:type="dcterms:W3CDTF">2022-11-25T16:00:00Z</dcterms:created>
  <dcterms:modified xsi:type="dcterms:W3CDTF">2022-11-25T16:00:00Z</dcterms:modified>
</cp:coreProperties>
</file>