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5278"/>
      </w:tblGrid>
      <w:tr w:rsidR="00D45B0E" w:rsidRPr="00D45B0E" w14:paraId="39E6766E" w14:textId="77777777" w:rsidTr="00226834">
        <w:trPr>
          <w:jc w:val="center"/>
        </w:trPr>
        <w:tc>
          <w:tcPr>
            <w:tcW w:w="1826" w:type="dxa"/>
            <w:vMerge w:val="restart"/>
          </w:tcPr>
          <w:p w14:paraId="07F9AB7A" w14:textId="77777777" w:rsidR="00E04396" w:rsidRPr="00D45B0E" w:rsidRDefault="0033116D" w:rsidP="00D45B0E">
            <w:pPr>
              <w:rPr>
                <w:b/>
                <w:color w:val="000000" w:themeColor="text1"/>
              </w:rPr>
            </w:pPr>
            <w:r w:rsidRPr="00D45B0E">
              <w:rPr>
                <w:b/>
                <w:color w:val="000000" w:themeColor="text1"/>
              </w:rPr>
              <w:t>Name/ Registration no:</w:t>
            </w:r>
          </w:p>
        </w:tc>
        <w:tc>
          <w:tcPr>
            <w:tcW w:w="5278" w:type="dxa"/>
          </w:tcPr>
          <w:p w14:paraId="10341A6D" w14:textId="289FE5FC" w:rsidR="00E04396" w:rsidRPr="00D45B0E" w:rsidRDefault="00A83E7C" w:rsidP="00D45B0E">
            <w:pPr>
              <w:rPr>
                <w:b/>
                <w:color w:val="000000" w:themeColor="text1"/>
                <w:u w:val="single"/>
              </w:rPr>
            </w:pPr>
            <w:r w:rsidRPr="00D45B0E">
              <w:rPr>
                <w:b/>
                <w:color w:val="000000" w:themeColor="text1"/>
                <w:u w:val="single"/>
              </w:rPr>
              <w:t>Abdullah</w:t>
            </w:r>
          </w:p>
        </w:tc>
      </w:tr>
      <w:tr w:rsidR="00D45B0E" w:rsidRPr="00D45B0E" w14:paraId="10020E67" w14:textId="77777777" w:rsidTr="00226834">
        <w:trPr>
          <w:jc w:val="center"/>
        </w:trPr>
        <w:tc>
          <w:tcPr>
            <w:tcW w:w="1826" w:type="dxa"/>
            <w:vMerge/>
          </w:tcPr>
          <w:p w14:paraId="595A2197" w14:textId="77777777" w:rsidR="00E04396" w:rsidRPr="00D45B0E" w:rsidRDefault="00E04396" w:rsidP="00D45B0E">
            <w:pPr>
              <w:rPr>
                <w:b/>
                <w:color w:val="000000" w:themeColor="text1"/>
              </w:rPr>
            </w:pPr>
          </w:p>
        </w:tc>
        <w:tc>
          <w:tcPr>
            <w:tcW w:w="5278" w:type="dxa"/>
          </w:tcPr>
          <w:p w14:paraId="71C79091" w14:textId="24845874" w:rsidR="00E04396" w:rsidRPr="00D45B0E" w:rsidRDefault="00A83E7C" w:rsidP="00D45B0E">
            <w:pPr>
              <w:rPr>
                <w:b/>
                <w:color w:val="000000" w:themeColor="text1"/>
                <w:u w:val="single"/>
              </w:rPr>
            </w:pPr>
            <w:r w:rsidRPr="00D45B0E">
              <w:rPr>
                <w:b/>
                <w:color w:val="000000" w:themeColor="text1"/>
                <w:u w:val="single"/>
              </w:rPr>
              <w:t>81962</w:t>
            </w:r>
          </w:p>
        </w:tc>
      </w:tr>
      <w:tr w:rsidR="00D45B0E" w:rsidRPr="00D45B0E" w14:paraId="39B9C74F" w14:textId="77777777" w:rsidTr="00226834">
        <w:trPr>
          <w:jc w:val="center"/>
        </w:trPr>
        <w:tc>
          <w:tcPr>
            <w:tcW w:w="1826" w:type="dxa"/>
            <w:vMerge/>
          </w:tcPr>
          <w:p w14:paraId="39EF457B" w14:textId="77777777" w:rsidR="00E04396" w:rsidRPr="00D45B0E" w:rsidRDefault="00E04396" w:rsidP="00D45B0E">
            <w:pPr>
              <w:rPr>
                <w:b/>
                <w:color w:val="000000" w:themeColor="text1"/>
              </w:rPr>
            </w:pPr>
          </w:p>
        </w:tc>
        <w:tc>
          <w:tcPr>
            <w:tcW w:w="5278" w:type="dxa"/>
          </w:tcPr>
          <w:p w14:paraId="2B496523" w14:textId="77777777" w:rsidR="00E04396" w:rsidRPr="00D45B0E" w:rsidRDefault="00E04396" w:rsidP="00D45B0E">
            <w:pPr>
              <w:rPr>
                <w:b/>
                <w:color w:val="000000" w:themeColor="text1"/>
                <w:u w:val="single"/>
              </w:rPr>
            </w:pPr>
          </w:p>
        </w:tc>
      </w:tr>
      <w:tr w:rsidR="00D45B0E" w:rsidRPr="00D45B0E" w14:paraId="015DB54B" w14:textId="77777777" w:rsidTr="00226834">
        <w:trPr>
          <w:jc w:val="center"/>
        </w:trPr>
        <w:tc>
          <w:tcPr>
            <w:tcW w:w="1826" w:type="dxa"/>
          </w:tcPr>
          <w:p w14:paraId="271FE224" w14:textId="77777777" w:rsidR="00E04396" w:rsidRPr="00D45B0E" w:rsidRDefault="00E04396" w:rsidP="00D45B0E">
            <w:pPr>
              <w:rPr>
                <w:b/>
                <w:color w:val="000000" w:themeColor="text1"/>
              </w:rPr>
            </w:pPr>
            <w:r w:rsidRPr="00D45B0E">
              <w:rPr>
                <w:b/>
                <w:color w:val="000000" w:themeColor="text1"/>
              </w:rPr>
              <w:t>Semester:</w:t>
            </w:r>
          </w:p>
        </w:tc>
        <w:tc>
          <w:tcPr>
            <w:tcW w:w="5278" w:type="dxa"/>
          </w:tcPr>
          <w:p w14:paraId="0D333AA6" w14:textId="3E2F5A97" w:rsidR="00E04396" w:rsidRPr="00D45B0E" w:rsidRDefault="00A83E7C" w:rsidP="00D45B0E">
            <w:pPr>
              <w:rPr>
                <w:b/>
                <w:color w:val="000000" w:themeColor="text1"/>
                <w:u w:val="single"/>
              </w:rPr>
            </w:pPr>
            <w:r w:rsidRPr="00D45B0E">
              <w:rPr>
                <w:b/>
                <w:color w:val="000000" w:themeColor="text1"/>
                <w:u w:val="single"/>
              </w:rPr>
              <w:t>2nd</w:t>
            </w:r>
          </w:p>
        </w:tc>
      </w:tr>
      <w:tr w:rsidR="00D45B0E" w:rsidRPr="00D45B0E" w14:paraId="35129DFB" w14:textId="77777777" w:rsidTr="00226834">
        <w:trPr>
          <w:jc w:val="center"/>
        </w:trPr>
        <w:tc>
          <w:tcPr>
            <w:tcW w:w="1826" w:type="dxa"/>
          </w:tcPr>
          <w:p w14:paraId="0300C090" w14:textId="77777777" w:rsidR="00E04396" w:rsidRPr="00D45B0E" w:rsidRDefault="00E04396" w:rsidP="00D45B0E">
            <w:pPr>
              <w:rPr>
                <w:b/>
                <w:color w:val="000000" w:themeColor="text1"/>
              </w:rPr>
            </w:pPr>
            <w:r w:rsidRPr="00D45B0E">
              <w:rPr>
                <w:b/>
                <w:color w:val="000000" w:themeColor="text1"/>
              </w:rPr>
              <w:t>Section:</w:t>
            </w:r>
          </w:p>
        </w:tc>
        <w:tc>
          <w:tcPr>
            <w:tcW w:w="5278" w:type="dxa"/>
          </w:tcPr>
          <w:p w14:paraId="4EE7FE46" w14:textId="39B32880" w:rsidR="00E04396" w:rsidRPr="00D45B0E" w:rsidRDefault="00A83E7C" w:rsidP="00D45B0E">
            <w:pPr>
              <w:rPr>
                <w:b/>
                <w:color w:val="000000" w:themeColor="text1"/>
                <w:u w:val="single"/>
              </w:rPr>
            </w:pPr>
            <w:r w:rsidRPr="00D45B0E">
              <w:rPr>
                <w:b/>
                <w:color w:val="000000" w:themeColor="text1"/>
                <w:u w:val="single"/>
              </w:rPr>
              <w:t>B</w:t>
            </w:r>
          </w:p>
        </w:tc>
      </w:tr>
    </w:tbl>
    <w:p w14:paraId="401C8538" w14:textId="77777777" w:rsidR="00DF0748" w:rsidRPr="00D45B0E" w:rsidRDefault="00DF0748" w:rsidP="00D45B0E">
      <w:pPr>
        <w:spacing w:before="24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</w:rPr>
      </w:pPr>
    </w:p>
    <w:p w14:paraId="0334DEA7" w14:textId="7A0F82DE" w:rsidR="00787628" w:rsidRPr="00D45B0E" w:rsidRDefault="008E324C" w:rsidP="00D45B0E">
      <w:pPr>
        <w:spacing w:before="24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</w:rPr>
      </w:pPr>
      <w:r w:rsidRPr="00D45B0E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</w:rPr>
        <w:t>Class Activity 2</w:t>
      </w:r>
    </w:p>
    <w:p w14:paraId="1E4E6863" w14:textId="058C9F7A" w:rsidR="00F5711D" w:rsidRPr="00D45B0E" w:rsidRDefault="00470BF0" w:rsidP="00D45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D45B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</w:t>
      </w:r>
      <w:r w:rsidR="00A83E7C" w:rsidRPr="00D45B0E">
        <w:rPr>
          <w:rFonts w:ascii="Times New Roman" w:hAnsi="Times New Roman" w:cs="Times New Roman"/>
          <w:color w:val="000000" w:themeColor="text1"/>
          <w:sz w:val="24"/>
          <w:szCs w:val="24"/>
        </w:rPr>
        <w:t>a UML</w:t>
      </w:r>
      <w:r w:rsidR="008E324C" w:rsidRPr="00D45B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Sequence Diagram?</w:t>
      </w:r>
    </w:p>
    <w:p w14:paraId="41076EE4" w14:textId="19AC6B09" w:rsidR="008E324C" w:rsidRPr="00D45B0E" w:rsidRDefault="008E324C" w:rsidP="00D45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D45B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Why </w:t>
      </w:r>
      <w:r w:rsidR="00A83E7C" w:rsidRPr="00D45B0E">
        <w:rPr>
          <w:rFonts w:ascii="Times New Roman" w:hAnsi="Times New Roman" w:cs="Times New Roman"/>
          <w:color w:val="000000" w:themeColor="text1"/>
          <w:sz w:val="24"/>
          <w:szCs w:val="24"/>
        </w:rPr>
        <w:t>do we</w:t>
      </w:r>
      <w:r w:rsidRPr="00D45B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Sequence Diagram?</w:t>
      </w:r>
    </w:p>
    <w:p w14:paraId="4A11F127" w14:textId="404ACDEF" w:rsidR="00D82F1D" w:rsidRPr="00D45B0E" w:rsidRDefault="008E324C" w:rsidP="00D45B0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5B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Take a </w:t>
      </w:r>
      <w:r w:rsidR="00A83E7C" w:rsidRPr="00D45B0E">
        <w:rPr>
          <w:rFonts w:ascii="Times New Roman" w:hAnsi="Times New Roman" w:cs="Times New Roman"/>
          <w:color w:val="000000" w:themeColor="text1"/>
          <w:sz w:val="24"/>
          <w:szCs w:val="24"/>
        </w:rPr>
        <w:t>real-life</w:t>
      </w:r>
      <w:r w:rsidRPr="00D45B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suitable example and create a sequence diagram for it.</w:t>
      </w:r>
    </w:p>
    <w:p w14:paraId="2C06B9C6" w14:textId="78744481" w:rsidR="008B3885" w:rsidRPr="00D45B0E" w:rsidRDefault="00D82F1D" w:rsidP="00D45B0E">
      <w:pPr>
        <w:spacing w:line="240" w:lineRule="auto"/>
        <w:rPr>
          <w:rFonts w:ascii="Times New Roman" w:hAnsi="Times New Roman" w:cs="Times New Roman"/>
          <w:b/>
          <w:iCs/>
          <w:color w:val="000000" w:themeColor="text1"/>
          <w:sz w:val="32"/>
          <w:szCs w:val="32"/>
          <w:u w:val="single"/>
        </w:rPr>
      </w:pPr>
      <w:r w:rsidRPr="00D45B0E">
        <w:rPr>
          <w:rFonts w:ascii="Times New Roman" w:hAnsi="Times New Roman" w:cs="Times New Roman"/>
          <w:b/>
          <w:iCs/>
          <w:color w:val="000000" w:themeColor="text1"/>
          <w:sz w:val="32"/>
          <w:szCs w:val="32"/>
          <w:u w:val="single"/>
        </w:rPr>
        <w:t>UML Sequence Diagram:</w:t>
      </w:r>
    </w:p>
    <w:p w14:paraId="7AF3334C" w14:textId="77777777" w:rsidR="003F2268" w:rsidRPr="00D45B0E" w:rsidRDefault="003F2268" w:rsidP="00D45B0E">
      <w:pPr>
        <w:spacing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D45B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 UML sequence diagram is a visual representation of the interactions between objects or components in a software system. It shows the sequence of messages exchanged between the objects, the order in which the messages are sent, and the lifelines representing the objects involved.</w:t>
      </w:r>
    </w:p>
    <w:p w14:paraId="5E19DAF1" w14:textId="3AD0E523" w:rsidR="003C4B8D" w:rsidRPr="00D45B0E" w:rsidRDefault="003C4B8D" w:rsidP="00D45B0E">
      <w:pPr>
        <w:spacing w:line="240" w:lineRule="auto"/>
        <w:jc w:val="both"/>
        <w:rPr>
          <w:rFonts w:ascii="Times New Roman" w:hAnsi="Times New Roman" w:cs="Times New Roman"/>
          <w:b/>
          <w:iCs/>
          <w:color w:val="000000" w:themeColor="text1"/>
          <w:sz w:val="32"/>
          <w:szCs w:val="32"/>
          <w:u w:val="single"/>
        </w:rPr>
      </w:pPr>
      <w:r w:rsidRPr="00D45B0E">
        <w:rPr>
          <w:rFonts w:ascii="Times New Roman" w:hAnsi="Times New Roman" w:cs="Times New Roman"/>
          <w:b/>
          <w:iCs/>
          <w:color w:val="000000" w:themeColor="text1"/>
          <w:sz w:val="32"/>
          <w:szCs w:val="32"/>
          <w:u w:val="single"/>
        </w:rPr>
        <w:t>Why do we use Sequence Diagram?</w:t>
      </w:r>
    </w:p>
    <w:p w14:paraId="60BC56B4" w14:textId="7221D07E" w:rsidR="00E8055D" w:rsidRPr="00D45B0E" w:rsidRDefault="00F95B31" w:rsidP="00D45B0E">
      <w:pPr>
        <w:spacing w:line="240" w:lineRule="auto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D45B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Sequence diagrams are used in software engineering to visualize the interactions between objects or components in a system. They help identify errors or inefficiencies in the design before implementation, reducing development time and costs. Additionally, sequence diagrams </w:t>
      </w:r>
      <w:r w:rsidRPr="00D45B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aid</w:t>
      </w:r>
      <w:r w:rsidRPr="00D45B0E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communication by providing stakeholders with a clear understanding of the system's behavior. Ultimately, they are an essential tool for software developers and architects, improving design and resulting in more efficient and effective software development.</w:t>
      </w:r>
    </w:p>
    <w:p w14:paraId="60C85A13" w14:textId="1601D59B" w:rsidR="00454BD8" w:rsidRPr="00D45B0E" w:rsidRDefault="00E8055D" w:rsidP="00D45B0E">
      <w:pPr>
        <w:spacing w:line="240" w:lineRule="auto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</w:rPr>
      </w:pPr>
      <w:r w:rsidRPr="00D45B0E">
        <w:rPr>
          <w:rFonts w:ascii="Times New Roman" w:hAnsi="Times New Roman" w:cs="Times New Roman"/>
          <w:b/>
          <w:iCs/>
          <w:color w:val="000000" w:themeColor="text1"/>
          <w:sz w:val="32"/>
          <w:szCs w:val="32"/>
          <w:u w:val="single"/>
        </w:rPr>
        <w:t>Example</w:t>
      </w:r>
      <w:r w:rsidR="00BB1991" w:rsidRPr="00D45B0E">
        <w:rPr>
          <w:rFonts w:ascii="Times New Roman" w:hAnsi="Times New Roman" w:cs="Times New Roman"/>
          <w:b/>
          <w:iCs/>
          <w:color w:val="000000" w:themeColor="text1"/>
          <w:sz w:val="32"/>
          <w:szCs w:val="32"/>
          <w:u w:val="single"/>
        </w:rPr>
        <w:t>:</w:t>
      </w:r>
    </w:p>
    <w:p w14:paraId="45C17631" w14:textId="29E00394" w:rsidR="001C53E8" w:rsidRPr="00D45B0E" w:rsidRDefault="00463294" w:rsidP="00D45B0E">
      <w:pPr>
        <w:spacing w:line="240" w:lineRule="auto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</w:rPr>
      </w:pPr>
      <w:r w:rsidRPr="00D45B0E"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</w:rPr>
        <w:t>Let's consider a real-life example of a customer making a purchase online. The sequence diagram below shows the interactions between the customer, the online store, and the payment gateway.</w:t>
      </w:r>
      <w:r w:rsidRPr="00D45B0E"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</w:rPr>
        <w:t xml:space="preserve"> </w:t>
      </w:r>
      <w:r w:rsidRPr="00D45B0E"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</w:rPr>
        <w:t>This sequence diagram helps to illustrate the interactions between the objects involved in the purchase process, making it easier to understand the flow of events in the system.</w:t>
      </w:r>
    </w:p>
    <w:p w14:paraId="361B74AA" w14:textId="77777777" w:rsidR="0005270A" w:rsidRPr="00D45B0E" w:rsidRDefault="0005270A" w:rsidP="00D45B0E">
      <w:pPr>
        <w:spacing w:line="240" w:lineRule="auto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</w:rPr>
      </w:pPr>
    </w:p>
    <w:p w14:paraId="7382E689" w14:textId="77777777" w:rsidR="0005270A" w:rsidRPr="00D45B0E" w:rsidRDefault="0005270A" w:rsidP="00D45B0E">
      <w:pPr>
        <w:spacing w:line="240" w:lineRule="auto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</w:rPr>
      </w:pPr>
    </w:p>
    <w:p w14:paraId="611B5679" w14:textId="77777777" w:rsidR="0005270A" w:rsidRPr="00D45B0E" w:rsidRDefault="0005270A" w:rsidP="00D45B0E">
      <w:pPr>
        <w:spacing w:line="240" w:lineRule="auto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</w:rPr>
      </w:pPr>
    </w:p>
    <w:p w14:paraId="39E240BF" w14:textId="77777777" w:rsidR="00DF0748" w:rsidRPr="00D45B0E" w:rsidRDefault="00DF0748" w:rsidP="00D45B0E">
      <w:pPr>
        <w:spacing w:line="240" w:lineRule="auto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</w:rPr>
      </w:pPr>
    </w:p>
    <w:p w14:paraId="3790F678" w14:textId="212F97E0" w:rsidR="001C53E8" w:rsidRPr="00D45B0E" w:rsidRDefault="001C53E8" w:rsidP="00D45B0E">
      <w:pPr>
        <w:spacing w:line="240" w:lineRule="auto"/>
        <w:jc w:val="both"/>
        <w:rPr>
          <w:rFonts w:ascii="Times New Roman" w:hAnsi="Times New Roman" w:cs="Times New Roman"/>
          <w:b/>
          <w:iCs/>
          <w:noProof/>
          <w:color w:val="000000" w:themeColor="text1"/>
          <w:sz w:val="28"/>
          <w:szCs w:val="28"/>
          <w:u w:val="single"/>
        </w:rPr>
      </w:pPr>
      <w:r w:rsidRPr="00D45B0E">
        <w:rPr>
          <w:rFonts w:ascii="Times New Roman" w:hAnsi="Times New Roman" w:cs="Times New Roman"/>
          <w:b/>
          <w:iCs/>
          <w:noProof/>
          <w:color w:val="000000" w:themeColor="text1"/>
          <w:sz w:val="28"/>
          <w:szCs w:val="28"/>
          <w:u w:val="single"/>
        </w:rPr>
        <w:lastRenderedPageBreak/>
        <w:t>Diagram:</w:t>
      </w:r>
    </w:p>
    <w:p w14:paraId="4D449723" w14:textId="54E3C65A" w:rsidR="001C53E8" w:rsidRPr="00D45B0E" w:rsidRDefault="00BB0F87" w:rsidP="00D45B0E">
      <w:pPr>
        <w:spacing w:line="240" w:lineRule="auto"/>
        <w:jc w:val="both"/>
        <w:rPr>
          <w:rFonts w:ascii="Times New Roman" w:hAnsi="Times New Roman" w:cs="Times New Roman"/>
          <w:bCs/>
          <w:iCs/>
          <w:noProof/>
          <w:color w:val="000000" w:themeColor="text1"/>
          <w:sz w:val="28"/>
          <w:szCs w:val="28"/>
        </w:rPr>
      </w:pPr>
      <w:r w:rsidRPr="00D45B0E">
        <w:rPr>
          <w:rFonts w:ascii="Times New Roman" w:hAnsi="Times New Roman" w:cs="Times New Roman"/>
          <w:b/>
          <w:iCs/>
          <w:noProof/>
          <w:color w:val="000000" w:themeColor="text1"/>
          <w:sz w:val="28"/>
          <w:szCs w:val="28"/>
        </w:rPr>
        <w:drawing>
          <wp:inline distT="0" distB="0" distL="0" distR="0" wp14:anchorId="413D5EE9" wp14:editId="37CD0284">
            <wp:extent cx="5943600" cy="2590800"/>
            <wp:effectExtent l="19050" t="19050" r="19050" b="19050"/>
            <wp:docPr id="321240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40731" name="Picture 3212407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C53E8" w:rsidRPr="00D45B0E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E31A6" w14:textId="77777777" w:rsidR="00596F4C" w:rsidRDefault="00596F4C" w:rsidP="00E04396">
      <w:pPr>
        <w:spacing w:after="0" w:line="240" w:lineRule="auto"/>
      </w:pPr>
      <w:r>
        <w:separator/>
      </w:r>
    </w:p>
  </w:endnote>
  <w:endnote w:type="continuationSeparator" w:id="0">
    <w:p w14:paraId="5552F2FA" w14:textId="77777777" w:rsidR="00596F4C" w:rsidRDefault="00596F4C" w:rsidP="00E0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0980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E3E4E4" w14:textId="2F0CCBA4" w:rsidR="001E1D8F" w:rsidRDefault="001E1D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F8874D" w14:textId="77777777" w:rsidR="001E1D8F" w:rsidRDefault="001E1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F7B08" w14:textId="77777777" w:rsidR="00596F4C" w:rsidRDefault="00596F4C" w:rsidP="00E04396">
      <w:pPr>
        <w:spacing w:after="0" w:line="240" w:lineRule="auto"/>
      </w:pPr>
      <w:r>
        <w:separator/>
      </w:r>
    </w:p>
  </w:footnote>
  <w:footnote w:type="continuationSeparator" w:id="0">
    <w:p w14:paraId="5E6DA560" w14:textId="77777777" w:rsidR="00596F4C" w:rsidRDefault="00596F4C" w:rsidP="00E04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974FC"/>
    <w:multiLevelType w:val="hybridMultilevel"/>
    <w:tmpl w:val="86888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08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11D"/>
    <w:rsid w:val="0005270A"/>
    <w:rsid w:val="00057D63"/>
    <w:rsid w:val="000A29E3"/>
    <w:rsid w:val="001566E6"/>
    <w:rsid w:val="001C53E8"/>
    <w:rsid w:val="001E1D8F"/>
    <w:rsid w:val="00226834"/>
    <w:rsid w:val="00306448"/>
    <w:rsid w:val="0033116D"/>
    <w:rsid w:val="00350D0E"/>
    <w:rsid w:val="00386C38"/>
    <w:rsid w:val="00394E14"/>
    <w:rsid w:val="003C4B8D"/>
    <w:rsid w:val="003F2268"/>
    <w:rsid w:val="00410A31"/>
    <w:rsid w:val="00417433"/>
    <w:rsid w:val="0045393C"/>
    <w:rsid w:val="00454BD8"/>
    <w:rsid w:val="00463294"/>
    <w:rsid w:val="00470BF0"/>
    <w:rsid w:val="00531604"/>
    <w:rsid w:val="00555473"/>
    <w:rsid w:val="00596F4C"/>
    <w:rsid w:val="006F0B72"/>
    <w:rsid w:val="00787628"/>
    <w:rsid w:val="008A1D46"/>
    <w:rsid w:val="008B3885"/>
    <w:rsid w:val="008E324C"/>
    <w:rsid w:val="008E7420"/>
    <w:rsid w:val="009214B7"/>
    <w:rsid w:val="00926020"/>
    <w:rsid w:val="0097478B"/>
    <w:rsid w:val="009D3431"/>
    <w:rsid w:val="00A83E7C"/>
    <w:rsid w:val="00B35194"/>
    <w:rsid w:val="00B47219"/>
    <w:rsid w:val="00B6635E"/>
    <w:rsid w:val="00BB0F87"/>
    <w:rsid w:val="00BB1991"/>
    <w:rsid w:val="00BC1A55"/>
    <w:rsid w:val="00D45B0E"/>
    <w:rsid w:val="00D82F1D"/>
    <w:rsid w:val="00DF0748"/>
    <w:rsid w:val="00E04396"/>
    <w:rsid w:val="00E438B3"/>
    <w:rsid w:val="00E8055D"/>
    <w:rsid w:val="00F42E77"/>
    <w:rsid w:val="00F5711D"/>
    <w:rsid w:val="00F95B31"/>
    <w:rsid w:val="00FD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A4F1"/>
  <w15:docId w15:val="{D96F62D4-5028-42D8-B71D-03D0C0E7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96"/>
  </w:style>
  <w:style w:type="paragraph" w:styleId="Footer">
    <w:name w:val="footer"/>
    <w:basedOn w:val="Normal"/>
    <w:link w:val="FooterChar"/>
    <w:uiPriority w:val="99"/>
    <w:unhideWhenUsed/>
    <w:rsid w:val="00E0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96"/>
  </w:style>
  <w:style w:type="table" w:styleId="TableGrid">
    <w:name w:val="Table Grid"/>
    <w:basedOn w:val="TableNormal"/>
    <w:uiPriority w:val="59"/>
    <w:rsid w:val="00E043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48B6-88AC-4202-B5DF-2F70BD2B7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Mobeen Nazar</dc:creator>
  <cp:keywords/>
  <dc:description/>
  <cp:lastModifiedBy>02-131222-099</cp:lastModifiedBy>
  <cp:revision>35</cp:revision>
  <dcterms:created xsi:type="dcterms:W3CDTF">2023-05-11T04:20:00Z</dcterms:created>
  <dcterms:modified xsi:type="dcterms:W3CDTF">2023-05-11T05:50:00Z</dcterms:modified>
</cp:coreProperties>
</file>