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19C2F" w14:textId="77777777" w:rsidR="00877508" w:rsidRDefault="00000000">
      <w:pPr>
        <w:spacing w:after="0" w:line="259" w:lineRule="auto"/>
        <w:ind w:left="0" w:right="1052" w:firstLine="0"/>
        <w:jc w:val="right"/>
      </w:pPr>
      <w:r>
        <w:rPr>
          <w:noProof/>
        </w:rPr>
        <w:drawing>
          <wp:anchor distT="0" distB="0" distL="114300" distR="114300" simplePos="0" relativeHeight="251658240" behindDoc="0" locked="0" layoutInCell="1" allowOverlap="0" wp14:anchorId="17B5343D" wp14:editId="1DA1C2D5">
            <wp:simplePos x="0" y="0"/>
            <wp:positionH relativeFrom="column">
              <wp:posOffset>-690549</wp:posOffset>
            </wp:positionH>
            <wp:positionV relativeFrom="paragraph">
              <wp:posOffset>-10751</wp:posOffset>
            </wp:positionV>
            <wp:extent cx="2675890" cy="88519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2675890" cy="885190"/>
                    </a:xfrm>
                    <a:prstGeom prst="rect">
                      <a:avLst/>
                    </a:prstGeom>
                  </pic:spPr>
                </pic:pic>
              </a:graphicData>
            </a:graphic>
          </wp:anchor>
        </w:drawing>
      </w:r>
      <w:r>
        <w:rPr>
          <w:sz w:val="38"/>
        </w:rPr>
        <w:t xml:space="preserve">BAHRIA UNIVERSITY,  </w:t>
      </w:r>
    </w:p>
    <w:p w14:paraId="11F199AF" w14:textId="77777777" w:rsidR="00877508" w:rsidRDefault="00000000">
      <w:pPr>
        <w:spacing w:after="0" w:line="259" w:lineRule="auto"/>
        <w:ind w:left="5199" w:firstLine="0"/>
      </w:pPr>
      <w:r>
        <w:rPr>
          <w:sz w:val="38"/>
        </w:rPr>
        <w:t>(Karachi Campus)</w:t>
      </w:r>
      <w:r>
        <w:rPr>
          <w:sz w:val="34"/>
        </w:rPr>
        <w:t xml:space="preserve"> </w:t>
      </w:r>
    </w:p>
    <w:p w14:paraId="7CA1838C" w14:textId="77777777" w:rsidR="00877508" w:rsidRDefault="00000000">
      <w:pPr>
        <w:pStyle w:val="Heading1"/>
      </w:pPr>
      <w:r>
        <w:t xml:space="preserve">Department of Software Engineering </w:t>
      </w:r>
    </w:p>
    <w:p w14:paraId="5B407BCF" w14:textId="77777777" w:rsidR="00877508" w:rsidRDefault="00000000">
      <w:pPr>
        <w:spacing w:after="0" w:line="259" w:lineRule="auto"/>
        <w:ind w:left="4846" w:firstLine="0"/>
      </w:pPr>
      <w:r>
        <w:rPr>
          <w:sz w:val="26"/>
        </w:rPr>
        <w:t xml:space="preserve">ASSIGNMENT#02 – Spring 2024 </w:t>
      </w:r>
    </w:p>
    <w:p w14:paraId="53DA880B" w14:textId="77777777" w:rsidR="00877508" w:rsidRDefault="00000000">
      <w:pPr>
        <w:spacing w:after="86" w:line="259" w:lineRule="auto"/>
        <w:ind w:left="3682" w:firstLine="0"/>
        <w:jc w:val="center"/>
      </w:pPr>
      <w:r>
        <w:rPr>
          <w:sz w:val="26"/>
        </w:rPr>
        <w:t xml:space="preserve"> </w:t>
      </w:r>
    </w:p>
    <w:p w14:paraId="01A1F1A8" w14:textId="77777777" w:rsidR="00877508" w:rsidRDefault="00000000">
      <w:pPr>
        <w:spacing w:after="0" w:line="259" w:lineRule="auto"/>
        <w:ind w:left="3712" w:firstLine="0"/>
        <w:jc w:val="center"/>
      </w:pPr>
      <w:r>
        <w:rPr>
          <w:sz w:val="38"/>
        </w:rPr>
        <w:t xml:space="preserve"> </w:t>
      </w:r>
    </w:p>
    <w:p w14:paraId="3CC05D79" w14:textId="77777777" w:rsidR="00877508" w:rsidRDefault="00000000">
      <w:pPr>
        <w:tabs>
          <w:tab w:val="center" w:pos="3601"/>
          <w:tab w:val="center" w:pos="4321"/>
          <w:tab w:val="center" w:pos="5041"/>
          <w:tab w:val="center" w:pos="5761"/>
          <w:tab w:val="center" w:pos="7835"/>
        </w:tabs>
        <w:spacing w:after="0" w:line="259" w:lineRule="auto"/>
        <w:ind w:left="-15" w:firstLine="0"/>
      </w:pPr>
      <w:r>
        <w:rPr>
          <w:b w:val="0"/>
        </w:rPr>
        <w:t xml:space="preserve">COURSE TITLE:      </w:t>
      </w:r>
      <w:r>
        <w:rPr>
          <w:u w:val="single" w:color="000000"/>
        </w:rPr>
        <w:t>DBMS</w:t>
      </w:r>
      <w:r>
        <w:t xml:space="preserve">  </w:t>
      </w:r>
      <w:r>
        <w:tab/>
        <w:t xml:space="preserve"> </w:t>
      </w:r>
      <w:r>
        <w:tab/>
        <w:t xml:space="preserve"> </w:t>
      </w:r>
      <w:r>
        <w:tab/>
        <w:t xml:space="preserve"> </w:t>
      </w:r>
      <w:r>
        <w:tab/>
        <w:t xml:space="preserve"> </w:t>
      </w:r>
      <w:r>
        <w:tab/>
      </w:r>
      <w:r>
        <w:rPr>
          <w:b w:val="0"/>
        </w:rPr>
        <w:t xml:space="preserve">COURSE CODE: </w:t>
      </w:r>
      <w:r>
        <w:rPr>
          <w:u w:val="single" w:color="000000"/>
        </w:rPr>
        <w:t>CSC-411</w:t>
      </w:r>
      <w:r>
        <w:rPr>
          <w:b w:val="0"/>
        </w:rPr>
        <w:t xml:space="preserve"> </w:t>
      </w:r>
    </w:p>
    <w:p w14:paraId="3ACEC193" w14:textId="77777777" w:rsidR="00877508" w:rsidRDefault="00000000">
      <w:pPr>
        <w:tabs>
          <w:tab w:val="center" w:pos="3601"/>
          <w:tab w:val="center" w:pos="5041"/>
          <w:tab w:val="center" w:pos="5761"/>
          <w:tab w:val="center" w:pos="6748"/>
          <w:tab w:val="center" w:pos="8555"/>
        </w:tabs>
        <w:spacing w:after="10"/>
        <w:ind w:left="-15" w:firstLine="0"/>
      </w:pPr>
      <w:r>
        <w:rPr>
          <w:b w:val="0"/>
        </w:rPr>
        <w:t xml:space="preserve">Class:                         </w:t>
      </w:r>
      <w:r>
        <w:t xml:space="preserve">BSE – 4  </w:t>
      </w:r>
      <w:r>
        <w:tab/>
        <w:t xml:space="preserve">                    </w:t>
      </w:r>
      <w:r>
        <w:tab/>
        <w:t xml:space="preserve">        </w:t>
      </w:r>
      <w:r>
        <w:tab/>
        <w:t xml:space="preserve"> </w:t>
      </w:r>
      <w:r>
        <w:tab/>
      </w:r>
      <w:r>
        <w:rPr>
          <w:b w:val="0"/>
        </w:rPr>
        <w:t xml:space="preserve">Shift:  </w:t>
      </w:r>
      <w:r>
        <w:rPr>
          <w:b w:val="0"/>
        </w:rPr>
        <w:tab/>
        <w:t xml:space="preserve">      </w:t>
      </w:r>
      <w:r>
        <w:t>Morning</w:t>
      </w:r>
      <w:r>
        <w:rPr>
          <w:b w:val="0"/>
        </w:rPr>
        <w:t xml:space="preserve"> </w:t>
      </w:r>
    </w:p>
    <w:p w14:paraId="28E508CF" w14:textId="77777777" w:rsidR="00877508" w:rsidRDefault="00000000">
      <w:pPr>
        <w:tabs>
          <w:tab w:val="center" w:pos="5761"/>
          <w:tab w:val="right" w:pos="9811"/>
        </w:tabs>
        <w:spacing w:after="0" w:line="259" w:lineRule="auto"/>
        <w:ind w:left="-15" w:firstLine="0"/>
      </w:pPr>
      <w:r>
        <w:rPr>
          <w:b w:val="0"/>
        </w:rPr>
        <w:t xml:space="preserve">Course Instructor:       </w:t>
      </w:r>
      <w:r>
        <w:t>E</w:t>
      </w:r>
      <w:r>
        <w:rPr>
          <w:sz w:val="19"/>
        </w:rPr>
        <w:t>NGR</w:t>
      </w:r>
      <w:r>
        <w:t>.</w:t>
      </w:r>
      <w:r>
        <w:rPr>
          <w:sz w:val="19"/>
        </w:rPr>
        <w:t xml:space="preserve"> </w:t>
      </w:r>
      <w:r>
        <w:t>B</w:t>
      </w:r>
      <w:r>
        <w:rPr>
          <w:sz w:val="19"/>
        </w:rPr>
        <w:t xml:space="preserve">USHRA </w:t>
      </w:r>
      <w:r>
        <w:t>F</w:t>
      </w:r>
      <w:r>
        <w:rPr>
          <w:sz w:val="19"/>
        </w:rPr>
        <w:t xml:space="preserve">AZAL </w:t>
      </w:r>
      <w:r>
        <w:t>K</w:t>
      </w:r>
      <w:r>
        <w:rPr>
          <w:sz w:val="19"/>
        </w:rPr>
        <w:t>HAN</w:t>
      </w:r>
      <w:r>
        <w:t xml:space="preserve">     </w:t>
      </w:r>
      <w:r>
        <w:tab/>
        <w:t xml:space="preserve"> </w:t>
      </w:r>
      <w:r>
        <w:tab/>
      </w:r>
      <w:r>
        <w:rPr>
          <w:b w:val="0"/>
        </w:rPr>
        <w:t>Max. Marks:</w:t>
      </w:r>
      <w:r>
        <w:t xml:space="preserve">      [6 Marks:CLO4] </w:t>
      </w:r>
    </w:p>
    <w:p w14:paraId="758FAFF5" w14:textId="0AD82568" w:rsidR="00877508" w:rsidRDefault="00000000">
      <w:pPr>
        <w:tabs>
          <w:tab w:val="center" w:pos="4321"/>
          <w:tab w:val="center" w:pos="5041"/>
        </w:tabs>
        <w:spacing w:after="0" w:line="259" w:lineRule="auto"/>
        <w:ind w:left="-15" w:firstLine="0"/>
      </w:pPr>
      <w:r>
        <w:rPr>
          <w:b w:val="0"/>
        </w:rPr>
        <w:t xml:space="preserve">Assignment Date :      </w:t>
      </w:r>
      <w:r>
        <w:t>30</w:t>
      </w:r>
      <w:r>
        <w:rPr>
          <w:vertAlign w:val="superscript"/>
        </w:rPr>
        <w:t>th</w:t>
      </w:r>
      <w:r>
        <w:rPr>
          <w:sz w:val="19"/>
        </w:rPr>
        <w:t xml:space="preserve"> </w:t>
      </w:r>
      <w:r>
        <w:t>A</w:t>
      </w:r>
      <w:r>
        <w:rPr>
          <w:sz w:val="19"/>
        </w:rPr>
        <w:t xml:space="preserve">PRIL </w:t>
      </w:r>
      <w:r>
        <w:t xml:space="preserve">2024 </w:t>
      </w:r>
      <w:r>
        <w:tab/>
        <w:t xml:space="preserve"> </w:t>
      </w:r>
      <w:r>
        <w:tab/>
        <w:t xml:space="preserve"> </w:t>
      </w:r>
      <w:r w:rsidR="00FE2912">
        <w:t xml:space="preserve">                                  </w:t>
      </w:r>
      <w:r w:rsidR="00FE2912" w:rsidRPr="00FE2912">
        <w:rPr>
          <w:b w:val="0"/>
          <w:bCs/>
        </w:rPr>
        <w:t>Student Name:</w:t>
      </w:r>
      <w:r w:rsidR="00FE2912">
        <w:t xml:space="preserve">      Abdullah</w:t>
      </w:r>
    </w:p>
    <w:p w14:paraId="245E4424" w14:textId="39F673CB" w:rsidR="00877508" w:rsidRDefault="00000000">
      <w:pPr>
        <w:spacing w:after="0" w:line="259" w:lineRule="auto"/>
        <w:ind w:left="-5"/>
      </w:pPr>
      <w:r>
        <w:rPr>
          <w:b w:val="0"/>
        </w:rPr>
        <w:t xml:space="preserve">Assignment Due Date :  </w:t>
      </w:r>
      <w:r>
        <w:t>7</w:t>
      </w:r>
      <w:r>
        <w:rPr>
          <w:vertAlign w:val="superscript"/>
        </w:rPr>
        <w:t>th</w:t>
      </w:r>
      <w:r>
        <w:rPr>
          <w:sz w:val="19"/>
        </w:rPr>
        <w:t xml:space="preserve"> </w:t>
      </w:r>
      <w:r>
        <w:t>M</w:t>
      </w:r>
      <w:r>
        <w:rPr>
          <w:sz w:val="19"/>
        </w:rPr>
        <w:t xml:space="preserve">AY </w:t>
      </w:r>
      <w:r>
        <w:t>2024</w:t>
      </w:r>
      <w:r>
        <w:rPr>
          <w:b w:val="0"/>
        </w:rPr>
        <w:t xml:space="preserve"> </w:t>
      </w:r>
      <w:r w:rsidR="00FE2912">
        <w:rPr>
          <w:b w:val="0"/>
        </w:rPr>
        <w:t xml:space="preserve">                                              Registration No:    </w:t>
      </w:r>
      <w:r w:rsidR="00FE2912" w:rsidRPr="00FE2912">
        <w:rPr>
          <w:bCs/>
        </w:rPr>
        <w:t xml:space="preserve">81962 </w:t>
      </w:r>
    </w:p>
    <w:p w14:paraId="4F68CF8D" w14:textId="77777777" w:rsidR="00877508" w:rsidRDefault="00000000">
      <w:pPr>
        <w:spacing w:after="50" w:line="259" w:lineRule="auto"/>
        <w:ind w:left="0" w:firstLine="0"/>
      </w:pPr>
      <w:r>
        <w:rPr>
          <w:b w:val="0"/>
        </w:rPr>
        <w:t xml:space="preserve"> </w:t>
      </w:r>
    </w:p>
    <w:p w14:paraId="02EF3017" w14:textId="77777777" w:rsidR="00877508" w:rsidRDefault="00000000">
      <w:pPr>
        <w:spacing w:after="0" w:line="259" w:lineRule="auto"/>
        <w:ind w:left="-120" w:right="-419" w:firstLine="0"/>
      </w:pPr>
      <w:r>
        <w:rPr>
          <w:rFonts w:ascii="Calibri" w:eastAsia="Calibri" w:hAnsi="Calibri" w:cs="Calibri"/>
          <w:b w:val="0"/>
          <w:noProof/>
          <w:sz w:val="22"/>
        </w:rPr>
        <mc:AlternateContent>
          <mc:Choice Requires="wpg">
            <w:drawing>
              <wp:inline distT="0" distB="0" distL="0" distR="0" wp14:anchorId="61BC2178" wp14:editId="095CEC5D">
                <wp:extent cx="6572250" cy="9144"/>
                <wp:effectExtent l="0" t="0" r="0" b="0"/>
                <wp:docPr id="1793" name="Group 1793"/>
                <wp:cNvGraphicFramePr/>
                <a:graphic xmlns:a="http://schemas.openxmlformats.org/drawingml/2006/main">
                  <a:graphicData uri="http://schemas.microsoft.com/office/word/2010/wordprocessingGroup">
                    <wpg:wgp>
                      <wpg:cNvGrpSpPr/>
                      <wpg:grpSpPr>
                        <a:xfrm>
                          <a:off x="0" y="0"/>
                          <a:ext cx="6572250" cy="9144"/>
                          <a:chOff x="0" y="0"/>
                          <a:chExt cx="6572250" cy="9144"/>
                        </a:xfrm>
                      </wpg:grpSpPr>
                      <wps:wsp>
                        <wps:cNvPr id="205" name="Shape 205"/>
                        <wps:cNvSpPr/>
                        <wps:spPr>
                          <a:xfrm>
                            <a:off x="0" y="0"/>
                            <a:ext cx="6572250" cy="0"/>
                          </a:xfrm>
                          <a:custGeom>
                            <a:avLst/>
                            <a:gdLst/>
                            <a:ahLst/>
                            <a:cxnLst/>
                            <a:rect l="0" t="0" r="0" b="0"/>
                            <a:pathLst>
                              <a:path w="6572250">
                                <a:moveTo>
                                  <a:pt x="0" y="0"/>
                                </a:moveTo>
                                <a:lnTo>
                                  <a:pt x="6572250"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93" style="width:517.5pt;height:0.72pt;mso-position-horizontal-relative:char;mso-position-vertical-relative:line" coordsize="65722,91">
                <v:shape id="Shape 205" style="position:absolute;width:65722;height:0;left:0;top:0;" coordsize="6572250,0" path="m0,0l6572250,0">
                  <v:stroke weight="0.72pt" endcap="flat" joinstyle="round" on="true" color="#000000"/>
                  <v:fill on="false" color="#000000" opacity="0"/>
                </v:shape>
              </v:group>
            </w:pict>
          </mc:Fallback>
        </mc:AlternateContent>
      </w:r>
      <w:r>
        <w:rPr>
          <w:b w:val="0"/>
          <w:sz w:val="32"/>
        </w:rPr>
        <w:t xml:space="preserve"> </w:t>
      </w:r>
    </w:p>
    <w:p w14:paraId="07FEB27E" w14:textId="3F37D105" w:rsidR="00877508" w:rsidRDefault="00000000" w:rsidP="00FE2912">
      <w:pPr>
        <w:spacing w:after="0"/>
        <w:ind w:left="-5"/>
        <w:jc w:val="both"/>
      </w:pPr>
      <w:r>
        <w:t>For each of the following narratives, draw an ERD diagram which indicates the entities and their attributes (if noted). Identify and label significant relationships between pairs of entities.</w:t>
      </w:r>
    </w:p>
    <w:p w14:paraId="51122E64" w14:textId="77777777" w:rsidR="00877508" w:rsidRDefault="00000000">
      <w:pPr>
        <w:spacing w:after="3" w:line="259" w:lineRule="auto"/>
        <w:ind w:left="0" w:right="-539" w:firstLine="0"/>
      </w:pPr>
      <w:r>
        <w:rPr>
          <w:rFonts w:ascii="Calibri" w:eastAsia="Calibri" w:hAnsi="Calibri" w:cs="Calibri"/>
          <w:b w:val="0"/>
          <w:noProof/>
          <w:sz w:val="22"/>
        </w:rPr>
        <mc:AlternateContent>
          <mc:Choice Requires="wpg">
            <w:drawing>
              <wp:inline distT="0" distB="0" distL="0" distR="0" wp14:anchorId="4CE45140" wp14:editId="6E0DD731">
                <wp:extent cx="6572250" cy="9144"/>
                <wp:effectExtent l="0" t="0" r="0" b="0"/>
                <wp:docPr id="1794" name="Group 1794"/>
                <wp:cNvGraphicFramePr/>
                <a:graphic xmlns:a="http://schemas.openxmlformats.org/drawingml/2006/main">
                  <a:graphicData uri="http://schemas.microsoft.com/office/word/2010/wordprocessingGroup">
                    <wpg:wgp>
                      <wpg:cNvGrpSpPr/>
                      <wpg:grpSpPr>
                        <a:xfrm>
                          <a:off x="0" y="0"/>
                          <a:ext cx="6572250" cy="9144"/>
                          <a:chOff x="0" y="0"/>
                          <a:chExt cx="6572250" cy="9144"/>
                        </a:xfrm>
                      </wpg:grpSpPr>
                      <wps:wsp>
                        <wps:cNvPr id="206" name="Shape 206"/>
                        <wps:cNvSpPr/>
                        <wps:spPr>
                          <a:xfrm>
                            <a:off x="0" y="0"/>
                            <a:ext cx="6572250" cy="0"/>
                          </a:xfrm>
                          <a:custGeom>
                            <a:avLst/>
                            <a:gdLst/>
                            <a:ahLst/>
                            <a:cxnLst/>
                            <a:rect l="0" t="0" r="0" b="0"/>
                            <a:pathLst>
                              <a:path w="6572250">
                                <a:moveTo>
                                  <a:pt x="0" y="0"/>
                                </a:moveTo>
                                <a:lnTo>
                                  <a:pt x="6572250"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94" style="width:517.5pt;height:0.72pt;mso-position-horizontal-relative:char;mso-position-vertical-relative:line" coordsize="65722,91">
                <v:shape id="Shape 206" style="position:absolute;width:65722;height:0;left:0;top:0;" coordsize="6572250,0" path="m0,0l6572250,0">
                  <v:stroke weight="0.72pt" endcap="flat" joinstyle="round" on="true" color="#000000"/>
                  <v:fill on="false" color="#000000" opacity="0"/>
                </v:shape>
              </v:group>
            </w:pict>
          </mc:Fallback>
        </mc:AlternateContent>
      </w:r>
    </w:p>
    <w:p w14:paraId="418A8905" w14:textId="5B5A7A11" w:rsidR="00877508" w:rsidRDefault="00877508">
      <w:pPr>
        <w:spacing w:after="256" w:line="259" w:lineRule="auto"/>
        <w:ind w:left="0" w:firstLine="0"/>
      </w:pPr>
    </w:p>
    <w:p w14:paraId="7AB764B9" w14:textId="77777777" w:rsidR="00877508" w:rsidRDefault="00000000">
      <w:pPr>
        <w:pStyle w:val="Heading2"/>
        <w:spacing w:after="283"/>
        <w:ind w:left="-5"/>
      </w:pPr>
      <w:r>
        <w:t>Question #1</w:t>
      </w:r>
      <w:r>
        <w:rPr>
          <w:u w:val="none"/>
        </w:rPr>
        <w:t xml:space="preserve">  </w:t>
      </w:r>
    </w:p>
    <w:p w14:paraId="689FFA3A" w14:textId="77777777" w:rsidR="00877508" w:rsidRDefault="00000000" w:rsidP="00FE2912">
      <w:pPr>
        <w:spacing w:after="293"/>
        <w:ind w:left="-5"/>
        <w:jc w:val="both"/>
      </w:pPr>
      <w:r>
        <w:t>Create a Crow’s Foot ERD for each of the following descriptions. (Note that the word "many" is meant to mean "more than one" in a database modelling environment.)</w:t>
      </w:r>
      <w:r>
        <w:rPr>
          <w:b w:val="0"/>
        </w:rPr>
        <w:t xml:space="preserve">  </w:t>
      </w:r>
    </w:p>
    <w:p w14:paraId="5C4F67FF" w14:textId="77777777" w:rsidR="00877508" w:rsidRDefault="00000000" w:rsidP="00FE2912">
      <w:pPr>
        <w:numPr>
          <w:ilvl w:val="0"/>
          <w:numId w:val="1"/>
        </w:numPr>
        <w:spacing w:after="250" w:line="247" w:lineRule="auto"/>
        <w:ind w:hanging="228"/>
        <w:jc w:val="both"/>
      </w:pPr>
      <w:r>
        <w:rPr>
          <w:sz w:val="22"/>
        </w:rPr>
        <w:t>Each of the MegaCo Corporation’s divisions is composed of many departments. Each of the departments has many employees assigned to it, but each employee works for only one department. Each department is managed by one employee, and each of these managers can manage only one department at a time.</w:t>
      </w:r>
      <w:r>
        <w:rPr>
          <w:b w:val="0"/>
        </w:rPr>
        <w:t xml:space="preserve">  </w:t>
      </w:r>
    </w:p>
    <w:p w14:paraId="6D55952C" w14:textId="77777777" w:rsidR="00877508" w:rsidRDefault="00000000" w:rsidP="00FE2912">
      <w:pPr>
        <w:numPr>
          <w:ilvl w:val="0"/>
          <w:numId w:val="1"/>
        </w:numPr>
        <w:spacing w:after="250" w:line="247" w:lineRule="auto"/>
        <w:ind w:hanging="228"/>
        <w:jc w:val="both"/>
      </w:pPr>
      <w:r>
        <w:rPr>
          <w:sz w:val="22"/>
        </w:rPr>
        <w:t xml:space="preserve">During some period of time, a customer can rent many videotapes from the BigVid store. Each of the BigVid’s videotapes can be rented to many customers during that period of time. </w:t>
      </w:r>
      <w:r>
        <w:rPr>
          <w:b w:val="0"/>
        </w:rPr>
        <w:t xml:space="preserve"> </w:t>
      </w:r>
    </w:p>
    <w:p w14:paraId="0748BCA3" w14:textId="77777777" w:rsidR="00877508" w:rsidRDefault="00000000" w:rsidP="00FE2912">
      <w:pPr>
        <w:numPr>
          <w:ilvl w:val="0"/>
          <w:numId w:val="1"/>
        </w:numPr>
        <w:spacing w:after="250" w:line="247" w:lineRule="auto"/>
        <w:ind w:hanging="228"/>
        <w:jc w:val="both"/>
      </w:pPr>
      <w:r>
        <w:rPr>
          <w:sz w:val="22"/>
        </w:rPr>
        <w:t xml:space="preserve">An airline can be assigned to fly many flights, but each flight is flown by only one airline . </w:t>
      </w:r>
      <w:r>
        <w:rPr>
          <w:b w:val="0"/>
        </w:rPr>
        <w:t xml:space="preserve"> </w:t>
      </w:r>
    </w:p>
    <w:p w14:paraId="0C79723D" w14:textId="77777777" w:rsidR="00877508" w:rsidRDefault="00000000" w:rsidP="00FE2912">
      <w:pPr>
        <w:numPr>
          <w:ilvl w:val="0"/>
          <w:numId w:val="1"/>
        </w:numPr>
        <w:spacing w:after="250" w:line="247" w:lineRule="auto"/>
        <w:ind w:hanging="228"/>
        <w:jc w:val="both"/>
      </w:pPr>
      <w:r>
        <w:rPr>
          <w:sz w:val="22"/>
        </w:rPr>
        <w:t xml:space="preserve">The KwikTite Corporation operates many factories. Each factory is located in a region. Each region can be "home" to many of KwikTite’s factories. Each factory employs many employees, but each of these employees is employed by only one factory.  </w:t>
      </w:r>
      <w:r>
        <w:rPr>
          <w:b w:val="0"/>
        </w:rPr>
        <w:t xml:space="preserve"> </w:t>
      </w:r>
    </w:p>
    <w:p w14:paraId="2A204A67" w14:textId="77777777" w:rsidR="00877508" w:rsidRDefault="00000000" w:rsidP="00FE2912">
      <w:pPr>
        <w:numPr>
          <w:ilvl w:val="0"/>
          <w:numId w:val="1"/>
        </w:numPr>
        <w:spacing w:after="0" w:line="247" w:lineRule="auto"/>
        <w:ind w:hanging="228"/>
        <w:jc w:val="both"/>
      </w:pPr>
      <w:r>
        <w:rPr>
          <w:sz w:val="22"/>
        </w:rPr>
        <w:t xml:space="preserve">An employee may have earned many degrees, and each degree may have been earned by many employees.  </w:t>
      </w:r>
    </w:p>
    <w:p w14:paraId="33D32CC2" w14:textId="77777777" w:rsidR="00877508" w:rsidRDefault="00000000" w:rsidP="00FE2912">
      <w:pPr>
        <w:spacing w:after="53" w:line="259" w:lineRule="auto"/>
        <w:ind w:left="0" w:firstLine="0"/>
        <w:jc w:val="both"/>
      </w:pPr>
      <w:r>
        <w:rPr>
          <w:sz w:val="22"/>
        </w:rPr>
        <w:t xml:space="preserve"> </w:t>
      </w:r>
    </w:p>
    <w:p w14:paraId="4768D210" w14:textId="77777777" w:rsidR="00877508" w:rsidRDefault="00000000" w:rsidP="00FE2912">
      <w:pPr>
        <w:spacing w:after="0" w:line="259" w:lineRule="auto"/>
        <w:ind w:left="0" w:firstLine="0"/>
        <w:jc w:val="both"/>
      </w:pPr>
      <w:r>
        <w:rPr>
          <w:rFonts w:ascii="Courier New" w:eastAsia="Courier New" w:hAnsi="Courier New" w:cs="Courier New"/>
          <w:sz w:val="20"/>
        </w:rPr>
        <w:lastRenderedPageBreak/>
        <w:t xml:space="preserve"> </w:t>
      </w:r>
      <w:r>
        <w:rPr>
          <w:rFonts w:ascii="Courier New" w:eastAsia="Courier New" w:hAnsi="Courier New" w:cs="Courier New"/>
          <w:sz w:val="20"/>
        </w:rPr>
        <w:tab/>
      </w:r>
      <w:r>
        <w:t xml:space="preserve"> </w:t>
      </w:r>
    </w:p>
    <w:p w14:paraId="1B4F8383" w14:textId="77777777" w:rsidR="00877508" w:rsidRDefault="00000000" w:rsidP="00FE2912">
      <w:pPr>
        <w:pStyle w:val="Heading2"/>
        <w:ind w:left="-5"/>
        <w:jc w:val="both"/>
      </w:pPr>
      <w:r>
        <w:t>Question #2</w:t>
      </w:r>
      <w:r>
        <w:rPr>
          <w:u w:val="none"/>
        </w:rPr>
        <w:t xml:space="preserve">  </w:t>
      </w:r>
    </w:p>
    <w:p w14:paraId="5474E7F2" w14:textId="77777777" w:rsidR="00877508" w:rsidRDefault="00000000" w:rsidP="00FE2912">
      <w:pPr>
        <w:ind w:left="-5"/>
        <w:jc w:val="both"/>
      </w:pPr>
      <w:r>
        <w:t xml:space="preserve">Pick and Shovel Construction Company is a multi-state building contractor specializing in medium-priced town homes. Assume that Pick and Shovel’s main entities are its customers, employees, projects and equipment.  </w:t>
      </w:r>
    </w:p>
    <w:p w14:paraId="23F300F6" w14:textId="77777777" w:rsidR="00877508" w:rsidRDefault="00000000" w:rsidP="00FE2912">
      <w:pPr>
        <w:spacing w:after="0"/>
        <w:ind w:left="-5"/>
        <w:jc w:val="both"/>
      </w:pPr>
      <w:r>
        <w:t xml:space="preserve">A customer can hire the company for more than one project, and employees sometimes work on more than one project at a time. Equipment, however, is assigned to only one project at a time. Draw an ERD showing those entities.  </w:t>
      </w:r>
      <w:r>
        <w:rPr>
          <w:b w:val="0"/>
        </w:rPr>
        <w:t xml:space="preserve"> </w:t>
      </w:r>
    </w:p>
    <w:p w14:paraId="3C78B33C" w14:textId="77777777" w:rsidR="00877508" w:rsidRDefault="00000000" w:rsidP="00FE2912">
      <w:pPr>
        <w:spacing w:after="261" w:line="259" w:lineRule="auto"/>
        <w:ind w:left="0" w:firstLine="0"/>
        <w:jc w:val="both"/>
      </w:pPr>
      <w:r>
        <w:rPr>
          <w:b w:val="0"/>
        </w:rPr>
        <w:t xml:space="preserve"> </w:t>
      </w:r>
    </w:p>
    <w:p w14:paraId="7D80E4C7" w14:textId="77777777" w:rsidR="00877508" w:rsidRDefault="00000000" w:rsidP="00FE2912">
      <w:pPr>
        <w:pStyle w:val="Heading2"/>
        <w:ind w:left="-5"/>
        <w:jc w:val="both"/>
      </w:pPr>
      <w:r>
        <w:t>Question #3</w:t>
      </w:r>
      <w:r>
        <w:rPr>
          <w:u w:val="none"/>
        </w:rPr>
        <w:t xml:space="preserve">  </w:t>
      </w:r>
    </w:p>
    <w:p w14:paraId="54D59A48" w14:textId="77777777" w:rsidR="00877508" w:rsidRDefault="00000000" w:rsidP="00FE2912">
      <w:pPr>
        <w:ind w:left="-5"/>
        <w:jc w:val="both"/>
      </w:pPr>
      <w:r>
        <w:t xml:space="preserve">FastFlight Airlines is a small air carrier operating in three north-eastern states. FastFlight is in the process of computerizing its passenger reservation system.  </w:t>
      </w:r>
    </w:p>
    <w:p w14:paraId="218C9CE4" w14:textId="77777777" w:rsidR="00877508" w:rsidRDefault="00000000" w:rsidP="00FE2912">
      <w:pPr>
        <w:ind w:left="-5"/>
        <w:jc w:val="both"/>
      </w:pPr>
      <w:r>
        <w:t xml:space="preserve">The following data items have been identified: reservation code, flight number, flight date, origin, destination, departure time, arrival time, passenger name, seat number, reservation agent number and reservation agent name. For example, flight number 303, which is scheduled every Tuesday and Thursday, leaves Augusta, Maine, at 9:23am and arrives in Nashua, New Hampshire at 10:17am.  </w:t>
      </w:r>
    </w:p>
    <w:p w14:paraId="2A6B9D6A" w14:textId="77777777" w:rsidR="00877508" w:rsidRDefault="00000000" w:rsidP="00FE2912">
      <w:pPr>
        <w:ind w:left="-5"/>
        <w:jc w:val="both"/>
      </w:pPr>
      <w:r>
        <w:t xml:space="preserve">You can assume that the Fast Freight reservation system will detect automatically whether empty seats are available. Draw the Entity Relationship Diagram for this system. </w:t>
      </w:r>
    </w:p>
    <w:p w14:paraId="7D82A307" w14:textId="77777777" w:rsidR="00877508" w:rsidRDefault="00000000">
      <w:pPr>
        <w:spacing w:after="0" w:line="259" w:lineRule="auto"/>
        <w:ind w:left="0" w:firstLine="0"/>
      </w:pPr>
      <w:r>
        <w:rPr>
          <w:sz w:val="22"/>
        </w:rPr>
        <w:t xml:space="preserve"> </w:t>
      </w:r>
    </w:p>
    <w:sectPr w:rsidR="00877508">
      <w:pgSz w:w="12240" w:h="15840"/>
      <w:pgMar w:top="727" w:right="989" w:bottom="331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41FE4"/>
    <w:multiLevelType w:val="hybridMultilevel"/>
    <w:tmpl w:val="3D901766"/>
    <w:lvl w:ilvl="0" w:tplc="F8A6BDAA">
      <w:start w:val="1"/>
      <w:numFmt w:val="lowerLetter"/>
      <w:lvlText w:val="%1)"/>
      <w:lvlJc w:val="left"/>
      <w:pPr>
        <w:ind w:left="2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989060B6">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BA40A140">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AE22F56C">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E5A0D2EC">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371ED220">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925A1CCE">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8A3A6F68">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6BAAF92C">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16cid:durableId="792669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508"/>
    <w:rsid w:val="00877508"/>
    <w:rsid w:val="00FE2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7723"/>
  <w15:docId w15:val="{954D09D0-B392-4382-B137-5F4477C8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249" w:lineRule="auto"/>
      <w:ind w:left="10" w:hanging="10"/>
    </w:pPr>
    <w:rPr>
      <w:rFonts w:ascii="Times New Roman" w:eastAsia="Times New Roman" w:hAnsi="Times New Roman" w:cs="Times New Roman"/>
      <w:b/>
      <w:color w:val="000000"/>
    </w:rPr>
  </w:style>
  <w:style w:type="paragraph" w:styleId="Heading1">
    <w:name w:val="heading 1"/>
    <w:next w:val="Normal"/>
    <w:link w:val="Heading1Char"/>
    <w:uiPriority w:val="9"/>
    <w:qFormat/>
    <w:pPr>
      <w:keepNext/>
      <w:keepLines/>
      <w:spacing w:after="0" w:line="259" w:lineRule="auto"/>
      <w:ind w:right="580"/>
      <w:jc w:val="right"/>
      <w:outlineLvl w:val="0"/>
    </w:pPr>
    <w:rPr>
      <w:rFonts w:ascii="Times New Roman" w:eastAsia="Times New Roman" w:hAnsi="Times New Roman" w:cs="Times New Roman"/>
      <w:i/>
      <w:color w:val="000000"/>
      <w:sz w:val="34"/>
    </w:rPr>
  </w:style>
  <w:style w:type="paragraph" w:styleId="Heading2">
    <w:name w:val="heading 2"/>
    <w:next w:val="Normal"/>
    <w:link w:val="Heading2Char"/>
    <w:uiPriority w:val="9"/>
    <w:unhideWhenUsed/>
    <w:qFormat/>
    <w:pPr>
      <w:keepNext/>
      <w:keepLines/>
      <w:spacing w:after="256" w:line="259" w:lineRule="auto"/>
      <w:ind w:left="10" w:hanging="10"/>
      <w:outlineLvl w:val="1"/>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i/>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CASES</dc:title>
  <dc:subject/>
  <dc:creator>CMC</dc:creator>
  <cp:keywords/>
  <cp:lastModifiedBy>02-131222-099</cp:lastModifiedBy>
  <cp:revision>2</cp:revision>
  <dcterms:created xsi:type="dcterms:W3CDTF">2024-05-01T14:12:00Z</dcterms:created>
  <dcterms:modified xsi:type="dcterms:W3CDTF">2024-05-01T14:12:00Z</dcterms:modified>
</cp:coreProperties>
</file>