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92C54" w14:textId="18F34B07" w:rsidR="00B76F3A" w:rsidRDefault="00B76F3A" w:rsidP="00B76F3A">
      <w:pPr>
        <w:pStyle w:val="Heading1"/>
      </w:pPr>
      <w:r>
        <w:t>D</w:t>
      </w:r>
      <w:r>
        <w:t xml:space="preserve">ata </w:t>
      </w:r>
      <w:r>
        <w:t>P</w:t>
      </w:r>
      <w:r>
        <w:t>reprocessing</w:t>
      </w:r>
    </w:p>
    <w:p w14:paraId="118170FF" w14:textId="6F90AFE7" w:rsidR="00B76F3A" w:rsidRDefault="00B76F3A" w:rsidP="00B76F3A">
      <w:r>
        <w:t>Removed:</w:t>
      </w:r>
    </w:p>
    <w:p w14:paraId="25B48030" w14:textId="753ACDBE" w:rsidR="00B76F3A" w:rsidRDefault="00B76F3A" w:rsidP="00B76F3A">
      <w:pPr>
        <w:pStyle w:val="ListParagraph"/>
        <w:numPr>
          <w:ilvl w:val="0"/>
          <w:numId w:val="2"/>
        </w:numPr>
      </w:pPr>
      <w:r>
        <w:t>Punctuation</w:t>
      </w:r>
    </w:p>
    <w:p w14:paraId="0478DCAC" w14:textId="0570997F" w:rsidR="00B76F3A" w:rsidRDefault="00B76F3A" w:rsidP="00B76F3A">
      <w:pPr>
        <w:pStyle w:val="ListParagraph"/>
        <w:numPr>
          <w:ilvl w:val="0"/>
          <w:numId w:val="2"/>
        </w:numPr>
      </w:pPr>
      <w:r>
        <w:t>Words in caps and words with numbers</w:t>
      </w:r>
    </w:p>
    <w:p w14:paraId="37FB7205" w14:textId="002F9140" w:rsidR="00B76F3A" w:rsidRDefault="00B76F3A" w:rsidP="00B76F3A">
      <w:pPr>
        <w:pStyle w:val="Heading1"/>
      </w:pPr>
      <w:r>
        <w:t>M</w:t>
      </w:r>
      <w:r>
        <w:t>odel</w:t>
      </w:r>
    </w:p>
    <w:p w14:paraId="7D7B3C6A" w14:textId="27B51ADE" w:rsidR="00B76F3A" w:rsidRDefault="00B76F3A" w:rsidP="00B76F3A">
      <w:r w:rsidRPr="00B76F3A">
        <w:drawing>
          <wp:inline distT="0" distB="0" distL="0" distR="0" wp14:anchorId="69D47835" wp14:editId="2F8FFC32">
            <wp:extent cx="5731510" cy="4199255"/>
            <wp:effectExtent l="0" t="0" r="2540" b="0"/>
            <wp:docPr id="2031182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82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8269" w14:textId="2AD02F66" w:rsidR="00B76F3A" w:rsidRDefault="00B76F3A" w:rsidP="00B76F3A">
      <w:pPr>
        <w:pStyle w:val="ListParagraph"/>
        <w:numPr>
          <w:ilvl w:val="0"/>
          <w:numId w:val="2"/>
        </w:numPr>
      </w:pPr>
      <w:r>
        <w:t>Random Forest</w:t>
      </w:r>
    </w:p>
    <w:p w14:paraId="028744C6" w14:textId="29CCD526" w:rsidR="00B76F3A" w:rsidRDefault="00B76F3A" w:rsidP="00B76F3A">
      <w:pPr>
        <w:pStyle w:val="ListParagraph"/>
        <w:numPr>
          <w:ilvl w:val="0"/>
          <w:numId w:val="2"/>
        </w:numPr>
      </w:pPr>
      <w:r>
        <w:t>Naïve Bayes</w:t>
      </w:r>
    </w:p>
    <w:p w14:paraId="2262839F" w14:textId="627AB491" w:rsidR="00B76F3A" w:rsidRDefault="00B76F3A" w:rsidP="00B76F3A">
      <w:pPr>
        <w:pStyle w:val="Heading1"/>
      </w:pPr>
      <w:r>
        <w:t>T</w:t>
      </w:r>
      <w:r>
        <w:t>raining procedure</w:t>
      </w:r>
    </w:p>
    <w:p w14:paraId="13ACF023" w14:textId="628209FC" w:rsidR="00B76F3A" w:rsidRDefault="00B76F3A" w:rsidP="00B76F3A">
      <w:r>
        <w:t>Train – Test split 80:</w:t>
      </w:r>
      <w:proofErr w:type="gramStart"/>
      <w:r>
        <w:t>20</w:t>
      </w:r>
      <w:proofErr w:type="gramEnd"/>
    </w:p>
    <w:p w14:paraId="1128AF04" w14:textId="313DF938" w:rsidR="00B76F3A" w:rsidRPr="00B76F3A" w:rsidRDefault="00B76F3A" w:rsidP="00B76F3A">
      <w:r>
        <w:t>Label encoded both input and output.</w:t>
      </w:r>
    </w:p>
    <w:p w14:paraId="6EBD3CA6" w14:textId="49909F35" w:rsidR="00B76F3A" w:rsidRDefault="00B76F3A" w:rsidP="00B76F3A">
      <w:pPr>
        <w:pStyle w:val="Heading1"/>
      </w:pPr>
      <w:r>
        <w:lastRenderedPageBreak/>
        <w:t>API</w:t>
      </w:r>
    </w:p>
    <w:p w14:paraId="7E0D8DF6" w14:textId="6370D160" w:rsidR="00B76F3A" w:rsidRDefault="00B76F3A" w:rsidP="00B76F3A">
      <w:r w:rsidRPr="00B76F3A">
        <w:drawing>
          <wp:inline distT="0" distB="0" distL="0" distR="0" wp14:anchorId="7A1D3998" wp14:editId="220B2C1C">
            <wp:extent cx="5731510" cy="2800350"/>
            <wp:effectExtent l="0" t="0" r="2540" b="0"/>
            <wp:docPr id="2036599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998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77EC" w14:textId="77777777" w:rsidR="00B76F3A" w:rsidRDefault="00B76F3A" w:rsidP="00B76F3A"/>
    <w:p w14:paraId="2B2F93E3" w14:textId="3AAA7E93" w:rsidR="00B76F3A" w:rsidRDefault="00B76F3A" w:rsidP="00B76F3A">
      <w:pPr>
        <w:pStyle w:val="Heading1"/>
      </w:pPr>
      <w:r>
        <w:t>T</w:t>
      </w:r>
      <w:r>
        <w:t>esting</w:t>
      </w:r>
      <w:r>
        <w:t xml:space="preserve"> Results</w:t>
      </w:r>
    </w:p>
    <w:p w14:paraId="2A5B8B64" w14:textId="15D32E35" w:rsidR="00B76F3A" w:rsidRDefault="00B76F3A" w:rsidP="00B76F3A">
      <w:proofErr w:type="spellStart"/>
      <w:r>
        <w:t>Randomforest</w:t>
      </w:r>
      <w:proofErr w:type="spellEnd"/>
      <w:r>
        <w:t>:</w:t>
      </w:r>
    </w:p>
    <w:p w14:paraId="5A2F1701" w14:textId="7EE8C3E9" w:rsidR="00B76F3A" w:rsidRDefault="00B76F3A" w:rsidP="00B76F3A">
      <w:r w:rsidRPr="00B76F3A">
        <w:drawing>
          <wp:inline distT="0" distB="0" distL="0" distR="0" wp14:anchorId="42B0B6C2" wp14:editId="106006B9">
            <wp:extent cx="5087060" cy="4001058"/>
            <wp:effectExtent l="0" t="0" r="0" b="0"/>
            <wp:docPr id="1380376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7626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98B9" w14:textId="77777777" w:rsidR="00B76F3A" w:rsidRDefault="00B76F3A" w:rsidP="00B76F3A"/>
    <w:p w14:paraId="5EBA35A2" w14:textId="1DBC41A5" w:rsidR="00B76F3A" w:rsidRDefault="00B76F3A" w:rsidP="00B76F3A">
      <w:proofErr w:type="spellStart"/>
      <w:r>
        <w:lastRenderedPageBreak/>
        <w:t>Nn</w:t>
      </w:r>
      <w:proofErr w:type="spellEnd"/>
      <w:r>
        <w:t>:</w:t>
      </w:r>
    </w:p>
    <w:p w14:paraId="76B520E7" w14:textId="483F95A1" w:rsidR="00B76F3A" w:rsidRDefault="00B76F3A" w:rsidP="00B76F3A">
      <w:r w:rsidRPr="00B76F3A">
        <w:drawing>
          <wp:inline distT="0" distB="0" distL="0" distR="0" wp14:anchorId="4A5C2E22" wp14:editId="4D62B6BA">
            <wp:extent cx="4505954" cy="4096322"/>
            <wp:effectExtent l="0" t="0" r="9525" b="0"/>
            <wp:docPr id="1711974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746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3785" w14:textId="54EA2265" w:rsidR="00B76F3A" w:rsidRDefault="00B76F3A" w:rsidP="00B76F3A">
      <w:r>
        <w:t>Naïve Bayes:</w:t>
      </w:r>
    </w:p>
    <w:p w14:paraId="6F5AF01D" w14:textId="170E8AA5" w:rsidR="00B76F3A" w:rsidRPr="00B76F3A" w:rsidRDefault="00B76F3A" w:rsidP="00B76F3A">
      <w:r w:rsidRPr="00B76F3A">
        <w:drawing>
          <wp:inline distT="0" distB="0" distL="0" distR="0" wp14:anchorId="23E99A35" wp14:editId="53CDBAEB">
            <wp:extent cx="4229690" cy="3905795"/>
            <wp:effectExtent l="0" t="0" r="0" b="0"/>
            <wp:docPr id="177340055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00552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F3A" w:rsidRPr="00B76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975BD"/>
    <w:multiLevelType w:val="hybridMultilevel"/>
    <w:tmpl w:val="84FC572C"/>
    <w:lvl w:ilvl="0" w:tplc="8E7825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218F5"/>
    <w:multiLevelType w:val="hybridMultilevel"/>
    <w:tmpl w:val="50B6D81C"/>
    <w:lvl w:ilvl="0" w:tplc="190C68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199631">
    <w:abstractNumId w:val="1"/>
  </w:num>
  <w:num w:numId="2" w16cid:durableId="1978609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3A"/>
    <w:rsid w:val="0076015A"/>
    <w:rsid w:val="00B7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F239"/>
  <w15:chartTrackingRefBased/>
  <w15:docId w15:val="{6793B2D9-22FB-4878-B4A9-8A0EBD61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Ippagunta Abhiroop</dc:creator>
  <cp:keywords/>
  <dc:description/>
  <cp:lastModifiedBy>Ippagunta Abhiroop</cp:lastModifiedBy>
  <cp:revision>1</cp:revision>
  <dcterms:created xsi:type="dcterms:W3CDTF">2024-04-04T09:38:00Z</dcterms:created>
  <dcterms:modified xsi:type="dcterms:W3CDTF">2024-04-04T09:55:00Z</dcterms:modified>
</cp:coreProperties>
</file>