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46" w:rsidRPr="00CA71BB" w:rsidRDefault="007F3946" w:rsidP="00CA71BB">
      <w:pPr>
        <w:pStyle w:val="a5"/>
        <w:spacing w:after="0"/>
        <w:ind w:left="5669"/>
        <w:jc w:val="center"/>
        <w:rPr>
          <w:rFonts w:ascii="Times New Roman" w:hAnsi="Times New Roman"/>
          <w:sz w:val="28"/>
          <w:szCs w:val="28"/>
        </w:rPr>
      </w:pPr>
      <w:r w:rsidRPr="00CA71BB">
        <w:rPr>
          <w:rFonts w:ascii="Times New Roman" w:hAnsi="Times New Roman"/>
          <w:sz w:val="28"/>
          <w:szCs w:val="28"/>
        </w:rPr>
        <w:t>УТВЕРЖДЕН</w:t>
      </w:r>
      <w:r w:rsidR="00751450" w:rsidRPr="00CA71BB">
        <w:rPr>
          <w:rFonts w:ascii="Times New Roman" w:hAnsi="Times New Roman"/>
          <w:sz w:val="28"/>
          <w:szCs w:val="28"/>
        </w:rPr>
        <w:br/>
      </w:r>
      <w:r w:rsidRPr="00CA71BB">
        <w:rPr>
          <w:rFonts w:ascii="Times New Roman" w:hAnsi="Times New Roman"/>
          <w:sz w:val="28"/>
          <w:szCs w:val="28"/>
        </w:rPr>
        <w:t>приказом Министерства</w:t>
      </w:r>
      <w:r w:rsidR="00751450" w:rsidRPr="00CA71BB">
        <w:rPr>
          <w:rFonts w:ascii="Times New Roman" w:hAnsi="Times New Roman"/>
          <w:sz w:val="28"/>
          <w:szCs w:val="28"/>
        </w:rPr>
        <w:br/>
      </w:r>
      <w:r w:rsidRPr="00CA71BB">
        <w:rPr>
          <w:rFonts w:ascii="Times New Roman" w:hAnsi="Times New Roman"/>
          <w:sz w:val="28"/>
          <w:szCs w:val="28"/>
        </w:rPr>
        <w:t>труда и социальной защиты Российской Федерации</w:t>
      </w:r>
      <w:r w:rsidR="00751450" w:rsidRPr="00CA71BB">
        <w:rPr>
          <w:rFonts w:ascii="Times New Roman" w:hAnsi="Times New Roman"/>
          <w:sz w:val="28"/>
          <w:szCs w:val="28"/>
        </w:rPr>
        <w:br/>
      </w:r>
      <w:bookmarkStart w:id="0" w:name="_GoBack"/>
      <w:r w:rsidR="00985B17" w:rsidRPr="00CA71BB">
        <w:rPr>
          <w:rFonts w:ascii="Times New Roman" w:hAnsi="Times New Roman"/>
          <w:sz w:val="28"/>
          <w:szCs w:val="28"/>
        </w:rPr>
        <w:t>от «</w:t>
      </w:r>
      <w:r w:rsidR="00A91553" w:rsidRPr="00CA71BB">
        <w:rPr>
          <w:rFonts w:ascii="Times New Roman" w:hAnsi="Times New Roman"/>
          <w:sz w:val="28"/>
          <w:szCs w:val="28"/>
        </w:rPr>
        <w:t>____</w:t>
      </w:r>
      <w:r w:rsidR="00985B17" w:rsidRPr="00CA71BB">
        <w:rPr>
          <w:rFonts w:ascii="Times New Roman" w:hAnsi="Times New Roman"/>
          <w:sz w:val="28"/>
          <w:szCs w:val="28"/>
        </w:rPr>
        <w:t xml:space="preserve">» </w:t>
      </w:r>
      <w:r w:rsidR="00A91553" w:rsidRPr="00CA71BB">
        <w:rPr>
          <w:rFonts w:ascii="Times New Roman" w:hAnsi="Times New Roman"/>
          <w:sz w:val="28"/>
          <w:szCs w:val="28"/>
        </w:rPr>
        <w:t>______________</w:t>
      </w:r>
      <w:r w:rsidR="00985B17" w:rsidRPr="00CA71BB">
        <w:rPr>
          <w:rFonts w:ascii="Times New Roman" w:hAnsi="Times New Roman"/>
          <w:sz w:val="28"/>
          <w:szCs w:val="28"/>
        </w:rPr>
        <w:t xml:space="preserve"> г. №</w:t>
      </w:r>
      <w:r w:rsidR="00A91553" w:rsidRPr="00CA71BB">
        <w:rPr>
          <w:rFonts w:ascii="Times New Roman" w:hAnsi="Times New Roman"/>
          <w:sz w:val="28"/>
          <w:szCs w:val="28"/>
        </w:rPr>
        <w:t>____</w:t>
      </w:r>
    </w:p>
    <w:bookmarkEnd w:id="0"/>
    <w:p w:rsidR="000447EA" w:rsidRPr="00CA71BB" w:rsidRDefault="000447EA" w:rsidP="00CA71BB">
      <w:pPr>
        <w:pStyle w:val="a5"/>
        <w:spacing w:after="0"/>
        <w:ind w:left="4820" w:right="851"/>
        <w:jc w:val="center"/>
        <w:rPr>
          <w:rFonts w:ascii="Times New Roman" w:hAnsi="Times New Roman"/>
          <w:color w:val="000000"/>
          <w:sz w:val="20"/>
        </w:rPr>
      </w:pPr>
    </w:p>
    <w:p w:rsidR="00F25623" w:rsidRPr="00CA71BB" w:rsidRDefault="00F25623" w:rsidP="00CA71BB">
      <w:pPr>
        <w:spacing w:after="0" w:line="240" w:lineRule="auto"/>
        <w:rPr>
          <w:rFonts w:ascii="Times New Roman" w:hAnsi="Times New Roman"/>
        </w:rPr>
      </w:pPr>
    </w:p>
    <w:p w:rsidR="000447EA" w:rsidRPr="00CA71BB" w:rsidRDefault="00D379E4" w:rsidP="00CA71BB">
      <w:pPr>
        <w:pStyle w:val="a5"/>
        <w:spacing w:after="0"/>
        <w:ind w:right="-5"/>
        <w:jc w:val="center"/>
        <w:rPr>
          <w:rFonts w:ascii="Times New Roman" w:hAnsi="Times New Roman"/>
          <w:color w:val="000000"/>
        </w:rPr>
      </w:pPr>
      <w:r w:rsidRPr="00CA71BB">
        <w:rPr>
          <w:rFonts w:ascii="Times New Roman" w:hAnsi="Times New Roman"/>
          <w:color w:val="000000"/>
        </w:rPr>
        <w:t>ПРОФЕССИОНАЛЬНЫЙ СТАНДАРТ</w:t>
      </w:r>
    </w:p>
    <w:p w:rsidR="00D67B52" w:rsidRPr="00CA71BB" w:rsidRDefault="00A71004" w:rsidP="00CA71BB">
      <w:pPr>
        <w:pStyle w:val="a5"/>
        <w:spacing w:after="0"/>
        <w:ind w:right="-1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CA71BB">
        <w:rPr>
          <w:rFonts w:ascii="Times New Roman" w:hAnsi="Times New Roman"/>
          <w:b/>
          <w:color w:val="000000"/>
          <w:sz w:val="32"/>
        </w:rPr>
        <w:t>Специалист в области медицинской</w:t>
      </w:r>
      <w:r w:rsidR="00867883" w:rsidRPr="00CA71BB">
        <w:rPr>
          <w:rFonts w:ascii="Times New Roman" w:hAnsi="Times New Roman"/>
          <w:b/>
          <w:color w:val="000000"/>
          <w:sz w:val="32"/>
        </w:rPr>
        <w:t xml:space="preserve"> микробиолог</w:t>
      </w:r>
      <w:r w:rsidR="008A3FFE" w:rsidRPr="00CA71BB">
        <w:rPr>
          <w:rFonts w:ascii="Times New Roman" w:hAnsi="Times New Roman"/>
          <w:b/>
          <w:color w:val="000000"/>
          <w:sz w:val="32"/>
        </w:rPr>
        <w:t>и</w:t>
      </w:r>
      <w:r w:rsidRPr="00CA71BB">
        <w:rPr>
          <w:rFonts w:ascii="Times New Roman" w:hAnsi="Times New Roman"/>
          <w:b/>
          <w:color w:val="000000"/>
          <w:sz w:val="32"/>
        </w:rPr>
        <w:t>и</w:t>
      </w:r>
    </w:p>
    <w:tbl>
      <w:tblPr>
        <w:tblW w:w="1112" w:type="pct"/>
        <w:tblInd w:w="791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18"/>
      </w:tblGrid>
      <w:tr w:rsidR="00D379E4" w:rsidRPr="00CA71BB" w:rsidTr="00ED79C0">
        <w:trPr>
          <w:trHeight w:val="399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379E4" w:rsidRPr="00CA71BB" w:rsidRDefault="00D379E4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79E4" w:rsidRPr="00CA71BB" w:rsidTr="00ED79C0">
        <w:trPr>
          <w:trHeight w:val="399"/>
        </w:trPr>
        <w:tc>
          <w:tcPr>
            <w:tcW w:w="5000" w:type="pct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</w:tcPr>
          <w:p w:rsidR="00D379E4" w:rsidRPr="00CA71BB" w:rsidRDefault="00D379E4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</w:t>
            </w:r>
          </w:p>
        </w:tc>
      </w:tr>
    </w:tbl>
    <w:p w:rsidR="004B70BA" w:rsidRDefault="004B70BA" w:rsidP="00CA71BB">
      <w:pPr>
        <w:pStyle w:val="31"/>
        <w:tabs>
          <w:tab w:val="right" w:leader="dot" w:pos="10195"/>
        </w:tabs>
        <w:spacing w:after="0"/>
      </w:pPr>
      <w:bookmarkStart w:id="1" w:name="_Toc411415259"/>
      <w:bookmarkStart w:id="2" w:name="_Toc411416801"/>
    </w:p>
    <w:p w:rsidR="00E232ED" w:rsidRPr="003974E2" w:rsidRDefault="00E232ED" w:rsidP="003974E2">
      <w:pPr>
        <w:pStyle w:val="2"/>
        <w:jc w:val="center"/>
        <w:rPr>
          <w:sz w:val="28"/>
          <w:szCs w:val="28"/>
          <w:lang w:val="ru-RU"/>
        </w:rPr>
      </w:pPr>
      <w:r w:rsidRPr="003974E2">
        <w:rPr>
          <w:sz w:val="28"/>
          <w:szCs w:val="28"/>
          <w:lang w:val="ru-RU"/>
        </w:rPr>
        <w:t>Содержание</w:t>
      </w:r>
    </w:p>
    <w:p w:rsidR="00E232ED" w:rsidRPr="00F60972" w:rsidRDefault="00E232ED" w:rsidP="003974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972">
        <w:rPr>
          <w:rFonts w:ascii="Times New Roman" w:hAnsi="Times New Roman"/>
          <w:sz w:val="24"/>
          <w:szCs w:val="24"/>
        </w:rPr>
        <w:fldChar w:fldCharType="begin"/>
      </w:r>
      <w:r w:rsidRPr="00F60972">
        <w:rPr>
          <w:rFonts w:ascii="Times New Roman" w:hAnsi="Times New Roman"/>
          <w:sz w:val="24"/>
          <w:szCs w:val="24"/>
        </w:rPr>
        <w:instrText xml:space="preserve"> TOC \o "2-2" \f \t "Заголовок 1 стандарта;1" </w:instrText>
      </w:r>
      <w:r w:rsidRPr="00F60972">
        <w:rPr>
          <w:rFonts w:ascii="Times New Roman" w:hAnsi="Times New Roman"/>
          <w:sz w:val="24"/>
          <w:szCs w:val="24"/>
        </w:rPr>
        <w:fldChar w:fldCharType="separate"/>
      </w:r>
      <w:r w:rsidRPr="00F60972">
        <w:rPr>
          <w:rFonts w:ascii="Times New Roman" w:hAnsi="Times New Roman"/>
          <w:sz w:val="24"/>
          <w:szCs w:val="24"/>
        </w:rPr>
        <w:t>I. Общие сведения</w:t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  <w:t>1</w:t>
      </w:r>
    </w:p>
    <w:p w:rsidR="00E232ED" w:rsidRPr="00F60972" w:rsidRDefault="00E232ED" w:rsidP="003974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972">
        <w:rPr>
          <w:rFonts w:ascii="Times New Roman" w:hAnsi="Times New Roman"/>
          <w:sz w:val="24"/>
          <w:szCs w:val="24"/>
        </w:rPr>
        <w:t>II. Описание трудовых функций, входящих в профессиональный стандарт (функциональная карта вида профессиональной деятельности)</w:t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="00F60972" w:rsidRPr="00F60972">
        <w:rPr>
          <w:rFonts w:ascii="Times New Roman" w:hAnsi="Times New Roman"/>
          <w:sz w:val="24"/>
          <w:szCs w:val="24"/>
        </w:rPr>
        <w:t>2</w:t>
      </w:r>
    </w:p>
    <w:p w:rsidR="00E232ED" w:rsidRPr="00F60972" w:rsidRDefault="00E232ED" w:rsidP="003974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972">
        <w:rPr>
          <w:rFonts w:ascii="Times New Roman" w:hAnsi="Times New Roman"/>
          <w:sz w:val="24"/>
          <w:szCs w:val="24"/>
        </w:rPr>
        <w:t>III. Характеристика обобщенных трудовых функций</w:t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Pr="00F60972">
        <w:rPr>
          <w:rFonts w:ascii="Times New Roman" w:hAnsi="Times New Roman"/>
          <w:sz w:val="24"/>
          <w:szCs w:val="24"/>
        </w:rPr>
        <w:tab/>
      </w:r>
      <w:r w:rsidR="00F60972" w:rsidRPr="00F60972">
        <w:rPr>
          <w:rFonts w:ascii="Times New Roman" w:hAnsi="Times New Roman"/>
          <w:sz w:val="24"/>
          <w:szCs w:val="24"/>
        </w:rPr>
        <w:t>4</w:t>
      </w:r>
    </w:p>
    <w:p w:rsidR="00E232ED" w:rsidRPr="00F60972" w:rsidRDefault="00E232ED" w:rsidP="003974E2">
      <w:pPr>
        <w:widowControl w:val="0"/>
        <w:tabs>
          <w:tab w:val="left" w:pos="992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972">
        <w:rPr>
          <w:rFonts w:ascii="Times New Roman" w:hAnsi="Times New Roman"/>
          <w:sz w:val="24"/>
          <w:szCs w:val="24"/>
        </w:rPr>
        <w:t>3.1. Обобщенная трудовая функция «</w:t>
      </w:r>
      <w:r w:rsidRPr="00F60972">
        <w:rPr>
          <w:rFonts w:ascii="Times New Roman" w:eastAsia="Times New Roman" w:hAnsi="Times New Roman"/>
          <w:color w:val="000000"/>
          <w:sz w:val="24"/>
          <w:szCs w:val="24"/>
        </w:rPr>
        <w:t>Проведение микробиологических исследований</w:t>
      </w:r>
      <w:r w:rsidR="00F60972" w:rsidRPr="00F60972">
        <w:rPr>
          <w:rFonts w:ascii="Times New Roman" w:hAnsi="Times New Roman"/>
          <w:sz w:val="24"/>
          <w:szCs w:val="24"/>
        </w:rPr>
        <w:t>»</w:t>
      </w:r>
      <w:r w:rsidR="00F60972" w:rsidRPr="00F60972">
        <w:rPr>
          <w:rFonts w:ascii="Times New Roman" w:hAnsi="Times New Roman"/>
          <w:sz w:val="24"/>
          <w:szCs w:val="24"/>
        </w:rPr>
        <w:tab/>
        <w:t>4</w:t>
      </w:r>
    </w:p>
    <w:p w:rsidR="00E232ED" w:rsidRPr="00F60972" w:rsidRDefault="00E232ED" w:rsidP="003974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972">
        <w:rPr>
          <w:rFonts w:ascii="Times New Roman" w:hAnsi="Times New Roman"/>
          <w:sz w:val="24"/>
          <w:szCs w:val="24"/>
        </w:rPr>
        <w:t>3.2. Обобщенная трудовая функция «</w:t>
      </w:r>
      <w:r w:rsidRPr="00F60972">
        <w:rPr>
          <w:rFonts w:ascii="Times New Roman" w:eastAsia="Times New Roman" w:hAnsi="Times New Roman"/>
          <w:color w:val="000000"/>
          <w:sz w:val="24"/>
          <w:szCs w:val="24"/>
        </w:rPr>
        <w:t>Организация работы микробиологической лаборатории</w:t>
      </w:r>
      <w:r w:rsidRPr="00F60972">
        <w:rPr>
          <w:rFonts w:ascii="Times New Roman" w:hAnsi="Times New Roman"/>
          <w:sz w:val="24"/>
          <w:szCs w:val="24"/>
        </w:rPr>
        <w:t>»</w:t>
      </w:r>
      <w:r w:rsidRPr="00F60972">
        <w:rPr>
          <w:rFonts w:ascii="Times New Roman" w:hAnsi="Times New Roman"/>
          <w:sz w:val="24"/>
          <w:szCs w:val="24"/>
        </w:rPr>
        <w:tab/>
      </w:r>
      <w:r w:rsidR="00F60972" w:rsidRPr="00F60972">
        <w:rPr>
          <w:rFonts w:ascii="Times New Roman" w:hAnsi="Times New Roman"/>
          <w:sz w:val="24"/>
          <w:szCs w:val="24"/>
        </w:rPr>
        <w:t>17</w:t>
      </w:r>
    </w:p>
    <w:p w:rsidR="00E232ED" w:rsidRDefault="00E232ED" w:rsidP="00F60972">
      <w:pPr>
        <w:widowControl w:val="0"/>
        <w:tabs>
          <w:tab w:val="left" w:pos="992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972">
        <w:rPr>
          <w:rFonts w:ascii="Times New Roman" w:hAnsi="Times New Roman"/>
          <w:sz w:val="24"/>
          <w:szCs w:val="24"/>
        </w:rPr>
        <w:t>IV. Сведения об организациях – разработчиках профессионального стандарта</w:t>
      </w:r>
      <w:r w:rsidRPr="00F60972">
        <w:rPr>
          <w:rFonts w:ascii="Times New Roman" w:hAnsi="Times New Roman"/>
          <w:sz w:val="24"/>
          <w:szCs w:val="24"/>
        </w:rPr>
        <w:fldChar w:fldCharType="end"/>
      </w:r>
      <w:r w:rsidR="00F60972" w:rsidRPr="00F60972">
        <w:rPr>
          <w:rFonts w:ascii="Times New Roman" w:hAnsi="Times New Roman"/>
          <w:sz w:val="24"/>
          <w:szCs w:val="24"/>
        </w:rPr>
        <w:t xml:space="preserve"> </w:t>
      </w:r>
      <w:r w:rsidR="00F60972" w:rsidRPr="00F60972">
        <w:rPr>
          <w:rFonts w:ascii="Times New Roman" w:hAnsi="Times New Roman"/>
          <w:sz w:val="24"/>
          <w:szCs w:val="24"/>
        </w:rPr>
        <w:tab/>
        <w:t>26</w:t>
      </w:r>
    </w:p>
    <w:p w:rsidR="00552918" w:rsidRPr="003974E2" w:rsidRDefault="00552918" w:rsidP="003974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0261" w:rsidRPr="00CA71BB" w:rsidRDefault="00B104B8" w:rsidP="003974E2">
      <w:pPr>
        <w:pStyle w:val="2"/>
        <w:jc w:val="center"/>
        <w:rPr>
          <w:sz w:val="28"/>
          <w:szCs w:val="28"/>
          <w:lang w:val="ru-RU"/>
        </w:rPr>
      </w:pPr>
      <w:bookmarkStart w:id="3" w:name="_Toc422728483"/>
      <w:bookmarkStart w:id="4" w:name="_Toc465344912"/>
      <w:bookmarkStart w:id="5" w:name="_Toc512101522"/>
      <w:r w:rsidRPr="00CA71BB">
        <w:rPr>
          <w:sz w:val="28"/>
          <w:szCs w:val="28"/>
        </w:rPr>
        <w:t>I. </w:t>
      </w:r>
      <w:bookmarkEnd w:id="1"/>
      <w:bookmarkEnd w:id="2"/>
      <w:bookmarkEnd w:id="3"/>
      <w:bookmarkEnd w:id="4"/>
      <w:bookmarkEnd w:id="5"/>
      <w:r w:rsidR="00A020B9" w:rsidRPr="00CA71BB">
        <w:rPr>
          <w:sz w:val="28"/>
          <w:szCs w:val="28"/>
          <w:lang w:val="ru-RU"/>
        </w:rPr>
        <w:t>Общие сведения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548"/>
        <w:gridCol w:w="4131"/>
        <w:gridCol w:w="990"/>
        <w:gridCol w:w="1428"/>
        <w:gridCol w:w="621"/>
        <w:gridCol w:w="1461"/>
      </w:tblGrid>
      <w:tr w:rsidR="00842508" w:rsidRPr="00CA71BB" w:rsidTr="009D5814">
        <w:trPr>
          <w:trHeight w:val="288"/>
        </w:trPr>
        <w:tc>
          <w:tcPr>
            <w:tcW w:w="4001" w:type="pct"/>
            <w:gridSpan w:val="5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842508" w:rsidRPr="00CA71BB" w:rsidRDefault="00A91553" w:rsidP="00CA7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6" w:name="StdVid"/>
            <w:bookmarkEnd w:id="6"/>
            <w:r w:rsidRPr="00CA71BB">
              <w:rPr>
                <w:rFonts w:ascii="Times New Roman" w:hAnsi="Times New Roman"/>
                <w:sz w:val="24"/>
                <w:szCs w:val="24"/>
              </w:rPr>
              <w:t>Деятельность в области медицинской микробиологии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842508" w:rsidRPr="00CA71BB" w:rsidRDefault="00842508" w:rsidP="00CA71BB">
            <w:pPr>
              <w:spacing w:after="0" w:line="240" w:lineRule="auto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70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42508" w:rsidRPr="00CA71BB" w:rsidRDefault="00842508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42508" w:rsidRPr="00CA71BB" w:rsidTr="00494058">
        <w:tc>
          <w:tcPr>
            <w:tcW w:w="42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2508" w:rsidRPr="00CA71BB" w:rsidRDefault="00842508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701" w:type="pct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842508" w:rsidRPr="00CA71BB" w:rsidRDefault="00842508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</w:tr>
      <w:tr w:rsidR="00842508" w:rsidRPr="00CA71BB" w:rsidTr="00494058">
        <w:trPr>
          <w:trHeight w:val="567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:rsidR="00842508" w:rsidRPr="00CA71BB" w:rsidRDefault="00842508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Основная цель вида профессиональной деятельности:</w:t>
            </w:r>
          </w:p>
        </w:tc>
      </w:tr>
      <w:tr w:rsidR="00842508" w:rsidRPr="00CA71BB" w:rsidTr="00494058">
        <w:trPr>
          <w:trHeight w:val="395"/>
        </w:trPr>
        <w:tc>
          <w:tcPr>
            <w:tcW w:w="5000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8A3FFE" w:rsidP="009D4E2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Осуществление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 для обеспечения медицинской помощи и санитарно-эпидемиологического благополучия населения</w:t>
            </w:r>
          </w:p>
        </w:tc>
      </w:tr>
      <w:tr w:rsidR="00842508" w:rsidRPr="00CA71BB" w:rsidTr="00494058">
        <w:trPr>
          <w:trHeight w:val="532"/>
        </w:trPr>
        <w:tc>
          <w:tcPr>
            <w:tcW w:w="5000" w:type="pct"/>
            <w:gridSpan w:val="7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842508" w:rsidRPr="00CA71BB" w:rsidRDefault="00842508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Группа занятий:</w:t>
            </w:r>
          </w:p>
        </w:tc>
      </w:tr>
      <w:tr w:rsidR="00842508" w:rsidRPr="00CA71BB" w:rsidTr="00CF6DA6">
        <w:trPr>
          <w:trHeight w:val="399"/>
        </w:trPr>
        <w:tc>
          <w:tcPr>
            <w:tcW w:w="5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E1396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OKZ_Titul_Kod"/>
            <w:bookmarkEnd w:id="7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1342</w:t>
            </w:r>
          </w:p>
        </w:tc>
        <w:tc>
          <w:tcPr>
            <w:tcW w:w="224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E1396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Руководители слу</w:t>
            </w:r>
            <w:proofErr w:type="gramStart"/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жб в сф</w:t>
            </w:r>
            <w:proofErr w:type="gramEnd"/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ере здравоохранения</w:t>
            </w:r>
          </w:p>
        </w:tc>
        <w:tc>
          <w:tcPr>
            <w:tcW w:w="4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E1396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2212</w:t>
            </w:r>
          </w:p>
        </w:tc>
        <w:tc>
          <w:tcPr>
            <w:tcW w:w="16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E1396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Врачи-специалисты</w:t>
            </w:r>
          </w:p>
        </w:tc>
      </w:tr>
      <w:tr w:rsidR="00842508" w:rsidRPr="00CA71BB" w:rsidTr="00CF6DA6">
        <w:trPr>
          <w:trHeight w:val="266"/>
        </w:trPr>
        <w:tc>
          <w:tcPr>
            <w:tcW w:w="5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E1396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2269</w:t>
            </w:r>
          </w:p>
        </w:tc>
        <w:tc>
          <w:tcPr>
            <w:tcW w:w="224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E1396B" w:rsidP="009D4E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Специалисты в области здравоохранения, не входящие в другие группы</w:t>
            </w:r>
          </w:p>
        </w:tc>
        <w:tc>
          <w:tcPr>
            <w:tcW w:w="4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842508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2508" w:rsidRPr="00CA71BB" w:rsidRDefault="00842508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42508" w:rsidRPr="00CA71BB" w:rsidTr="00CF6DA6">
        <w:trPr>
          <w:trHeight w:val="272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</w:tcPr>
          <w:p w:rsidR="00842508" w:rsidRPr="00CA71BB" w:rsidRDefault="00842508" w:rsidP="00CA71BB">
            <w:pPr>
              <w:spacing w:after="0" w:line="240" w:lineRule="auto"/>
              <w:ind w:right="-314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(код ОКЗ)</w:t>
            </w:r>
            <w:r w:rsidR="00933C9D" w:rsidRPr="00CA71BB">
              <w:rPr>
                <w:rStyle w:val="a4"/>
                <w:rFonts w:ascii="Times New Roman" w:hAnsi="Times New Roman"/>
                <w:color w:val="000000"/>
                <w:sz w:val="20"/>
                <w:szCs w:val="20"/>
              </w:rPr>
              <w:endnoteReference w:id="2"/>
            </w:r>
          </w:p>
        </w:tc>
        <w:tc>
          <w:tcPr>
            <w:tcW w:w="22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2508" w:rsidRPr="00CA71BB" w:rsidRDefault="00842508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(наименование)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</w:tcPr>
          <w:p w:rsidR="00842508" w:rsidRPr="00CA71BB" w:rsidRDefault="00842508" w:rsidP="00CA71BB">
            <w:pPr>
              <w:spacing w:after="0" w:line="240" w:lineRule="auto"/>
              <w:ind w:left="-109" w:right="-10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(код ОКЗ)</w:t>
            </w:r>
          </w:p>
        </w:tc>
        <w:tc>
          <w:tcPr>
            <w:tcW w:w="168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2508" w:rsidRPr="00CA71BB" w:rsidRDefault="00842508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(наименование)</w:t>
            </w:r>
          </w:p>
        </w:tc>
      </w:tr>
      <w:tr w:rsidR="00842508" w:rsidRPr="00CA71BB" w:rsidTr="00020FDB">
        <w:trPr>
          <w:trHeight w:val="591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:rsidR="00842508" w:rsidRPr="00CA71BB" w:rsidRDefault="00842508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Отнесение к видам экономической деятельности:</w:t>
            </w:r>
          </w:p>
        </w:tc>
      </w:tr>
      <w:tr w:rsidR="005738F8" w:rsidRPr="00CA71BB" w:rsidTr="00020FDB">
        <w:trPr>
          <w:trHeight w:val="327"/>
        </w:trPr>
        <w:tc>
          <w:tcPr>
            <w:tcW w:w="85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38F8" w:rsidRPr="00CA71BB" w:rsidRDefault="005738F8" w:rsidP="00CA71BB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86.1</w:t>
            </w:r>
          </w:p>
        </w:tc>
        <w:tc>
          <w:tcPr>
            <w:tcW w:w="414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38F8" w:rsidRPr="00CA71BB" w:rsidRDefault="009463F4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 больничных организаций</w:t>
            </w:r>
          </w:p>
        </w:tc>
      </w:tr>
      <w:tr w:rsidR="001355CD" w:rsidRPr="00CA71BB" w:rsidTr="00020FDB">
        <w:trPr>
          <w:trHeight w:val="327"/>
        </w:trPr>
        <w:tc>
          <w:tcPr>
            <w:tcW w:w="85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CA71BB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86.22</w:t>
            </w:r>
          </w:p>
        </w:tc>
        <w:tc>
          <w:tcPr>
            <w:tcW w:w="414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Специальная врачебная практика</w:t>
            </w:r>
          </w:p>
        </w:tc>
      </w:tr>
      <w:tr w:rsidR="001355CD" w:rsidRPr="00CA71BB" w:rsidTr="00020FDB">
        <w:trPr>
          <w:trHeight w:val="206"/>
        </w:trPr>
        <w:tc>
          <w:tcPr>
            <w:tcW w:w="85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86.90.1</w:t>
            </w:r>
          </w:p>
        </w:tc>
        <w:tc>
          <w:tcPr>
            <w:tcW w:w="414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 организаций санитарно-эпидемиологической службы</w:t>
            </w:r>
          </w:p>
        </w:tc>
      </w:tr>
      <w:tr w:rsidR="001355CD" w:rsidRPr="00CA71BB" w:rsidTr="00020FDB">
        <w:trPr>
          <w:trHeight w:val="270"/>
        </w:trPr>
        <w:tc>
          <w:tcPr>
            <w:tcW w:w="85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86.90.9</w:t>
            </w:r>
          </w:p>
        </w:tc>
        <w:tc>
          <w:tcPr>
            <w:tcW w:w="414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Деятельность в области медицины прочая, не включенная в другие группировки</w:t>
            </w:r>
          </w:p>
        </w:tc>
      </w:tr>
      <w:tr w:rsidR="001355CD" w:rsidRPr="00CA71BB" w:rsidTr="00020FDB">
        <w:trPr>
          <w:trHeight w:val="244"/>
        </w:trPr>
        <w:tc>
          <w:tcPr>
            <w:tcW w:w="859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1355CD" w:rsidRPr="00CA71BB" w:rsidRDefault="001355CD" w:rsidP="00CA71BB">
            <w:pPr>
              <w:spacing w:after="0" w:line="240" w:lineRule="auto"/>
              <w:ind w:left="-142" w:right="-20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(код ОКВЭД)</w:t>
            </w:r>
            <w:r w:rsidRPr="00CA71BB">
              <w:rPr>
                <w:rStyle w:val="a4"/>
                <w:rFonts w:ascii="Times New Roman" w:hAnsi="Times New Roman"/>
                <w:color w:val="000000"/>
                <w:sz w:val="20"/>
                <w:szCs w:val="20"/>
              </w:rPr>
              <w:endnoteReference w:id="3"/>
            </w:r>
          </w:p>
        </w:tc>
        <w:tc>
          <w:tcPr>
            <w:tcW w:w="4141" w:type="pct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1355CD" w:rsidRPr="00CA71BB" w:rsidRDefault="001355CD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:rsidR="00D379E4" w:rsidRPr="00CA71BB" w:rsidRDefault="00D379E4" w:rsidP="00CA71BB">
      <w:pPr>
        <w:spacing w:after="0" w:line="240" w:lineRule="auto"/>
        <w:rPr>
          <w:rFonts w:ascii="Times New Roman" w:hAnsi="Times New Roman"/>
          <w:color w:val="000000"/>
        </w:rPr>
        <w:sectPr w:rsidR="00D379E4" w:rsidRPr="00CA71BB" w:rsidSect="00951C9F">
          <w:headerReference w:type="default" r:id="rId33"/>
          <w:headerReference w:type="first" r:id="rId34"/>
          <w:endnotePr>
            <w:numFmt w:val="decimal"/>
          </w:endnotePr>
          <w:type w:val="continuous"/>
          <w:pgSz w:w="11906" w:h="16838" w:code="9"/>
          <w:pgMar w:top="1134" w:right="567" w:bottom="1134" w:left="1134" w:header="709" w:footer="709" w:gutter="0"/>
          <w:cols w:space="720"/>
          <w:docGrid w:linePitch="360"/>
        </w:sectPr>
      </w:pPr>
    </w:p>
    <w:p w:rsidR="005D2A83" w:rsidRPr="00CA71BB" w:rsidRDefault="00B104B8" w:rsidP="00CA71BB">
      <w:pPr>
        <w:pStyle w:val="2"/>
        <w:rPr>
          <w:sz w:val="28"/>
          <w:szCs w:val="28"/>
          <w:lang w:val="ru-RU"/>
        </w:rPr>
      </w:pPr>
      <w:bookmarkStart w:id="8" w:name="_Toc411415260"/>
      <w:bookmarkStart w:id="9" w:name="_Toc411416802"/>
      <w:bookmarkStart w:id="10" w:name="_Toc422728484"/>
      <w:bookmarkStart w:id="11" w:name="_Toc465344913"/>
      <w:bookmarkStart w:id="12" w:name="_Toc512101523"/>
      <w:r w:rsidRPr="00CA71BB">
        <w:rPr>
          <w:sz w:val="28"/>
          <w:szCs w:val="28"/>
        </w:rPr>
        <w:lastRenderedPageBreak/>
        <w:t>II</w:t>
      </w:r>
      <w:r w:rsidRPr="00CA71BB">
        <w:rPr>
          <w:sz w:val="28"/>
          <w:szCs w:val="28"/>
          <w:lang w:val="ru-RU"/>
        </w:rPr>
        <w:t>.</w:t>
      </w:r>
      <w:r w:rsidRPr="00CA71BB">
        <w:rPr>
          <w:sz w:val="28"/>
          <w:szCs w:val="28"/>
        </w:rPr>
        <w:t> </w:t>
      </w:r>
      <w:r w:rsidRPr="00CA71BB">
        <w:rPr>
          <w:sz w:val="28"/>
          <w:szCs w:val="28"/>
          <w:lang w:val="ru-RU"/>
        </w:rPr>
        <w:t>Описание трудовых функций, входящих в профессиональный стандарт (функциональная карта вида профессиональной деятельности)</w:t>
      </w:r>
      <w:bookmarkEnd w:id="8"/>
      <w:bookmarkEnd w:id="9"/>
      <w:bookmarkEnd w:id="10"/>
      <w:bookmarkEnd w:id="11"/>
      <w:bookmarkEnd w:id="1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15"/>
        <w:gridCol w:w="3412"/>
        <w:gridCol w:w="1788"/>
        <w:gridCol w:w="5195"/>
        <w:gridCol w:w="1299"/>
        <w:gridCol w:w="2418"/>
      </w:tblGrid>
      <w:tr w:rsidR="000A1E3E" w:rsidRPr="00CA71BB" w:rsidTr="008158FA">
        <w:trPr>
          <w:trHeight w:val="20"/>
        </w:trPr>
        <w:tc>
          <w:tcPr>
            <w:tcW w:w="2015" w:type="pct"/>
            <w:gridSpan w:val="3"/>
            <w:vAlign w:val="center"/>
          </w:tcPr>
          <w:p w:rsidR="000A1E3E" w:rsidRPr="00CA71BB" w:rsidRDefault="000A1E3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Обобщенные трудовые функции</w:t>
            </w:r>
          </w:p>
        </w:tc>
        <w:tc>
          <w:tcPr>
            <w:tcW w:w="2985" w:type="pct"/>
            <w:gridSpan w:val="3"/>
            <w:vAlign w:val="center"/>
          </w:tcPr>
          <w:p w:rsidR="000A1E3E" w:rsidRPr="00CA71BB" w:rsidRDefault="000A1E3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Трудовые функции</w:t>
            </w:r>
          </w:p>
        </w:tc>
      </w:tr>
      <w:tr w:rsidR="000A1E3E" w:rsidRPr="00CA71BB" w:rsidTr="008158FA">
        <w:trPr>
          <w:trHeight w:val="20"/>
        </w:trPr>
        <w:tc>
          <w:tcPr>
            <w:tcW w:w="273" w:type="pct"/>
            <w:vAlign w:val="center"/>
          </w:tcPr>
          <w:p w:rsidR="000A1E3E" w:rsidRPr="00CA71BB" w:rsidRDefault="00C6466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</w:t>
            </w:r>
            <w:r w:rsidR="000A1E3E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143" w:type="pct"/>
            <w:vAlign w:val="center"/>
          </w:tcPr>
          <w:p w:rsidR="000A1E3E" w:rsidRPr="00CA71BB" w:rsidRDefault="00C6466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н</w:t>
            </w:r>
            <w:r w:rsidR="000A1E3E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аименование</w:t>
            </w:r>
          </w:p>
        </w:tc>
        <w:tc>
          <w:tcPr>
            <w:tcW w:w="599" w:type="pct"/>
            <w:vAlign w:val="center"/>
          </w:tcPr>
          <w:p w:rsidR="000A1E3E" w:rsidRPr="00CA71BB" w:rsidRDefault="00C6466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</w:t>
            </w:r>
            <w:r w:rsidR="000A1E3E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ровень квалификации</w:t>
            </w:r>
          </w:p>
        </w:tc>
        <w:tc>
          <w:tcPr>
            <w:tcW w:w="1740" w:type="pct"/>
            <w:vAlign w:val="center"/>
          </w:tcPr>
          <w:p w:rsidR="000A1E3E" w:rsidRPr="00CA71BB" w:rsidRDefault="00C6466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н</w:t>
            </w:r>
            <w:r w:rsidR="000A1E3E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аименование</w:t>
            </w:r>
          </w:p>
        </w:tc>
        <w:tc>
          <w:tcPr>
            <w:tcW w:w="435" w:type="pct"/>
            <w:vAlign w:val="center"/>
          </w:tcPr>
          <w:p w:rsidR="000A1E3E" w:rsidRPr="00CA71BB" w:rsidRDefault="00C6466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</w:t>
            </w:r>
            <w:r w:rsidR="000A1E3E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810" w:type="pct"/>
            <w:vAlign w:val="center"/>
          </w:tcPr>
          <w:p w:rsidR="000A1E3E" w:rsidRPr="00CA71BB" w:rsidRDefault="00C6466E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</w:t>
            </w:r>
            <w:r w:rsidR="000A1E3E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ровень (подуровень) квалификации</w:t>
            </w:r>
          </w:p>
        </w:tc>
      </w:tr>
      <w:tr w:rsidR="00A67181" w:rsidRPr="00CA71BB" w:rsidTr="00020FDB">
        <w:trPr>
          <w:trHeight w:val="20"/>
        </w:trPr>
        <w:tc>
          <w:tcPr>
            <w:tcW w:w="273" w:type="pct"/>
            <w:vMerge w:val="restart"/>
          </w:tcPr>
          <w:p w:rsidR="00A67181" w:rsidRPr="00CA71BB" w:rsidRDefault="00A67181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143" w:type="pct"/>
            <w:vMerge w:val="restart"/>
          </w:tcPr>
          <w:p w:rsidR="00A67181" w:rsidRPr="00CA71BB" w:rsidRDefault="00A67181" w:rsidP="00020FD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Проведение микробиологических исследований</w:t>
            </w:r>
          </w:p>
        </w:tc>
        <w:tc>
          <w:tcPr>
            <w:tcW w:w="599" w:type="pct"/>
            <w:vMerge w:val="restar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0" w:type="pct"/>
            <w:vAlign w:val="center"/>
          </w:tcPr>
          <w:p w:rsidR="00A67181" w:rsidRPr="00CA71BB" w:rsidRDefault="00A67181" w:rsidP="00020FD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Организационно-методическое обеспечение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35" w:type="pc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/01.8</w:t>
            </w:r>
          </w:p>
        </w:tc>
        <w:tc>
          <w:tcPr>
            <w:tcW w:w="810" w:type="pct"/>
          </w:tcPr>
          <w:p w:rsidR="00A67181" w:rsidRPr="00CA71BB" w:rsidRDefault="00A67181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A67181" w:rsidRPr="00CA71BB" w:rsidTr="00901ECC">
        <w:trPr>
          <w:trHeight w:val="20"/>
        </w:trPr>
        <w:tc>
          <w:tcPr>
            <w:tcW w:w="27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vAlign w:val="center"/>
          </w:tcPr>
          <w:p w:rsidR="00A67181" w:rsidRPr="00CA71BB" w:rsidRDefault="00A67181" w:rsidP="00020FD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Выполнение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35" w:type="pc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/02.8</w:t>
            </w:r>
          </w:p>
        </w:tc>
        <w:tc>
          <w:tcPr>
            <w:tcW w:w="810" w:type="pct"/>
          </w:tcPr>
          <w:p w:rsidR="00A67181" w:rsidRPr="00CA71BB" w:rsidRDefault="00A67181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A67181" w:rsidRPr="00CA71BB" w:rsidTr="00901ECC">
        <w:trPr>
          <w:trHeight w:val="20"/>
        </w:trPr>
        <w:tc>
          <w:tcPr>
            <w:tcW w:w="27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vAlign w:val="center"/>
          </w:tcPr>
          <w:p w:rsidR="00A67181" w:rsidRPr="00CA71BB" w:rsidRDefault="00A67181" w:rsidP="00020FD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Оказание консультативной помощи медицинским работникам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в планировании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35" w:type="pc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/03.8</w:t>
            </w:r>
          </w:p>
        </w:tc>
        <w:tc>
          <w:tcPr>
            <w:tcW w:w="810" w:type="pct"/>
          </w:tcPr>
          <w:p w:rsidR="00A67181" w:rsidRPr="00CA71BB" w:rsidRDefault="00A67181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A67181" w:rsidRPr="00CA71BB" w:rsidTr="00901ECC">
        <w:trPr>
          <w:trHeight w:val="20"/>
        </w:trPr>
        <w:tc>
          <w:tcPr>
            <w:tcW w:w="27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vAlign w:val="center"/>
          </w:tcPr>
          <w:p w:rsidR="00A67181" w:rsidRPr="00CA71BB" w:rsidRDefault="00A67181" w:rsidP="00020F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Организация деятельности находящихся в подчинении</w:t>
            </w:r>
            <w:r w:rsidR="00AD06FD" w:rsidRPr="00CA71BB">
              <w:rPr>
                <w:rFonts w:ascii="Times New Roman" w:hAnsi="Times New Roman"/>
                <w:sz w:val="24"/>
                <w:szCs w:val="24"/>
              </w:rPr>
              <w:t xml:space="preserve"> медицинских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работников микробиологической лаборатории</w:t>
            </w:r>
          </w:p>
        </w:tc>
        <w:tc>
          <w:tcPr>
            <w:tcW w:w="435" w:type="pc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/04.8</w:t>
            </w:r>
          </w:p>
        </w:tc>
        <w:tc>
          <w:tcPr>
            <w:tcW w:w="810" w:type="pct"/>
          </w:tcPr>
          <w:p w:rsidR="00A67181" w:rsidRPr="00CA71BB" w:rsidRDefault="00A67181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A67181" w:rsidRPr="00CA71BB" w:rsidTr="00901ECC">
        <w:trPr>
          <w:trHeight w:val="20"/>
        </w:trPr>
        <w:tc>
          <w:tcPr>
            <w:tcW w:w="27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vAlign w:val="center"/>
          </w:tcPr>
          <w:p w:rsidR="00A67181" w:rsidRPr="00CA71BB" w:rsidRDefault="00A67181" w:rsidP="00020F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Ведение документации микробиологической лаборатории</w:t>
            </w:r>
          </w:p>
        </w:tc>
        <w:tc>
          <w:tcPr>
            <w:tcW w:w="435" w:type="pc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/05.8</w:t>
            </w:r>
          </w:p>
        </w:tc>
        <w:tc>
          <w:tcPr>
            <w:tcW w:w="810" w:type="pct"/>
          </w:tcPr>
          <w:p w:rsidR="00A67181" w:rsidRPr="00CA71BB" w:rsidRDefault="00A67181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A67181" w:rsidRPr="00CA71BB" w:rsidTr="00901ECC">
        <w:trPr>
          <w:trHeight w:val="20"/>
        </w:trPr>
        <w:tc>
          <w:tcPr>
            <w:tcW w:w="27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vAlign w:val="center"/>
          </w:tcPr>
          <w:p w:rsidR="00A67181" w:rsidRPr="00CA71BB" w:rsidRDefault="00E86A93" w:rsidP="00020F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Обеспечение биологической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микробиологической лаборатории</w:t>
            </w:r>
          </w:p>
        </w:tc>
        <w:tc>
          <w:tcPr>
            <w:tcW w:w="435" w:type="pc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А/06.8</w:t>
            </w:r>
          </w:p>
        </w:tc>
        <w:tc>
          <w:tcPr>
            <w:tcW w:w="810" w:type="pct"/>
          </w:tcPr>
          <w:p w:rsidR="00A67181" w:rsidRPr="00CA71BB" w:rsidRDefault="00A67181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A67181" w:rsidRPr="00CA71BB" w:rsidTr="00A67181">
        <w:trPr>
          <w:trHeight w:val="418"/>
        </w:trPr>
        <w:tc>
          <w:tcPr>
            <w:tcW w:w="27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  <w:vAlign w:val="center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vAlign w:val="center"/>
          </w:tcPr>
          <w:p w:rsidR="00A67181" w:rsidRPr="00CA71BB" w:rsidRDefault="00A67181" w:rsidP="00971CD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sz w:val="24"/>
              </w:rPr>
              <w:t>Оказание медицинской помощи в экстренной форме</w:t>
            </w:r>
          </w:p>
        </w:tc>
        <w:tc>
          <w:tcPr>
            <w:tcW w:w="435" w:type="pct"/>
          </w:tcPr>
          <w:p w:rsidR="00A67181" w:rsidRPr="00CA71BB" w:rsidRDefault="00A67181" w:rsidP="00CA7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/07.8</w:t>
            </w:r>
          </w:p>
        </w:tc>
        <w:tc>
          <w:tcPr>
            <w:tcW w:w="810" w:type="pct"/>
          </w:tcPr>
          <w:p w:rsidR="00A67181" w:rsidRPr="00CA71BB" w:rsidRDefault="00A67181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3B5C23" w:rsidRPr="00CA71BB" w:rsidTr="003C6489">
        <w:trPr>
          <w:trHeight w:val="192"/>
        </w:trPr>
        <w:tc>
          <w:tcPr>
            <w:tcW w:w="273" w:type="pct"/>
            <w:vMerge w:val="restart"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1143" w:type="pct"/>
            <w:vMerge w:val="restart"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Организация работы микробиологической лаборатории</w:t>
            </w:r>
          </w:p>
        </w:tc>
        <w:tc>
          <w:tcPr>
            <w:tcW w:w="599" w:type="pct"/>
            <w:vMerge w:val="restar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0" w:type="pct"/>
            <w:shd w:val="clear" w:color="auto" w:fill="auto"/>
          </w:tcPr>
          <w:p w:rsidR="003B5C23" w:rsidRPr="00CA71BB" w:rsidRDefault="003B5C23" w:rsidP="00020FDB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Планирование, организация и контроль деятельности микробиологической лаборатории</w:t>
            </w:r>
          </w:p>
        </w:tc>
        <w:tc>
          <w:tcPr>
            <w:tcW w:w="435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/01.8</w:t>
            </w:r>
          </w:p>
        </w:tc>
        <w:tc>
          <w:tcPr>
            <w:tcW w:w="810" w:type="pct"/>
          </w:tcPr>
          <w:p w:rsidR="003B5C23" w:rsidRPr="00CA71BB" w:rsidRDefault="003B5C23" w:rsidP="00CA71BB">
            <w:pPr>
              <w:jc w:val="center"/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3B5C23" w:rsidRPr="00CA71BB" w:rsidTr="003C6489">
        <w:trPr>
          <w:trHeight w:val="192"/>
        </w:trPr>
        <w:tc>
          <w:tcPr>
            <w:tcW w:w="27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740" w:type="pct"/>
            <w:shd w:val="clear" w:color="auto" w:fill="auto"/>
          </w:tcPr>
          <w:p w:rsidR="003B5C23" w:rsidRPr="00CA71BB" w:rsidRDefault="003B5C23" w:rsidP="00020FDB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 xml:space="preserve">Управление качеством проведения </w:t>
            </w:r>
            <w:r w:rsidR="00B46CBB" w:rsidRPr="00CA71BB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микробиологических </w:t>
            </w: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 xml:space="preserve">исследований </w:t>
            </w:r>
          </w:p>
        </w:tc>
        <w:tc>
          <w:tcPr>
            <w:tcW w:w="435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B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/02.8</w:t>
            </w:r>
          </w:p>
        </w:tc>
        <w:tc>
          <w:tcPr>
            <w:tcW w:w="810" w:type="pct"/>
          </w:tcPr>
          <w:p w:rsidR="003B5C23" w:rsidRPr="00CA71BB" w:rsidRDefault="003B5C23" w:rsidP="00CA71BB">
            <w:pPr>
              <w:jc w:val="center"/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3B5C23" w:rsidRPr="00CA71BB" w:rsidTr="003C6489">
        <w:trPr>
          <w:trHeight w:val="192"/>
        </w:trPr>
        <w:tc>
          <w:tcPr>
            <w:tcW w:w="27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40" w:type="pct"/>
            <w:shd w:val="clear" w:color="auto" w:fill="auto"/>
          </w:tcPr>
          <w:p w:rsidR="003B5C23" w:rsidRPr="00CA71BB" w:rsidRDefault="0042489E" w:rsidP="00020FD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Управление медико-</w:t>
            </w:r>
            <w:r w:rsidR="003B5C23" w:rsidRPr="00CA71BB">
              <w:rPr>
                <w:rFonts w:ascii="Times New Roman" w:hAnsi="Times New Roman"/>
                <w:sz w:val="24"/>
                <w:szCs w:val="24"/>
              </w:rPr>
              <w:t xml:space="preserve">биологическими рисками микробиологической лаборатории и организация </w:t>
            </w:r>
            <w:r w:rsidR="003B5C23" w:rsidRPr="00CA71BB">
              <w:rPr>
                <w:rFonts w:ascii="Times New Roman" w:hAnsi="Times New Roman"/>
                <w:bCs/>
                <w:sz w:val="24"/>
                <w:szCs w:val="24"/>
              </w:rPr>
              <w:t>обеспечения биологической безопасности</w:t>
            </w:r>
            <w:r w:rsidR="003B5C23"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5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/03.8</w:t>
            </w:r>
          </w:p>
        </w:tc>
        <w:tc>
          <w:tcPr>
            <w:tcW w:w="810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3B5C23" w:rsidRPr="00CA71BB" w:rsidTr="003C6489">
        <w:trPr>
          <w:trHeight w:val="599"/>
        </w:trPr>
        <w:tc>
          <w:tcPr>
            <w:tcW w:w="27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4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shd w:val="clear" w:color="auto" w:fill="auto"/>
          </w:tcPr>
          <w:p w:rsidR="003B5C23" w:rsidRPr="00CA71BB" w:rsidRDefault="003B5C23" w:rsidP="00020FD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r w:rsidR="00C741C8" w:rsidRPr="00CA71BB">
              <w:rPr>
                <w:rFonts w:ascii="Times New Roman" w:hAnsi="Times New Roman"/>
                <w:sz w:val="24"/>
                <w:szCs w:val="24"/>
              </w:rPr>
              <w:t xml:space="preserve">и проведение микробиологических исследований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при чрезвычайных ситуациях, террористических актах и военных конфликтах</w:t>
            </w:r>
          </w:p>
        </w:tc>
        <w:tc>
          <w:tcPr>
            <w:tcW w:w="435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/04.8</w:t>
            </w:r>
          </w:p>
        </w:tc>
        <w:tc>
          <w:tcPr>
            <w:tcW w:w="810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3B5C23" w:rsidRPr="00CA71BB" w:rsidTr="003B5C23">
        <w:trPr>
          <w:trHeight w:val="457"/>
        </w:trPr>
        <w:tc>
          <w:tcPr>
            <w:tcW w:w="27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vMerge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pct"/>
            <w:shd w:val="clear" w:color="auto" w:fill="auto"/>
          </w:tcPr>
          <w:p w:rsidR="003B5C23" w:rsidRPr="00CA71BB" w:rsidRDefault="003B5C23" w:rsidP="0012378B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Оказание медицинской помощи в экстренной форме</w:t>
            </w:r>
          </w:p>
        </w:tc>
        <w:tc>
          <w:tcPr>
            <w:tcW w:w="435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В/05.8</w:t>
            </w:r>
          </w:p>
        </w:tc>
        <w:tc>
          <w:tcPr>
            <w:tcW w:w="810" w:type="pct"/>
          </w:tcPr>
          <w:p w:rsidR="003B5C23" w:rsidRPr="00CA71BB" w:rsidRDefault="003B5C23" w:rsidP="00CA71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951C9F" w:rsidRPr="00CA71BB" w:rsidRDefault="00951C9F" w:rsidP="00CA71BB">
      <w:pPr>
        <w:pStyle w:val="13"/>
        <w:spacing w:after="0" w:line="240" w:lineRule="auto"/>
        <w:ind w:left="360"/>
        <w:rPr>
          <w:rFonts w:ascii="Times New Roman" w:hAnsi="Times New Roman"/>
          <w:b/>
          <w:color w:val="000000"/>
          <w:sz w:val="28"/>
        </w:rPr>
        <w:sectPr w:rsidR="00951C9F" w:rsidRPr="00CA71BB" w:rsidSect="00951C9F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endnotePr>
            <w:numFmt w:val="decimal"/>
          </w:endnotePr>
          <w:pgSz w:w="16838" w:h="11906" w:orient="landscape" w:code="9"/>
          <w:pgMar w:top="1134" w:right="993" w:bottom="567" w:left="1134" w:header="709" w:footer="709" w:gutter="0"/>
          <w:cols w:space="720"/>
          <w:docGrid w:linePitch="360"/>
        </w:sectPr>
      </w:pPr>
    </w:p>
    <w:p w:rsidR="002B6F71" w:rsidRPr="00CA71BB" w:rsidRDefault="002B6F71" w:rsidP="00CA71BB">
      <w:pPr>
        <w:pStyle w:val="13"/>
        <w:spacing w:after="0" w:line="240" w:lineRule="auto"/>
        <w:ind w:left="360"/>
        <w:rPr>
          <w:rFonts w:ascii="Times New Roman" w:hAnsi="Times New Roman"/>
          <w:b/>
          <w:color w:val="000000"/>
          <w:sz w:val="28"/>
        </w:rPr>
      </w:pPr>
    </w:p>
    <w:p w:rsidR="00B104B8" w:rsidRPr="00CA71BB" w:rsidRDefault="00B104B8" w:rsidP="00CA71BB">
      <w:pPr>
        <w:pStyle w:val="2"/>
        <w:jc w:val="center"/>
        <w:rPr>
          <w:sz w:val="28"/>
          <w:szCs w:val="28"/>
          <w:lang w:val="ru-RU"/>
        </w:rPr>
      </w:pPr>
      <w:bookmarkStart w:id="13" w:name="_Toc411415261"/>
      <w:bookmarkStart w:id="14" w:name="_Toc411416803"/>
      <w:bookmarkStart w:id="15" w:name="_Toc422728485"/>
      <w:bookmarkStart w:id="16" w:name="_Toc465344914"/>
      <w:bookmarkStart w:id="17" w:name="_Toc512101524"/>
      <w:r w:rsidRPr="00CA71BB">
        <w:rPr>
          <w:sz w:val="28"/>
          <w:szCs w:val="28"/>
        </w:rPr>
        <w:t>III</w:t>
      </w:r>
      <w:r w:rsidRPr="00CA71BB">
        <w:rPr>
          <w:sz w:val="28"/>
          <w:szCs w:val="28"/>
          <w:lang w:val="ru-RU"/>
        </w:rPr>
        <w:t>.</w:t>
      </w:r>
      <w:r w:rsidR="001F01F3" w:rsidRPr="00CA71BB">
        <w:rPr>
          <w:sz w:val="28"/>
          <w:szCs w:val="28"/>
        </w:rPr>
        <w:t> </w:t>
      </w:r>
      <w:r w:rsidRPr="00CA71BB">
        <w:rPr>
          <w:sz w:val="28"/>
          <w:szCs w:val="28"/>
          <w:lang w:val="ru-RU"/>
        </w:rPr>
        <w:t>Характеристика обобщенных трудовых функций</w:t>
      </w:r>
      <w:bookmarkEnd w:id="13"/>
      <w:bookmarkEnd w:id="14"/>
      <w:bookmarkEnd w:id="15"/>
      <w:bookmarkEnd w:id="16"/>
      <w:bookmarkEnd w:id="17"/>
    </w:p>
    <w:p w:rsidR="004F0472" w:rsidRPr="00CA71BB" w:rsidRDefault="004F0472" w:rsidP="00CA71BB">
      <w:pPr>
        <w:pStyle w:val="3"/>
        <w:keepNext w:val="0"/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18" w:name="_Toc422728491"/>
      <w:bookmarkStart w:id="19" w:name="_Toc465344915"/>
      <w:bookmarkStart w:id="20" w:name="_Toc512101525"/>
      <w:bookmarkStart w:id="21" w:name="_Toc411415262"/>
      <w:bookmarkStart w:id="22" w:name="_Toc411416804"/>
      <w:r w:rsidRPr="00CA71BB">
        <w:rPr>
          <w:rFonts w:ascii="Times New Roman" w:hAnsi="Times New Roman"/>
          <w:color w:val="000000"/>
          <w:sz w:val="24"/>
          <w:szCs w:val="24"/>
        </w:rPr>
        <w:t>3.</w:t>
      </w:r>
      <w:r w:rsidR="009A4049" w:rsidRPr="00CA71BB">
        <w:rPr>
          <w:rFonts w:ascii="Times New Roman" w:hAnsi="Times New Roman"/>
          <w:color w:val="000000"/>
          <w:sz w:val="24"/>
          <w:szCs w:val="24"/>
        </w:rPr>
        <w:t>1</w:t>
      </w:r>
      <w:r w:rsidRPr="00CA71BB">
        <w:rPr>
          <w:rFonts w:ascii="Times New Roman" w:hAnsi="Times New Roman"/>
          <w:color w:val="000000"/>
          <w:sz w:val="24"/>
          <w:szCs w:val="24"/>
        </w:rPr>
        <w:t>. Обобщенная трудовая функция</w:t>
      </w:r>
      <w:bookmarkEnd w:id="18"/>
      <w:bookmarkEnd w:id="19"/>
      <w:bookmarkEnd w:id="20"/>
    </w:p>
    <w:p w:rsidR="0079608D" w:rsidRPr="00CA71BB" w:rsidRDefault="0079608D" w:rsidP="00CA71BB">
      <w:pPr>
        <w:spacing w:after="0" w:line="240" w:lineRule="auto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668"/>
        <w:gridCol w:w="4285"/>
        <w:gridCol w:w="694"/>
        <w:gridCol w:w="746"/>
        <w:gridCol w:w="1584"/>
        <w:gridCol w:w="1444"/>
      </w:tblGrid>
      <w:tr w:rsidR="004F0472" w:rsidRPr="00CA71BB" w:rsidTr="00173EEC">
        <w:trPr>
          <w:trHeight w:val="278"/>
        </w:trPr>
        <w:tc>
          <w:tcPr>
            <w:tcW w:w="800" w:type="pct"/>
            <w:tcBorders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0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F0472" w:rsidRPr="00CA71BB" w:rsidRDefault="0019153C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Проведение микробиологических исследований</w:t>
            </w:r>
            <w:r w:rsidR="00485CD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(бактериологических, вирусологических, микологических и </w:t>
            </w:r>
            <w:proofErr w:type="spellStart"/>
            <w:r w:rsidR="00485CD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485CD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3" w:type="pct"/>
            <w:tcBorders>
              <w:lef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4F0472" w:rsidRPr="00CA71BB" w:rsidRDefault="008B51AE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760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квалификации</w:t>
            </w:r>
          </w:p>
        </w:tc>
        <w:tc>
          <w:tcPr>
            <w:tcW w:w="6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19153C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4F0472" w:rsidRPr="00CA71BB" w:rsidRDefault="004F0472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71"/>
        <w:gridCol w:w="1332"/>
        <w:gridCol w:w="584"/>
        <w:gridCol w:w="1555"/>
        <w:gridCol w:w="1365"/>
        <w:gridCol w:w="2914"/>
      </w:tblGrid>
      <w:tr w:rsidR="004F0472" w:rsidRPr="00CA71BB" w:rsidTr="007C463B">
        <w:trPr>
          <w:trHeight w:val="283"/>
        </w:trPr>
        <w:tc>
          <w:tcPr>
            <w:tcW w:w="1282" w:type="pct"/>
            <w:tcBorders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6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80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4F0472" w:rsidRPr="00CA71BB" w:rsidTr="007C463B">
        <w:trPr>
          <w:trHeight w:val="479"/>
        </w:trPr>
        <w:tc>
          <w:tcPr>
            <w:tcW w:w="1282" w:type="pct"/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5" w:type="pct"/>
            <w:gridSpan w:val="3"/>
            <w:tcBorders>
              <w:left w:val="nil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655" w:type="pct"/>
            <w:tcBorders>
              <w:left w:val="nil"/>
            </w:tcBorders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398" w:type="pct"/>
            <w:tcBorders>
              <w:left w:val="nil"/>
            </w:tcBorders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4F0472" w:rsidRPr="00CA71BB" w:rsidRDefault="004F0472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672"/>
        <w:gridCol w:w="7749"/>
      </w:tblGrid>
      <w:tr w:rsidR="004F0472" w:rsidRPr="00CA71BB" w:rsidTr="007C463B">
        <w:trPr>
          <w:trHeight w:val="308"/>
        </w:trPr>
        <w:tc>
          <w:tcPr>
            <w:tcW w:w="1282" w:type="pct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Возможные на</w:t>
            </w:r>
            <w:r w:rsidR="008E760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именования должностей</w:t>
            </w:r>
            <w:r w:rsidR="008B51AE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профессий</w:t>
            </w:r>
          </w:p>
        </w:tc>
        <w:tc>
          <w:tcPr>
            <w:tcW w:w="3718" w:type="pct"/>
          </w:tcPr>
          <w:p w:rsidR="00342E71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Врач</w:t>
            </w:r>
            <w:r w:rsidR="00A02614"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–</w:t>
            </w:r>
            <w:bookmarkStart w:id="23" w:name="_Ref489371977"/>
            <w:r w:rsidR="008F2E31"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E562CE"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микробиолог</w:t>
            </w:r>
            <w:bookmarkEnd w:id="23"/>
            <w:r w:rsidR="009C1F41" w:rsidRPr="00CA71BB">
              <w:rPr>
                <w:rStyle w:val="a4"/>
                <w:rFonts w:ascii="Times New Roman" w:hAnsi="Times New Roman"/>
                <w:bCs/>
                <w:color w:val="000000"/>
                <w:sz w:val="24"/>
                <w:szCs w:val="24"/>
              </w:rPr>
              <w:endnoteReference w:id="4"/>
            </w:r>
          </w:p>
        </w:tc>
      </w:tr>
      <w:tr w:rsidR="00BE30FF" w:rsidRPr="00CA71BB" w:rsidTr="007339B7">
        <w:trPr>
          <w:trHeight w:val="1514"/>
        </w:trPr>
        <w:tc>
          <w:tcPr>
            <w:tcW w:w="1282" w:type="pct"/>
          </w:tcPr>
          <w:p w:rsidR="00BE30FF" w:rsidRPr="00CA71BB" w:rsidRDefault="00BE30FF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18" w:type="pct"/>
          </w:tcPr>
          <w:p w:rsidR="008E3912" w:rsidRDefault="008E3912" w:rsidP="008E391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Высшее образование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специалитет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по одной из специальностей: «Лечебное дело», «Педиатрия», «Медико-профилактическое дело», «Медицинская биохимия» и подготовка в ординатуре по специальности «Медицинская микробиология», в части, касающейся профессиональных компетенций, соответствующих обобщенной трудовой функций кода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А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профессионального стандарта «Специалист в области медицинской микробиологии»</w:t>
            </w:r>
          </w:p>
          <w:p w:rsidR="008E3912" w:rsidRDefault="008E3912" w:rsidP="008E391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или</w:t>
            </w:r>
          </w:p>
          <w:p w:rsidR="008E3912" w:rsidRDefault="008E3912" w:rsidP="008E391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Высшее образование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специалитет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по одной из специальностей: «Лечебное дело», «Педиатрия», «Медико-профилактическое дело», «Медицинская биохимия», дополнительное профессиональное образование – программы профессиональной переподготовки по одной из специальностей «Бактериология», «Вирусология», «Лабораторная микология», «Паразитология» при наличии подготовки в соответствии с квалификационными требованиями и дополнительное профессиональное образование – программы профессиональной переподготовки по специальности «Медицинская микробиология»</w:t>
            </w:r>
          </w:p>
          <w:p w:rsidR="008E3912" w:rsidRDefault="008E3912" w:rsidP="008E391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или</w:t>
            </w:r>
          </w:p>
          <w:p w:rsidR="00BE30FF" w:rsidRPr="003B212C" w:rsidRDefault="008E3912" w:rsidP="00E232E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Высшее образование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специалитет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по одной из специальностей: «Лечебное дело», «Педиатрия», «Медико-профилактическое дело», «Медицинская биохимия» и подготовка в интернатуре</w:t>
            </w:r>
            <w:r w:rsidR="00E232ED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и (или)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ординатуре по одной из специальностей укрупненных групп специальностей «Клиническая медицина» или «Науки о здоровье и профилактическая медицина» и дополнительное профессиональное образование – программы профессиональной переподготовки по специальности «Медицинская микробиология»</w:t>
            </w:r>
          </w:p>
        </w:tc>
      </w:tr>
      <w:tr w:rsidR="004F0472" w:rsidRPr="00CA71BB" w:rsidTr="00173EEC">
        <w:trPr>
          <w:trHeight w:val="20"/>
        </w:trPr>
        <w:tc>
          <w:tcPr>
            <w:tcW w:w="1282" w:type="pct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718" w:type="pct"/>
          </w:tcPr>
          <w:p w:rsidR="004F0472" w:rsidRPr="00CA71BB" w:rsidRDefault="004F0472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4F0472" w:rsidRPr="00CA71BB" w:rsidTr="001D642D">
        <w:trPr>
          <w:trHeight w:val="2506"/>
        </w:trPr>
        <w:tc>
          <w:tcPr>
            <w:tcW w:w="1282" w:type="pct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Особые условия допуска к работе</w:t>
            </w:r>
          </w:p>
        </w:tc>
        <w:tc>
          <w:tcPr>
            <w:tcW w:w="3718" w:type="pct"/>
          </w:tcPr>
          <w:p w:rsidR="00AE2330" w:rsidRPr="00CA71BB" w:rsidRDefault="00AE2330" w:rsidP="009D4E2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Свидетельство об аккредитации специалиста по специальности «Медицинская микробиология»</w:t>
            </w:r>
            <w:r w:rsidR="000E2F6F" w:rsidRPr="00CA71BB">
              <w:rPr>
                <w:rStyle w:val="a4"/>
                <w:rFonts w:ascii="Times New Roman" w:eastAsia="Times New Roman" w:hAnsi="Times New Roman"/>
                <w:color w:val="000000"/>
                <w:sz w:val="24"/>
                <w:szCs w:val="24"/>
              </w:rPr>
              <w:endnoteReference w:id="5"/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:rsidR="00AE2330" w:rsidRPr="00CA71BB" w:rsidRDefault="00AE2330" w:rsidP="009D4E2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Прохождение обязательных предварительных (при поступлении на работу), периодических и внеочередных медицинских осмотров (обследований) по медицинским показаниям</w:t>
            </w:r>
            <w:r w:rsidR="00477FD4" w:rsidRPr="00CA71BB">
              <w:rPr>
                <w:rStyle w:val="a4"/>
                <w:rFonts w:ascii="Times New Roman" w:eastAsia="Times New Roman" w:hAnsi="Times New Roman"/>
                <w:color w:val="000000"/>
                <w:sz w:val="24"/>
                <w:szCs w:val="24"/>
              </w:rPr>
              <w:endnoteReference w:id="6"/>
            </w:r>
            <w:r w:rsidR="00477FD4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 xml:space="preserve">, </w:t>
            </w:r>
            <w:r w:rsidR="00477FD4" w:rsidRPr="00CA71BB">
              <w:rPr>
                <w:rStyle w:val="a4"/>
                <w:rFonts w:ascii="Times New Roman" w:eastAsia="Times New Roman" w:hAnsi="Times New Roman"/>
                <w:color w:val="000000"/>
                <w:sz w:val="24"/>
                <w:szCs w:val="24"/>
              </w:rPr>
              <w:endnoteReference w:id="7"/>
            </w:r>
            <w:r w:rsidR="000E2F6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,</w:t>
            </w:r>
            <w:bookmarkStart w:id="24" w:name="_Ref500865953"/>
            <w:r w:rsidR="000E2F6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="000E2F6F" w:rsidRPr="00CA71BB">
              <w:rPr>
                <w:rStyle w:val="a4"/>
                <w:rFonts w:ascii="Times New Roman" w:eastAsia="Times New Roman" w:hAnsi="Times New Roman"/>
                <w:color w:val="000000"/>
                <w:sz w:val="24"/>
                <w:szCs w:val="24"/>
              </w:rPr>
              <w:endnoteReference w:id="8"/>
            </w:r>
            <w:bookmarkEnd w:id="24"/>
            <w:r w:rsidR="000E2F6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</w:t>
            </w:r>
          </w:p>
          <w:p w:rsidR="00477FD4" w:rsidRPr="00CA71BB" w:rsidRDefault="00477FD4" w:rsidP="009D4E2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Отсутствие ограничений для занятия профессиональной деятельностью</w:t>
            </w:r>
            <w:r w:rsidR="000E2F6F" w:rsidRPr="00CA71BB">
              <w:rPr>
                <w:rStyle w:val="a4"/>
                <w:rFonts w:ascii="Times New Roman" w:eastAsia="Times New Roman" w:hAnsi="Times New Roman"/>
                <w:color w:val="000000"/>
                <w:sz w:val="24"/>
                <w:szCs w:val="24"/>
              </w:rPr>
              <w:endnoteReference w:id="9"/>
            </w:r>
          </w:p>
          <w:p w:rsidR="00AB20A4" w:rsidRPr="00CA71BB" w:rsidRDefault="00901ECC" w:rsidP="009D4E2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Допуск к работе </w:t>
            </w:r>
            <w:r w:rsidR="008A3FFE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патогенными биологическими агентами (</w:t>
            </w:r>
            <w:r w:rsidR="006F4D92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далее –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ПБА) </w:t>
            </w:r>
            <w:r w:rsidR="00AE233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I-</w:t>
            </w:r>
            <w:r w:rsidR="00F659A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="00F659A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E233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групп патогенности (опасности)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в соответствии с действующими нормативными </w:t>
            </w:r>
            <w:r w:rsidR="000E5E3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правовыми актами</w:t>
            </w:r>
            <w:r w:rsidR="00F70173" w:rsidRPr="00CA71BB">
              <w:rPr>
                <w:rStyle w:val="a4"/>
                <w:rFonts w:ascii="Times New Roman" w:eastAsia="Times New Roman" w:hAnsi="Times New Roman"/>
                <w:color w:val="000000"/>
                <w:sz w:val="24"/>
                <w:szCs w:val="24"/>
              </w:rPr>
              <w:endnoteReference w:id="10"/>
            </w:r>
            <w:r w:rsidR="000E2F6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 xml:space="preserve">, </w:t>
            </w:r>
            <w:r w:rsidR="000E2F6F" w:rsidRPr="00CA71BB"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endnoteReference w:id="11"/>
            </w:r>
          </w:p>
        </w:tc>
      </w:tr>
      <w:tr w:rsidR="004F0472" w:rsidRPr="00CA71BB" w:rsidTr="00173EEC">
        <w:trPr>
          <w:trHeight w:val="20"/>
        </w:trPr>
        <w:tc>
          <w:tcPr>
            <w:tcW w:w="1282" w:type="pct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Другие характеристики</w:t>
            </w:r>
          </w:p>
        </w:tc>
        <w:tc>
          <w:tcPr>
            <w:tcW w:w="3718" w:type="pct"/>
          </w:tcPr>
          <w:p w:rsidR="00722965" w:rsidRPr="00CA71BB" w:rsidRDefault="00722965" w:rsidP="009D4E26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С целью профессионального роста и присвоения квалификационных категорий:</w:t>
            </w:r>
          </w:p>
          <w:p w:rsidR="00722965" w:rsidRPr="00CA71BB" w:rsidRDefault="00722965" w:rsidP="009D4E26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- дополнительное профессиональное образование (программы повышения квалификации и программы профессиональной переподготовки);</w:t>
            </w:r>
          </w:p>
          <w:p w:rsidR="00020FDB" w:rsidRPr="005937EF" w:rsidRDefault="00020FDB" w:rsidP="005E4F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формирование профессиональных навыков через наставничество; </w:t>
            </w:r>
          </w:p>
          <w:p w:rsidR="00020FDB" w:rsidRPr="005937EF" w:rsidRDefault="00020FDB" w:rsidP="005E4F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>стажировка;</w:t>
            </w:r>
          </w:p>
          <w:p w:rsidR="00020FDB" w:rsidRPr="005937EF" w:rsidRDefault="00020FDB" w:rsidP="005E4F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использование дистанционных образовательных технологий (образовательный портал и </w:t>
            </w:r>
            <w:proofErr w:type="spellStart"/>
            <w:r w:rsidRPr="005937EF">
              <w:rPr>
                <w:rFonts w:ascii="Times New Roman" w:eastAsia="MS Mincho" w:hAnsi="Times New Roman"/>
                <w:lang w:eastAsia="ru-RU"/>
              </w:rPr>
              <w:t>вебинары</w:t>
            </w:r>
            <w:proofErr w:type="spellEnd"/>
            <w:r w:rsidRPr="005937EF">
              <w:rPr>
                <w:rFonts w:ascii="Times New Roman" w:eastAsia="MS Mincho" w:hAnsi="Times New Roman"/>
                <w:lang w:eastAsia="ru-RU"/>
              </w:rPr>
              <w:t>);</w:t>
            </w:r>
          </w:p>
          <w:p w:rsidR="00020FDB" w:rsidRPr="005937EF" w:rsidRDefault="00020FDB" w:rsidP="005E4F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тренинги в </w:t>
            </w:r>
            <w:proofErr w:type="spellStart"/>
            <w:r w:rsidRPr="005937EF">
              <w:rPr>
                <w:rFonts w:ascii="Times New Roman" w:eastAsia="MS Mincho" w:hAnsi="Times New Roman"/>
                <w:lang w:eastAsia="ru-RU"/>
              </w:rPr>
              <w:t>симуляционных</w:t>
            </w:r>
            <w:proofErr w:type="spellEnd"/>
            <w:r w:rsidRPr="005937EF">
              <w:rPr>
                <w:rFonts w:ascii="Times New Roman" w:eastAsia="MS Mincho" w:hAnsi="Times New Roman"/>
                <w:lang w:eastAsia="ru-RU"/>
              </w:rPr>
              <w:t xml:space="preserve"> центрах;</w:t>
            </w:r>
          </w:p>
          <w:p w:rsidR="00020FDB" w:rsidRPr="005937EF" w:rsidRDefault="00020FDB" w:rsidP="005E4F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участие в </w:t>
            </w:r>
            <w:proofErr w:type="spellStart"/>
            <w:r w:rsidRPr="005E4F0C">
              <w:rPr>
                <w:rFonts w:ascii="Times New Roman" w:eastAsia="MS Mincho" w:hAnsi="Times New Roman"/>
                <w:lang w:eastAsia="ru-RU"/>
              </w:rPr>
              <w:t>конгрессных</w:t>
            </w:r>
            <w:proofErr w:type="spellEnd"/>
            <w:r w:rsidRPr="005E4F0C">
              <w:rPr>
                <w:rFonts w:ascii="Times New Roman" w:eastAsia="MS Mincho" w:hAnsi="Times New Roman"/>
                <w:lang w:eastAsia="ru-RU"/>
              </w:rPr>
              <w:t xml:space="preserve"> мероприятиях</w:t>
            </w:r>
          </w:p>
          <w:p w:rsidR="00020FDB" w:rsidRDefault="00020FDB" w:rsidP="005E4F0C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MS Mincho" w:hAnsi="Times New Roman"/>
                <w:lang w:eastAsia="ru-RU"/>
              </w:rPr>
            </w:pPr>
          </w:p>
          <w:p w:rsidR="00020FDB" w:rsidRPr="005E4F0C" w:rsidRDefault="00020FDB" w:rsidP="005E4F0C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E4F0C">
              <w:rPr>
                <w:rFonts w:ascii="Times New Roman" w:eastAsia="MS Mincho" w:hAnsi="Times New Roman"/>
                <w:lang w:eastAsia="ru-RU"/>
              </w:rPr>
              <w:t>Соблюдение врачебной тайны</w:t>
            </w:r>
            <w:r w:rsidR="00103240">
              <w:rPr>
                <w:rStyle w:val="a4"/>
                <w:rFonts w:ascii="Times New Roman" w:eastAsia="MS Mincho" w:hAnsi="Times New Roman"/>
                <w:lang w:eastAsia="ru-RU"/>
              </w:rPr>
              <w:endnoteReference w:id="12"/>
            </w:r>
            <w:r w:rsidRPr="005E4F0C">
              <w:rPr>
                <w:rFonts w:ascii="Times New Roman" w:eastAsia="MS Mincho" w:hAnsi="Times New Roman"/>
                <w:lang w:eastAsia="ru-RU"/>
              </w:rPr>
              <w:t>, клятвы врача</w:t>
            </w:r>
            <w:r w:rsidR="0058155D">
              <w:rPr>
                <w:rStyle w:val="a4"/>
                <w:rFonts w:ascii="Times New Roman" w:eastAsia="MS Mincho" w:hAnsi="Times New Roman"/>
                <w:lang w:eastAsia="ru-RU"/>
              </w:rPr>
              <w:endnoteReference w:id="13"/>
            </w:r>
            <w:r w:rsidRPr="005E4F0C">
              <w:rPr>
                <w:rFonts w:ascii="Times New Roman" w:eastAsia="MS Mincho" w:hAnsi="Times New Roman"/>
                <w:lang w:eastAsia="ru-RU"/>
              </w:rPr>
              <w:t>, принципов врачебной этики и деонтологии в работе с пациентами, их законными представителями и коллегами</w:t>
            </w:r>
          </w:p>
          <w:p w:rsidR="00020FDB" w:rsidRDefault="00020FDB" w:rsidP="005E4F0C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MS Mincho" w:hAnsi="Times New Roman"/>
                <w:lang w:eastAsia="ru-RU"/>
              </w:rPr>
            </w:pPr>
          </w:p>
          <w:p w:rsidR="0059016E" w:rsidRPr="00CA71BB" w:rsidRDefault="00020FDB" w:rsidP="005E4F0C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/>
              </w:rPr>
            </w:pPr>
            <w:r w:rsidRPr="005E4F0C">
              <w:rPr>
                <w:rFonts w:ascii="Times New Roman" w:eastAsia="MS Mincho" w:hAnsi="Times New Roman"/>
                <w:lang w:eastAsia="ru-RU"/>
              </w:rPr>
              <w:t>Соблюдение программы государственных гарантий бесплатного оказания гражданам медицинской помощи, нормативных правовых актов в сфере охраны здоровья граждан, регулирующих медицинскую деятельность</w:t>
            </w:r>
          </w:p>
        </w:tc>
      </w:tr>
    </w:tbl>
    <w:p w:rsidR="004F0472" w:rsidRPr="00CA71BB" w:rsidRDefault="004F0472" w:rsidP="00CA71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F0472" w:rsidRPr="00CA71BB" w:rsidRDefault="004F0472" w:rsidP="00CA71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71BB">
        <w:rPr>
          <w:rFonts w:ascii="Times New Roman" w:hAnsi="Times New Roman"/>
          <w:color w:val="00000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3249"/>
        <w:gridCol w:w="1236"/>
        <w:gridCol w:w="5936"/>
      </w:tblGrid>
      <w:tr w:rsidR="004F0472" w:rsidRPr="00CA71BB" w:rsidTr="0032523D">
        <w:trPr>
          <w:trHeight w:val="283"/>
        </w:trPr>
        <w:tc>
          <w:tcPr>
            <w:tcW w:w="1559" w:type="pct"/>
            <w:vAlign w:val="center"/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593" w:type="pct"/>
            <w:vAlign w:val="center"/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848" w:type="pct"/>
            <w:vAlign w:val="center"/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AF7C61" w:rsidRPr="00CA71BB" w:rsidTr="0032523D">
        <w:trPr>
          <w:trHeight w:val="20"/>
        </w:trPr>
        <w:tc>
          <w:tcPr>
            <w:tcW w:w="1559" w:type="pct"/>
            <w:vMerge w:val="restart"/>
          </w:tcPr>
          <w:p w:rsidR="00AF7C61" w:rsidRPr="00CA71BB" w:rsidRDefault="00AF7C61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ОКЗ</w:t>
            </w:r>
          </w:p>
        </w:tc>
        <w:tc>
          <w:tcPr>
            <w:tcW w:w="593" w:type="pct"/>
          </w:tcPr>
          <w:p w:rsidR="00AF7C61" w:rsidRPr="00CA71BB" w:rsidRDefault="00AF7C61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2212</w:t>
            </w:r>
          </w:p>
        </w:tc>
        <w:tc>
          <w:tcPr>
            <w:tcW w:w="2848" w:type="pct"/>
          </w:tcPr>
          <w:p w:rsidR="00AF7C61" w:rsidRPr="00CA71BB" w:rsidRDefault="00F34B9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Врачи</w:t>
            </w:r>
            <w:r w:rsidR="00872075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специалисты</w:t>
            </w:r>
          </w:p>
        </w:tc>
      </w:tr>
      <w:tr w:rsidR="00AF7C61" w:rsidRPr="00CA71BB" w:rsidTr="0032523D">
        <w:trPr>
          <w:trHeight w:val="20"/>
        </w:trPr>
        <w:tc>
          <w:tcPr>
            <w:tcW w:w="1559" w:type="pct"/>
            <w:vMerge/>
          </w:tcPr>
          <w:p w:rsidR="00AF7C61" w:rsidRPr="00CA71BB" w:rsidRDefault="00AF7C61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" w:type="pct"/>
          </w:tcPr>
          <w:p w:rsidR="00AF7C61" w:rsidRPr="00CA71BB" w:rsidRDefault="00AF7C61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2269</w:t>
            </w:r>
          </w:p>
        </w:tc>
        <w:tc>
          <w:tcPr>
            <w:tcW w:w="2848" w:type="pct"/>
          </w:tcPr>
          <w:p w:rsidR="00AF7C61" w:rsidRPr="00CA71BB" w:rsidRDefault="00F34B9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Специалисты в области здравоохранения, не входящие в другие группы</w:t>
            </w:r>
          </w:p>
        </w:tc>
      </w:tr>
      <w:tr w:rsidR="00AF7C61" w:rsidRPr="00CA71BB" w:rsidTr="0032523D">
        <w:trPr>
          <w:trHeight w:val="20"/>
        </w:trPr>
        <w:tc>
          <w:tcPr>
            <w:tcW w:w="1559" w:type="pct"/>
          </w:tcPr>
          <w:p w:rsidR="00AF7C61" w:rsidRPr="00CA71BB" w:rsidRDefault="00AF7C61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ЕКС</w:t>
            </w:r>
            <w:r w:rsidR="00000445" w:rsidRPr="00DD153F"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endnoteReference w:id="14"/>
            </w:r>
          </w:p>
        </w:tc>
        <w:tc>
          <w:tcPr>
            <w:tcW w:w="593" w:type="pct"/>
          </w:tcPr>
          <w:p w:rsidR="00AF7C61" w:rsidRPr="00CA71BB" w:rsidRDefault="008A4AB2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48" w:type="pct"/>
          </w:tcPr>
          <w:p w:rsidR="00AF7C61" w:rsidRPr="00CA71BB" w:rsidRDefault="00020FD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Врач-специалист</w:t>
            </w:r>
          </w:p>
        </w:tc>
      </w:tr>
      <w:tr w:rsidR="00DE71A8" w:rsidRPr="00CA71BB" w:rsidTr="0032523D">
        <w:trPr>
          <w:trHeight w:val="20"/>
        </w:trPr>
        <w:tc>
          <w:tcPr>
            <w:tcW w:w="1559" w:type="pct"/>
          </w:tcPr>
          <w:p w:rsidR="00DE71A8" w:rsidRPr="00CA71BB" w:rsidRDefault="00225DF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41" w:history="1">
              <w:r w:rsidR="00DE71A8" w:rsidRPr="00CA71BB">
                <w:rPr>
                  <w:rFonts w:ascii="Times New Roman" w:eastAsia="Times New Roman" w:hAnsi="Times New Roman"/>
                  <w:sz w:val="24"/>
                  <w:szCs w:val="24"/>
                  <w:lang w:eastAsia="ru-RU"/>
                </w:rPr>
                <w:t>ОКПДТР</w:t>
              </w:r>
            </w:hyperlink>
            <w:r w:rsidR="00000445" w:rsidRPr="00DD153F"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endnoteReference w:id="15"/>
            </w:r>
          </w:p>
        </w:tc>
        <w:tc>
          <w:tcPr>
            <w:tcW w:w="593" w:type="pct"/>
          </w:tcPr>
          <w:p w:rsidR="00DE71A8" w:rsidRPr="00CA71BB" w:rsidRDefault="00DE71A8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  <w:r w:rsidR="00896E65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848" w:type="pct"/>
          </w:tcPr>
          <w:p w:rsidR="00DE71A8" w:rsidRPr="00CA71BB" w:rsidRDefault="00DE71A8" w:rsidP="00CA71B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Врач</w:t>
            </w:r>
            <w:r w:rsidR="00896E65" w:rsidRPr="00CA71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-специалист</w:t>
            </w:r>
          </w:p>
        </w:tc>
      </w:tr>
      <w:tr w:rsidR="00DD153F" w:rsidRPr="00CA71BB" w:rsidTr="0032523D">
        <w:trPr>
          <w:trHeight w:val="20"/>
        </w:trPr>
        <w:tc>
          <w:tcPr>
            <w:tcW w:w="1559" w:type="pct"/>
            <w:vMerge w:val="restart"/>
            <w:tcBorders>
              <w:top w:val="nil"/>
            </w:tcBorders>
          </w:tcPr>
          <w:p w:rsidR="00DD153F" w:rsidRPr="00CA71BB" w:rsidRDefault="00DD153F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ОКСО</w:t>
            </w:r>
            <w:r w:rsidRPr="00DD153F"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endnoteReference w:id="16"/>
            </w:r>
          </w:p>
        </w:tc>
        <w:tc>
          <w:tcPr>
            <w:tcW w:w="593" w:type="pct"/>
          </w:tcPr>
          <w:p w:rsidR="00DD153F" w:rsidRPr="00CA71BB" w:rsidRDefault="00DD153F" w:rsidP="005F429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3.31.05.01</w:t>
            </w:r>
          </w:p>
        </w:tc>
        <w:tc>
          <w:tcPr>
            <w:tcW w:w="2848" w:type="pct"/>
          </w:tcPr>
          <w:p w:rsidR="00DD153F" w:rsidRPr="00CA71BB" w:rsidRDefault="00DD153F" w:rsidP="005F429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Лечебное дело</w:t>
            </w:r>
          </w:p>
        </w:tc>
      </w:tr>
      <w:tr w:rsidR="00DD153F" w:rsidRPr="00CA71BB" w:rsidTr="0032523D">
        <w:trPr>
          <w:trHeight w:val="20"/>
        </w:trPr>
        <w:tc>
          <w:tcPr>
            <w:tcW w:w="1559" w:type="pct"/>
            <w:vMerge/>
            <w:tcBorders>
              <w:top w:val="nil"/>
            </w:tcBorders>
          </w:tcPr>
          <w:p w:rsidR="00DD153F" w:rsidRPr="00CA71BB" w:rsidRDefault="00DD153F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" w:type="pct"/>
          </w:tcPr>
          <w:p w:rsidR="00DD153F" w:rsidRPr="00CA71BB" w:rsidRDefault="00DD153F" w:rsidP="005F429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3.31.05.02</w:t>
            </w:r>
          </w:p>
        </w:tc>
        <w:tc>
          <w:tcPr>
            <w:tcW w:w="2848" w:type="pct"/>
          </w:tcPr>
          <w:p w:rsidR="00DD153F" w:rsidRPr="00CA71BB" w:rsidRDefault="00DD153F" w:rsidP="005F429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Педиатрия</w:t>
            </w:r>
          </w:p>
        </w:tc>
      </w:tr>
      <w:tr w:rsidR="00DD153F" w:rsidRPr="00CA71BB" w:rsidTr="0032523D">
        <w:trPr>
          <w:trHeight w:val="20"/>
        </w:trPr>
        <w:tc>
          <w:tcPr>
            <w:tcW w:w="1559" w:type="pct"/>
            <w:vMerge/>
            <w:tcBorders>
              <w:top w:val="nil"/>
            </w:tcBorders>
          </w:tcPr>
          <w:p w:rsidR="00DD153F" w:rsidRPr="00CA71BB" w:rsidRDefault="00DD153F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" w:type="pct"/>
          </w:tcPr>
          <w:p w:rsidR="00DD153F" w:rsidRPr="00CA71BB" w:rsidRDefault="00DD153F" w:rsidP="005F429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3.32.05.01</w:t>
            </w:r>
          </w:p>
        </w:tc>
        <w:tc>
          <w:tcPr>
            <w:tcW w:w="2848" w:type="pct"/>
          </w:tcPr>
          <w:p w:rsidR="00DD153F" w:rsidRPr="00CA71BB" w:rsidRDefault="00DD153F" w:rsidP="005F429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Медико-профилактическое дело</w:t>
            </w:r>
          </w:p>
        </w:tc>
      </w:tr>
      <w:tr w:rsidR="00C709A4" w:rsidRPr="00CA71BB" w:rsidTr="00C709A4">
        <w:trPr>
          <w:trHeight w:val="212"/>
        </w:trPr>
        <w:tc>
          <w:tcPr>
            <w:tcW w:w="1559" w:type="pct"/>
            <w:vMerge/>
            <w:tcBorders>
              <w:top w:val="nil"/>
            </w:tcBorders>
          </w:tcPr>
          <w:p w:rsidR="00C709A4" w:rsidRPr="00CA71BB" w:rsidRDefault="00C709A4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" w:type="pct"/>
          </w:tcPr>
          <w:p w:rsidR="00C709A4" w:rsidRPr="00CA71BB" w:rsidRDefault="00C709A4" w:rsidP="005F4299">
            <w:pPr>
              <w:pStyle w:val="ConsPlusNormal"/>
              <w:rPr>
                <w:lang w:eastAsia="ar-SA"/>
              </w:rPr>
            </w:pPr>
            <w:r w:rsidRPr="00CA71BB">
              <w:rPr>
                <w:lang w:eastAsia="ar-SA"/>
              </w:rPr>
              <w:t>3.30.05.01</w:t>
            </w:r>
          </w:p>
        </w:tc>
        <w:tc>
          <w:tcPr>
            <w:tcW w:w="2848" w:type="pct"/>
          </w:tcPr>
          <w:p w:rsidR="00C709A4" w:rsidRPr="00CA71BB" w:rsidRDefault="00C709A4" w:rsidP="005F4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Медицинская биохимия</w:t>
            </w:r>
          </w:p>
        </w:tc>
      </w:tr>
    </w:tbl>
    <w:p w:rsidR="00AA6C88" w:rsidRPr="00CA71BB" w:rsidRDefault="00AA6C88" w:rsidP="00CA71BB">
      <w:pPr>
        <w:spacing w:after="0" w:line="240" w:lineRule="auto"/>
        <w:rPr>
          <w:rFonts w:ascii="Times New Roman" w:hAnsi="Times New Roman"/>
          <w:color w:val="000000"/>
        </w:rPr>
      </w:pPr>
    </w:p>
    <w:p w:rsidR="004F0472" w:rsidRPr="00CA71BB" w:rsidRDefault="004F0472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25" w:name="_Toc465344916"/>
      <w:bookmarkStart w:id="26" w:name="_Toc478113325"/>
      <w:bookmarkStart w:id="27" w:name="_Toc506282508"/>
      <w:bookmarkStart w:id="28" w:name="_Toc512101526"/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3.</w:t>
      </w:r>
      <w:r w:rsidR="009A4049"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1</w:t>
      </w:r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.1. Трудовая функция</w:t>
      </w:r>
      <w:bookmarkEnd w:id="25"/>
      <w:bookmarkEnd w:id="26"/>
      <w:bookmarkEnd w:id="27"/>
      <w:bookmarkEnd w:id="28"/>
    </w:p>
    <w:p w:rsidR="00F33B1A" w:rsidRPr="00CA71BB" w:rsidRDefault="00F33B1A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861"/>
        <w:gridCol w:w="3706"/>
        <w:gridCol w:w="955"/>
        <w:gridCol w:w="1163"/>
        <w:gridCol w:w="1590"/>
        <w:gridCol w:w="1146"/>
      </w:tblGrid>
      <w:tr w:rsidR="00F33B1A" w:rsidRPr="00CA71BB" w:rsidTr="008C4BAC">
        <w:trPr>
          <w:trHeight w:val="278"/>
        </w:trPr>
        <w:tc>
          <w:tcPr>
            <w:tcW w:w="893" w:type="pct"/>
            <w:tcBorders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7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33B1A" w:rsidRPr="00CA71BB" w:rsidRDefault="00F33B1A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Организаци</w:t>
            </w:r>
            <w:r w:rsidR="002C7354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онно-методическое обеспечение </w:t>
            </w:r>
            <w:r w:rsidR="002D424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</w:t>
            </w:r>
            <w:r w:rsidR="002D424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 xml:space="preserve">вирусологических, микологических и </w:t>
            </w:r>
            <w:proofErr w:type="spellStart"/>
            <w:r w:rsidR="002D424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2D424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8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Код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A/01.8</w:t>
            </w:r>
          </w:p>
        </w:tc>
        <w:tc>
          <w:tcPr>
            <w:tcW w:w="76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F33B1A" w:rsidRPr="00CA71BB" w:rsidRDefault="00F33B1A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528"/>
        <w:gridCol w:w="138"/>
        <w:gridCol w:w="1330"/>
        <w:gridCol w:w="581"/>
        <w:gridCol w:w="1555"/>
        <w:gridCol w:w="1911"/>
        <w:gridCol w:w="2378"/>
      </w:tblGrid>
      <w:tr w:rsidR="00F33B1A" w:rsidRPr="00CA71BB" w:rsidTr="008C4BAC">
        <w:trPr>
          <w:trHeight w:val="283"/>
        </w:trPr>
        <w:tc>
          <w:tcPr>
            <w:tcW w:w="1279" w:type="pct"/>
            <w:gridSpan w:val="2"/>
            <w:tcBorders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79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9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3B1A" w:rsidRPr="00CA71BB" w:rsidRDefault="00F33B1A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33B1A" w:rsidRPr="00CA71BB" w:rsidTr="008C4BAC">
        <w:trPr>
          <w:trHeight w:val="479"/>
        </w:trPr>
        <w:tc>
          <w:tcPr>
            <w:tcW w:w="1279" w:type="pct"/>
            <w:gridSpan w:val="2"/>
            <w:vAlign w:val="center"/>
          </w:tcPr>
          <w:p w:rsidR="00F33B1A" w:rsidRPr="00CA71BB" w:rsidRDefault="00F33B1A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33B1A" w:rsidRPr="00CA71BB" w:rsidRDefault="00F33B1A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3" w:type="pct"/>
            <w:gridSpan w:val="3"/>
            <w:tcBorders>
              <w:left w:val="nil"/>
            </w:tcBorders>
            <w:vAlign w:val="center"/>
          </w:tcPr>
          <w:p w:rsidR="00F33B1A" w:rsidRPr="00CA71BB" w:rsidRDefault="00F33B1A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tcBorders>
              <w:left w:val="nil"/>
            </w:tcBorders>
          </w:tcPr>
          <w:p w:rsidR="00F33B1A" w:rsidRPr="00CA71BB" w:rsidRDefault="00F33B1A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left w:val="nil"/>
            </w:tcBorders>
          </w:tcPr>
          <w:p w:rsidR="00F33B1A" w:rsidRPr="00CA71BB" w:rsidRDefault="00F33B1A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6E5AD3" w:rsidRPr="00CA71BB" w:rsidTr="006E5AD3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373"/>
        </w:trPr>
        <w:tc>
          <w:tcPr>
            <w:tcW w:w="1213" w:type="pct"/>
            <w:vMerge w:val="restart"/>
          </w:tcPr>
          <w:p w:rsidR="006E5AD3" w:rsidRPr="00CA71BB" w:rsidRDefault="006E5AD3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Трудовые действия</w:t>
            </w:r>
          </w:p>
        </w:tc>
        <w:tc>
          <w:tcPr>
            <w:tcW w:w="3787" w:type="pct"/>
            <w:gridSpan w:val="6"/>
          </w:tcPr>
          <w:p w:rsidR="006E5AD3" w:rsidRPr="00CA71BB" w:rsidRDefault="006E5AD3" w:rsidP="004C1F0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Разработка стандартных операционных процедур (далее – СОП) для проведения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641B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3861B5" w:rsidRPr="00CA71BB" w:rsidTr="0077500A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372"/>
        </w:trPr>
        <w:tc>
          <w:tcPr>
            <w:tcW w:w="1213" w:type="pct"/>
            <w:vMerge/>
          </w:tcPr>
          <w:p w:rsidR="003861B5" w:rsidRPr="00CA71BB" w:rsidRDefault="003861B5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3861B5" w:rsidRPr="00CA71BB" w:rsidRDefault="00C13EA4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Составление рекомендаций для медицинских работников и для пациентов по правилам сбора, доставки и хранения биологического материала,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в том числе при внедрении новых методов микробиологических исследований (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паразитологических</w:t>
            </w:r>
            <w:proofErr w:type="spellEnd"/>
            <w:r w:rsidR="0077500A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="0002293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6E5AD3" w:rsidRPr="00CA71BB" w:rsidTr="006E5AD3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999"/>
        </w:trPr>
        <w:tc>
          <w:tcPr>
            <w:tcW w:w="1213" w:type="pct"/>
            <w:vMerge/>
          </w:tcPr>
          <w:p w:rsidR="006E5AD3" w:rsidRPr="00CA71BB" w:rsidRDefault="006E5AD3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E5AD3" w:rsidRPr="00CA71BB" w:rsidRDefault="006E5AD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Разработка СОП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лекарственных средств, биомедицинских клеточных продуктов и медицинских изделий</w:t>
            </w:r>
          </w:p>
        </w:tc>
      </w:tr>
      <w:tr w:rsidR="00A67420" w:rsidRPr="00CA71BB" w:rsidTr="00A6742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326"/>
        </w:trPr>
        <w:tc>
          <w:tcPr>
            <w:tcW w:w="1213" w:type="pct"/>
            <w:vMerge/>
          </w:tcPr>
          <w:p w:rsidR="00A67420" w:rsidRPr="00CA71BB" w:rsidRDefault="00A67420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A67420" w:rsidRPr="00CA71BB" w:rsidRDefault="00641B5D" w:rsidP="00641B5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Разработка СОП </w:t>
            </w:r>
            <w:r w:rsidR="00A6742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</w:t>
            </w:r>
            <w:r w:rsidR="00A6742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A6742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A6742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="00A6742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объектов окружающей среды, </w:t>
            </w:r>
            <w:r w:rsidR="00A67420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</w:t>
            </w:r>
            <w:r w:rsidR="00A6742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пищевой продукции, </w:t>
            </w:r>
            <w:r w:rsidR="00A67420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санитарно-эпидемиологических</w:t>
            </w:r>
            <w:r w:rsidR="00A6742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ледований внутрибольничной среды</w:t>
            </w:r>
          </w:p>
        </w:tc>
      </w:tr>
      <w:tr w:rsidR="00C13EA4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 w:val="restart"/>
          </w:tcPr>
          <w:p w:rsidR="00C13EA4" w:rsidRPr="00CA71BB" w:rsidRDefault="00C13EA4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9" w:name="_Hlk526008495"/>
            <w:r w:rsidRPr="00CA71BB">
              <w:rPr>
                <w:sz w:val="24"/>
                <w:szCs w:val="24"/>
              </w:rPr>
              <w:br w:type="page"/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Необходимые умения</w:t>
            </w:r>
          </w:p>
        </w:tc>
        <w:tc>
          <w:tcPr>
            <w:tcW w:w="3787" w:type="pct"/>
            <w:gridSpan w:val="6"/>
          </w:tcPr>
          <w:p w:rsidR="00C13EA4" w:rsidRPr="00CA71BB" w:rsidRDefault="00C13EA4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Разрабатывать СОП для проведения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(опасности), в том числе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лекарственных средств, биомедицинских клеточных продуктов и медицинских изделий,  объектов окружающей среды,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пищевой продукции,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санитарно-эпидемиологических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исследований внутрибольничной среды</w:t>
            </w:r>
            <w:proofErr w:type="gramEnd"/>
          </w:p>
        </w:tc>
      </w:tr>
      <w:bookmarkEnd w:id="29"/>
      <w:tr w:rsidR="0050450F" w:rsidRPr="00CA71BB" w:rsidTr="00A6742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397"/>
        </w:trPr>
        <w:tc>
          <w:tcPr>
            <w:tcW w:w="1213" w:type="pct"/>
            <w:vMerge/>
          </w:tcPr>
          <w:p w:rsidR="0050450F" w:rsidRPr="00CA71BB" w:rsidRDefault="0050450F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50450F" w:rsidRPr="00CA71BB" w:rsidRDefault="0050450F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Составлять рекомендации для медицинских работников и для пациентов по правилам сбора, доставки и хранения биологического материала,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в том числе при внедрении новых методов микробиологических исследований (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="0002293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="00022937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605ACC" w:rsidRPr="00CA71BB" w:rsidTr="00605AC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121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Разрабатывать СОП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лекарственных средств, биомедицинских клеточных продуктов и медицинских изделий</w:t>
            </w:r>
          </w:p>
        </w:tc>
      </w:tr>
      <w:tr w:rsidR="005A1EAC" w:rsidRPr="00CA71BB" w:rsidTr="005A1E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406"/>
        </w:trPr>
        <w:tc>
          <w:tcPr>
            <w:tcW w:w="1213" w:type="pct"/>
            <w:vMerge/>
          </w:tcPr>
          <w:p w:rsidR="005A1EAC" w:rsidRPr="00CA71BB" w:rsidRDefault="005A1EAC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5A1EAC" w:rsidRPr="00CA71BB" w:rsidRDefault="005A1EAC" w:rsidP="00A34212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Разраб</w:t>
            </w:r>
            <w:r w:rsidR="00A34212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т</w:t>
            </w:r>
            <w:r w:rsidR="00A34212">
              <w:rPr>
                <w:rFonts w:ascii="Times New Roman" w:hAnsi="Times New Roman"/>
                <w:bCs/>
                <w:sz w:val="24"/>
                <w:szCs w:val="24"/>
              </w:rPr>
              <w:t>ывать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СОП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объектов окружающей среды,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пищевой продукции,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санитарно-эпидемиологических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исследований внутрибольничной среды</w:t>
            </w:r>
          </w:p>
        </w:tc>
      </w:tr>
      <w:tr w:rsidR="00605ACC" w:rsidRPr="00CA71BB" w:rsidTr="00A347D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833"/>
        </w:trPr>
        <w:tc>
          <w:tcPr>
            <w:tcW w:w="1213" w:type="pct"/>
            <w:vMerge w:val="restart"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 знания</w:t>
            </w: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Требования биологической безопасности и правила противоэпидемического режима при проведении работ с ПБА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Требования охраны труда при работе в микробиологической лаборатории </w:t>
            </w:r>
          </w:p>
        </w:tc>
      </w:tr>
      <w:tr w:rsidR="00605ACC" w:rsidRPr="00CA71BB" w:rsidTr="00176C02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bookmarkStart w:id="30" w:name="_Hlk525053257"/>
          </w:p>
        </w:tc>
        <w:tc>
          <w:tcPr>
            <w:tcW w:w="3787" w:type="pct"/>
            <w:gridSpan w:val="6"/>
            <w:shd w:val="clear" w:color="auto" w:fill="auto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Стандарты и порядки оказания медицинской помощи по профилю медицинской организации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Стандарты в области качества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Стандарты в области качества лекарственных средств, биомедицинских клеточных продуктов и медицинских изделий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bookmarkStart w:id="31" w:name="_Hlk526008644"/>
            <w:bookmarkEnd w:id="30"/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Методология и методы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)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биологического материала человека и объектов окружающей среды, в том числе среды обитания человека,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включая микроскопические,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Правила и способы получения, транспортировки и хранения биологического материала человека и объектов окружающей среды, в том числе среды обитания человека, особенности подготовки проб для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включая микроскопические,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</w:p>
        </w:tc>
      </w:tr>
      <w:bookmarkEnd w:id="31"/>
      <w:tr w:rsidR="00605ACC" w:rsidRPr="00CA71BB" w:rsidTr="00A75FF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928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Характеристика современного лабораторного оборудования, принципы работы и правила эксплуатации медицинских изделий для диагностики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vitro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Общая и частная медицинская микробиология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Лекарственные средства для лечения заболеваний микробной этиологии, механизмы их действия и развития резистентности к ним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Правила проведения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лекарственных средств, биомедицинских клеточных продуктов и медицинских изделий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Правила проведения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объектов окружающей среды,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пищевой продукции, санитарно-эпидемиологических исследований внутрибольничной среды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Основы дезинфекции объектов внутри- и внебольничной среды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деконтаминации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объектов окружающей среды,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обеззараживания и утилизации отходов, текущей и заключительной дезинфекции в микробиологической лаборатории. Методы и принципы дезинфекции и стерилизации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Эпидемиологические аспекты инфекционных и паразитарных заболеваний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Основные характеристики средств индивидуальной защиты, применяемые в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лаборатории</w:t>
            </w:r>
          </w:p>
        </w:tc>
      </w:tr>
      <w:tr w:rsidR="00605ACC" w:rsidRPr="00CA71BB" w:rsidTr="007E4CD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590"/>
        </w:trPr>
        <w:tc>
          <w:tcPr>
            <w:tcW w:w="1213" w:type="pct"/>
            <w:vMerge/>
          </w:tcPr>
          <w:p w:rsidR="00605ACC" w:rsidRPr="00CA71BB" w:rsidRDefault="00605AC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605ACC" w:rsidRPr="00CA71BB" w:rsidRDefault="00605AC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Биологические риски, связанные с ПБА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 </w:t>
            </w:r>
          </w:p>
        </w:tc>
      </w:tr>
      <w:tr w:rsidR="00605ACC" w:rsidRPr="00CA71BB" w:rsidTr="008C4BA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</w:tcPr>
          <w:p w:rsidR="00605ACC" w:rsidRPr="00CA71BB" w:rsidRDefault="00FE5614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Другие характеристики</w:t>
            </w:r>
          </w:p>
        </w:tc>
        <w:tc>
          <w:tcPr>
            <w:tcW w:w="3787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605ACC" w:rsidRPr="00CA71BB" w:rsidRDefault="00C044F0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F33B1A" w:rsidRPr="00CA71BB" w:rsidRDefault="00F33B1A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F33B1A" w:rsidRPr="00CA71BB" w:rsidRDefault="00F33B1A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32" w:name="_Toc512101527"/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3.1.2. Трудовая функция</w:t>
      </w:r>
      <w:bookmarkEnd w:id="32"/>
    </w:p>
    <w:p w:rsidR="006158C3" w:rsidRPr="00CA71BB" w:rsidRDefault="006158C3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861"/>
        <w:gridCol w:w="3706"/>
        <w:gridCol w:w="955"/>
        <w:gridCol w:w="1163"/>
        <w:gridCol w:w="1590"/>
        <w:gridCol w:w="1146"/>
      </w:tblGrid>
      <w:tr w:rsidR="004F0472" w:rsidRPr="00CA71BB" w:rsidTr="004E3908">
        <w:trPr>
          <w:trHeight w:val="278"/>
        </w:trPr>
        <w:tc>
          <w:tcPr>
            <w:tcW w:w="893" w:type="pct"/>
            <w:tcBorders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7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F0472" w:rsidRPr="00CA71BB" w:rsidRDefault="00056E4B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Выполнение</w:t>
            </w:r>
            <w:r w:rsidR="00C7018F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8433A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68433A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68433A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8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901AC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4F047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/0</w:t>
            </w:r>
            <w:r w:rsidR="001E455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F047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C7018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C7018F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4F0472" w:rsidRPr="00CA71BB" w:rsidRDefault="004F0472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528"/>
        <w:gridCol w:w="138"/>
        <w:gridCol w:w="1330"/>
        <w:gridCol w:w="581"/>
        <w:gridCol w:w="1555"/>
        <w:gridCol w:w="1911"/>
        <w:gridCol w:w="2378"/>
      </w:tblGrid>
      <w:tr w:rsidR="004F0472" w:rsidRPr="00CA71BB" w:rsidTr="007C463B">
        <w:trPr>
          <w:trHeight w:val="283"/>
        </w:trPr>
        <w:tc>
          <w:tcPr>
            <w:tcW w:w="1279" w:type="pct"/>
            <w:gridSpan w:val="2"/>
            <w:tcBorders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79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9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0472" w:rsidRPr="00CA71BB" w:rsidTr="007C463B">
        <w:trPr>
          <w:trHeight w:val="479"/>
        </w:trPr>
        <w:tc>
          <w:tcPr>
            <w:tcW w:w="1279" w:type="pct"/>
            <w:gridSpan w:val="2"/>
            <w:vAlign w:val="center"/>
          </w:tcPr>
          <w:p w:rsidR="00AA6C88" w:rsidRPr="00CA71BB" w:rsidRDefault="00AA6C88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A6C88" w:rsidRPr="00CA71BB" w:rsidRDefault="00AA6C88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3" w:type="pct"/>
            <w:gridSpan w:val="3"/>
            <w:tcBorders>
              <w:left w:val="nil"/>
            </w:tcBorders>
            <w:vAlign w:val="center"/>
          </w:tcPr>
          <w:p w:rsidR="004F0472" w:rsidRPr="00CA71BB" w:rsidRDefault="004F0472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tcBorders>
              <w:left w:val="nil"/>
            </w:tcBorders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left w:val="nil"/>
            </w:tcBorders>
          </w:tcPr>
          <w:p w:rsidR="004F0472" w:rsidRPr="00CA71BB" w:rsidRDefault="004F0472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103A99" w:rsidRPr="00CA71BB" w:rsidTr="00894104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882"/>
        </w:trPr>
        <w:tc>
          <w:tcPr>
            <w:tcW w:w="1213" w:type="pct"/>
            <w:vMerge w:val="restart"/>
          </w:tcPr>
          <w:p w:rsidR="00103A99" w:rsidRPr="00CA71BB" w:rsidRDefault="00103A99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Трудовые действия</w:t>
            </w:r>
          </w:p>
        </w:tc>
        <w:tc>
          <w:tcPr>
            <w:tcW w:w="3787" w:type="pct"/>
            <w:gridSpan w:val="6"/>
          </w:tcPr>
          <w:p w:rsidR="00103A99" w:rsidRPr="00CA71BB" w:rsidRDefault="00286EBA" w:rsidP="005F429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Выбор методов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) </w:t>
            </w:r>
            <w:r w:rsidR="00413BC2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="00413BC2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="00413BC2"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413BC2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="00413BC2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286EBA" w:rsidRPr="00CA71BB" w:rsidTr="00FE2B0A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644"/>
        </w:trPr>
        <w:tc>
          <w:tcPr>
            <w:tcW w:w="1213" w:type="pct"/>
            <w:vMerge/>
          </w:tcPr>
          <w:p w:rsidR="00286EBA" w:rsidRPr="00CA71BB" w:rsidRDefault="00286EB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6EBA" w:rsidRPr="00CA71BB" w:rsidRDefault="003F7514" w:rsidP="005F429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</w:t>
            </w:r>
            <w:r w:rsidR="00C04039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C04039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C04039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) </w:t>
            </w:r>
            <w:r w:rsidR="00C04039" w:rsidRPr="00CA71BB">
              <w:rPr>
                <w:rFonts w:ascii="Times New Roman" w:hAnsi="Times New Roman"/>
                <w:sz w:val="24"/>
                <w:szCs w:val="24"/>
              </w:rPr>
              <w:t xml:space="preserve">биологического </w:t>
            </w:r>
            <w:r w:rsidR="006C03EC" w:rsidRPr="00CA71BB">
              <w:rPr>
                <w:rFonts w:ascii="Times New Roman" w:hAnsi="Times New Roman"/>
                <w:sz w:val="24"/>
                <w:szCs w:val="24"/>
              </w:rPr>
              <w:t>материала человека</w:t>
            </w:r>
            <w:r w:rsidR="00C04039" w:rsidRPr="00CA71BB">
              <w:rPr>
                <w:rFonts w:ascii="Times New Roman" w:hAnsi="Times New Roman"/>
                <w:sz w:val="24"/>
                <w:szCs w:val="24"/>
              </w:rPr>
              <w:t xml:space="preserve"> и объектов окружающей среды, </w:t>
            </w:r>
            <w:r w:rsidR="007B0F6F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="007B0F6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0403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включая микроскопические, </w:t>
            </w:r>
            <w:proofErr w:type="spellStart"/>
            <w:r w:rsidR="00C0403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="00C0403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</w:p>
        </w:tc>
      </w:tr>
      <w:tr w:rsidR="00286EBA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6EBA" w:rsidRPr="00CA71BB" w:rsidRDefault="00286EB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3" w:name="_Hlk525054684"/>
          </w:p>
        </w:tc>
        <w:tc>
          <w:tcPr>
            <w:tcW w:w="3787" w:type="pct"/>
            <w:gridSpan w:val="6"/>
          </w:tcPr>
          <w:p w:rsidR="00286EBA" w:rsidRPr="00CA71BB" w:rsidRDefault="00286EBA" w:rsidP="004C1F0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микробиологических исследований </w:t>
            </w:r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D1091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лекарственных 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средств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биомедицинских клеточных продуктов и </w:t>
            </w:r>
            <w:r w:rsidR="005771C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медицинских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изделий</w:t>
            </w:r>
          </w:p>
        </w:tc>
      </w:tr>
      <w:tr w:rsidR="00286EBA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6EBA" w:rsidRPr="00CA71BB" w:rsidRDefault="00286EB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6EBA" w:rsidRPr="00CA71BB" w:rsidRDefault="00286EBA" w:rsidP="004C1F0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Проведение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</w:t>
            </w:r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D1091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объектов окружающей среды,</w:t>
            </w:r>
            <w:r w:rsidR="007B0F6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B0F6F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пищевой продукции, санитарно-эпидемиологических исследований внутрибольничной среды</w:t>
            </w:r>
          </w:p>
        </w:tc>
      </w:tr>
      <w:bookmarkEnd w:id="33"/>
      <w:tr w:rsidR="00286EBA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6EBA" w:rsidRPr="00CA71BB" w:rsidRDefault="00286EB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6EBA" w:rsidRPr="00CA71BB" w:rsidRDefault="00286EBA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идентификации и </w:t>
            </w:r>
            <w:proofErr w:type="gram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внутривидового</w:t>
            </w:r>
            <w:proofErr w:type="gram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типирования выделенных микроорганизмов микроскопическими,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культуральными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</w:t>
            </w:r>
            <w:r w:rsidR="00FE2B0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химическими, иммунологическими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C0403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молекулярно-биологическими и физико-химическими (включая масс-спектрометрические) технологиями</w:t>
            </w:r>
          </w:p>
        </w:tc>
      </w:tr>
      <w:tr w:rsidR="00286EBA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6EBA" w:rsidRPr="00CA71BB" w:rsidRDefault="00286EB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6EBA" w:rsidRPr="00CA71BB" w:rsidRDefault="005F4299" w:rsidP="005F429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Определение </w:t>
            </w:r>
            <w:r w:rsidR="00286EB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чувствительности и механизмов резистентности микроорганизмов к антимикробным препаратам</w:t>
            </w:r>
            <w:r w:rsidR="00BD75E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фенотипическими и молекулярно-</w:t>
            </w:r>
            <w:r w:rsidR="00C0403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биологическими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методами</w:t>
            </w:r>
          </w:p>
        </w:tc>
      </w:tr>
      <w:tr w:rsidR="00286EBA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6EBA" w:rsidRPr="00CA71BB" w:rsidRDefault="00286EB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6EBA" w:rsidRPr="00CA71BB" w:rsidRDefault="00286EBA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Выполнение процедур контроля качества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8A031C" w:rsidRPr="00CA71BB" w:rsidTr="00894104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099"/>
        </w:trPr>
        <w:tc>
          <w:tcPr>
            <w:tcW w:w="1213" w:type="pct"/>
            <w:vMerge/>
          </w:tcPr>
          <w:p w:rsidR="008A031C" w:rsidRPr="00CA71BB" w:rsidRDefault="008A031C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8A031C" w:rsidRPr="00CA71BB" w:rsidRDefault="008A03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Регистрация </w:t>
            </w:r>
            <w:r w:rsidR="0028468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результатов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в том числе с применением информационн</w:t>
            </w:r>
            <w:r w:rsidR="00C0403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ых систем</w:t>
            </w:r>
            <w:r w:rsidR="005A201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оценка клинической и </w:t>
            </w:r>
            <w:r w:rsidR="00AA08DE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эпидемиологической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значимости</w:t>
            </w:r>
            <w:r w:rsidR="00C0403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результатов исследований</w:t>
            </w:r>
          </w:p>
        </w:tc>
      </w:tr>
      <w:tr w:rsidR="00286EBA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6EBA" w:rsidRPr="00CA71BB" w:rsidRDefault="00286EB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6EBA" w:rsidRPr="00CA71BB" w:rsidRDefault="008A03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Учет, </w:t>
            </w:r>
            <w:r w:rsidR="00286EB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хранение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передача</w:t>
            </w:r>
            <w:r w:rsidR="00286EB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E2B0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ПБА </w:t>
            </w:r>
            <w:r w:rsidR="00FE2B0A"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="00FE2B0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E2B0A"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="00FE2B0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</w:t>
            </w:r>
            <w:r w:rsidR="00286EB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коллекции микробиологической лаборатории</w:t>
            </w:r>
            <w:r w:rsidR="0097165C" w:rsidRPr="00CA71BB"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endnoteReference w:id="17"/>
            </w:r>
          </w:p>
        </w:tc>
      </w:tr>
      <w:tr w:rsidR="00EC1902" w:rsidRPr="00CA71BB" w:rsidTr="00EC1902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874"/>
        </w:trPr>
        <w:tc>
          <w:tcPr>
            <w:tcW w:w="1213" w:type="pct"/>
            <w:vMerge/>
          </w:tcPr>
          <w:p w:rsidR="00EC1902" w:rsidRPr="00CA71BB" w:rsidRDefault="00EC19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EC1902" w:rsidRPr="00CA71BB" w:rsidRDefault="00EC19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Ф</w:t>
            </w:r>
            <w:r w:rsidR="0032387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ормирование заключений после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завершения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 с интерпретацией результатов исследований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 w:val="restart"/>
          </w:tcPr>
          <w:p w:rsidR="00284688" w:rsidRPr="00CA71BB" w:rsidRDefault="00284688" w:rsidP="00CA71BB">
            <w:pPr>
              <w:widowControl w:val="0"/>
              <w:spacing w:after="0" w:line="240" w:lineRule="auto"/>
            </w:pPr>
            <w:r w:rsidRPr="00CA71BB">
              <w:br w:type="page"/>
            </w:r>
            <w:r w:rsidRPr="00CA71BB">
              <w:br w:type="page"/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Необходимые умения</w:t>
            </w:r>
          </w:p>
        </w:tc>
        <w:tc>
          <w:tcPr>
            <w:tcW w:w="3787" w:type="pct"/>
            <w:gridSpan w:val="6"/>
          </w:tcPr>
          <w:p w:rsidR="00284688" w:rsidRPr="00CA71BB" w:rsidRDefault="00E06B93" w:rsidP="00E06B9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Применять </w:t>
            </w:r>
            <w:r w:rsidR="0028468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методы для проведения </w:t>
            </w:r>
            <w:r w:rsidR="0028468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28468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28468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) </w:t>
            </w:r>
            <w:r w:rsidR="00284688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="00284688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="00284688"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284688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="00284688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Проводить микроскопические,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(в том числе для аэробных и анаэробных микроорганизмов), биохимические, иммунологические (включая серологические), молекулярно-биологические и физико-химические (включая масс-спектрометрические) исследования биологического материала человека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Проводить микробиологические исследования </w:t>
            </w:r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(бактериологические, вирусологические, микологические и </w:t>
            </w:r>
            <w:proofErr w:type="spellStart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паразитологические</w:t>
            </w:r>
            <w:proofErr w:type="spellEnd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D1091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лекарственных 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средств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биомедицинских клеточных продуктов и</w:t>
            </w:r>
            <w:r w:rsidR="005771C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медицинских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изделий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</w:pPr>
            <w:bookmarkStart w:id="34" w:name="_Hlk526009469"/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Проводить микроскопические,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иммунологические, молекулярно-биологические и физико-химические (включая масс-спектрометрические) исследования объектов окружающей среды</w:t>
            </w:r>
            <w:r w:rsidR="007B0F6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7B0F6F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</w:t>
            </w:r>
          </w:p>
        </w:tc>
      </w:tr>
      <w:bookmarkEnd w:id="34"/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Проводить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микробиологические исследования </w:t>
            </w:r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(бактериологические, вирусологические, микологические и </w:t>
            </w:r>
            <w:proofErr w:type="spellStart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паразитологические</w:t>
            </w:r>
            <w:proofErr w:type="spellEnd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D1091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безопасности объектов окружающей среды, </w:t>
            </w:r>
            <w:r w:rsidR="007B0F6F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="007B0F6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пищевой продукции, санитарно-эпидемиологических исследований внутрибольничной среды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Идентифицировать и проводить </w:t>
            </w:r>
            <w:proofErr w:type="gram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внутривидовое</w:t>
            </w:r>
            <w:proofErr w:type="gram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типирование выделенных микроорганизмов биохимическими, иммунологическими, молекулярно-биологическими и физико-химическими (включая масс-спектрометрические) методами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Проводить определение чувствительности и механизмов резистентности микроорганизмов к антимикробным препаратам фенотипическими и молекулярно-биологическими методами</w:t>
            </w:r>
          </w:p>
        </w:tc>
      </w:tr>
      <w:tr w:rsidR="00284688" w:rsidRPr="00CA71BB" w:rsidTr="00284688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971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04336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Проводить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внутрилабораторный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внешний контроль качества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использовать его результаты в повседневной работе</w:t>
            </w:r>
          </w:p>
        </w:tc>
      </w:tr>
      <w:tr w:rsidR="00284688" w:rsidRPr="00CA71BB" w:rsidTr="00574066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1121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Проводить интерпретацию результатов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учетом их клинической и санитарно-эпидемиологической значимости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E06B93" w:rsidP="00E06B9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Применять </w:t>
            </w:r>
            <w:r w:rsidR="00284688" w:rsidRPr="00CA71BB">
              <w:rPr>
                <w:rFonts w:ascii="Times New Roman" w:hAnsi="Times New Roman"/>
                <w:bCs/>
                <w:sz w:val="24"/>
                <w:szCs w:val="24"/>
              </w:rPr>
              <w:t>средства индивидуальной защиты в соответствии с правилами обеспечения биологической безопасности</w:t>
            </w:r>
            <w:r w:rsidR="00B24DA5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175BC" w:rsidRPr="00CA71BB">
              <w:rPr>
                <w:rFonts w:ascii="Times New Roman" w:hAnsi="Times New Roman"/>
                <w:bCs/>
                <w:sz w:val="24"/>
                <w:szCs w:val="24"/>
              </w:rPr>
              <w:t>при работе</w:t>
            </w:r>
            <w:r w:rsidR="00B24DA5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с ПБА</w:t>
            </w:r>
            <w:r w:rsidR="00825735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25735"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="00825735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825735"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="00825735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284688" w:rsidRPr="00CA71BB" w:rsidTr="004B4CD4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552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Проводить учет, хранение, передачу ПБА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 в коллекции микробиологической лаборатории</w:t>
            </w:r>
          </w:p>
        </w:tc>
      </w:tr>
      <w:tr w:rsidR="00284688" w:rsidRPr="00CA71BB" w:rsidTr="004B4CD4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552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Формировать заключения после завершения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 с интерпретацией результатов исследований</w:t>
            </w:r>
          </w:p>
        </w:tc>
      </w:tr>
      <w:tr w:rsidR="00284688" w:rsidRPr="00CA71BB" w:rsidTr="003628A1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514"/>
        </w:trPr>
        <w:tc>
          <w:tcPr>
            <w:tcW w:w="1213" w:type="pct"/>
            <w:vMerge w:val="restart"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71BB">
              <w:br w:type="page"/>
            </w: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 знания</w:t>
            </w: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Техника безопасности при работе в микробиологической лаборатории с ПБА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Правила и способы получения, транспортировки и хранения биологического материала человека и объектов окружающей среды,</w:t>
            </w:r>
            <w:r w:rsidR="00B24DA5" w:rsidRPr="00CA71BB">
              <w:rPr>
                <w:rFonts w:ascii="Times New Roman" w:hAnsi="Times New Roman"/>
                <w:sz w:val="24"/>
                <w:szCs w:val="24"/>
              </w:rPr>
              <w:t xml:space="preserve"> в том числе среды обитания человека,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особенности подготовки проб для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Способы хранения ПБА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Методы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)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биологического материала человека и объектов окружающей среды, </w:t>
            </w:r>
            <w:r w:rsidR="00B24DA5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="00B24DA5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включая микроскопические,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Характеристика современного лабораторного оборудования, принципы работы и правила эксплуатации современных медицинских изделий для диагностики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vitro</w:t>
            </w:r>
          </w:p>
        </w:tc>
      </w:tr>
      <w:tr w:rsidR="00284688" w:rsidRPr="00CA71BB" w:rsidTr="0087494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801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Современные представления об этиологии и патогенезе, специфической профилактике и лечении различных инфекционных и паразитарных заболеваний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Общая и частная медицинская микробиология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Лекарственные 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средства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лечения заболеваний микробной этиологии, механизмы их действия и развития резистентности к ним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Правила проведения микробиологичес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ких исследований</w:t>
            </w:r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(бактериологических, вирусологических, микологических и </w:t>
            </w:r>
            <w:proofErr w:type="spellStart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D1091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лекарственных средств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биомедицинских клеточных продуктов и </w:t>
            </w:r>
            <w:r w:rsidR="005771C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медицинских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изделий</w:t>
            </w:r>
          </w:p>
        </w:tc>
      </w:tr>
      <w:tr w:rsidR="00284688" w:rsidRPr="00CA71BB" w:rsidTr="001A6142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81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Правила проведения микробиологических исследований </w:t>
            </w:r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D1091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D1091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объектов окружающей среды, </w:t>
            </w:r>
            <w:r w:rsidR="00B24DA5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="00B24DA5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пищевой продукции, санитарно-эпидемиологических исследований внутрибольничной среды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Основы дезинфекции объектов внутри- и внебольничной среды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деконтаминации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объектов окружающей среды, </w:t>
            </w:r>
            <w:r w:rsidR="00B24DA5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="00B24DA5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обеззараживания и утилизации отходов, </w:t>
            </w: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текущей и заключительной дезинфекции 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лаборатории. Методы и принципы дезинфекции и стерилизации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  <w:vMerge/>
          </w:tcPr>
          <w:p w:rsidR="00284688" w:rsidRPr="00CA71BB" w:rsidRDefault="00284688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284688" w:rsidRPr="00CA71BB" w:rsidRDefault="0028468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Основные характеристики средств индивидуальной защиты, применяемые в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лаборатории</w:t>
            </w:r>
          </w:p>
        </w:tc>
      </w:tr>
      <w:tr w:rsidR="00E06B93" w:rsidRPr="00CA71BB" w:rsidTr="00E06B93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622"/>
        </w:trPr>
        <w:tc>
          <w:tcPr>
            <w:tcW w:w="1213" w:type="pct"/>
            <w:vMerge/>
          </w:tcPr>
          <w:p w:rsidR="00E06B93" w:rsidRPr="00CA71BB" w:rsidRDefault="00E06B93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  <w:gridSpan w:val="6"/>
          </w:tcPr>
          <w:p w:rsidR="00E06B93" w:rsidRPr="00CA71BB" w:rsidRDefault="00E06B9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Эпидемиологические аспекты инфекционных и паразитарных заболеваний</w:t>
            </w:r>
          </w:p>
        </w:tc>
      </w:tr>
      <w:tr w:rsidR="00284688" w:rsidRPr="00CA71BB" w:rsidTr="00B80F3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val="20"/>
        </w:trPr>
        <w:tc>
          <w:tcPr>
            <w:tcW w:w="1213" w:type="pct"/>
          </w:tcPr>
          <w:p w:rsidR="00284688" w:rsidRPr="00CA71BB" w:rsidRDefault="00284688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Другие характеристики</w:t>
            </w:r>
          </w:p>
        </w:tc>
        <w:tc>
          <w:tcPr>
            <w:tcW w:w="3787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84688" w:rsidRPr="00CA71BB" w:rsidRDefault="00E06B9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333293" w:rsidRPr="00CA71BB" w:rsidRDefault="00333293" w:rsidP="00CA71BB">
      <w:pPr>
        <w:pStyle w:val="3"/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35" w:name="_Toc478113326"/>
    </w:p>
    <w:p w:rsidR="007935C2" w:rsidRPr="00CA71BB" w:rsidRDefault="007935C2" w:rsidP="00CA71BB">
      <w:pPr>
        <w:pStyle w:val="3"/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36" w:name="_Toc506282509"/>
      <w:bookmarkStart w:id="37" w:name="_Toc512101528"/>
      <w:r w:rsidRPr="00CA71BB">
        <w:rPr>
          <w:rFonts w:ascii="Times New Roman" w:hAnsi="Times New Roman"/>
          <w:sz w:val="24"/>
          <w:szCs w:val="24"/>
        </w:rPr>
        <w:t>3.1.</w:t>
      </w:r>
      <w:r w:rsidR="001D1542" w:rsidRPr="00CA71BB">
        <w:rPr>
          <w:rFonts w:ascii="Times New Roman" w:hAnsi="Times New Roman"/>
          <w:sz w:val="24"/>
          <w:szCs w:val="24"/>
        </w:rPr>
        <w:t>3</w:t>
      </w:r>
      <w:r w:rsidRPr="00CA71BB">
        <w:rPr>
          <w:rFonts w:ascii="Times New Roman" w:hAnsi="Times New Roman"/>
          <w:sz w:val="24"/>
          <w:szCs w:val="24"/>
        </w:rPr>
        <w:t>. Трудовая функция</w:t>
      </w:r>
      <w:bookmarkEnd w:id="35"/>
      <w:bookmarkEnd w:id="36"/>
      <w:bookmarkEnd w:id="37"/>
    </w:p>
    <w:p w:rsidR="00D068D5" w:rsidRPr="00CA71BB" w:rsidRDefault="00D068D5" w:rsidP="00CA71BB"/>
    <w:tbl>
      <w:tblPr>
        <w:tblW w:w="5000" w:type="pct"/>
        <w:tblLook w:val="0000" w:firstRow="0" w:lastRow="0" w:firstColumn="0" w:lastColumn="0" w:noHBand="0" w:noVBand="0"/>
      </w:tblPr>
      <w:tblGrid>
        <w:gridCol w:w="1792"/>
        <w:gridCol w:w="3606"/>
        <w:gridCol w:w="902"/>
        <w:gridCol w:w="1107"/>
        <w:gridCol w:w="1738"/>
        <w:gridCol w:w="1276"/>
      </w:tblGrid>
      <w:tr w:rsidR="007935C2" w:rsidRPr="00CA71BB" w:rsidTr="004E3908">
        <w:trPr>
          <w:trHeight w:val="20"/>
        </w:trPr>
        <w:tc>
          <w:tcPr>
            <w:tcW w:w="860" w:type="pct"/>
            <w:tcBorders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0"/>
                <w:szCs w:val="24"/>
              </w:rPr>
              <w:t>Наименование</w:t>
            </w:r>
          </w:p>
        </w:tc>
        <w:tc>
          <w:tcPr>
            <w:tcW w:w="17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935C2" w:rsidRPr="00CA71BB" w:rsidRDefault="00093FF9" w:rsidP="00CA71BB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Оказание консультативной помощи</w:t>
            </w:r>
            <w:r w:rsidR="006A4961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82B91" w:rsidRPr="00CA71BB">
              <w:rPr>
                <w:rFonts w:ascii="Times New Roman" w:hAnsi="Times New Roman"/>
                <w:bCs/>
                <w:sz w:val="24"/>
                <w:szCs w:val="24"/>
              </w:rPr>
              <w:t>медицинск</w:t>
            </w:r>
            <w:r w:rsidR="00841A76" w:rsidRPr="00CA71BB">
              <w:rPr>
                <w:rFonts w:ascii="Times New Roman" w:hAnsi="Times New Roman"/>
                <w:bCs/>
                <w:sz w:val="24"/>
                <w:szCs w:val="24"/>
              </w:rPr>
              <w:t>им</w:t>
            </w:r>
            <w:r w:rsidR="00A82B91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41A76" w:rsidRPr="00CA71BB">
              <w:rPr>
                <w:rFonts w:ascii="Times New Roman" w:hAnsi="Times New Roman"/>
                <w:bCs/>
                <w:sz w:val="24"/>
                <w:szCs w:val="24"/>
              </w:rPr>
              <w:t>работникам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44EA" w:rsidRPr="00CA71BB">
              <w:rPr>
                <w:rFonts w:ascii="Times New Roman" w:hAnsi="Times New Roman"/>
                <w:sz w:val="24"/>
                <w:szCs w:val="24"/>
              </w:rPr>
              <w:t xml:space="preserve">в планировании </w:t>
            </w:r>
            <w:r w:rsidR="0068433A" w:rsidRPr="00CA71BB">
              <w:rPr>
                <w:rFonts w:ascii="Times New Roman" w:hAnsi="Times New Roman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68433A" w:rsidRPr="00CA71BB">
              <w:rPr>
                <w:rFonts w:ascii="Times New Roman" w:hAnsi="Times New Roman"/>
                <w:sz w:val="24"/>
                <w:szCs w:val="24"/>
              </w:rPr>
              <w:t>паразитологических</w:t>
            </w:r>
            <w:proofErr w:type="spellEnd"/>
            <w:r w:rsidR="0068433A" w:rsidRPr="00CA71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3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0"/>
                <w:szCs w:val="24"/>
              </w:rPr>
              <w:t>Код</w:t>
            </w:r>
          </w:p>
        </w:tc>
        <w:tc>
          <w:tcPr>
            <w:tcW w:w="5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4901AC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7935C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/0</w:t>
            </w:r>
            <w:r w:rsidR="001E455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7935C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093FF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4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CA71BB">
              <w:rPr>
                <w:rFonts w:ascii="Times New Roman" w:hAnsi="Times New Roman"/>
                <w:sz w:val="20"/>
                <w:szCs w:val="24"/>
              </w:rPr>
              <w:t>Уровень (подуровень) квалификации</w:t>
            </w:r>
          </w:p>
        </w:tc>
        <w:tc>
          <w:tcPr>
            <w:tcW w:w="6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093FF9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7935C2" w:rsidRPr="00CA71BB" w:rsidRDefault="007935C2" w:rsidP="00CA71BB">
      <w:p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287"/>
        <w:gridCol w:w="1301"/>
        <w:gridCol w:w="556"/>
        <w:gridCol w:w="1838"/>
        <w:gridCol w:w="1694"/>
        <w:gridCol w:w="2745"/>
      </w:tblGrid>
      <w:tr w:rsidR="007935C2" w:rsidRPr="00CA71BB" w:rsidTr="004E3908">
        <w:trPr>
          <w:trHeight w:val="283"/>
        </w:trPr>
        <w:tc>
          <w:tcPr>
            <w:tcW w:w="1097" w:type="pct"/>
            <w:tcBorders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CA71BB">
              <w:rPr>
                <w:rFonts w:ascii="Times New Roman" w:hAnsi="Times New Roman"/>
                <w:sz w:val="20"/>
                <w:szCs w:val="24"/>
              </w:rPr>
              <w:t>Происхождение трудовой функции</w:t>
            </w:r>
          </w:p>
        </w:tc>
        <w:tc>
          <w:tcPr>
            <w:tcW w:w="6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CA71BB">
              <w:rPr>
                <w:rFonts w:ascii="Times New Roman" w:hAnsi="Times New Roman"/>
                <w:sz w:val="20"/>
                <w:szCs w:val="24"/>
              </w:rPr>
              <w:t>Оригинал</w:t>
            </w:r>
          </w:p>
        </w:tc>
        <w:tc>
          <w:tcPr>
            <w:tcW w:w="267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CA71BB">
              <w:rPr>
                <w:rFonts w:ascii="Times New Roman" w:hAnsi="Times New Roman"/>
                <w:sz w:val="20"/>
                <w:szCs w:val="24"/>
              </w:rPr>
              <w:t>Заимствовано из оригинала</w:t>
            </w:r>
          </w:p>
        </w:tc>
        <w:tc>
          <w:tcPr>
            <w:tcW w:w="81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35C2" w:rsidRPr="00CA71BB" w:rsidRDefault="007935C2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5C2" w:rsidRPr="00CA71BB" w:rsidTr="004E3908">
        <w:trPr>
          <w:trHeight w:val="479"/>
        </w:trPr>
        <w:tc>
          <w:tcPr>
            <w:tcW w:w="1097" w:type="pct"/>
            <w:vAlign w:val="center"/>
          </w:tcPr>
          <w:p w:rsidR="007935C2" w:rsidRPr="00CA71BB" w:rsidRDefault="007935C2" w:rsidP="00CA71BB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2" w:type="pct"/>
            <w:gridSpan w:val="3"/>
            <w:tcBorders>
              <w:top w:val="single" w:sz="4" w:space="0" w:color="808080"/>
              <w:left w:val="nil"/>
            </w:tcBorders>
            <w:vAlign w:val="center"/>
          </w:tcPr>
          <w:p w:rsidR="007935C2" w:rsidRPr="00CA71BB" w:rsidRDefault="007935C2" w:rsidP="00CA71BB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3" w:type="pct"/>
            <w:tcBorders>
              <w:top w:val="single" w:sz="4" w:space="0" w:color="808080"/>
              <w:left w:val="nil"/>
            </w:tcBorders>
          </w:tcPr>
          <w:p w:rsidR="007935C2" w:rsidRPr="00CA71BB" w:rsidRDefault="007935C2" w:rsidP="00CA71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17" w:type="pct"/>
            <w:tcBorders>
              <w:top w:val="single" w:sz="4" w:space="0" w:color="808080"/>
              <w:left w:val="nil"/>
            </w:tcBorders>
          </w:tcPr>
          <w:p w:rsidR="007935C2" w:rsidRPr="00CA71BB" w:rsidRDefault="007935C2" w:rsidP="00CA71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4E3908" w:rsidRPr="00CA71BB" w:rsidRDefault="004E3908" w:rsidP="00CA71BB">
      <w:pPr>
        <w:spacing w:after="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493"/>
        <w:gridCol w:w="7928"/>
      </w:tblGrid>
      <w:tr w:rsidR="00EC07A1" w:rsidRPr="00CA71BB" w:rsidTr="00EC07A1">
        <w:trPr>
          <w:cantSplit/>
          <w:trHeight w:val="1391"/>
        </w:trPr>
        <w:tc>
          <w:tcPr>
            <w:tcW w:w="1196" w:type="pct"/>
            <w:vMerge w:val="restart"/>
          </w:tcPr>
          <w:p w:rsidR="00EC07A1" w:rsidRPr="00CA71BB" w:rsidRDefault="00EC07A1" w:rsidP="00CA7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04" w:type="pct"/>
          </w:tcPr>
          <w:p w:rsidR="00EC07A1" w:rsidRPr="00CA71BB" w:rsidRDefault="00EC07A1" w:rsidP="00CA71BB">
            <w:pPr>
              <w:pStyle w:val="ConsPlusNormal"/>
              <w:jc w:val="both"/>
              <w:rPr>
                <w:bCs/>
                <w:lang w:eastAsia="ar-SA"/>
              </w:rPr>
            </w:pPr>
            <w:r w:rsidRPr="00CA71BB">
              <w:rPr>
                <w:bCs/>
                <w:lang w:eastAsia="ar-SA"/>
              </w:rPr>
              <w:t xml:space="preserve">Консультирование медицинских </w:t>
            </w:r>
            <w:r w:rsidRPr="00CA71BB">
              <w:rPr>
                <w:bCs/>
              </w:rPr>
              <w:t xml:space="preserve">работников </w:t>
            </w:r>
            <w:r w:rsidRPr="00CA71BB">
              <w:rPr>
                <w:bCs/>
                <w:lang w:eastAsia="ar-SA"/>
              </w:rPr>
              <w:t xml:space="preserve"> </w:t>
            </w:r>
            <w:r w:rsidRPr="00CA71BB">
              <w:t xml:space="preserve">по правилам сбора, доставки и хранения биологического материала человека и объектов окружающей среды, в том числе среды обитания человека, </w:t>
            </w:r>
            <w:r w:rsidRPr="00CA71BB">
              <w:rPr>
                <w:bCs/>
              </w:rPr>
              <w:t xml:space="preserve">с учетом требований действующих санитарных правил по безопасной работе с ПБА </w:t>
            </w:r>
            <w:r w:rsidRPr="00CA71BB">
              <w:rPr>
                <w:bCs/>
                <w:lang w:val="en-US"/>
              </w:rPr>
              <w:t>I</w:t>
            </w:r>
            <w:r w:rsidRPr="00CA71BB">
              <w:rPr>
                <w:bCs/>
              </w:rPr>
              <w:t>-</w:t>
            </w:r>
            <w:r w:rsidRPr="00CA71BB">
              <w:rPr>
                <w:bCs/>
                <w:lang w:val="en-US"/>
              </w:rPr>
              <w:t>IV</w:t>
            </w:r>
            <w:r w:rsidRPr="00CA71BB">
              <w:rPr>
                <w:bCs/>
              </w:rPr>
              <w:t xml:space="preserve"> групп патогенности (опасности)</w:t>
            </w:r>
          </w:p>
        </w:tc>
      </w:tr>
      <w:tr w:rsidR="001A6142" w:rsidRPr="00CA71BB" w:rsidTr="004E3908">
        <w:trPr>
          <w:cantSplit/>
          <w:trHeight w:val="20"/>
        </w:trPr>
        <w:tc>
          <w:tcPr>
            <w:tcW w:w="1196" w:type="pct"/>
            <w:vMerge/>
          </w:tcPr>
          <w:p w:rsidR="001A6142" w:rsidRPr="00CA71BB" w:rsidRDefault="001A6142" w:rsidP="00CA7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4" w:type="pct"/>
          </w:tcPr>
          <w:p w:rsidR="001A6142" w:rsidRPr="00CA71BB" w:rsidRDefault="001A614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Анализ результатов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, клиническая верификация результатов</w:t>
            </w:r>
            <w:r w:rsidR="0020153B" w:rsidRPr="00CA71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оценка их санитарно-эпидемиологической значимости</w:t>
            </w:r>
            <w:r w:rsidR="00C94B66" w:rsidRPr="00CA71BB">
              <w:rPr>
                <w:rFonts w:ascii="Times New Roman" w:hAnsi="Times New Roman"/>
                <w:sz w:val="24"/>
                <w:szCs w:val="24"/>
              </w:rPr>
              <w:t xml:space="preserve">, в том числе </w:t>
            </w:r>
            <w:r w:rsidR="00FE5D57" w:rsidRPr="00CA71BB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FE5D5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мониторинга резистентности микроорганизмов к антимикробным препаратам и </w:t>
            </w:r>
            <w:r w:rsidR="00C94B66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мониторинга </w:t>
            </w:r>
            <w:r w:rsidR="00C61839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 возбудителями инфекционных болезней</w:t>
            </w:r>
            <w:r w:rsidR="00C94B66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связанных с оказанием медицинской помощи</w:t>
            </w:r>
          </w:p>
        </w:tc>
      </w:tr>
      <w:tr w:rsidR="001A6142" w:rsidRPr="00CA71BB" w:rsidTr="004E3908">
        <w:trPr>
          <w:cantSplit/>
          <w:trHeight w:val="20"/>
        </w:trPr>
        <w:tc>
          <w:tcPr>
            <w:tcW w:w="1196" w:type="pct"/>
            <w:vMerge/>
          </w:tcPr>
          <w:p w:rsidR="001A6142" w:rsidRPr="00CA71BB" w:rsidRDefault="001A6142" w:rsidP="00CA7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4" w:type="pct"/>
          </w:tcPr>
          <w:p w:rsidR="001A6142" w:rsidRPr="00CA71BB" w:rsidRDefault="001A6142" w:rsidP="00CA71BB">
            <w:pPr>
              <w:pStyle w:val="ConsPlusNormal"/>
              <w:jc w:val="both"/>
              <w:rPr>
                <w:bCs/>
                <w:lang w:eastAsia="ar-SA"/>
              </w:rPr>
            </w:pPr>
            <w:r w:rsidRPr="00CA71BB">
              <w:t xml:space="preserve">Составление микробиологического заключения по комплексу результатов </w:t>
            </w:r>
            <w:r w:rsidRPr="00CA71BB">
              <w:rPr>
                <w:rFonts w:eastAsia="Times New Roman"/>
                <w:color w:val="000000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eastAsia="Times New Roman"/>
                <w:color w:val="000000"/>
              </w:rPr>
              <w:t>паразитологических</w:t>
            </w:r>
            <w:proofErr w:type="spellEnd"/>
            <w:r w:rsidRPr="00CA71BB">
              <w:rPr>
                <w:rFonts w:eastAsia="Times New Roman"/>
                <w:color w:val="000000"/>
              </w:rPr>
              <w:t>)</w:t>
            </w:r>
            <w:r w:rsidRPr="00CA71BB">
              <w:t xml:space="preserve"> биологического </w:t>
            </w:r>
            <w:r w:rsidR="006C03EC" w:rsidRPr="00CA71BB">
              <w:t>материала человека</w:t>
            </w:r>
            <w:r w:rsidRPr="00CA71BB">
              <w:t xml:space="preserve"> и объектов окружающей среды</w:t>
            </w:r>
            <w:r w:rsidR="00551C49" w:rsidRPr="00CA71BB">
              <w:t>, в том числе среды обитания человека</w:t>
            </w:r>
          </w:p>
        </w:tc>
      </w:tr>
      <w:tr w:rsidR="00EC07A1" w:rsidRPr="00CA71BB" w:rsidTr="00EC07A1">
        <w:trPr>
          <w:cantSplit/>
          <w:trHeight w:val="920"/>
        </w:trPr>
        <w:tc>
          <w:tcPr>
            <w:tcW w:w="1196" w:type="pct"/>
            <w:vMerge/>
          </w:tcPr>
          <w:p w:rsidR="00EC07A1" w:rsidRPr="00CA71BB" w:rsidRDefault="00EC07A1" w:rsidP="00CA71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4" w:type="pct"/>
          </w:tcPr>
          <w:p w:rsidR="00EC07A1" w:rsidRPr="00CA71BB" w:rsidRDefault="00EC07A1" w:rsidP="00CA71BB">
            <w:pPr>
              <w:pStyle w:val="ConsPlusNormal"/>
              <w:jc w:val="both"/>
              <w:rPr>
                <w:bCs/>
                <w:lang w:eastAsia="ar-SA"/>
              </w:rPr>
            </w:pPr>
            <w:r w:rsidRPr="00CA71BB">
              <w:t xml:space="preserve">Консультирование врачей-специалистов на этапе интерпретации результатов </w:t>
            </w:r>
            <w:r w:rsidRPr="00CA71BB">
              <w:rPr>
                <w:rFonts w:eastAsia="Times New Roman"/>
                <w:color w:val="000000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eastAsia="Times New Roman"/>
                <w:color w:val="000000"/>
              </w:rPr>
              <w:t>паразитологических</w:t>
            </w:r>
            <w:proofErr w:type="spellEnd"/>
            <w:r w:rsidRPr="00CA71BB">
              <w:rPr>
                <w:rFonts w:eastAsia="Times New Roman"/>
                <w:color w:val="000000"/>
              </w:rPr>
              <w:t xml:space="preserve">) </w:t>
            </w:r>
            <w:r w:rsidRPr="00CA71BB">
              <w:t xml:space="preserve"> </w:t>
            </w:r>
          </w:p>
        </w:tc>
      </w:tr>
      <w:tr w:rsidR="00FD1F0F" w:rsidRPr="00CA71BB" w:rsidTr="007A5B2E">
        <w:trPr>
          <w:cantSplit/>
          <w:trHeight w:val="20"/>
        </w:trPr>
        <w:tc>
          <w:tcPr>
            <w:tcW w:w="1196" w:type="pct"/>
            <w:vMerge w:val="restart"/>
          </w:tcPr>
          <w:p w:rsidR="00FD1F0F" w:rsidRPr="00CA71BB" w:rsidRDefault="00FD1F0F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804" w:type="pct"/>
            <w:shd w:val="clear" w:color="auto" w:fill="auto"/>
          </w:tcPr>
          <w:p w:rsidR="00FD1F0F" w:rsidRPr="00CA71BB" w:rsidRDefault="00FD1F0F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Определять перечень необходимых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 на этапе назначения врачом-специалистом</w:t>
            </w:r>
          </w:p>
        </w:tc>
      </w:tr>
      <w:tr w:rsidR="00FD1F0F" w:rsidRPr="00CA71BB" w:rsidTr="002E1FA5">
        <w:trPr>
          <w:cantSplit/>
          <w:trHeight w:val="1055"/>
        </w:trPr>
        <w:tc>
          <w:tcPr>
            <w:tcW w:w="1196" w:type="pct"/>
            <w:vMerge/>
          </w:tcPr>
          <w:p w:rsidR="00FD1F0F" w:rsidRPr="00CA71BB" w:rsidRDefault="00FD1F0F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  <w:shd w:val="clear" w:color="auto" w:fill="auto"/>
          </w:tcPr>
          <w:p w:rsidR="00FD1F0F" w:rsidRPr="00CA71BB" w:rsidRDefault="00FD1F0F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Консультировать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по правилам сбора, доставки и хранения биологического материала человека и объектов окружающей среды</w:t>
            </w:r>
            <w:r w:rsidR="00551C49" w:rsidRPr="00CA71BB">
              <w:rPr>
                <w:rFonts w:ascii="Times New Roman" w:hAnsi="Times New Roman"/>
                <w:sz w:val="24"/>
                <w:szCs w:val="24"/>
              </w:rPr>
              <w:t>, в том числе среды обитания человека,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с учетом требований действующих санитарных правил по безопасной работе с ПБА 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FD1F0F" w:rsidRPr="00CA71BB" w:rsidTr="007A5B2E">
        <w:trPr>
          <w:cantSplit/>
          <w:trHeight w:val="20"/>
        </w:trPr>
        <w:tc>
          <w:tcPr>
            <w:tcW w:w="1196" w:type="pct"/>
            <w:vMerge/>
          </w:tcPr>
          <w:p w:rsidR="00FD1F0F" w:rsidRPr="00CA71BB" w:rsidRDefault="00FD1F0F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  <w:shd w:val="clear" w:color="auto" w:fill="auto"/>
          </w:tcPr>
          <w:p w:rsidR="00FD1F0F" w:rsidRPr="00CA71BB" w:rsidRDefault="00FD1F0F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Оценивать достаточность и информативность результатов комплексного микробиологического исследования (бактериологического, вирусологического, микологического 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паразитологического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>) для постановки диагноза или санитарно-эпидемиологического заключения</w:t>
            </w:r>
          </w:p>
        </w:tc>
      </w:tr>
      <w:tr w:rsidR="00FD1F0F" w:rsidRPr="00CA71BB" w:rsidTr="004D2C2F">
        <w:trPr>
          <w:cantSplit/>
          <w:trHeight w:val="1041"/>
        </w:trPr>
        <w:tc>
          <w:tcPr>
            <w:tcW w:w="1196" w:type="pct"/>
            <w:vMerge/>
          </w:tcPr>
          <w:p w:rsidR="00FD1F0F" w:rsidRPr="00CA71BB" w:rsidRDefault="00FD1F0F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  <w:shd w:val="clear" w:color="auto" w:fill="auto"/>
          </w:tcPr>
          <w:p w:rsidR="00FD1F0F" w:rsidRPr="00CA71BB" w:rsidRDefault="00FD1F0F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Определять перечень повторных и дополнительных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биологического материала человека и объектов окружающей среды</w:t>
            </w:r>
            <w:r w:rsidR="00551C49" w:rsidRPr="00CA71BB">
              <w:rPr>
                <w:rFonts w:ascii="Times New Roman" w:hAnsi="Times New Roman"/>
                <w:sz w:val="24"/>
                <w:szCs w:val="24"/>
              </w:rPr>
              <w:t>, в том числе среды обитания человека</w:t>
            </w:r>
          </w:p>
        </w:tc>
      </w:tr>
      <w:tr w:rsidR="00FD1F0F" w:rsidRPr="00CA71BB" w:rsidTr="00FD1F0F">
        <w:trPr>
          <w:cantSplit/>
          <w:trHeight w:val="759"/>
        </w:trPr>
        <w:tc>
          <w:tcPr>
            <w:tcW w:w="1196" w:type="pct"/>
            <w:vMerge/>
          </w:tcPr>
          <w:p w:rsidR="00FD1F0F" w:rsidRPr="00CA71BB" w:rsidRDefault="00FD1F0F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  <w:shd w:val="clear" w:color="auto" w:fill="auto"/>
          </w:tcPr>
          <w:p w:rsidR="00FD1F0F" w:rsidRPr="00CA71BB" w:rsidRDefault="00FD1F0F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Систематизировать данные результатов микробиологических исследований</w:t>
            </w:r>
            <w:r w:rsidR="00F91F28"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F91F2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для составления отчетов о деятельности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микробиологической лаборатории</w:t>
            </w:r>
          </w:p>
        </w:tc>
      </w:tr>
      <w:tr w:rsidR="00F45D86" w:rsidRPr="00CA71BB" w:rsidTr="00F45D86">
        <w:trPr>
          <w:cantSplit/>
          <w:trHeight w:val="489"/>
        </w:trPr>
        <w:tc>
          <w:tcPr>
            <w:tcW w:w="1196" w:type="pct"/>
            <w:vMerge w:val="restart"/>
          </w:tcPr>
          <w:p w:rsidR="00F45D86" w:rsidRPr="00CA71BB" w:rsidRDefault="00F45D86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04" w:type="pct"/>
          </w:tcPr>
          <w:p w:rsidR="00F45D86" w:rsidRPr="00CA71BB" w:rsidRDefault="00F45D86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Нормативные документы в области обеспечения безопасной работы с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3628A1" w:rsidRPr="00CA71BB" w:rsidTr="004E3908">
        <w:trPr>
          <w:cantSplit/>
          <w:trHeight w:val="20"/>
        </w:trPr>
        <w:tc>
          <w:tcPr>
            <w:tcW w:w="1196" w:type="pct"/>
            <w:vMerge/>
          </w:tcPr>
          <w:p w:rsidR="003628A1" w:rsidRPr="00CA71BB" w:rsidRDefault="003628A1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</w:tcPr>
          <w:p w:rsidR="003628A1" w:rsidRPr="00CA71BB" w:rsidRDefault="00D46A8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A71BB">
              <w:rPr>
                <w:rFonts w:ascii="Times New Roman" w:hAnsi="Times New Roman"/>
                <w:sz w:val="24"/>
                <w:szCs w:val="24"/>
              </w:rPr>
              <w:t>Техника микробиологических исследований</w:t>
            </w:r>
            <w:r w:rsidR="003628A1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(бактериологических, вирусологических, микологических и </w:t>
            </w:r>
            <w:proofErr w:type="spellStart"/>
            <w:r w:rsidR="003628A1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3628A1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="003628A1" w:rsidRPr="00CA71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включая микроскопические,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  <w:proofErr w:type="gramEnd"/>
          </w:p>
        </w:tc>
      </w:tr>
      <w:tr w:rsidR="003628A1" w:rsidRPr="00CA71BB" w:rsidTr="00A67181">
        <w:trPr>
          <w:cantSplit/>
          <w:trHeight w:val="1695"/>
        </w:trPr>
        <w:tc>
          <w:tcPr>
            <w:tcW w:w="1196" w:type="pct"/>
            <w:vMerge/>
          </w:tcPr>
          <w:p w:rsidR="003628A1" w:rsidRPr="00CA71BB" w:rsidRDefault="003628A1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</w:tcPr>
          <w:p w:rsidR="003628A1" w:rsidRPr="00CA71BB" w:rsidRDefault="003628A1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Правила и способы получения, транспортировки и хранения биологического </w:t>
            </w:r>
            <w:r w:rsidR="006C03EC" w:rsidRPr="00CA71BB">
              <w:rPr>
                <w:rFonts w:ascii="Times New Roman" w:hAnsi="Times New Roman"/>
                <w:sz w:val="24"/>
                <w:szCs w:val="24"/>
              </w:rPr>
              <w:t>материала человека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 объектов окружающей среды, особенности подготовки проб для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E1D13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включая микроскопические, </w:t>
            </w:r>
            <w:proofErr w:type="spellStart"/>
            <w:r w:rsidR="009E1D13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="009E1D13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</w:p>
        </w:tc>
      </w:tr>
      <w:tr w:rsidR="003628A1" w:rsidRPr="00CA71BB" w:rsidTr="004E3908">
        <w:trPr>
          <w:cantSplit/>
          <w:trHeight w:val="20"/>
        </w:trPr>
        <w:tc>
          <w:tcPr>
            <w:tcW w:w="1196" w:type="pct"/>
            <w:vMerge/>
          </w:tcPr>
          <w:p w:rsidR="003628A1" w:rsidRPr="00CA71BB" w:rsidRDefault="003628A1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</w:tcPr>
          <w:p w:rsidR="003628A1" w:rsidRPr="00CA71BB" w:rsidRDefault="003628A1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Эпидемиология и патогенез инфекционных заболеваний</w:t>
            </w:r>
          </w:p>
        </w:tc>
      </w:tr>
      <w:tr w:rsidR="00E06B93" w:rsidRPr="00CA71BB" w:rsidTr="00E06B93">
        <w:trPr>
          <w:cantSplit/>
          <w:trHeight w:val="1089"/>
        </w:trPr>
        <w:tc>
          <w:tcPr>
            <w:tcW w:w="1196" w:type="pct"/>
            <w:vMerge/>
          </w:tcPr>
          <w:p w:rsidR="00E06B93" w:rsidRPr="00CA71BB" w:rsidRDefault="00E06B93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</w:tcPr>
          <w:p w:rsidR="00E06B93" w:rsidRPr="00CA71BB" w:rsidRDefault="00E06B9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Принципы оценки диагностической эффективности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микробиологических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 тестов (аналитической и диагностической чувствительности, аналитической и диагностической специфичности)</w:t>
            </w:r>
          </w:p>
        </w:tc>
      </w:tr>
      <w:tr w:rsidR="008F1D51" w:rsidRPr="00CA71BB" w:rsidTr="00A3730E">
        <w:trPr>
          <w:cantSplit/>
          <w:trHeight w:val="354"/>
        </w:trPr>
        <w:tc>
          <w:tcPr>
            <w:tcW w:w="1196" w:type="pct"/>
            <w:vMerge/>
          </w:tcPr>
          <w:p w:rsidR="008F1D51" w:rsidRPr="00CA71BB" w:rsidRDefault="008F1D51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</w:tcPr>
          <w:p w:rsidR="008F1D51" w:rsidRPr="00CA71BB" w:rsidRDefault="008F1D51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Стандарты оказания медицинской помощи по профилю медицинской организации</w:t>
            </w:r>
          </w:p>
        </w:tc>
      </w:tr>
      <w:tr w:rsidR="008F1D51" w:rsidRPr="00CA71BB" w:rsidTr="00A3730E">
        <w:trPr>
          <w:cantSplit/>
          <w:trHeight w:val="354"/>
        </w:trPr>
        <w:tc>
          <w:tcPr>
            <w:tcW w:w="1196" w:type="pct"/>
            <w:vMerge/>
          </w:tcPr>
          <w:p w:rsidR="008F1D51" w:rsidRPr="00CA71BB" w:rsidRDefault="008F1D51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</w:tcPr>
          <w:p w:rsidR="008F1D51" w:rsidRPr="00CA71BB" w:rsidRDefault="008F1D51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Стандарты в области качества в микробиологических лабораториях </w:t>
            </w:r>
          </w:p>
        </w:tc>
      </w:tr>
      <w:tr w:rsidR="008F1D51" w:rsidRPr="00CA71BB" w:rsidTr="00A3730E">
        <w:trPr>
          <w:cantSplit/>
          <w:trHeight w:val="354"/>
        </w:trPr>
        <w:tc>
          <w:tcPr>
            <w:tcW w:w="1196" w:type="pct"/>
            <w:vMerge/>
          </w:tcPr>
          <w:p w:rsidR="008F1D51" w:rsidRPr="00CA71BB" w:rsidRDefault="008F1D51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4" w:type="pct"/>
          </w:tcPr>
          <w:p w:rsidR="008F1D51" w:rsidRPr="00CA71BB" w:rsidRDefault="00577D07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Клинические рекомендации по диагностике и лечению заболеваний</w:t>
            </w:r>
          </w:p>
        </w:tc>
      </w:tr>
      <w:tr w:rsidR="006A6E80" w:rsidRPr="00CA71BB" w:rsidTr="006A6E80">
        <w:trPr>
          <w:cantSplit/>
          <w:trHeight w:val="562"/>
        </w:trPr>
        <w:tc>
          <w:tcPr>
            <w:tcW w:w="1196" w:type="pct"/>
          </w:tcPr>
          <w:p w:rsidR="006A6E80" w:rsidRPr="00CA71BB" w:rsidRDefault="006A6E80" w:rsidP="00CA71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04" w:type="pct"/>
          </w:tcPr>
          <w:p w:rsidR="006A6E80" w:rsidRPr="00CA71BB" w:rsidRDefault="00E06B9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7935C2" w:rsidRPr="00CA71BB" w:rsidRDefault="007935C2" w:rsidP="00CA71BB">
      <w:pPr>
        <w:spacing w:after="0" w:line="240" w:lineRule="auto"/>
        <w:rPr>
          <w:rFonts w:ascii="Times New Roman" w:hAnsi="Times New Roman"/>
        </w:rPr>
      </w:pPr>
    </w:p>
    <w:p w:rsidR="00056E4B" w:rsidRPr="00CA71BB" w:rsidRDefault="00056E4B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38" w:name="_Toc512101529"/>
      <w:bookmarkStart w:id="39" w:name="_Toc465344917"/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3.1.</w:t>
      </w:r>
      <w:r w:rsidR="001D1542"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4</w:t>
      </w:r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 Трудовая функция</w:t>
      </w:r>
      <w:bookmarkEnd w:id="38"/>
    </w:p>
    <w:p w:rsidR="00056E4B" w:rsidRPr="00CA71BB" w:rsidRDefault="00056E4B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861"/>
        <w:gridCol w:w="3706"/>
        <w:gridCol w:w="955"/>
        <w:gridCol w:w="1163"/>
        <w:gridCol w:w="1590"/>
        <w:gridCol w:w="1146"/>
      </w:tblGrid>
      <w:tr w:rsidR="00056E4B" w:rsidRPr="00CA71BB" w:rsidTr="008C4BAC">
        <w:trPr>
          <w:trHeight w:val="278"/>
        </w:trPr>
        <w:tc>
          <w:tcPr>
            <w:tcW w:w="893" w:type="pct"/>
            <w:tcBorders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7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6E4B" w:rsidRPr="00CA71BB" w:rsidRDefault="001D1542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Организация деятельности находящ</w:t>
            </w:r>
            <w:r w:rsidR="00B9530A" w:rsidRPr="00CA71BB">
              <w:rPr>
                <w:rFonts w:ascii="Times New Roman" w:hAnsi="Times New Roman"/>
                <w:sz w:val="24"/>
                <w:szCs w:val="24"/>
              </w:rPr>
              <w:t>ихся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="007A5B2E" w:rsidRPr="00CA71BB">
              <w:rPr>
                <w:rFonts w:ascii="Times New Roman" w:hAnsi="Times New Roman"/>
                <w:sz w:val="24"/>
                <w:szCs w:val="24"/>
              </w:rPr>
              <w:t>подчине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нии </w:t>
            </w:r>
            <w:r w:rsidR="006721F8" w:rsidRPr="00CA71B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медицинских </w:t>
            </w:r>
            <w:r w:rsidR="00B9530A" w:rsidRPr="00CA71BB">
              <w:rPr>
                <w:rFonts w:ascii="Times New Roman" w:hAnsi="Times New Roman"/>
                <w:sz w:val="24"/>
                <w:szCs w:val="24"/>
              </w:rPr>
              <w:t>работников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5B2E" w:rsidRPr="00CA71BB">
              <w:rPr>
                <w:rFonts w:ascii="Times New Roman" w:hAnsi="Times New Roman"/>
                <w:sz w:val="24"/>
                <w:szCs w:val="24"/>
              </w:rPr>
              <w:t xml:space="preserve">микробиологической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лаборатории</w:t>
            </w:r>
            <w:r w:rsidRPr="00CA71B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8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Код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A/0</w:t>
            </w:r>
            <w:r w:rsidR="001D154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76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Уровень (подуровень) </w:t>
            </w: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квалификации</w:t>
            </w:r>
          </w:p>
        </w:tc>
        <w:tc>
          <w:tcPr>
            <w:tcW w:w="5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</w:tr>
    </w:tbl>
    <w:p w:rsidR="00056E4B" w:rsidRPr="00CA71BB" w:rsidRDefault="00056E4B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6"/>
        <w:gridCol w:w="1330"/>
        <w:gridCol w:w="581"/>
        <w:gridCol w:w="1555"/>
        <w:gridCol w:w="1911"/>
        <w:gridCol w:w="2378"/>
      </w:tblGrid>
      <w:tr w:rsidR="00056E4B" w:rsidRPr="00CA71BB" w:rsidTr="008C4BAC">
        <w:trPr>
          <w:trHeight w:val="283"/>
        </w:trPr>
        <w:tc>
          <w:tcPr>
            <w:tcW w:w="1279" w:type="pct"/>
            <w:tcBorders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79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9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6E4B" w:rsidRPr="00CA71BB" w:rsidRDefault="00056E4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56E4B" w:rsidRPr="00CA71BB" w:rsidTr="008C4BAC">
        <w:trPr>
          <w:trHeight w:val="479"/>
        </w:trPr>
        <w:tc>
          <w:tcPr>
            <w:tcW w:w="1279" w:type="pct"/>
            <w:vAlign w:val="center"/>
          </w:tcPr>
          <w:p w:rsidR="00056E4B" w:rsidRPr="00CA71BB" w:rsidRDefault="00056E4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056E4B" w:rsidRPr="00CA71BB" w:rsidRDefault="00056E4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3" w:type="pct"/>
            <w:gridSpan w:val="3"/>
            <w:tcBorders>
              <w:left w:val="nil"/>
            </w:tcBorders>
            <w:vAlign w:val="center"/>
          </w:tcPr>
          <w:p w:rsidR="00056E4B" w:rsidRPr="00CA71BB" w:rsidRDefault="00056E4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tcBorders>
              <w:left w:val="nil"/>
            </w:tcBorders>
          </w:tcPr>
          <w:p w:rsidR="00056E4B" w:rsidRPr="00CA71BB" w:rsidRDefault="00056E4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left w:val="nil"/>
            </w:tcBorders>
          </w:tcPr>
          <w:p w:rsidR="00056E4B" w:rsidRPr="00CA71BB" w:rsidRDefault="00056E4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056E4B" w:rsidRPr="00CA71BB" w:rsidRDefault="00056E4B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28"/>
        <w:gridCol w:w="7893"/>
      </w:tblGrid>
      <w:tr w:rsidR="00B80F3F" w:rsidRPr="00CA71BB" w:rsidTr="008C4BAC">
        <w:trPr>
          <w:cantSplit/>
          <w:trHeight w:val="20"/>
        </w:trPr>
        <w:tc>
          <w:tcPr>
            <w:tcW w:w="1213" w:type="pct"/>
            <w:vMerge w:val="restart"/>
          </w:tcPr>
          <w:p w:rsidR="00B80F3F" w:rsidRPr="00CA71BB" w:rsidRDefault="00B80F3F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A71BB">
              <w:rPr>
                <w:rFonts w:ascii="Times New Roman" w:hAnsi="Times New Roman"/>
                <w:color w:val="000000"/>
              </w:rPr>
              <w:t>Трудовые действия</w:t>
            </w:r>
          </w:p>
        </w:tc>
        <w:tc>
          <w:tcPr>
            <w:tcW w:w="3787" w:type="pct"/>
          </w:tcPr>
          <w:p w:rsidR="00B80F3F" w:rsidRPr="00CA71BB" w:rsidRDefault="00DF5F46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sz w:val="24"/>
              </w:rPr>
              <w:t>Инструктаж находящ</w:t>
            </w:r>
            <w:r w:rsidR="00B9530A" w:rsidRPr="00CA71BB">
              <w:rPr>
                <w:rFonts w:ascii="Times New Roman" w:hAnsi="Times New Roman"/>
                <w:sz w:val="24"/>
              </w:rPr>
              <w:t>ихся</w:t>
            </w:r>
            <w:r w:rsidRPr="00CA71BB">
              <w:rPr>
                <w:rFonts w:ascii="Times New Roman" w:hAnsi="Times New Roman"/>
                <w:sz w:val="24"/>
              </w:rPr>
              <w:t xml:space="preserve"> в подчинении </w:t>
            </w:r>
            <w:r w:rsidR="001A2BD6" w:rsidRPr="00CA71BB">
              <w:rPr>
                <w:rFonts w:ascii="Times New Roman" w:hAnsi="Times New Roman"/>
                <w:sz w:val="24"/>
              </w:rPr>
              <w:t xml:space="preserve">медицинских 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="00B9530A" w:rsidRPr="00CA71BB">
              <w:rPr>
                <w:rFonts w:ascii="Times New Roman" w:hAnsi="Times New Roman"/>
                <w:sz w:val="24"/>
              </w:rPr>
              <w:t>аботников</w:t>
            </w:r>
            <w:r w:rsidRPr="00CA71BB">
              <w:rPr>
                <w:rFonts w:ascii="Times New Roman" w:hAnsi="Times New Roman"/>
                <w:sz w:val="24"/>
              </w:rPr>
              <w:t xml:space="preserve"> </w:t>
            </w:r>
            <w:r w:rsidR="006B69E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  <w:r w:rsidR="006B69EC" w:rsidRPr="00CA71BB" w:rsidDel="006B69EC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в части выполнения </w:t>
            </w:r>
            <w:r w:rsidR="00797C5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СОП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, правил проведения </w:t>
            </w:r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, требований охраны труда и </w:t>
            </w:r>
            <w:r w:rsidR="00343A86" w:rsidRPr="00CA71BB">
              <w:rPr>
                <w:rFonts w:ascii="Times New Roman" w:hAnsi="Times New Roman"/>
                <w:bCs/>
                <w:sz w:val="24"/>
                <w:szCs w:val="24"/>
              </w:rPr>
              <w:t>санитарных правил</w:t>
            </w:r>
            <w:r w:rsidR="00343A86" w:rsidRPr="00CA71BB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343A86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по безопасной работе с ПБА </w:t>
            </w:r>
            <w:r w:rsidR="00343A86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="00343A86"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343A86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="00343A86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B80F3F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B80F3F" w:rsidRPr="00CA71BB" w:rsidRDefault="00B80F3F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B80F3F" w:rsidRPr="00CA71BB" w:rsidRDefault="00B80F3F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sz w:val="24"/>
              </w:rPr>
              <w:t>Контроль выполнения должностных обязанностей</w:t>
            </w:r>
            <w:r w:rsidR="00DF5F46" w:rsidRPr="00CA71BB">
              <w:rPr>
                <w:rFonts w:ascii="Times New Roman" w:hAnsi="Times New Roman"/>
                <w:sz w:val="24"/>
              </w:rPr>
              <w:t xml:space="preserve">, требований охраны труда и </w:t>
            </w:r>
            <w:r w:rsidR="00701E95" w:rsidRPr="00CA71BB">
              <w:rPr>
                <w:rFonts w:ascii="Times New Roman" w:hAnsi="Times New Roman"/>
                <w:bCs/>
                <w:sz w:val="24"/>
                <w:szCs w:val="24"/>
              </w:rPr>
              <w:t>санитарных правил</w:t>
            </w:r>
            <w:r w:rsidR="00701E95" w:rsidRPr="00CA71BB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701E95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по безопасной работе с ПБА </w:t>
            </w:r>
            <w:r w:rsidR="00701E95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="00701E95"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701E95"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="00701E95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 </w:t>
            </w:r>
            <w:r w:rsidRPr="00CA71BB">
              <w:rPr>
                <w:rFonts w:ascii="Times New Roman" w:hAnsi="Times New Roman"/>
                <w:sz w:val="24"/>
              </w:rPr>
              <w:t>находящ</w:t>
            </w:r>
            <w:r w:rsidR="00DF5F46" w:rsidRPr="00CA71BB">
              <w:rPr>
                <w:rFonts w:ascii="Times New Roman" w:hAnsi="Times New Roman"/>
                <w:sz w:val="24"/>
              </w:rPr>
              <w:t>и</w:t>
            </w:r>
            <w:r w:rsidR="00701E95" w:rsidRPr="00CA71BB">
              <w:rPr>
                <w:rFonts w:ascii="Times New Roman" w:hAnsi="Times New Roman"/>
                <w:sz w:val="24"/>
              </w:rPr>
              <w:t>мися</w:t>
            </w:r>
            <w:r w:rsidRPr="00CA71BB">
              <w:rPr>
                <w:rFonts w:ascii="Times New Roman" w:hAnsi="Times New Roman"/>
                <w:sz w:val="24"/>
              </w:rPr>
              <w:t xml:space="preserve"> в </w:t>
            </w:r>
            <w:r w:rsidR="00DF7C4C" w:rsidRPr="00CA71BB">
              <w:rPr>
                <w:rFonts w:ascii="Times New Roman" w:hAnsi="Times New Roman"/>
                <w:sz w:val="24"/>
              </w:rPr>
              <w:t>подчинении</w:t>
            </w:r>
            <w:r w:rsidR="00E913E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A2BD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медицинскими </w:t>
            </w:r>
            <w:r w:rsidR="00B9530A" w:rsidRPr="00CA71BB">
              <w:rPr>
                <w:rFonts w:ascii="Times New Roman" w:hAnsi="Times New Roman"/>
                <w:sz w:val="24"/>
              </w:rPr>
              <w:t>работник</w:t>
            </w:r>
            <w:r w:rsidR="00701E95" w:rsidRPr="00CA71BB">
              <w:rPr>
                <w:rFonts w:ascii="Times New Roman" w:hAnsi="Times New Roman"/>
                <w:sz w:val="24"/>
              </w:rPr>
              <w:t xml:space="preserve">ами </w:t>
            </w:r>
            <w:r w:rsidR="006B69E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</w:tr>
      <w:tr w:rsidR="00090995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090995" w:rsidRPr="00CA71BB" w:rsidRDefault="00090995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090995" w:rsidRPr="00CA71BB" w:rsidRDefault="00090995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000C">
              <w:rPr>
                <w:rFonts w:ascii="Times New Roman" w:hAnsi="Times New Roman"/>
                <w:sz w:val="24"/>
                <w:szCs w:val="24"/>
              </w:rPr>
              <w:t xml:space="preserve">Организация работы </w:t>
            </w:r>
            <w:r w:rsidR="00400B49" w:rsidRPr="0037000C">
              <w:rPr>
                <w:rFonts w:ascii="Times New Roman" w:hAnsi="Times New Roman"/>
                <w:sz w:val="24"/>
              </w:rPr>
              <w:t>находящихся в подчинении</w:t>
            </w:r>
            <w:r w:rsidR="001A2BD6" w:rsidRPr="0037000C">
              <w:rPr>
                <w:rFonts w:ascii="Times New Roman" w:hAnsi="Times New Roman"/>
                <w:sz w:val="24"/>
              </w:rPr>
              <w:t xml:space="preserve"> медицинских </w:t>
            </w:r>
            <w:r w:rsidRPr="003700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530A" w:rsidRPr="0037000C">
              <w:rPr>
                <w:rFonts w:ascii="Times New Roman" w:hAnsi="Times New Roman"/>
                <w:sz w:val="24"/>
                <w:szCs w:val="24"/>
              </w:rPr>
              <w:t>работников</w:t>
            </w:r>
            <w:r w:rsidR="005E615C" w:rsidRPr="003700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000C">
              <w:rPr>
                <w:rFonts w:ascii="Times New Roman" w:hAnsi="Times New Roman"/>
                <w:sz w:val="24"/>
                <w:szCs w:val="24"/>
              </w:rPr>
              <w:t>по оказанию специализированной медицинской помощи в чрезвычайных ситуациях, при террористических актах и военных конфликтах</w:t>
            </w:r>
          </w:p>
        </w:tc>
      </w:tr>
      <w:tr w:rsidR="00B80F3F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B80F3F" w:rsidRPr="00CA71BB" w:rsidRDefault="00B80F3F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B80F3F" w:rsidRPr="00CA71BB" w:rsidRDefault="00B80F3F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gramStart"/>
            <w:r w:rsidRPr="00CA71BB">
              <w:rPr>
                <w:rFonts w:ascii="Times New Roman" w:hAnsi="Times New Roman"/>
                <w:color w:val="000000"/>
                <w:sz w:val="24"/>
              </w:rPr>
              <w:t>Контроль за</w:t>
            </w:r>
            <w:proofErr w:type="gramEnd"/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 выполнением </w:t>
            </w:r>
            <w:r w:rsidR="00797C5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СОП</w:t>
            </w:r>
            <w:r w:rsidR="00797C58" w:rsidRPr="00CA71BB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A231B9" w:rsidRPr="00CA71BB">
              <w:rPr>
                <w:rFonts w:ascii="Times New Roman" w:hAnsi="Times New Roman"/>
                <w:color w:val="000000"/>
                <w:sz w:val="24"/>
              </w:rPr>
              <w:t xml:space="preserve">и правил </w:t>
            </w:r>
            <w:r w:rsidR="00146A78" w:rsidRPr="00CA71BB">
              <w:rPr>
                <w:rFonts w:ascii="Times New Roman" w:hAnsi="Times New Roman"/>
                <w:color w:val="000000"/>
                <w:sz w:val="24"/>
              </w:rPr>
              <w:t xml:space="preserve">проведения микробиологических исследований </w:t>
            </w:r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F91F2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</w:rPr>
              <w:t>наход</w:t>
            </w:r>
            <w:r w:rsidR="00C872CB" w:rsidRPr="00CA71BB">
              <w:rPr>
                <w:rFonts w:ascii="Times New Roman" w:hAnsi="Times New Roman"/>
                <w:sz w:val="24"/>
              </w:rPr>
              <w:t>ящ</w:t>
            </w:r>
            <w:r w:rsidR="00C30E97" w:rsidRPr="00CA71BB">
              <w:rPr>
                <w:rFonts w:ascii="Times New Roman" w:hAnsi="Times New Roman"/>
                <w:sz w:val="24"/>
              </w:rPr>
              <w:t>и</w:t>
            </w:r>
            <w:r w:rsidR="00146A78" w:rsidRPr="00CA71BB">
              <w:rPr>
                <w:rFonts w:ascii="Times New Roman" w:hAnsi="Times New Roman"/>
                <w:sz w:val="24"/>
              </w:rPr>
              <w:t>мися</w:t>
            </w:r>
            <w:r w:rsidR="00C872CB" w:rsidRPr="00CA71BB">
              <w:rPr>
                <w:rFonts w:ascii="Times New Roman" w:hAnsi="Times New Roman"/>
                <w:sz w:val="24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</w:rPr>
              <w:t xml:space="preserve">в </w:t>
            </w:r>
            <w:r w:rsidR="00DF7C4C" w:rsidRPr="00CA71BB">
              <w:rPr>
                <w:rFonts w:ascii="Times New Roman" w:hAnsi="Times New Roman"/>
                <w:sz w:val="24"/>
              </w:rPr>
              <w:t>подчинении</w:t>
            </w:r>
            <w:r w:rsidR="001A2BD6" w:rsidRPr="00CA71BB">
              <w:rPr>
                <w:rFonts w:ascii="Times New Roman" w:hAnsi="Times New Roman"/>
                <w:sz w:val="24"/>
              </w:rPr>
              <w:t xml:space="preserve"> медицинскими</w:t>
            </w:r>
            <w:r w:rsidRPr="00CA71BB">
              <w:rPr>
                <w:rFonts w:ascii="Times New Roman" w:hAnsi="Times New Roman"/>
                <w:sz w:val="24"/>
              </w:rPr>
              <w:t xml:space="preserve"> </w:t>
            </w:r>
            <w:r w:rsidR="00B9530A" w:rsidRPr="00CA71BB">
              <w:rPr>
                <w:rFonts w:ascii="Times New Roman" w:hAnsi="Times New Roman"/>
                <w:sz w:val="24"/>
              </w:rPr>
              <w:t>работник</w:t>
            </w:r>
            <w:r w:rsidR="00146A78" w:rsidRPr="00CA71BB">
              <w:rPr>
                <w:rFonts w:ascii="Times New Roman" w:hAnsi="Times New Roman"/>
                <w:sz w:val="24"/>
              </w:rPr>
              <w:t>ами</w:t>
            </w:r>
            <w:r w:rsidRPr="00CA71BB">
              <w:rPr>
                <w:rFonts w:ascii="Times New Roman" w:hAnsi="Times New Roman"/>
                <w:sz w:val="24"/>
              </w:rPr>
              <w:t xml:space="preserve"> </w:t>
            </w:r>
            <w:r w:rsidR="006B69E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</w:tr>
      <w:tr w:rsidR="00EB7BA1" w:rsidRPr="00CA71BB" w:rsidTr="008C4BAC">
        <w:trPr>
          <w:cantSplit/>
          <w:trHeight w:val="20"/>
        </w:trPr>
        <w:tc>
          <w:tcPr>
            <w:tcW w:w="1213" w:type="pct"/>
            <w:vMerge w:val="restart"/>
          </w:tcPr>
          <w:p w:rsidR="00EB7BA1" w:rsidRPr="00CA71BB" w:rsidRDefault="00EB7BA1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A71BB">
              <w:rPr>
                <w:rFonts w:ascii="Times New Roman" w:hAnsi="Times New Roman"/>
              </w:rPr>
              <w:br w:type="page"/>
            </w:r>
            <w:r w:rsidRPr="00CA71BB">
              <w:rPr>
                <w:rFonts w:ascii="Times New Roman" w:hAnsi="Times New Roman"/>
                <w:color w:val="000000"/>
              </w:rPr>
              <w:t>Необходимые умения</w:t>
            </w:r>
          </w:p>
        </w:tc>
        <w:tc>
          <w:tcPr>
            <w:tcW w:w="3787" w:type="pct"/>
          </w:tcPr>
          <w:p w:rsidR="00EB7BA1" w:rsidRPr="00CA71BB" w:rsidRDefault="00755EF1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sz w:val="24"/>
              </w:rPr>
              <w:t>Организовывать деятельность находящихся в</w:t>
            </w:r>
            <w:r w:rsidR="00EB7BA1" w:rsidRPr="00CA71BB">
              <w:rPr>
                <w:rFonts w:ascii="Times New Roman" w:hAnsi="Times New Roman"/>
                <w:sz w:val="24"/>
              </w:rPr>
              <w:t xml:space="preserve"> подчинении</w:t>
            </w:r>
            <w:r w:rsidR="0037692C" w:rsidRPr="00CA71BB">
              <w:rPr>
                <w:rFonts w:ascii="Times New Roman" w:hAnsi="Times New Roman"/>
                <w:sz w:val="24"/>
              </w:rPr>
              <w:t xml:space="preserve"> медицинских</w:t>
            </w:r>
            <w:r w:rsidR="00E913E2" w:rsidRPr="00CA71BB">
              <w:rPr>
                <w:rFonts w:ascii="Times New Roman" w:hAnsi="Times New Roman"/>
                <w:sz w:val="24"/>
              </w:rPr>
              <w:t xml:space="preserve"> </w:t>
            </w:r>
            <w:r w:rsidR="005229C5" w:rsidRPr="00CA71BB">
              <w:rPr>
                <w:rFonts w:ascii="Times New Roman" w:hAnsi="Times New Roman"/>
                <w:sz w:val="24"/>
              </w:rPr>
              <w:t>работников</w:t>
            </w:r>
            <w:r w:rsidR="00EB7BA1" w:rsidRPr="00CA71BB">
              <w:rPr>
                <w:rFonts w:ascii="Times New Roman" w:hAnsi="Times New Roman"/>
                <w:sz w:val="24"/>
              </w:rPr>
              <w:t xml:space="preserve"> микробиологической лаборатории</w:t>
            </w:r>
            <w:r w:rsidR="00284D24" w:rsidRPr="00CA71BB">
              <w:rPr>
                <w:rFonts w:ascii="Times New Roman" w:hAnsi="Times New Roman"/>
                <w:sz w:val="24"/>
              </w:rPr>
              <w:t xml:space="preserve">, в том числе </w:t>
            </w:r>
            <w:r w:rsidR="00284D24" w:rsidRPr="00CA71BB">
              <w:rPr>
                <w:rFonts w:ascii="Times New Roman" w:hAnsi="Times New Roman"/>
                <w:sz w:val="24"/>
                <w:szCs w:val="24"/>
              </w:rPr>
              <w:t>в чрезвычайных ситуациях, при террористических актах и военных конфликтах</w:t>
            </w:r>
          </w:p>
        </w:tc>
      </w:tr>
      <w:tr w:rsidR="00EB7BA1" w:rsidRPr="00CA71BB" w:rsidTr="008C4BAC">
        <w:trPr>
          <w:cantSplit/>
          <w:trHeight w:val="355"/>
        </w:trPr>
        <w:tc>
          <w:tcPr>
            <w:tcW w:w="1213" w:type="pct"/>
            <w:vMerge/>
          </w:tcPr>
          <w:p w:rsidR="00EB7BA1" w:rsidRPr="00CA71BB" w:rsidRDefault="00EB7BA1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EB7BA1" w:rsidRPr="00CA71BB" w:rsidRDefault="000B3585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CA71BB">
              <w:rPr>
                <w:rFonts w:ascii="Times New Roman" w:hAnsi="Times New Roman"/>
                <w:sz w:val="24"/>
              </w:rPr>
              <w:t>Контролировать, в том числе п</w:t>
            </w:r>
            <w:r w:rsidR="00EB7BA1" w:rsidRPr="00CA71BB">
              <w:rPr>
                <w:rFonts w:ascii="Times New Roman" w:hAnsi="Times New Roman"/>
                <w:sz w:val="24"/>
              </w:rPr>
              <w:t>роводить внутренний аудит</w:t>
            </w:r>
            <w:r w:rsidRPr="00CA71BB">
              <w:rPr>
                <w:rFonts w:ascii="Times New Roman" w:hAnsi="Times New Roman"/>
                <w:sz w:val="24"/>
              </w:rPr>
              <w:t>,</w:t>
            </w:r>
            <w:r w:rsidR="00EB7BA1" w:rsidRPr="00CA71BB">
              <w:rPr>
                <w:rFonts w:ascii="Times New Roman" w:hAnsi="Times New Roman"/>
                <w:sz w:val="24"/>
              </w:rPr>
              <w:t xml:space="preserve"> деятельност</w:t>
            </w:r>
            <w:r w:rsidRPr="00CA71BB">
              <w:rPr>
                <w:rFonts w:ascii="Times New Roman" w:hAnsi="Times New Roman"/>
                <w:sz w:val="24"/>
              </w:rPr>
              <w:t>ь</w:t>
            </w:r>
            <w:r w:rsidR="00EB7BA1" w:rsidRPr="00CA71BB">
              <w:rPr>
                <w:rFonts w:ascii="Times New Roman" w:hAnsi="Times New Roman"/>
                <w:sz w:val="24"/>
              </w:rPr>
              <w:t xml:space="preserve"> находящ</w:t>
            </w:r>
            <w:r w:rsidR="00695CAA" w:rsidRPr="00CA71BB">
              <w:rPr>
                <w:rFonts w:ascii="Times New Roman" w:hAnsi="Times New Roman"/>
                <w:sz w:val="24"/>
              </w:rPr>
              <w:t>ихся</w:t>
            </w:r>
            <w:r w:rsidR="00EB7BA1" w:rsidRPr="00CA71BB">
              <w:rPr>
                <w:rFonts w:ascii="Times New Roman" w:hAnsi="Times New Roman"/>
                <w:sz w:val="24"/>
              </w:rPr>
              <w:t xml:space="preserve"> в подчинении  </w:t>
            </w:r>
            <w:r w:rsidR="0037692C" w:rsidRPr="00CA71BB">
              <w:rPr>
                <w:rFonts w:ascii="Times New Roman" w:hAnsi="Times New Roman"/>
                <w:sz w:val="24"/>
              </w:rPr>
              <w:t xml:space="preserve">медицинских </w:t>
            </w:r>
            <w:r w:rsidR="00695CAA" w:rsidRPr="00CA71BB">
              <w:rPr>
                <w:rFonts w:ascii="Times New Roman" w:hAnsi="Times New Roman"/>
                <w:sz w:val="24"/>
              </w:rPr>
              <w:t xml:space="preserve">работников </w:t>
            </w:r>
            <w:r w:rsidR="006B69E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</w:tr>
      <w:tr w:rsidR="00C100E1" w:rsidRPr="00CA71BB" w:rsidTr="00C100E1">
        <w:trPr>
          <w:cantSplit/>
          <w:trHeight w:val="786"/>
        </w:trPr>
        <w:tc>
          <w:tcPr>
            <w:tcW w:w="1213" w:type="pct"/>
            <w:vMerge/>
          </w:tcPr>
          <w:p w:rsidR="00C100E1" w:rsidRPr="00CA71BB" w:rsidRDefault="00C100E1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C100E1" w:rsidRPr="00CA71BB" w:rsidRDefault="00C100E1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sz w:val="24"/>
              </w:rPr>
              <w:t xml:space="preserve">Инструктировать по вопросам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безопасной работы с ПБА 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  <w:r w:rsidR="00E364E0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</w:rPr>
              <w:t xml:space="preserve">находящихся в подчинении </w:t>
            </w:r>
            <w:r w:rsidR="0037692C" w:rsidRPr="00CA71BB">
              <w:rPr>
                <w:rFonts w:ascii="Times New Roman" w:hAnsi="Times New Roman"/>
                <w:sz w:val="24"/>
              </w:rPr>
              <w:t xml:space="preserve">медицинских </w:t>
            </w:r>
            <w:r w:rsidRPr="00CA71BB">
              <w:rPr>
                <w:rFonts w:ascii="Times New Roman" w:hAnsi="Times New Roman"/>
                <w:sz w:val="24"/>
              </w:rPr>
              <w:t xml:space="preserve">работников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 w:val="restart"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CA71BB">
              <w:rPr>
                <w:rFonts w:ascii="Times New Roman" w:hAnsi="Times New Roman"/>
                <w:bCs/>
                <w:color w:val="000000"/>
              </w:rPr>
              <w:t>Необходимые знания</w:t>
            </w:r>
          </w:p>
        </w:tc>
        <w:tc>
          <w:tcPr>
            <w:tcW w:w="3787" w:type="pct"/>
          </w:tcPr>
          <w:p w:rsidR="00993449" w:rsidRPr="00CA71BB" w:rsidRDefault="0099344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Требования биологической безопасности и правила противоэпидемического режима при проведении работ с </w:t>
            </w:r>
            <w:r w:rsidR="008D4BAB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ПБА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 групп патогенности (опасности)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Техника безопасности при работе 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Правила и способы получения, упаковки, транспортировки и хранения </w:t>
            </w:r>
            <w:r w:rsidR="00A7238B" w:rsidRPr="00CA71BB">
              <w:rPr>
                <w:rFonts w:ascii="Times New Roman" w:hAnsi="Times New Roman"/>
                <w:sz w:val="24"/>
                <w:szCs w:val="24"/>
              </w:rPr>
              <w:t xml:space="preserve">биологического </w:t>
            </w:r>
            <w:r w:rsidR="006C03EC" w:rsidRPr="00CA71BB">
              <w:rPr>
                <w:rFonts w:ascii="Times New Roman" w:hAnsi="Times New Roman"/>
                <w:sz w:val="24"/>
                <w:szCs w:val="24"/>
              </w:rPr>
              <w:t>материала человека</w:t>
            </w:r>
            <w:r w:rsidR="00A7238B" w:rsidRPr="00CA71BB">
              <w:rPr>
                <w:rFonts w:ascii="Times New Roman" w:hAnsi="Times New Roman"/>
                <w:sz w:val="24"/>
                <w:szCs w:val="24"/>
              </w:rPr>
              <w:t xml:space="preserve"> и объектов окружающей среды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,</w:t>
            </w:r>
            <w:r w:rsidR="00941E4D" w:rsidRPr="00CA71BB">
              <w:rPr>
                <w:rFonts w:ascii="Times New Roman" w:hAnsi="Times New Roman"/>
                <w:sz w:val="24"/>
                <w:szCs w:val="24"/>
              </w:rPr>
              <w:t xml:space="preserve"> в том числе среды обитания человека,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особенности подготовки проб для </w:t>
            </w:r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06D77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506D77" w:rsidRPr="00CA71BB" w:rsidRDefault="00506D77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506D77" w:rsidRPr="00CA71BB" w:rsidRDefault="00C100E1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Методология и методы</w:t>
            </w:r>
            <w:r w:rsidR="00DC6734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06D7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506D7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506D7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) </w:t>
            </w:r>
            <w:r w:rsidR="00506D77" w:rsidRPr="00CA71BB">
              <w:rPr>
                <w:rFonts w:ascii="Times New Roman" w:hAnsi="Times New Roman"/>
                <w:sz w:val="24"/>
                <w:szCs w:val="24"/>
              </w:rPr>
              <w:t xml:space="preserve">биологического </w:t>
            </w:r>
            <w:r w:rsidR="006C03EC" w:rsidRPr="00CA71BB">
              <w:rPr>
                <w:rFonts w:ascii="Times New Roman" w:hAnsi="Times New Roman"/>
                <w:sz w:val="24"/>
                <w:szCs w:val="24"/>
              </w:rPr>
              <w:t>материала человека</w:t>
            </w:r>
            <w:r w:rsidR="00506D77" w:rsidRPr="00CA71BB">
              <w:rPr>
                <w:rFonts w:ascii="Times New Roman" w:hAnsi="Times New Roman"/>
                <w:sz w:val="24"/>
                <w:szCs w:val="24"/>
              </w:rPr>
              <w:t xml:space="preserve"> и объектов окружающей среды, </w:t>
            </w:r>
            <w:r w:rsidR="00941E4D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="00941E4D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06D7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включая микроскопические, </w:t>
            </w:r>
            <w:proofErr w:type="spellStart"/>
            <w:r w:rsidR="00506D7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="00506D7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Характеристика современного лабораторного оборудования, п</w:t>
            </w:r>
            <w:r w:rsidRPr="00CA71BB">
              <w:rPr>
                <w:rFonts w:ascii="Times New Roman" w:hAnsi="Times New Roman"/>
                <w:sz w:val="24"/>
              </w:rPr>
              <w:t xml:space="preserve">ринципы работы и правила эксплуатации медицинских изделий для диагностики </w:t>
            </w:r>
            <w:proofErr w:type="spellStart"/>
            <w:r w:rsidRPr="00CA71BB">
              <w:rPr>
                <w:rFonts w:ascii="Times New Roman" w:hAnsi="Times New Roman"/>
                <w:sz w:val="24"/>
              </w:rPr>
              <w:t>in</w:t>
            </w:r>
            <w:proofErr w:type="spellEnd"/>
            <w:r w:rsidRPr="00CA71B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71BB">
              <w:rPr>
                <w:rFonts w:ascii="Times New Roman" w:hAnsi="Times New Roman"/>
                <w:sz w:val="24"/>
              </w:rPr>
              <w:t>vitro</w:t>
            </w:r>
            <w:proofErr w:type="spellEnd"/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37000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Правила проведения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микробиологических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 исследований </w:t>
            </w:r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F91F2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лекарственных 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средств</w:t>
            </w:r>
            <w:r w:rsidRPr="00CA71BB">
              <w:rPr>
                <w:rFonts w:ascii="Times New Roman" w:hAnsi="Times New Roman"/>
                <w:color w:val="000000"/>
                <w:sz w:val="24"/>
              </w:rPr>
              <w:t xml:space="preserve">, биомедицинских клеточных продуктов и </w:t>
            </w:r>
            <w:r w:rsidR="005771C0" w:rsidRPr="00CA71BB">
              <w:rPr>
                <w:rFonts w:ascii="Times New Roman" w:hAnsi="Times New Roman"/>
                <w:color w:val="000000"/>
                <w:sz w:val="24"/>
              </w:rPr>
              <w:t xml:space="preserve">медицинских </w:t>
            </w:r>
            <w:r w:rsidR="00491013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изделий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7842C1">
            <w:pPr>
              <w:spacing w:after="0" w:line="240" w:lineRule="auto"/>
              <w:jc w:val="both"/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Правила проведения</w:t>
            </w:r>
            <w:r w:rsidR="00C16304" w:rsidRPr="00CA71BB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</w:t>
            </w:r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F91F2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объектов окружающей среды, </w:t>
            </w:r>
            <w:r w:rsidR="00941E4D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="00941E4D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пищевой продукции, санитарно-эпидемиологических исследований внутрибольничной среды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3700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lang w:eastAsia="en-US"/>
              </w:rPr>
            </w:pPr>
            <w:r w:rsidRPr="00CA71BB">
              <w:rPr>
                <w:rFonts w:ascii="Times New Roman" w:hAnsi="Times New Roman"/>
                <w:sz w:val="24"/>
              </w:rPr>
              <w:t xml:space="preserve">Функциональные обязанности </w:t>
            </w:r>
            <w:r w:rsidR="0037692C" w:rsidRPr="00CA71BB">
              <w:rPr>
                <w:rFonts w:ascii="Times New Roman" w:hAnsi="Times New Roman"/>
                <w:sz w:val="24"/>
              </w:rPr>
              <w:t xml:space="preserve">медицинских </w:t>
            </w:r>
            <w:r w:rsidR="00695CAA" w:rsidRPr="00CA71BB">
              <w:rPr>
                <w:rFonts w:ascii="Times New Roman" w:hAnsi="Times New Roman"/>
                <w:sz w:val="24"/>
              </w:rPr>
              <w:t>работников</w:t>
            </w:r>
            <w:r w:rsidRPr="00CA71BB">
              <w:rPr>
                <w:rFonts w:ascii="Times New Roman" w:hAnsi="Times New Roman"/>
                <w:sz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3700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CA71BB">
              <w:rPr>
                <w:rFonts w:ascii="Times New Roman" w:hAnsi="Times New Roman"/>
                <w:sz w:val="24"/>
              </w:rPr>
              <w:t xml:space="preserve">Основы управления качеством </w:t>
            </w:r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69222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993449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993449" w:rsidRPr="00CA71BB" w:rsidRDefault="00993449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993449" w:rsidRPr="00CA71BB" w:rsidRDefault="0099344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Основы дезинфекции объектов внутри- и внебольничной среды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деконтаминации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объектов окружающей среды,</w:t>
            </w:r>
            <w:r w:rsidR="00941E4D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41E4D" w:rsidRPr="00CA71BB">
              <w:rPr>
                <w:rFonts w:ascii="Times New Roman" w:hAnsi="Times New Roman"/>
                <w:sz w:val="24"/>
                <w:szCs w:val="24"/>
              </w:rPr>
              <w:t>в том числе среды обитания человека,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обеззараживания и утилизации отходов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лаборатории,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текущей и заключительной дезинфекции 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лаборатории. Методы и принципы дезинфекции и стерилизации</w:t>
            </w:r>
          </w:p>
        </w:tc>
      </w:tr>
      <w:tr w:rsidR="00571F8C" w:rsidRPr="00CA71BB" w:rsidTr="00571F8C">
        <w:trPr>
          <w:cantSplit/>
          <w:trHeight w:val="558"/>
        </w:trPr>
        <w:tc>
          <w:tcPr>
            <w:tcW w:w="1213" w:type="pct"/>
            <w:vMerge/>
          </w:tcPr>
          <w:p w:rsidR="00571F8C" w:rsidRPr="00CA71BB" w:rsidRDefault="00571F8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</w:tcPr>
          <w:p w:rsidR="00571F8C" w:rsidRPr="00CA71BB" w:rsidRDefault="00571F8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Основные характеристики средств индивидуальной защиты, применяемые в микробиологической лаборатории</w:t>
            </w:r>
          </w:p>
        </w:tc>
      </w:tr>
      <w:tr w:rsidR="00C872CB" w:rsidRPr="00CA71BB" w:rsidTr="008C4BAC">
        <w:trPr>
          <w:cantSplit/>
          <w:trHeight w:val="20"/>
        </w:trPr>
        <w:tc>
          <w:tcPr>
            <w:tcW w:w="1213" w:type="pct"/>
          </w:tcPr>
          <w:p w:rsidR="00C872CB" w:rsidRPr="00CA71BB" w:rsidRDefault="00C872CB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A71BB">
              <w:rPr>
                <w:rFonts w:ascii="Times New Roman" w:hAnsi="Times New Roman"/>
                <w:bCs/>
                <w:color w:val="000000"/>
              </w:rPr>
              <w:t>Другие характеристики</w:t>
            </w:r>
          </w:p>
        </w:tc>
        <w:tc>
          <w:tcPr>
            <w:tcW w:w="37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872CB" w:rsidRPr="00CA71BB" w:rsidRDefault="00AA7266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</w:tr>
    </w:tbl>
    <w:p w:rsidR="00056E4B" w:rsidRPr="00CA71BB" w:rsidRDefault="00056E4B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231B9" w:rsidRPr="00CA71BB" w:rsidRDefault="00A231B9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40" w:name="_Toc512101530"/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3.1.</w:t>
      </w:r>
      <w:r w:rsidR="001E455F"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5</w:t>
      </w:r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 Трудовая функция</w:t>
      </w:r>
      <w:bookmarkEnd w:id="40"/>
    </w:p>
    <w:p w:rsidR="00A231B9" w:rsidRPr="00CA71BB" w:rsidRDefault="00A231B9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861"/>
        <w:gridCol w:w="3706"/>
        <w:gridCol w:w="955"/>
        <w:gridCol w:w="1163"/>
        <w:gridCol w:w="1590"/>
        <w:gridCol w:w="1146"/>
      </w:tblGrid>
      <w:tr w:rsidR="00A231B9" w:rsidRPr="00CA71BB" w:rsidTr="008C4BAC">
        <w:trPr>
          <w:trHeight w:val="278"/>
        </w:trPr>
        <w:tc>
          <w:tcPr>
            <w:tcW w:w="893" w:type="pct"/>
            <w:tcBorders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7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231B9" w:rsidRPr="00CA71BB" w:rsidRDefault="00A231B9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Ведение документации микробиологической лаборатории </w:t>
            </w:r>
          </w:p>
        </w:tc>
        <w:tc>
          <w:tcPr>
            <w:tcW w:w="458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A/0</w:t>
            </w:r>
            <w:r w:rsidR="001E455F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76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A231B9" w:rsidRPr="00CA71BB" w:rsidRDefault="00A231B9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6"/>
        <w:gridCol w:w="1330"/>
        <w:gridCol w:w="581"/>
        <w:gridCol w:w="1555"/>
        <w:gridCol w:w="1911"/>
        <w:gridCol w:w="2378"/>
      </w:tblGrid>
      <w:tr w:rsidR="00A231B9" w:rsidRPr="00CA71BB" w:rsidTr="008C4BAC">
        <w:trPr>
          <w:trHeight w:val="283"/>
        </w:trPr>
        <w:tc>
          <w:tcPr>
            <w:tcW w:w="1279" w:type="pct"/>
            <w:tcBorders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79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9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31B9" w:rsidRPr="00CA71BB" w:rsidRDefault="00A231B9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231B9" w:rsidRPr="00CA71BB" w:rsidTr="008C4BAC">
        <w:trPr>
          <w:trHeight w:val="479"/>
        </w:trPr>
        <w:tc>
          <w:tcPr>
            <w:tcW w:w="1279" w:type="pct"/>
            <w:vAlign w:val="center"/>
          </w:tcPr>
          <w:p w:rsidR="00A231B9" w:rsidRPr="00CA71BB" w:rsidRDefault="00A231B9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231B9" w:rsidRPr="00CA71BB" w:rsidRDefault="00A231B9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3" w:type="pct"/>
            <w:gridSpan w:val="3"/>
            <w:tcBorders>
              <w:left w:val="nil"/>
            </w:tcBorders>
            <w:vAlign w:val="center"/>
          </w:tcPr>
          <w:p w:rsidR="00A231B9" w:rsidRPr="00CA71BB" w:rsidRDefault="00A231B9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tcBorders>
              <w:left w:val="nil"/>
            </w:tcBorders>
          </w:tcPr>
          <w:p w:rsidR="00A231B9" w:rsidRPr="00CA71BB" w:rsidRDefault="00A231B9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left w:val="nil"/>
            </w:tcBorders>
          </w:tcPr>
          <w:p w:rsidR="00A231B9" w:rsidRPr="00CA71BB" w:rsidRDefault="00A231B9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A231B9" w:rsidRPr="00CA71BB" w:rsidRDefault="00A231B9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28"/>
        <w:gridCol w:w="7893"/>
      </w:tblGrid>
      <w:tr w:rsidR="00BC2C9F" w:rsidRPr="00CA71BB" w:rsidTr="00BC2C9F">
        <w:trPr>
          <w:cantSplit/>
          <w:trHeight w:val="592"/>
        </w:trPr>
        <w:tc>
          <w:tcPr>
            <w:tcW w:w="1213" w:type="pct"/>
            <w:vMerge w:val="restart"/>
          </w:tcPr>
          <w:p w:rsidR="00BC2C9F" w:rsidRPr="00CA71BB" w:rsidRDefault="00BC2C9F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A71BB">
              <w:rPr>
                <w:rFonts w:ascii="Times New Roman" w:hAnsi="Times New Roman"/>
                <w:color w:val="000000"/>
              </w:rPr>
              <w:t>Трудовые действия</w:t>
            </w:r>
          </w:p>
        </w:tc>
        <w:tc>
          <w:tcPr>
            <w:tcW w:w="3787" w:type="pct"/>
          </w:tcPr>
          <w:p w:rsidR="00BC2C9F" w:rsidRPr="00CA71BB" w:rsidRDefault="00BC2C9F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Ведение документации микробиологической лаборатории, в том числе в форме электронных документов</w:t>
            </w:r>
          </w:p>
        </w:tc>
      </w:tr>
      <w:tr w:rsidR="0037000C" w:rsidRPr="00CA71BB" w:rsidTr="00BC2C9F">
        <w:trPr>
          <w:cantSplit/>
          <w:trHeight w:val="592"/>
        </w:trPr>
        <w:tc>
          <w:tcPr>
            <w:tcW w:w="1213" w:type="pct"/>
            <w:vMerge/>
          </w:tcPr>
          <w:p w:rsidR="0037000C" w:rsidRPr="00CA71BB" w:rsidRDefault="0037000C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37000C" w:rsidRPr="00CA71BB" w:rsidRDefault="0037000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3892">
              <w:rPr>
                <w:rFonts w:ascii="Times New Roman" w:hAnsi="Times New Roman"/>
                <w:sz w:val="24"/>
                <w:szCs w:val="24"/>
              </w:rPr>
              <w:t>Использование медицинских информационных систем и информационно-телекоммуникационной сети «Интернет»</w:t>
            </w:r>
          </w:p>
        </w:tc>
      </w:tr>
      <w:tr w:rsidR="00BC2C9F" w:rsidRPr="00CA71BB" w:rsidTr="00BC2C9F">
        <w:trPr>
          <w:cantSplit/>
          <w:trHeight w:val="842"/>
        </w:trPr>
        <w:tc>
          <w:tcPr>
            <w:tcW w:w="1213" w:type="pct"/>
            <w:vMerge/>
          </w:tcPr>
          <w:p w:rsidR="00BC2C9F" w:rsidRPr="00CA71BB" w:rsidRDefault="00BC2C9F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BC2C9F" w:rsidRPr="00CA71BB" w:rsidRDefault="00BC2C9F" w:rsidP="007842C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Формирование статистических </w:t>
            </w:r>
            <w:r w:rsidR="007842C1">
              <w:rPr>
                <w:rFonts w:ascii="Times New Roman" w:hAnsi="Times New Roman"/>
                <w:color w:val="000000"/>
                <w:sz w:val="24"/>
                <w:szCs w:val="24"/>
              </w:rPr>
              <w:t>от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четов о проведенных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исследованиях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  <w:r w:rsidR="00DF72A7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в том числе для мониторинга резистентности микроорганизмов</w:t>
            </w:r>
            <w:r w:rsidR="001D6563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к антимикробным препаратам</w:t>
            </w:r>
            <w:r w:rsidR="00F7735B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и мониторинга </w:t>
            </w:r>
            <w:r w:rsidR="00941E4D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 возбудителями инфекционных болезней</w:t>
            </w:r>
            <w:r w:rsidR="00F7735B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связанных с оказанием медицинской помощи</w:t>
            </w:r>
          </w:p>
        </w:tc>
      </w:tr>
      <w:tr w:rsidR="00A231B9" w:rsidRPr="00CA71BB" w:rsidTr="008C4BAC">
        <w:trPr>
          <w:cantSplit/>
          <w:trHeight w:val="20"/>
        </w:trPr>
        <w:tc>
          <w:tcPr>
            <w:tcW w:w="1213" w:type="pct"/>
            <w:vMerge w:val="restart"/>
          </w:tcPr>
          <w:p w:rsidR="00A231B9" w:rsidRPr="00CA71BB" w:rsidRDefault="00A231B9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A71BB">
              <w:rPr>
                <w:rFonts w:ascii="Times New Roman" w:hAnsi="Times New Roman"/>
              </w:rPr>
              <w:br w:type="page"/>
            </w:r>
            <w:r w:rsidRPr="00CA71BB">
              <w:rPr>
                <w:rFonts w:ascii="Times New Roman" w:hAnsi="Times New Roman"/>
                <w:color w:val="000000"/>
              </w:rPr>
              <w:t>Необходимые умения</w:t>
            </w:r>
          </w:p>
        </w:tc>
        <w:tc>
          <w:tcPr>
            <w:tcW w:w="3787" w:type="pct"/>
          </w:tcPr>
          <w:p w:rsidR="00A231B9" w:rsidRPr="00CA71BB" w:rsidRDefault="00EC06B7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Вести </w:t>
            </w:r>
            <w:r w:rsidR="0025192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документацию </w:t>
            </w:r>
            <w:r w:rsidR="00C102C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  <w:r w:rsidR="002B455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в том числе в форме электронных документов</w:t>
            </w:r>
          </w:p>
        </w:tc>
      </w:tr>
      <w:tr w:rsidR="0037000C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37000C" w:rsidRPr="00CA71BB" w:rsidRDefault="0037000C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37000C" w:rsidRPr="00CA71BB" w:rsidRDefault="0037000C" w:rsidP="007842C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3892">
              <w:rPr>
                <w:rFonts w:ascii="Times New Roman" w:hAnsi="Times New Roman"/>
                <w:sz w:val="24"/>
                <w:szCs w:val="24"/>
              </w:rPr>
              <w:t xml:space="preserve">Использовать </w:t>
            </w:r>
            <w:r w:rsidR="007842C1">
              <w:rPr>
                <w:rFonts w:ascii="Times New Roman" w:hAnsi="Times New Roman"/>
                <w:sz w:val="24"/>
                <w:szCs w:val="24"/>
              </w:rPr>
              <w:t>и</w:t>
            </w:r>
            <w:r w:rsidRPr="00063892">
              <w:rPr>
                <w:rFonts w:ascii="Times New Roman" w:hAnsi="Times New Roman"/>
                <w:sz w:val="24"/>
                <w:szCs w:val="24"/>
              </w:rPr>
              <w:t>нформационно-аналитические системы и информационно-телекоммуникационной сети «Интернет»</w:t>
            </w:r>
          </w:p>
        </w:tc>
      </w:tr>
      <w:tr w:rsidR="005B5615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5B5615" w:rsidRPr="00CA71BB" w:rsidRDefault="005B5615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5B5615" w:rsidRPr="00CA71BB" w:rsidRDefault="005B5615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Вести документацию по учету,  хранению, </w:t>
            </w:r>
            <w:r w:rsidR="00575DB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передаче и транспортировке ПБА  </w:t>
            </w:r>
            <w:r w:rsidR="00575DB4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="00575DB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575DB4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="00575DB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</w:t>
            </w:r>
          </w:p>
        </w:tc>
      </w:tr>
      <w:tr w:rsidR="002B455A" w:rsidRPr="00CA71BB" w:rsidTr="00BC2C9F">
        <w:trPr>
          <w:cantSplit/>
          <w:trHeight w:val="267"/>
        </w:trPr>
        <w:tc>
          <w:tcPr>
            <w:tcW w:w="1213" w:type="pct"/>
            <w:vMerge/>
          </w:tcPr>
          <w:p w:rsidR="002B455A" w:rsidRPr="00CA71BB" w:rsidRDefault="002B455A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3787" w:type="pct"/>
            <w:shd w:val="clear" w:color="auto" w:fill="FFFFFF"/>
          </w:tcPr>
          <w:p w:rsidR="002B455A" w:rsidRPr="00CA71BB" w:rsidRDefault="00BC2C9F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Готовить отчеты по установленным формам</w:t>
            </w:r>
          </w:p>
        </w:tc>
      </w:tr>
      <w:tr w:rsidR="004D3ABD" w:rsidRPr="00CA71BB" w:rsidTr="008C4BAC">
        <w:trPr>
          <w:cantSplit/>
          <w:trHeight w:val="20"/>
        </w:trPr>
        <w:tc>
          <w:tcPr>
            <w:tcW w:w="1213" w:type="pct"/>
            <w:vMerge w:val="restart"/>
          </w:tcPr>
          <w:p w:rsidR="004D3ABD" w:rsidRPr="00CA71BB" w:rsidRDefault="004D3ABD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 знания</w:t>
            </w:r>
          </w:p>
        </w:tc>
        <w:tc>
          <w:tcPr>
            <w:tcW w:w="3787" w:type="pct"/>
          </w:tcPr>
          <w:p w:rsidR="004D3ABD" w:rsidRPr="00CA71BB" w:rsidRDefault="008E2DFD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Формы отчетности микробиологических лабораторий</w:t>
            </w:r>
          </w:p>
        </w:tc>
      </w:tr>
      <w:tr w:rsidR="00A722AB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A722AB" w:rsidRPr="00CA71BB" w:rsidRDefault="00A722AB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22AB" w:rsidRPr="00CA71BB" w:rsidRDefault="00A722A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Учетные формы микробиологических лабораторий</w:t>
            </w:r>
          </w:p>
        </w:tc>
      </w:tr>
      <w:tr w:rsidR="0037000C" w:rsidRPr="00CA71BB" w:rsidTr="008C4BAC">
        <w:trPr>
          <w:cantSplit/>
          <w:trHeight w:val="20"/>
        </w:trPr>
        <w:tc>
          <w:tcPr>
            <w:tcW w:w="1213" w:type="pct"/>
            <w:vMerge/>
          </w:tcPr>
          <w:p w:rsidR="0037000C" w:rsidRPr="00CA71BB" w:rsidRDefault="0037000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37000C" w:rsidRPr="00CA71BB" w:rsidRDefault="0037000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3892">
              <w:rPr>
                <w:rFonts w:ascii="Times New Roman" w:hAnsi="Times New Roman"/>
                <w:bCs/>
                <w:sz w:val="24"/>
                <w:szCs w:val="24"/>
              </w:rPr>
              <w:t>Правила работы в информационно-аналитических системах и информационно-телекоммуникационной сети «Интернет»</w:t>
            </w:r>
          </w:p>
        </w:tc>
      </w:tr>
      <w:tr w:rsidR="00347FC5" w:rsidRPr="00CA71BB" w:rsidTr="00347FC5">
        <w:trPr>
          <w:cantSplit/>
          <w:trHeight w:val="261"/>
        </w:trPr>
        <w:tc>
          <w:tcPr>
            <w:tcW w:w="1213" w:type="pct"/>
            <w:vMerge/>
          </w:tcPr>
          <w:p w:rsidR="00347FC5" w:rsidRPr="00CA71BB" w:rsidRDefault="00347FC5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347FC5" w:rsidRPr="00CA71BB" w:rsidRDefault="00347FC5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Основы медицинской статистики</w:t>
            </w:r>
          </w:p>
        </w:tc>
      </w:tr>
      <w:tr w:rsidR="00BD1DC7" w:rsidRPr="00CA71BB" w:rsidTr="008C4BAC">
        <w:trPr>
          <w:cantSplit/>
          <w:trHeight w:val="20"/>
        </w:trPr>
        <w:tc>
          <w:tcPr>
            <w:tcW w:w="1213" w:type="pct"/>
          </w:tcPr>
          <w:p w:rsidR="00BD1DC7" w:rsidRPr="00CA71BB" w:rsidRDefault="00BD1DC7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Другие характеристики</w:t>
            </w:r>
          </w:p>
        </w:tc>
        <w:tc>
          <w:tcPr>
            <w:tcW w:w="37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D1DC7" w:rsidRPr="00CA71BB" w:rsidRDefault="0022056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056E4B" w:rsidRPr="00CA71BB" w:rsidRDefault="00056E4B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46C77" w:rsidRPr="00CA71BB" w:rsidRDefault="00C46C77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CA71B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3.1.6. Трудовая функция</w:t>
      </w:r>
    </w:p>
    <w:p w:rsidR="00C46C77" w:rsidRPr="00CA71BB" w:rsidRDefault="00C46C77" w:rsidP="00CA71BB">
      <w:pPr>
        <w:keepNext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861"/>
        <w:gridCol w:w="3706"/>
        <w:gridCol w:w="955"/>
        <w:gridCol w:w="1163"/>
        <w:gridCol w:w="1590"/>
        <w:gridCol w:w="1146"/>
      </w:tblGrid>
      <w:tr w:rsidR="00C46C77" w:rsidRPr="00CA71BB" w:rsidTr="00901ECC">
        <w:trPr>
          <w:trHeight w:val="278"/>
        </w:trPr>
        <w:tc>
          <w:tcPr>
            <w:tcW w:w="893" w:type="pct"/>
            <w:tcBorders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7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6C77" w:rsidRPr="00CA71BB" w:rsidRDefault="006B23DB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</w:t>
            </w:r>
            <w:r w:rsidR="002635FE" w:rsidRPr="00CA71BB">
              <w:rPr>
                <w:rFonts w:ascii="Times New Roman" w:hAnsi="Times New Roman"/>
                <w:sz w:val="24"/>
                <w:szCs w:val="24"/>
              </w:rPr>
              <w:t>беспечение биологической безопасности</w:t>
            </w:r>
            <w:r w:rsidR="00220569">
              <w:rPr>
                <w:rFonts w:ascii="Times New Roman" w:hAnsi="Times New Roman"/>
                <w:sz w:val="24"/>
                <w:szCs w:val="24"/>
              </w:rPr>
              <w:t xml:space="preserve"> в микробиологической лаборатории</w:t>
            </w:r>
          </w:p>
        </w:tc>
        <w:tc>
          <w:tcPr>
            <w:tcW w:w="458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A/06.8</w:t>
            </w:r>
          </w:p>
        </w:tc>
        <w:tc>
          <w:tcPr>
            <w:tcW w:w="76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C46C77" w:rsidRPr="00CA71BB" w:rsidRDefault="00C46C77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6"/>
        <w:gridCol w:w="1330"/>
        <w:gridCol w:w="581"/>
        <w:gridCol w:w="1555"/>
        <w:gridCol w:w="1911"/>
        <w:gridCol w:w="2378"/>
      </w:tblGrid>
      <w:tr w:rsidR="00C46C77" w:rsidRPr="00CA71BB" w:rsidTr="00901ECC">
        <w:trPr>
          <w:trHeight w:val="283"/>
        </w:trPr>
        <w:tc>
          <w:tcPr>
            <w:tcW w:w="1279" w:type="pct"/>
            <w:tcBorders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79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9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46C77" w:rsidRPr="00CA71BB" w:rsidRDefault="00C46C77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46C77" w:rsidRPr="00CA71BB" w:rsidTr="00901ECC">
        <w:trPr>
          <w:trHeight w:val="479"/>
        </w:trPr>
        <w:tc>
          <w:tcPr>
            <w:tcW w:w="1279" w:type="pct"/>
            <w:vAlign w:val="center"/>
          </w:tcPr>
          <w:p w:rsidR="00C46C77" w:rsidRPr="00CA71BB" w:rsidRDefault="00C46C77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C46C77" w:rsidRPr="00CA71BB" w:rsidRDefault="00C46C77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3" w:type="pct"/>
            <w:gridSpan w:val="3"/>
            <w:tcBorders>
              <w:left w:val="nil"/>
            </w:tcBorders>
            <w:vAlign w:val="center"/>
          </w:tcPr>
          <w:p w:rsidR="00C46C77" w:rsidRPr="00CA71BB" w:rsidRDefault="00C46C77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tcBorders>
              <w:left w:val="nil"/>
            </w:tcBorders>
          </w:tcPr>
          <w:p w:rsidR="00C46C77" w:rsidRPr="00CA71BB" w:rsidRDefault="00C46C77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left w:val="nil"/>
            </w:tcBorders>
          </w:tcPr>
          <w:p w:rsidR="00C46C77" w:rsidRPr="00CA71BB" w:rsidRDefault="00C46C77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C46C77" w:rsidRPr="00CA71BB" w:rsidRDefault="00C46C77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28"/>
        <w:gridCol w:w="7893"/>
      </w:tblGrid>
      <w:tr w:rsidR="003F6401" w:rsidRPr="00CA71BB" w:rsidTr="007B3E50">
        <w:trPr>
          <w:cantSplit/>
          <w:trHeight w:val="833"/>
        </w:trPr>
        <w:tc>
          <w:tcPr>
            <w:tcW w:w="1213" w:type="pct"/>
            <w:vMerge w:val="restart"/>
          </w:tcPr>
          <w:p w:rsidR="003F6401" w:rsidRPr="00CA71BB" w:rsidRDefault="003F6401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A71BB">
              <w:rPr>
                <w:rFonts w:ascii="Times New Roman" w:hAnsi="Times New Roman"/>
                <w:color w:val="000000"/>
              </w:rPr>
              <w:t>Трудовые действия</w:t>
            </w:r>
          </w:p>
        </w:tc>
        <w:tc>
          <w:tcPr>
            <w:tcW w:w="3787" w:type="pct"/>
          </w:tcPr>
          <w:p w:rsidR="003F6401" w:rsidRPr="00CA71BB" w:rsidRDefault="003F6401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Разработка режима по обеспечению биологической безопасности при работе с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 в </w:t>
            </w:r>
            <w:r w:rsidRPr="00E232E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микробиологической </w:t>
            </w:r>
            <w:r w:rsidRPr="007B01F0">
              <w:rPr>
                <w:rFonts w:ascii="Times New Roman" w:hAnsi="Times New Roman"/>
                <w:sz w:val="24"/>
                <w:szCs w:val="24"/>
                <w:lang w:eastAsia="ru-RU"/>
              </w:rPr>
              <w:t>лаборатории</w:t>
            </w:r>
          </w:p>
        </w:tc>
      </w:tr>
      <w:tr w:rsidR="003F6401" w:rsidRPr="00CA71BB" w:rsidTr="002F67E0">
        <w:trPr>
          <w:cantSplit/>
          <w:trHeight w:val="814"/>
        </w:trPr>
        <w:tc>
          <w:tcPr>
            <w:tcW w:w="1213" w:type="pct"/>
            <w:vMerge/>
          </w:tcPr>
          <w:p w:rsidR="003F6401" w:rsidRPr="00CA71BB" w:rsidRDefault="003F6401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3F6401" w:rsidRPr="00CA71BB" w:rsidRDefault="003F6401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Применение оборудования, устройств и средств индивидуальной защиты  при работе с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в соответствии с</w:t>
            </w:r>
            <w:r w:rsidR="00867E01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биологическими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рисками  микробиологической лаборатории</w:t>
            </w:r>
          </w:p>
        </w:tc>
      </w:tr>
      <w:tr w:rsidR="003F6401" w:rsidRPr="00CA71BB" w:rsidTr="00701E95">
        <w:trPr>
          <w:cantSplit/>
          <w:trHeight w:val="281"/>
        </w:trPr>
        <w:tc>
          <w:tcPr>
            <w:tcW w:w="1213" w:type="pct"/>
            <w:vMerge/>
          </w:tcPr>
          <w:p w:rsidR="003F6401" w:rsidRPr="00CA71BB" w:rsidRDefault="003F6401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3F6401" w:rsidRPr="00CA71BB" w:rsidRDefault="003F6401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Ведение, сохранение коллекций </w:t>
            </w:r>
            <w:r w:rsidR="00BE241F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ПБА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</w:t>
            </w:r>
          </w:p>
        </w:tc>
      </w:tr>
      <w:tr w:rsidR="003F6401" w:rsidRPr="00CA71BB" w:rsidTr="00901ECC">
        <w:trPr>
          <w:cantSplit/>
          <w:trHeight w:val="20"/>
        </w:trPr>
        <w:tc>
          <w:tcPr>
            <w:tcW w:w="1213" w:type="pct"/>
            <w:vMerge/>
          </w:tcPr>
          <w:p w:rsidR="003F6401" w:rsidRPr="00CA71BB" w:rsidRDefault="003F6401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3F6401" w:rsidRPr="00CA71BB" w:rsidRDefault="003F6401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Разработка стандартных операционных процедур для ликвидации аварийных ситуаций с участием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 в микробиологической лаборатории</w:t>
            </w:r>
          </w:p>
        </w:tc>
      </w:tr>
      <w:tr w:rsidR="003F6401" w:rsidRPr="00CA71BB" w:rsidTr="00901ECC">
        <w:trPr>
          <w:cantSplit/>
          <w:trHeight w:val="20"/>
        </w:trPr>
        <w:tc>
          <w:tcPr>
            <w:tcW w:w="1213" w:type="pct"/>
            <w:vMerge/>
          </w:tcPr>
          <w:p w:rsidR="003F6401" w:rsidRPr="00CA71BB" w:rsidRDefault="003F6401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3F6401" w:rsidRPr="00CA71BB" w:rsidRDefault="003F6401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Организация работ по ликвидации аварийных ситуаций с участием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 в микробиологической лаборатории</w:t>
            </w:r>
          </w:p>
        </w:tc>
      </w:tr>
      <w:tr w:rsidR="00D65604" w:rsidRPr="00CA71BB" w:rsidTr="00DD2BA0">
        <w:trPr>
          <w:cantSplit/>
          <w:trHeight w:val="676"/>
        </w:trPr>
        <w:tc>
          <w:tcPr>
            <w:tcW w:w="1213" w:type="pct"/>
            <w:vMerge/>
          </w:tcPr>
          <w:p w:rsidR="00D65604" w:rsidRPr="00CA71BB" w:rsidRDefault="00D65604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</w:tcPr>
          <w:p w:rsidR="00D65604" w:rsidRPr="00CA71BB" w:rsidRDefault="00D35B12" w:rsidP="00D35B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Регистрация </w:t>
            </w:r>
            <w:r w:rsidR="00D6560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аварийных ситуаций  в микробиологической лаборатории, связанных с участием ПБА </w:t>
            </w:r>
            <w:r w:rsidR="00D65604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="00D6560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D65604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="00D6560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</w:t>
            </w:r>
          </w:p>
        </w:tc>
      </w:tr>
      <w:tr w:rsidR="003F6401" w:rsidRPr="00CA71BB" w:rsidTr="0044372E">
        <w:trPr>
          <w:cantSplit/>
          <w:trHeight w:val="490"/>
        </w:trPr>
        <w:tc>
          <w:tcPr>
            <w:tcW w:w="1213" w:type="pct"/>
            <w:vMerge/>
            <w:tcBorders>
              <w:bottom w:val="single" w:sz="4" w:space="0" w:color="808080"/>
            </w:tcBorders>
          </w:tcPr>
          <w:p w:rsidR="003F6401" w:rsidRPr="00CA71BB" w:rsidRDefault="003F6401" w:rsidP="00CA71B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7" w:type="pct"/>
            <w:tcBorders>
              <w:bottom w:val="single" w:sz="4" w:space="0" w:color="808080"/>
            </w:tcBorders>
          </w:tcPr>
          <w:p w:rsidR="003F6401" w:rsidRPr="00CA71BB" w:rsidRDefault="003F6401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Проведение тренировочных занятий по локализации и ликвидации аварий при работе с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ПБА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>-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IV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A06903" w:rsidRPr="00CA71BB" w:rsidTr="00F77573">
        <w:trPr>
          <w:cantSplit/>
          <w:trHeight w:val="608"/>
        </w:trPr>
        <w:tc>
          <w:tcPr>
            <w:tcW w:w="1213" w:type="pct"/>
            <w:vMerge w:val="restart"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A71BB">
              <w:rPr>
                <w:rFonts w:ascii="Times New Roman" w:hAnsi="Times New Roman"/>
              </w:rPr>
              <w:lastRenderedPageBreak/>
              <w:br w:type="page"/>
            </w:r>
            <w:r w:rsidRPr="00CA71BB">
              <w:rPr>
                <w:rFonts w:ascii="Times New Roman" w:hAnsi="Times New Roman"/>
                <w:color w:val="000000"/>
              </w:rPr>
              <w:t>Необходимые умения</w:t>
            </w:r>
          </w:p>
        </w:tc>
        <w:tc>
          <w:tcPr>
            <w:tcW w:w="3787" w:type="pct"/>
          </w:tcPr>
          <w:p w:rsidR="00A06903" w:rsidRPr="00CA71BB" w:rsidRDefault="00A0690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Разрабатывать СОП обеспечения биологической безопасности при работе с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 в микробиологической лаборатории</w:t>
            </w:r>
          </w:p>
        </w:tc>
      </w:tr>
      <w:tr w:rsidR="00A06903" w:rsidRPr="00CA71BB" w:rsidTr="00F77573">
        <w:trPr>
          <w:cantSplit/>
          <w:trHeight w:val="634"/>
        </w:trPr>
        <w:tc>
          <w:tcPr>
            <w:tcW w:w="1213" w:type="pct"/>
            <w:vMerge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06903" w:rsidRPr="00CA71BB" w:rsidRDefault="00A0690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Инструктировать </w:t>
            </w:r>
            <w:r w:rsidR="0037692C" w:rsidRPr="00CA71BB">
              <w:rPr>
                <w:rFonts w:ascii="Times New Roman" w:hAnsi="Times New Roman"/>
                <w:sz w:val="24"/>
              </w:rPr>
              <w:t>медицинских</w:t>
            </w:r>
            <w:r w:rsidR="0037692C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4A0CD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работников микробиологической лаборатории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 правилам проведения работ с ПБА I-IV групп патогенности (опасности) </w:t>
            </w:r>
          </w:p>
        </w:tc>
      </w:tr>
      <w:tr w:rsidR="00A06903" w:rsidRPr="00CA71BB" w:rsidTr="00F77573">
        <w:trPr>
          <w:cantSplit/>
          <w:trHeight w:val="692"/>
        </w:trPr>
        <w:tc>
          <w:tcPr>
            <w:tcW w:w="1213" w:type="pct"/>
            <w:vMerge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06903" w:rsidRPr="00CA71BB" w:rsidRDefault="00A0690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Применять средства индивидуальной защиты при работе с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 в микробиологической лаборатории</w:t>
            </w:r>
          </w:p>
        </w:tc>
      </w:tr>
      <w:tr w:rsidR="00A06903" w:rsidRPr="00CA71BB" w:rsidTr="00193A6F">
        <w:trPr>
          <w:cantSplit/>
          <w:trHeight w:val="1770"/>
        </w:trPr>
        <w:tc>
          <w:tcPr>
            <w:tcW w:w="1213" w:type="pct"/>
            <w:vMerge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06903" w:rsidRPr="00CA71BB" w:rsidRDefault="00A0690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Использовать оборудование, устройства, обеспечивающие биологическую безопасность при проведении 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),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включая микроскопические,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культуральные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биохимические, иммунологические (включая серологические), молекулярно-биологические и физико-химические (включая масс-спектрометрические) технологии</w:t>
            </w:r>
            <w:proofErr w:type="gramEnd"/>
          </w:p>
        </w:tc>
      </w:tr>
      <w:tr w:rsidR="00A06903" w:rsidRPr="00CA71BB" w:rsidTr="00835606">
        <w:trPr>
          <w:cantSplit/>
          <w:trHeight w:val="291"/>
        </w:trPr>
        <w:tc>
          <w:tcPr>
            <w:tcW w:w="1213" w:type="pct"/>
            <w:vMerge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06903" w:rsidRPr="00CA71BB" w:rsidRDefault="00A0690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Вести, сохранять коллекции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</w:t>
            </w:r>
          </w:p>
        </w:tc>
      </w:tr>
      <w:tr w:rsidR="00A06903" w:rsidRPr="00CA71BB" w:rsidTr="00901ECC">
        <w:trPr>
          <w:cantSplit/>
          <w:trHeight w:val="20"/>
        </w:trPr>
        <w:tc>
          <w:tcPr>
            <w:tcW w:w="1213" w:type="pct"/>
            <w:vMerge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06903" w:rsidRPr="00CA71BB" w:rsidRDefault="00A0690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Разрабатывать протоколы обеззараживания, очистки и дезинфекции очага в случае аварийной ситуации с участием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</w:t>
            </w:r>
          </w:p>
        </w:tc>
      </w:tr>
      <w:tr w:rsidR="00A06903" w:rsidRPr="00CA71BB" w:rsidTr="00901ECC">
        <w:trPr>
          <w:cantSplit/>
          <w:trHeight w:val="20"/>
        </w:trPr>
        <w:tc>
          <w:tcPr>
            <w:tcW w:w="1213" w:type="pct"/>
            <w:vMerge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06903" w:rsidRPr="00CA71BB" w:rsidRDefault="00A0690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Организовывать работы по ликвидации аварийных ситуаций с участием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 в микробиологической лаборатории</w:t>
            </w:r>
          </w:p>
        </w:tc>
      </w:tr>
      <w:tr w:rsidR="00A140BB" w:rsidRPr="00CA71BB" w:rsidTr="00DD2BA0">
        <w:trPr>
          <w:cantSplit/>
          <w:trHeight w:val="514"/>
        </w:trPr>
        <w:tc>
          <w:tcPr>
            <w:tcW w:w="1213" w:type="pct"/>
            <w:vMerge/>
          </w:tcPr>
          <w:p w:rsidR="00A140BB" w:rsidRPr="00CA71BB" w:rsidRDefault="00A140BB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140BB" w:rsidRPr="00CA71BB" w:rsidRDefault="00DD2BA0" w:rsidP="00DD2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Регистрировать </w:t>
            </w:r>
            <w:r w:rsidR="00A140BB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аварийные ситуации  в микробиологической лаборатории, связанные с участием ПБА </w:t>
            </w:r>
            <w:r w:rsidR="00A140BB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="00A140BB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A140BB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="00A140BB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групп патогенности (опасности)</w:t>
            </w:r>
          </w:p>
        </w:tc>
      </w:tr>
      <w:tr w:rsidR="00A06903" w:rsidRPr="00CA71BB" w:rsidTr="002635FE">
        <w:trPr>
          <w:cantSplit/>
          <w:trHeight w:val="578"/>
        </w:trPr>
        <w:tc>
          <w:tcPr>
            <w:tcW w:w="1213" w:type="pct"/>
            <w:vMerge/>
          </w:tcPr>
          <w:p w:rsidR="00A06903" w:rsidRPr="00CA71BB" w:rsidRDefault="00A06903" w:rsidP="00CA71B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7" w:type="pct"/>
          </w:tcPr>
          <w:p w:rsidR="00A06903" w:rsidRPr="00CA71BB" w:rsidRDefault="00A0690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Style w:val="CharStyle15"/>
                <w:rFonts w:eastAsia="Calibri"/>
                <w:sz w:val="24"/>
                <w:szCs w:val="24"/>
              </w:rPr>
              <w:t>С</w:t>
            </w:r>
            <w:r w:rsidR="00145D2D" w:rsidRPr="00CA71BB">
              <w:rPr>
                <w:rStyle w:val="CharStyle15"/>
                <w:rFonts w:eastAsia="Calibri"/>
                <w:sz w:val="24"/>
                <w:szCs w:val="24"/>
              </w:rPr>
              <w:t>оставлять сценарий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тренировочных занятий по локализации и ликвидации аварий при работе с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ПБА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>-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IV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DD2BA0" w:rsidRPr="00CA71BB" w:rsidTr="00DD2BA0">
        <w:trPr>
          <w:cantSplit/>
          <w:trHeight w:val="535"/>
        </w:trPr>
        <w:tc>
          <w:tcPr>
            <w:tcW w:w="1213" w:type="pct"/>
            <w:vMerge w:val="restart"/>
          </w:tcPr>
          <w:p w:rsidR="00DD2BA0" w:rsidRPr="00CA71BB" w:rsidRDefault="00DD2BA0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 знания</w:t>
            </w:r>
          </w:p>
        </w:tc>
        <w:tc>
          <w:tcPr>
            <w:tcW w:w="3787" w:type="pct"/>
          </w:tcPr>
          <w:p w:rsidR="00DD2BA0" w:rsidRPr="00CA71BB" w:rsidRDefault="00DD2BA0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Нормативные правовые акты в области обеспечения биологической безопасности </w:t>
            </w:r>
          </w:p>
        </w:tc>
      </w:tr>
      <w:tr w:rsidR="00A8381B" w:rsidRPr="00CA71BB" w:rsidTr="00901ECC">
        <w:trPr>
          <w:cantSplit/>
          <w:trHeight w:val="20"/>
        </w:trPr>
        <w:tc>
          <w:tcPr>
            <w:tcW w:w="1213" w:type="pct"/>
            <w:vMerge/>
          </w:tcPr>
          <w:p w:rsidR="00A8381B" w:rsidRPr="00CA71BB" w:rsidRDefault="00A8381B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8381B" w:rsidRPr="00CA71BB" w:rsidRDefault="00A8381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Основные биологические угрозы, меры по их предупреждению и предотвращению, а также принципы организации и осуществления мероприятий по защите от биологических угроз</w:t>
            </w:r>
          </w:p>
        </w:tc>
      </w:tr>
      <w:tr w:rsidR="00A8381B" w:rsidRPr="00CA71BB" w:rsidTr="00901ECC">
        <w:trPr>
          <w:cantSplit/>
          <w:trHeight w:val="20"/>
        </w:trPr>
        <w:tc>
          <w:tcPr>
            <w:tcW w:w="1213" w:type="pct"/>
            <w:vMerge/>
          </w:tcPr>
          <w:p w:rsidR="00A8381B" w:rsidRPr="00CA71BB" w:rsidRDefault="00A8381B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8381B" w:rsidRPr="00CA71BB" w:rsidRDefault="00A8381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Правила безопасной работы с ПБА 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групп патогенности (опасности)</w:t>
            </w:r>
          </w:p>
        </w:tc>
      </w:tr>
      <w:tr w:rsidR="00A8381B" w:rsidRPr="00CA71BB" w:rsidTr="002F67E0">
        <w:trPr>
          <w:cantSplit/>
          <w:trHeight w:val="1416"/>
        </w:trPr>
        <w:tc>
          <w:tcPr>
            <w:tcW w:w="1213" w:type="pct"/>
            <w:vMerge/>
          </w:tcPr>
          <w:p w:rsidR="00A8381B" w:rsidRPr="00CA71BB" w:rsidRDefault="00A8381B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8381B" w:rsidRPr="00CA71BB" w:rsidRDefault="00A8381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Основы дезинфекции объектов внутри- и внебольничной среды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деконтаминации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объектов окружающей среды,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обеззараживания и утилизации отходов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, текущей и заключительной дезинфекции в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лаборатории. Методы и принципы дезинфекции и стерилизации</w:t>
            </w:r>
          </w:p>
        </w:tc>
      </w:tr>
      <w:tr w:rsidR="00A8381B" w:rsidRPr="00CA71BB" w:rsidTr="003F3D34">
        <w:trPr>
          <w:cantSplit/>
          <w:trHeight w:val="863"/>
        </w:trPr>
        <w:tc>
          <w:tcPr>
            <w:tcW w:w="1213" w:type="pct"/>
            <w:vMerge/>
          </w:tcPr>
          <w:p w:rsidR="00A8381B" w:rsidRPr="00CA71BB" w:rsidRDefault="00A8381B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8381B" w:rsidRPr="00CA71BB" w:rsidRDefault="00A8381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Порядок регистрации и сообщения о производственных заболеваниях, несчастных случаях или других инцидентах и выполнение последующих действий</w:t>
            </w:r>
          </w:p>
        </w:tc>
      </w:tr>
      <w:tr w:rsidR="00A8381B" w:rsidRPr="00CA71BB" w:rsidTr="00A8381B">
        <w:trPr>
          <w:cantSplit/>
          <w:trHeight w:val="554"/>
        </w:trPr>
        <w:tc>
          <w:tcPr>
            <w:tcW w:w="1213" w:type="pct"/>
            <w:vMerge/>
          </w:tcPr>
          <w:p w:rsidR="00A8381B" w:rsidRPr="00CA71BB" w:rsidRDefault="00A8381B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8381B" w:rsidRPr="00CA71BB" w:rsidRDefault="00A8381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Порядок действия </w:t>
            </w:r>
            <w:r w:rsidR="005F7A62" w:rsidRPr="00CA71BB">
              <w:rPr>
                <w:rFonts w:ascii="Times New Roman" w:hAnsi="Times New Roman"/>
                <w:sz w:val="24"/>
                <w:szCs w:val="24"/>
              </w:rPr>
              <w:t xml:space="preserve">медицинских работников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микробиологической лаборатории с целью 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локализации и ликвидации аварий при работе с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ПБА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>-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IV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A8381B" w:rsidRPr="00CA71BB" w:rsidTr="00901ECC">
        <w:trPr>
          <w:cantSplit/>
          <w:trHeight w:val="20"/>
        </w:trPr>
        <w:tc>
          <w:tcPr>
            <w:tcW w:w="1213" w:type="pct"/>
          </w:tcPr>
          <w:p w:rsidR="00A8381B" w:rsidRPr="00CA71BB" w:rsidRDefault="00A8381B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Другие характеристики</w:t>
            </w:r>
          </w:p>
        </w:tc>
        <w:tc>
          <w:tcPr>
            <w:tcW w:w="37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8381B" w:rsidRPr="00CA71BB" w:rsidRDefault="00A8381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0076F3" w:rsidRPr="00CA71BB" w:rsidRDefault="000076F3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F1D44" w:rsidRPr="00CA71BB" w:rsidRDefault="00DF1D44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A71BB">
        <w:rPr>
          <w:rFonts w:ascii="Times New Roman" w:hAnsi="Times New Roman"/>
          <w:b/>
          <w:bCs/>
          <w:sz w:val="24"/>
          <w:szCs w:val="24"/>
        </w:rPr>
        <w:t>3.1.</w:t>
      </w:r>
      <w:r w:rsidR="000076F3" w:rsidRPr="00CA71BB">
        <w:rPr>
          <w:rFonts w:ascii="Times New Roman" w:hAnsi="Times New Roman"/>
          <w:b/>
          <w:bCs/>
          <w:sz w:val="24"/>
          <w:szCs w:val="24"/>
        </w:rPr>
        <w:t>7</w:t>
      </w:r>
      <w:r w:rsidRPr="00CA71BB">
        <w:rPr>
          <w:rFonts w:ascii="Times New Roman" w:hAnsi="Times New Roman"/>
          <w:b/>
          <w:bCs/>
          <w:sz w:val="24"/>
          <w:szCs w:val="24"/>
        </w:rPr>
        <w:t>. Трудовая функция</w:t>
      </w:r>
    </w:p>
    <w:p w:rsidR="00DF1D44" w:rsidRPr="00CA71BB" w:rsidRDefault="00DF1D44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1725"/>
        <w:gridCol w:w="3471"/>
        <w:gridCol w:w="869"/>
        <w:gridCol w:w="1066"/>
        <w:gridCol w:w="1673"/>
        <w:gridCol w:w="1050"/>
      </w:tblGrid>
      <w:tr w:rsidR="00DF1D44" w:rsidRPr="00CA71BB" w:rsidTr="0006195B">
        <w:trPr>
          <w:trHeight w:val="866"/>
        </w:trPr>
        <w:tc>
          <w:tcPr>
            <w:tcW w:w="875" w:type="pct"/>
            <w:tcBorders>
              <w:right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lastRenderedPageBreak/>
              <w:t>Наименование</w:t>
            </w:r>
          </w:p>
        </w:tc>
        <w:tc>
          <w:tcPr>
            <w:tcW w:w="17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F1D44" w:rsidRPr="00CA71BB" w:rsidRDefault="00E402F0" w:rsidP="00E402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Оказание медицинской помощи в экстренной форме</w:t>
            </w:r>
          </w:p>
        </w:tc>
        <w:tc>
          <w:tcPr>
            <w:tcW w:w="441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</w:t>
            </w:r>
          </w:p>
        </w:tc>
        <w:tc>
          <w:tcPr>
            <w:tcW w:w="5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A/0</w:t>
            </w:r>
            <w:r w:rsidR="002D670E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849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Уровень (подуровень) квалификации</w:t>
            </w:r>
          </w:p>
        </w:tc>
        <w:tc>
          <w:tcPr>
            <w:tcW w:w="5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DF1D44" w:rsidRPr="00CA71BB" w:rsidRDefault="00DF1D44" w:rsidP="00CA7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267"/>
        <w:gridCol w:w="202"/>
        <w:gridCol w:w="1077"/>
        <w:gridCol w:w="549"/>
        <w:gridCol w:w="1819"/>
        <w:gridCol w:w="1683"/>
        <w:gridCol w:w="2717"/>
      </w:tblGrid>
      <w:tr w:rsidR="00DF1D44" w:rsidRPr="00CA71BB" w:rsidTr="00272343">
        <w:trPr>
          <w:trHeight w:val="283"/>
        </w:trPr>
        <w:tc>
          <w:tcPr>
            <w:tcW w:w="1099" w:type="pct"/>
            <w:tcBorders>
              <w:top w:val="nil"/>
              <w:left w:val="nil"/>
              <w:bottom w:val="nil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Происхождение трудовой функции</w:t>
            </w:r>
          </w:p>
        </w:tc>
        <w:tc>
          <w:tcPr>
            <w:tcW w:w="620" w:type="pct"/>
            <w:gridSpan w:val="2"/>
            <w:tcBorders>
              <w:bottom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Оригинал</w:t>
            </w:r>
          </w:p>
        </w:tc>
        <w:tc>
          <w:tcPr>
            <w:tcW w:w="266" w:type="pct"/>
            <w:tcBorders>
              <w:bottom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  <w:lang w:val="en-US"/>
              </w:rPr>
              <w:t>X</w:t>
            </w:r>
          </w:p>
        </w:tc>
        <w:tc>
          <w:tcPr>
            <w:tcW w:w="882" w:type="pct"/>
            <w:tcBorders>
              <w:bottom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Заимствовано из оригинала</w:t>
            </w:r>
          </w:p>
        </w:tc>
        <w:tc>
          <w:tcPr>
            <w:tcW w:w="816" w:type="pct"/>
            <w:tcBorders>
              <w:bottom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pct"/>
            <w:tcBorders>
              <w:bottom w:val="single" w:sz="4" w:space="0" w:color="808080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D44" w:rsidRPr="00CA71BB" w:rsidTr="00272343">
        <w:trPr>
          <w:trHeight w:val="479"/>
        </w:trPr>
        <w:tc>
          <w:tcPr>
            <w:tcW w:w="1099" w:type="pct"/>
            <w:tcBorders>
              <w:top w:val="nil"/>
              <w:left w:val="nil"/>
              <w:right w:val="nil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8" w:type="pct"/>
            <w:gridSpan w:val="4"/>
            <w:tcBorders>
              <w:left w:val="nil"/>
              <w:right w:val="nil"/>
            </w:tcBorders>
            <w:vAlign w:val="center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" w:type="pct"/>
            <w:tcBorders>
              <w:left w:val="nil"/>
              <w:right w:val="nil"/>
            </w:tcBorders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 оригинала</w:t>
            </w:r>
          </w:p>
        </w:tc>
        <w:tc>
          <w:tcPr>
            <w:tcW w:w="1317" w:type="pct"/>
            <w:tcBorders>
              <w:left w:val="nil"/>
              <w:right w:val="nil"/>
            </w:tcBorders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Регистрационный номер профессионального стандарта</w:t>
            </w:r>
          </w:p>
        </w:tc>
      </w:tr>
      <w:tr w:rsidR="00272343" w:rsidRPr="00CA71BB" w:rsidTr="00272343">
        <w:trPr>
          <w:cantSplit/>
          <w:trHeight w:val="519"/>
        </w:trPr>
        <w:tc>
          <w:tcPr>
            <w:tcW w:w="1197" w:type="pct"/>
            <w:gridSpan w:val="2"/>
            <w:vMerge w:val="restart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A71BB">
              <w:rPr>
                <w:rFonts w:ascii="Times New Roman" w:hAnsi="Times New Roman"/>
              </w:rPr>
              <w:t>Трудовые действия</w:t>
            </w: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Оценка состояния пациента, требующего оказания медицинской помощи в экстренной форме</w:t>
            </w:r>
          </w:p>
        </w:tc>
      </w:tr>
      <w:tr w:rsidR="00272343" w:rsidRPr="00CA71BB" w:rsidTr="00272343">
        <w:trPr>
          <w:cantSplit/>
          <w:trHeight w:val="1104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Распознавание состояний, представляющих угрозу жизни пациента, включая состояние клинической смерти (остановка жизненно важных функций организма человека (кровообращения и (или) дыхания</w:t>
            </w:r>
            <w:r w:rsidR="00AD13BF" w:rsidRPr="00CA71BB">
              <w:rPr>
                <w:rFonts w:ascii="Times New Roman" w:hAnsi="Times New Roman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), требующих оказания медицинской помощи в экстренной форме</w:t>
            </w:r>
          </w:p>
        </w:tc>
      </w:tr>
      <w:tr w:rsidR="00272343" w:rsidRPr="00CA71BB" w:rsidTr="00272343">
        <w:trPr>
          <w:cantSplit/>
          <w:trHeight w:val="861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Оказание медицинской помощи в экстренной форме пациенту при состояниях, представляющих угрозу </w:t>
            </w:r>
            <w:r w:rsidR="00922B0B" w:rsidRPr="00CA71BB">
              <w:rPr>
                <w:rFonts w:ascii="Times New Roman" w:hAnsi="Times New Roman"/>
                <w:sz w:val="24"/>
                <w:szCs w:val="24"/>
              </w:rPr>
              <w:t xml:space="preserve">их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жизни, в том числе клинической смерти (остановка жизненно важных функций организма человека (кровообращения и (или) дыхания)</w:t>
            </w:r>
            <w:r w:rsidR="00922B0B" w:rsidRPr="00CA71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72343" w:rsidRPr="00CA71BB" w:rsidTr="00272343">
        <w:trPr>
          <w:cantSplit/>
          <w:trHeight w:val="553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Применение лекарственных </w:t>
            </w:r>
            <w:r w:rsidR="008F2E31" w:rsidRPr="00CA71BB">
              <w:rPr>
                <w:rFonts w:ascii="Times New Roman" w:hAnsi="Times New Roman"/>
                <w:sz w:val="24"/>
                <w:szCs w:val="24"/>
              </w:rPr>
              <w:t>средст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в и </w:t>
            </w:r>
            <w:r w:rsidR="005771C0" w:rsidRPr="00CA71BB">
              <w:rPr>
                <w:rFonts w:ascii="Times New Roman" w:hAnsi="Times New Roman"/>
                <w:sz w:val="24"/>
                <w:szCs w:val="24"/>
              </w:rPr>
              <w:t xml:space="preserve">медицинских </w:t>
            </w:r>
            <w:r w:rsidR="00491013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изделий</w:t>
            </w:r>
            <w:r w:rsidR="005771C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при оказании медицинской помощи в экстренной форме</w:t>
            </w:r>
          </w:p>
        </w:tc>
      </w:tr>
      <w:tr w:rsidR="00272343" w:rsidRPr="00CA71BB" w:rsidTr="00272343">
        <w:trPr>
          <w:cantSplit/>
          <w:trHeight w:val="638"/>
        </w:trPr>
        <w:tc>
          <w:tcPr>
            <w:tcW w:w="1197" w:type="pct"/>
            <w:gridSpan w:val="2"/>
            <w:vMerge w:val="restart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A71BB">
              <w:rPr>
                <w:rFonts w:ascii="Times New Roman" w:hAnsi="Times New Roman"/>
              </w:rPr>
              <w:t>Необходимые умения</w:t>
            </w: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Распознавать состояния, представляющие угрозу жизни пациента, включающие состояние клинической смерти (остановка жизненно важных функций организма человека (кровообращения и (или) дыхания</w:t>
            </w:r>
            <w:r w:rsidR="00AD13BF" w:rsidRPr="00CA71BB">
              <w:rPr>
                <w:rFonts w:ascii="Times New Roman" w:hAnsi="Times New Roman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), требующие оказания медицинской помощи в экстренной форме</w:t>
            </w:r>
          </w:p>
        </w:tc>
      </w:tr>
      <w:tr w:rsidR="00272343" w:rsidRPr="00CA71BB" w:rsidTr="00272343">
        <w:trPr>
          <w:cantSplit/>
          <w:trHeight w:val="275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Выполнять мероприятия базовой сердечно-легочной реанимации</w:t>
            </w:r>
          </w:p>
        </w:tc>
      </w:tr>
      <w:tr w:rsidR="00272343" w:rsidRPr="00CA71BB" w:rsidTr="00272343">
        <w:trPr>
          <w:cantSplit/>
          <w:trHeight w:val="638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Оказывать медицинскую помощь в экстренной форме пациентам при состояниях, представляющих угрозу </w:t>
            </w:r>
            <w:r w:rsidR="00922B0B" w:rsidRPr="00CA71BB">
              <w:rPr>
                <w:rFonts w:ascii="Times New Roman" w:hAnsi="Times New Roman"/>
                <w:sz w:val="24"/>
                <w:szCs w:val="24"/>
              </w:rPr>
              <w:t xml:space="preserve">их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жизни, в том числе клинической смерти (остановка жизненно важных функций организма человека (кровообращения и (или) дыхания</w:t>
            </w:r>
            <w:r w:rsidR="00AD13BF" w:rsidRPr="00CA71BB">
              <w:rPr>
                <w:rFonts w:ascii="Times New Roman" w:hAnsi="Times New Roman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72343" w:rsidRPr="00CA71BB" w:rsidTr="00272343">
        <w:trPr>
          <w:cantSplit/>
          <w:trHeight w:val="638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Применять лекарственные </w:t>
            </w:r>
            <w:r w:rsidR="008F2E31" w:rsidRPr="00CA71BB">
              <w:rPr>
                <w:rFonts w:ascii="Times New Roman" w:hAnsi="Times New Roman"/>
                <w:sz w:val="24"/>
                <w:szCs w:val="24"/>
              </w:rPr>
              <w:t>средства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 медицинские изделия при оказании медицинской помощи в экстренной форме</w:t>
            </w:r>
          </w:p>
        </w:tc>
      </w:tr>
      <w:tr w:rsidR="00272343" w:rsidRPr="00CA71BB" w:rsidTr="00272343">
        <w:trPr>
          <w:cantSplit/>
          <w:trHeight w:val="333"/>
        </w:trPr>
        <w:tc>
          <w:tcPr>
            <w:tcW w:w="1197" w:type="pct"/>
            <w:gridSpan w:val="2"/>
            <w:vMerge w:val="restart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A71BB">
              <w:rPr>
                <w:rFonts w:ascii="Times New Roman" w:hAnsi="Times New Roman"/>
              </w:rPr>
              <w:t>Необходимые знания</w:t>
            </w: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Методика сбора жалоб и анамнеза у пациентов (их законных представителей)</w:t>
            </w:r>
          </w:p>
        </w:tc>
      </w:tr>
      <w:tr w:rsidR="00272343" w:rsidRPr="00CA71BB" w:rsidTr="00272343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Методика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физикального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исследования пациентов (осмотр, пальпация, перкуссия, аускультация)</w:t>
            </w:r>
          </w:p>
        </w:tc>
      </w:tr>
      <w:tr w:rsidR="00272343" w:rsidRPr="00CA71BB" w:rsidTr="00272343">
        <w:trPr>
          <w:cantSplit/>
          <w:trHeight w:val="639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Клинические признаки внезапного прекращения кровообращения и</w:t>
            </w:r>
            <w:r w:rsidR="00C102C0" w:rsidRPr="00CA71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или</w:t>
            </w:r>
            <w:r w:rsidR="00C102C0" w:rsidRPr="00CA71BB">
              <w:rPr>
                <w:rFonts w:ascii="Times New Roman" w:hAnsi="Times New Roman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дыхания</w:t>
            </w:r>
          </w:p>
        </w:tc>
      </w:tr>
      <w:tr w:rsidR="00272343" w:rsidRPr="00CA71BB" w:rsidTr="00272343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72343" w:rsidRPr="00CA71BB" w:rsidRDefault="0027234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Правила проведения базовой сердечно-легочной реанимации</w:t>
            </w:r>
          </w:p>
        </w:tc>
      </w:tr>
      <w:tr w:rsidR="00DF1D44" w:rsidRPr="00CA71BB" w:rsidTr="00272343">
        <w:trPr>
          <w:cantSplit/>
          <w:trHeight w:val="599"/>
        </w:trPr>
        <w:tc>
          <w:tcPr>
            <w:tcW w:w="1197" w:type="pct"/>
            <w:gridSpan w:val="2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03" w:type="pct"/>
            <w:gridSpan w:val="5"/>
          </w:tcPr>
          <w:p w:rsidR="00DF1D44" w:rsidRPr="00CA71BB" w:rsidRDefault="00DF1D4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</w:tbl>
    <w:p w:rsidR="00435296" w:rsidRPr="00CA71BB" w:rsidRDefault="00435296" w:rsidP="00CA71BB">
      <w:pPr>
        <w:pStyle w:val="2"/>
        <w:spacing w:after="0"/>
        <w:rPr>
          <w:b w:val="0"/>
          <w:sz w:val="16"/>
          <w:szCs w:val="16"/>
        </w:rPr>
      </w:pPr>
    </w:p>
    <w:p w:rsidR="00DF1D44" w:rsidRPr="00CA71BB" w:rsidRDefault="00DF1D44" w:rsidP="00CA71BB">
      <w:pPr>
        <w:pStyle w:val="2"/>
        <w:spacing w:after="0"/>
      </w:pPr>
    </w:p>
    <w:p w:rsidR="00DF1D44" w:rsidRPr="00CA71BB" w:rsidRDefault="00DF1D44" w:rsidP="00CA71BB">
      <w:pPr>
        <w:pStyle w:val="2"/>
        <w:spacing w:after="0"/>
      </w:pPr>
    </w:p>
    <w:p w:rsidR="004E51AC" w:rsidRPr="00CA71BB" w:rsidRDefault="004E51AC" w:rsidP="00CA71BB">
      <w:pPr>
        <w:spacing w:after="0" w:line="240" w:lineRule="auto"/>
        <w:rPr>
          <w:rFonts w:ascii="Times New Roman" w:hAnsi="Times New Roman"/>
        </w:rPr>
      </w:pPr>
      <w:bookmarkStart w:id="41" w:name="_Toc411415264"/>
      <w:bookmarkStart w:id="42" w:name="_Toc411416805"/>
      <w:bookmarkStart w:id="43" w:name="_Toc422728492"/>
      <w:bookmarkStart w:id="44" w:name="_Toc465344941"/>
      <w:bookmarkEnd w:id="21"/>
      <w:bookmarkEnd w:id="22"/>
      <w:bookmarkEnd w:id="39"/>
    </w:p>
    <w:p w:rsidR="0006195B" w:rsidRPr="00CA71BB" w:rsidRDefault="0006195B" w:rsidP="00CA71BB">
      <w:pPr>
        <w:pStyle w:val="3"/>
        <w:keepNext w:val="0"/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45" w:name="_Toc506282512"/>
      <w:bookmarkStart w:id="46" w:name="_Toc512101531"/>
      <w:r w:rsidRPr="00CA71BB">
        <w:rPr>
          <w:rFonts w:ascii="Times New Roman" w:hAnsi="Times New Roman"/>
          <w:color w:val="000000"/>
          <w:sz w:val="24"/>
          <w:szCs w:val="24"/>
        </w:rPr>
        <w:t>3.</w:t>
      </w:r>
      <w:r w:rsidR="000637E7" w:rsidRPr="00CA71BB">
        <w:rPr>
          <w:rFonts w:ascii="Times New Roman" w:hAnsi="Times New Roman"/>
          <w:color w:val="000000"/>
          <w:sz w:val="24"/>
          <w:szCs w:val="24"/>
        </w:rPr>
        <w:t>2</w:t>
      </w:r>
      <w:r w:rsidRPr="00CA71BB">
        <w:rPr>
          <w:rFonts w:ascii="Times New Roman" w:hAnsi="Times New Roman"/>
          <w:color w:val="000000"/>
          <w:sz w:val="24"/>
          <w:szCs w:val="24"/>
        </w:rPr>
        <w:t>. Обобщенная трудовая функция</w:t>
      </w:r>
      <w:bookmarkEnd w:id="45"/>
      <w:bookmarkEnd w:id="46"/>
    </w:p>
    <w:p w:rsidR="0006195B" w:rsidRPr="00CA71BB" w:rsidRDefault="0006195B" w:rsidP="00CA71BB"/>
    <w:tbl>
      <w:tblPr>
        <w:tblW w:w="5000" w:type="pct"/>
        <w:tblLook w:val="0000" w:firstRow="0" w:lastRow="0" w:firstColumn="0" w:lastColumn="0" w:noHBand="0" w:noVBand="0"/>
      </w:tblPr>
      <w:tblGrid>
        <w:gridCol w:w="1668"/>
        <w:gridCol w:w="4285"/>
        <w:gridCol w:w="694"/>
        <w:gridCol w:w="746"/>
        <w:gridCol w:w="1584"/>
        <w:gridCol w:w="1444"/>
      </w:tblGrid>
      <w:tr w:rsidR="0006195B" w:rsidRPr="00CA71BB" w:rsidTr="002E2EE0">
        <w:trPr>
          <w:trHeight w:val="278"/>
        </w:trPr>
        <w:tc>
          <w:tcPr>
            <w:tcW w:w="800" w:type="pct"/>
            <w:tcBorders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0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95B" w:rsidRPr="00CA71BB" w:rsidRDefault="002F67E0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Организация работы </w:t>
            </w:r>
            <w:r w:rsidR="0006195B" w:rsidRPr="00CA71B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  <w:tc>
          <w:tcPr>
            <w:tcW w:w="333" w:type="pct"/>
            <w:tcBorders>
              <w:lef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6195B" w:rsidRPr="00CA71BB" w:rsidRDefault="00CE64A3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60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квалификации</w:t>
            </w:r>
          </w:p>
        </w:tc>
        <w:tc>
          <w:tcPr>
            <w:tcW w:w="6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06195B" w:rsidRPr="00CA71BB" w:rsidRDefault="0006195B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517"/>
        <w:gridCol w:w="1486"/>
        <w:gridCol w:w="584"/>
        <w:gridCol w:w="1555"/>
        <w:gridCol w:w="1365"/>
        <w:gridCol w:w="2914"/>
      </w:tblGrid>
      <w:tr w:rsidR="0006195B" w:rsidRPr="00CA71BB" w:rsidTr="00237E76">
        <w:trPr>
          <w:trHeight w:val="20"/>
        </w:trPr>
        <w:tc>
          <w:tcPr>
            <w:tcW w:w="1208" w:type="pct"/>
            <w:tcBorders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Происхождение обобщенной трудовой функции</w:t>
            </w:r>
          </w:p>
        </w:tc>
        <w:tc>
          <w:tcPr>
            <w:tcW w:w="71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80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06195B" w:rsidRPr="00CA71BB" w:rsidTr="00237E76">
        <w:trPr>
          <w:trHeight w:val="20"/>
        </w:trPr>
        <w:tc>
          <w:tcPr>
            <w:tcW w:w="1208" w:type="pct"/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39" w:type="pct"/>
            <w:gridSpan w:val="3"/>
            <w:tcBorders>
              <w:left w:val="nil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655" w:type="pct"/>
            <w:tcBorders>
              <w:left w:val="nil"/>
            </w:tcBorders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398" w:type="pct"/>
            <w:tcBorders>
              <w:left w:val="nil"/>
            </w:tcBorders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06195B" w:rsidRPr="00CA71BB" w:rsidRDefault="0006195B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18"/>
        <w:gridCol w:w="7903"/>
      </w:tblGrid>
      <w:tr w:rsidR="0006195B" w:rsidRPr="00CA71BB" w:rsidTr="00237E76">
        <w:trPr>
          <w:trHeight w:val="308"/>
        </w:trPr>
        <w:tc>
          <w:tcPr>
            <w:tcW w:w="1208" w:type="pct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Возможные наименования должностей, профессий</w:t>
            </w:r>
          </w:p>
        </w:tc>
        <w:tc>
          <w:tcPr>
            <w:tcW w:w="3792" w:type="pct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gramStart"/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</w:t>
            </w:r>
            <w:r w:rsidR="003D35B4"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– врач</w:t>
            </w:r>
            <w:r w:rsidR="00484E4E"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560CF6"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микробиолог</w:t>
            </w:r>
            <w:proofErr w:type="gramEnd"/>
          </w:p>
        </w:tc>
      </w:tr>
    </w:tbl>
    <w:p w:rsidR="0006195B" w:rsidRPr="00CA71BB" w:rsidRDefault="0006195B" w:rsidP="00CA71BB">
      <w:pPr>
        <w:spacing w:after="0" w:line="240" w:lineRule="auto"/>
        <w:rPr>
          <w:rFonts w:ascii="Times New Roman" w:hAnsi="Times New Roman"/>
          <w:color w:val="000000"/>
        </w:rPr>
      </w:pPr>
    </w:p>
    <w:tbl>
      <w:tblPr>
        <w:tblW w:w="49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17"/>
        <w:gridCol w:w="7750"/>
      </w:tblGrid>
      <w:tr w:rsidR="00A55211" w:rsidRPr="00CA71BB" w:rsidTr="002E2EE0">
        <w:trPr>
          <w:trHeight w:val="20"/>
        </w:trPr>
        <w:tc>
          <w:tcPr>
            <w:tcW w:w="1226" w:type="pct"/>
          </w:tcPr>
          <w:p w:rsidR="00A55211" w:rsidRPr="00CA71BB" w:rsidRDefault="00A55211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74" w:type="pct"/>
          </w:tcPr>
          <w:p w:rsidR="00A55211" w:rsidRPr="00CA71BB" w:rsidRDefault="00263446" w:rsidP="00AA357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344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Высшее образование – </w:t>
            </w:r>
            <w:proofErr w:type="spellStart"/>
            <w:r w:rsidRPr="0026344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специалитет</w:t>
            </w:r>
            <w:proofErr w:type="spellEnd"/>
            <w:r w:rsidRPr="0026344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по одной из специальностей: «Лечебное дело», «Педиатрия», «Медико-профилактическое дело», «Медицинская биохимия» и подготовка в ординатуре по специальности «Медицинская микробиология», в части, касающейся профессиональных компетенций, соответствующих обобщенной трудовой функций кода</w:t>
            </w:r>
            <w:proofErr w:type="gramStart"/>
            <w:r w:rsidRPr="0026344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А</w:t>
            </w:r>
            <w:proofErr w:type="gramEnd"/>
            <w:r w:rsidRPr="0026344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профессионального стандарта «Специалист в области медицинской микробиологии» и дополнительное профессиональное образование – программы повышения квалификации по специальности «Организация здравоохранения и общественное здоровье» или «Социальная гигиена и организация госсанэпидслужбы»</w:t>
            </w:r>
            <w:r w:rsidR="00AA3575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2"/>
            </w:r>
          </w:p>
          <w:p w:rsidR="00EA3704" w:rsidRDefault="00EA3704" w:rsidP="00EA37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6975">
              <w:rPr>
                <w:rFonts w:ascii="Times New Roman" w:hAnsi="Times New Roman"/>
                <w:color w:val="000000"/>
                <w:sz w:val="24"/>
                <w:szCs w:val="24"/>
              </w:rPr>
              <w:t>или</w:t>
            </w:r>
          </w:p>
          <w:p w:rsidR="00EA3704" w:rsidRDefault="00112AA0" w:rsidP="00EA37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12AA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Высшее образование – </w:t>
            </w:r>
            <w:proofErr w:type="spellStart"/>
            <w:r w:rsidRPr="00112AA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специалитет</w:t>
            </w:r>
            <w:proofErr w:type="spellEnd"/>
            <w:r w:rsidRPr="00112AA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по одной из специальностей: </w:t>
            </w:r>
            <w:proofErr w:type="gramStart"/>
            <w:r w:rsidRPr="00112AA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«Лечебное дело», «Педиатрия», «Медико-профилактическое дело», «Медицинская биохимия», дополнительное профессиональное образование – программы профессиональной переподготовки по одной из специальностей «Бактериология», «Вирусология», «Лабораторная микология», «Паразитология» при наличии подготовки в соответствии с квалификационными требованиями и дополнительное профессиональное образование – программы профессиональной переподготовки по специальности «Медицинская микробиология»</w:t>
            </w:r>
            <w:r w:rsidR="00DB0C89" w:rsidRPr="00B966E4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DB0C89" w:rsidRPr="00B966E4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DB0C89" w:rsidRPr="00B966E4">
              <w:rPr>
                <w:rFonts w:ascii="Times New Roman" w:hAnsi="Times New Roman"/>
                <w:color w:val="000000"/>
                <w:sz w:val="24"/>
                <w:szCs w:val="24"/>
              </w:rPr>
              <w:t>программы повышения квалификации по специальности «Организация здравоохранения и общественное здоровье» или «Социальная гигиена и организация госсанэпидслужбы»</w:t>
            </w:r>
            <w:proofErr w:type="gramEnd"/>
          </w:p>
          <w:p w:rsidR="00A55211" w:rsidRDefault="00A55211" w:rsidP="00EA37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или</w:t>
            </w:r>
          </w:p>
          <w:p w:rsidR="00A55211" w:rsidRPr="00CA71BB" w:rsidRDefault="00EF0D04" w:rsidP="00C06C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Высшее образование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специалитет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по одной из </w:t>
            </w:r>
            <w:r w:rsidR="0089150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специальностей: </w:t>
            </w:r>
            <w:proofErr w:type="gramStart"/>
            <w:r w:rsidR="0089150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«Лечебное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дело», «Педиатрия», «Медико-профилактическое дело», «Медицинская биохимия» и подготовка в интернатуре</w:t>
            </w:r>
            <w:r w:rsidR="00C06CFB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и (или)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ординатуре по одной из специальностей укрупненных групп специальностей «Клиническая медицина» или «Науки о здоровье и профилактическая медицина» и дополнительное профессиональное образование – программы профессиональной переподготовки по специальности «Медицинская микробиология»</w:t>
            </w:r>
            <w:r w:rsidR="00A55211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A5521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программы повышени</w:t>
            </w:r>
            <w:r w:rsidR="00A55211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="00A5521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квалификации по специальности «Организация здравоохранения и общественное здоровье»</w:t>
            </w:r>
            <w:r w:rsidR="00A552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55211" w:rsidRPr="002E6975">
              <w:rPr>
                <w:rFonts w:ascii="Times New Roman" w:hAnsi="Times New Roman"/>
                <w:color w:val="000000"/>
                <w:sz w:val="24"/>
                <w:szCs w:val="24"/>
              </w:rPr>
              <w:t>или «Социальная гигиена и организация госсанэпидслужбы»</w:t>
            </w:r>
            <w:proofErr w:type="gramEnd"/>
          </w:p>
        </w:tc>
      </w:tr>
      <w:tr w:rsidR="0006195B" w:rsidRPr="00CA71BB" w:rsidTr="002E2EE0">
        <w:trPr>
          <w:trHeight w:val="20"/>
        </w:trPr>
        <w:tc>
          <w:tcPr>
            <w:tcW w:w="1226" w:type="pct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774" w:type="pct"/>
          </w:tcPr>
          <w:p w:rsidR="00C06CFB" w:rsidRPr="00CA71BB" w:rsidRDefault="00043364" w:rsidP="00043364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811B37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е менее трех лет</w:t>
            </w:r>
            <w:r w:rsidR="00C06CFB" w:rsidRPr="00043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выполнение работ по проведению микробиологических исследований</w:t>
            </w:r>
          </w:p>
        </w:tc>
      </w:tr>
      <w:tr w:rsidR="00A34B5A" w:rsidRPr="00CA71BB" w:rsidTr="002E2EE0">
        <w:trPr>
          <w:trHeight w:val="20"/>
        </w:trPr>
        <w:tc>
          <w:tcPr>
            <w:tcW w:w="1226" w:type="pct"/>
          </w:tcPr>
          <w:p w:rsidR="00A34B5A" w:rsidRPr="00CA71BB" w:rsidRDefault="00A34B5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Особые условия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допуска к работе</w:t>
            </w:r>
          </w:p>
        </w:tc>
        <w:tc>
          <w:tcPr>
            <w:tcW w:w="3774" w:type="pct"/>
          </w:tcPr>
          <w:p w:rsidR="00A34B5A" w:rsidRPr="00CA71BB" w:rsidRDefault="00A34B5A" w:rsidP="00A76DD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 xml:space="preserve">Свидетельство об аккредитации специалиста по специальности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 xml:space="preserve">«Медицинская микробиология»  </w:t>
            </w:r>
          </w:p>
          <w:p w:rsidR="0037000C" w:rsidRDefault="00A76DDC" w:rsidP="00A76DD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Документ о повышении </w:t>
            </w:r>
            <w:r w:rsidR="0037000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квалификации по специальности «Организация здравоохранения и общественное здоровье»</w:t>
            </w:r>
            <w:r w:rsidR="005A48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A48F9" w:rsidRPr="00014320">
              <w:rPr>
                <w:rFonts w:ascii="Times New Roman" w:hAnsi="Times New Roman"/>
                <w:color w:val="000000"/>
                <w:sz w:val="24"/>
                <w:szCs w:val="24"/>
              </w:rPr>
              <w:t>или «Социальная гигиена и организация госсанэпидслужбы»</w:t>
            </w:r>
          </w:p>
          <w:p w:rsidR="00A34B5A" w:rsidRPr="00CA71BB" w:rsidRDefault="00A34B5A" w:rsidP="00A76DD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Прохождение обязательных предварительных (при поступлении на работу), периодических и внеочередных медицинских осмотров (обследований) по медицинским показаниям   </w:t>
            </w:r>
          </w:p>
          <w:p w:rsidR="00A34B5A" w:rsidRPr="00CA71BB" w:rsidRDefault="00A34B5A" w:rsidP="00A76DD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Отсутствие ограничений для занятия профессиональной деятельностью</w:t>
            </w:r>
          </w:p>
          <w:p w:rsidR="00A34B5A" w:rsidRPr="00CA71BB" w:rsidRDefault="00D4332D" w:rsidP="00A76DD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Допуск к работе с ПБА I-I</w:t>
            </w:r>
            <w:r w:rsidR="00533525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V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 в соответствии с действующими нормативными документами</w:t>
            </w:r>
          </w:p>
        </w:tc>
      </w:tr>
      <w:tr w:rsidR="00A34B5A" w:rsidRPr="00CA71BB" w:rsidTr="002E2EE0">
        <w:trPr>
          <w:trHeight w:val="20"/>
        </w:trPr>
        <w:tc>
          <w:tcPr>
            <w:tcW w:w="1226" w:type="pct"/>
          </w:tcPr>
          <w:p w:rsidR="00A34B5A" w:rsidRPr="00CA71BB" w:rsidRDefault="00A34B5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3774" w:type="pct"/>
          </w:tcPr>
          <w:p w:rsidR="00D4332D" w:rsidRPr="00CA71BB" w:rsidRDefault="00D4332D" w:rsidP="00CA71BB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С целью профессионального роста и присвоения квалификационных категорий:</w:t>
            </w:r>
          </w:p>
          <w:p w:rsidR="00D4332D" w:rsidRPr="00CA71BB" w:rsidRDefault="00D4332D" w:rsidP="00CA71BB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- дополнительное профессиональное образование (программы повышения квалификации и программы профессиональной переподготовки);</w:t>
            </w:r>
          </w:p>
          <w:p w:rsidR="0037000C" w:rsidRPr="005937EF" w:rsidRDefault="0037000C" w:rsidP="003700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формирование профессиональных навыков через наставничество; </w:t>
            </w:r>
          </w:p>
          <w:p w:rsidR="0037000C" w:rsidRPr="005937EF" w:rsidRDefault="0037000C" w:rsidP="003700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>стажировка;</w:t>
            </w:r>
          </w:p>
          <w:p w:rsidR="0037000C" w:rsidRPr="005937EF" w:rsidRDefault="0037000C" w:rsidP="003700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использование дистанционных образовательных технологий (образовательный портал и </w:t>
            </w:r>
            <w:proofErr w:type="spellStart"/>
            <w:r w:rsidRPr="005937EF">
              <w:rPr>
                <w:rFonts w:ascii="Times New Roman" w:eastAsia="MS Mincho" w:hAnsi="Times New Roman"/>
                <w:lang w:eastAsia="ru-RU"/>
              </w:rPr>
              <w:t>вебинары</w:t>
            </w:r>
            <w:proofErr w:type="spellEnd"/>
            <w:r w:rsidRPr="005937EF">
              <w:rPr>
                <w:rFonts w:ascii="Times New Roman" w:eastAsia="MS Mincho" w:hAnsi="Times New Roman"/>
                <w:lang w:eastAsia="ru-RU"/>
              </w:rPr>
              <w:t>);</w:t>
            </w:r>
          </w:p>
          <w:p w:rsidR="0037000C" w:rsidRPr="005937EF" w:rsidRDefault="0037000C" w:rsidP="003700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тренинги в </w:t>
            </w:r>
            <w:proofErr w:type="spellStart"/>
            <w:r w:rsidRPr="005937EF">
              <w:rPr>
                <w:rFonts w:ascii="Times New Roman" w:eastAsia="MS Mincho" w:hAnsi="Times New Roman"/>
                <w:lang w:eastAsia="ru-RU"/>
              </w:rPr>
              <w:t>симуляционных</w:t>
            </w:r>
            <w:proofErr w:type="spellEnd"/>
            <w:r w:rsidRPr="005937EF">
              <w:rPr>
                <w:rFonts w:ascii="Times New Roman" w:eastAsia="MS Mincho" w:hAnsi="Times New Roman"/>
                <w:lang w:eastAsia="ru-RU"/>
              </w:rPr>
              <w:t xml:space="preserve"> центрах;</w:t>
            </w:r>
          </w:p>
          <w:p w:rsidR="0037000C" w:rsidRPr="005937EF" w:rsidRDefault="0037000C" w:rsidP="0037000C">
            <w:pPr>
              <w:pStyle w:val="-31"/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5937EF">
              <w:rPr>
                <w:rFonts w:ascii="Times New Roman" w:eastAsia="MS Mincho" w:hAnsi="Times New Roman"/>
                <w:lang w:eastAsia="ru-RU"/>
              </w:rPr>
              <w:t xml:space="preserve">участие в </w:t>
            </w:r>
            <w:proofErr w:type="spellStart"/>
            <w:r w:rsidRPr="00020FDB">
              <w:rPr>
                <w:rFonts w:ascii="Times New Roman" w:eastAsia="MS Mincho" w:hAnsi="Times New Roman"/>
                <w:lang w:eastAsia="ru-RU"/>
              </w:rPr>
              <w:t>конгрессных</w:t>
            </w:r>
            <w:proofErr w:type="spellEnd"/>
            <w:r w:rsidRPr="00020FDB">
              <w:rPr>
                <w:rFonts w:ascii="Times New Roman" w:eastAsia="MS Mincho" w:hAnsi="Times New Roman"/>
                <w:lang w:eastAsia="ru-RU"/>
              </w:rPr>
              <w:t xml:space="preserve"> мероприятиях</w:t>
            </w:r>
          </w:p>
          <w:p w:rsidR="0037000C" w:rsidRDefault="0037000C" w:rsidP="0037000C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MS Mincho" w:hAnsi="Times New Roman"/>
                <w:lang w:eastAsia="ru-RU"/>
              </w:rPr>
            </w:pPr>
          </w:p>
          <w:p w:rsidR="0037000C" w:rsidRPr="00020FDB" w:rsidRDefault="0037000C" w:rsidP="0037000C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MS Mincho" w:hAnsi="Times New Roman"/>
                <w:lang w:eastAsia="ru-RU"/>
              </w:rPr>
            </w:pPr>
            <w:r w:rsidRPr="00020FDB">
              <w:rPr>
                <w:rFonts w:ascii="Times New Roman" w:eastAsia="MS Mincho" w:hAnsi="Times New Roman"/>
                <w:lang w:eastAsia="ru-RU"/>
              </w:rPr>
              <w:t>Соблюдение врачебной тайны, клятвы врача, принципов врачебной этики и деонтологии в работе с пациентами, их законными представителями и коллегами</w:t>
            </w:r>
          </w:p>
          <w:p w:rsidR="0037000C" w:rsidRDefault="0037000C" w:rsidP="0037000C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MS Mincho" w:hAnsi="Times New Roman"/>
                <w:lang w:eastAsia="ru-RU"/>
              </w:rPr>
            </w:pPr>
          </w:p>
          <w:p w:rsidR="00A34B5A" w:rsidRPr="00CA71BB" w:rsidRDefault="0037000C" w:rsidP="00322E86">
            <w:pPr>
              <w:pStyle w:val="-31"/>
              <w:widowControl w:val="0"/>
              <w:shd w:val="clear" w:color="auto" w:fill="FFFFFF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/>
              </w:rPr>
            </w:pPr>
            <w:r w:rsidRPr="00020FDB">
              <w:rPr>
                <w:rFonts w:ascii="Times New Roman" w:eastAsia="MS Mincho" w:hAnsi="Times New Roman"/>
                <w:lang w:eastAsia="ru-RU"/>
              </w:rPr>
              <w:t>Соблюдение программы государственных гарантий бесплатного оказания гражданам медицинской помощи, нормативных правовых актов в сфере охраны здоровья граждан, регулирующих медицинскую деятельность</w:t>
            </w:r>
          </w:p>
        </w:tc>
      </w:tr>
    </w:tbl>
    <w:p w:rsidR="00F5725B" w:rsidRPr="00CA71BB" w:rsidRDefault="00F5725B" w:rsidP="00CA71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6195B" w:rsidRPr="00CA71BB" w:rsidRDefault="0006195B" w:rsidP="00CA71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71BB">
        <w:rPr>
          <w:rFonts w:ascii="Times New Roman" w:hAnsi="Times New Roman"/>
          <w:color w:val="00000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2518"/>
        <w:gridCol w:w="1417"/>
        <w:gridCol w:w="6486"/>
      </w:tblGrid>
      <w:tr w:rsidR="0006195B" w:rsidRPr="00CA71BB" w:rsidTr="002E2EE0">
        <w:trPr>
          <w:trHeight w:val="283"/>
        </w:trPr>
        <w:tc>
          <w:tcPr>
            <w:tcW w:w="1208" w:type="pct"/>
            <w:vAlign w:val="center"/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680" w:type="pct"/>
            <w:vAlign w:val="center"/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3112" w:type="pct"/>
            <w:vAlign w:val="center"/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076B71" w:rsidRPr="00CA71BB" w:rsidTr="00076B71">
        <w:trPr>
          <w:trHeight w:val="261"/>
        </w:trPr>
        <w:tc>
          <w:tcPr>
            <w:tcW w:w="1208" w:type="pct"/>
          </w:tcPr>
          <w:p w:rsidR="00076B71" w:rsidRPr="00CA71BB" w:rsidRDefault="00076B71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ОКЗ</w:t>
            </w:r>
          </w:p>
        </w:tc>
        <w:tc>
          <w:tcPr>
            <w:tcW w:w="680" w:type="pct"/>
          </w:tcPr>
          <w:p w:rsidR="00076B71" w:rsidRPr="00CA71BB" w:rsidRDefault="00076B71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1342</w:t>
            </w:r>
          </w:p>
        </w:tc>
        <w:tc>
          <w:tcPr>
            <w:tcW w:w="3112" w:type="pct"/>
          </w:tcPr>
          <w:p w:rsidR="00076B71" w:rsidRPr="00CA71BB" w:rsidRDefault="00076B71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Руководители слу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</w:rPr>
              <w:t>жб в сф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</w:rPr>
              <w:t>ере здравоохранения</w:t>
            </w:r>
          </w:p>
        </w:tc>
      </w:tr>
      <w:tr w:rsidR="0006195B" w:rsidRPr="00CA71BB" w:rsidTr="002E2EE0">
        <w:trPr>
          <w:trHeight w:val="20"/>
        </w:trPr>
        <w:tc>
          <w:tcPr>
            <w:tcW w:w="1208" w:type="pct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ЕКС</w:t>
            </w:r>
          </w:p>
        </w:tc>
        <w:tc>
          <w:tcPr>
            <w:tcW w:w="680" w:type="pct"/>
          </w:tcPr>
          <w:p w:rsidR="0006195B" w:rsidRPr="00CA71BB" w:rsidRDefault="00896E65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112" w:type="pct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Заведующий структурным подразделением (отделом, отделением, лабораторией, кабинетом, отрядом) </w:t>
            </w:r>
            <w:r w:rsidR="00990BC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врач-специалист</w:t>
            </w:r>
          </w:p>
        </w:tc>
      </w:tr>
      <w:tr w:rsidR="00896E65" w:rsidRPr="00CA71BB" w:rsidTr="002E2EE0">
        <w:trPr>
          <w:trHeight w:val="20"/>
        </w:trPr>
        <w:tc>
          <w:tcPr>
            <w:tcW w:w="1208" w:type="pct"/>
          </w:tcPr>
          <w:p w:rsidR="00896E65" w:rsidRPr="00CA71BB" w:rsidRDefault="00225DF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42" w:history="1">
              <w:r w:rsidR="00896E65" w:rsidRPr="00CA71BB">
                <w:rPr>
                  <w:rFonts w:ascii="Times New Roman" w:eastAsia="Times New Roman" w:hAnsi="Times New Roman"/>
                  <w:sz w:val="24"/>
                  <w:szCs w:val="24"/>
                  <w:lang w:eastAsia="ru-RU"/>
                </w:rPr>
                <w:t>ОКПДТР</w:t>
              </w:r>
            </w:hyperlink>
          </w:p>
        </w:tc>
        <w:tc>
          <w:tcPr>
            <w:tcW w:w="680" w:type="pct"/>
          </w:tcPr>
          <w:p w:rsidR="00896E65" w:rsidRPr="00CA71BB" w:rsidRDefault="00896E65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20463</w:t>
            </w:r>
          </w:p>
        </w:tc>
        <w:tc>
          <w:tcPr>
            <w:tcW w:w="3112" w:type="pct"/>
          </w:tcPr>
          <w:p w:rsidR="00896E65" w:rsidRPr="00CA71BB" w:rsidRDefault="00896E65" w:rsidP="00CA71B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Врач-специалист</w:t>
            </w:r>
          </w:p>
        </w:tc>
      </w:tr>
      <w:tr w:rsidR="00014320" w:rsidRPr="00CA71BB" w:rsidTr="002E2EE0">
        <w:trPr>
          <w:trHeight w:val="20"/>
        </w:trPr>
        <w:tc>
          <w:tcPr>
            <w:tcW w:w="1208" w:type="pct"/>
            <w:vMerge w:val="restart"/>
          </w:tcPr>
          <w:p w:rsidR="00014320" w:rsidRPr="00CA71BB" w:rsidRDefault="00014320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ОКСО</w:t>
            </w:r>
          </w:p>
        </w:tc>
        <w:tc>
          <w:tcPr>
            <w:tcW w:w="680" w:type="pct"/>
          </w:tcPr>
          <w:p w:rsidR="00014320" w:rsidRPr="00CA71BB" w:rsidRDefault="00014320" w:rsidP="00AA35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3.31.05.01</w:t>
            </w:r>
          </w:p>
        </w:tc>
        <w:tc>
          <w:tcPr>
            <w:tcW w:w="3112" w:type="pct"/>
          </w:tcPr>
          <w:p w:rsidR="00014320" w:rsidRPr="00CA71BB" w:rsidRDefault="00014320" w:rsidP="00AA3575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Лечебное дело</w:t>
            </w:r>
          </w:p>
        </w:tc>
      </w:tr>
      <w:tr w:rsidR="00014320" w:rsidRPr="00CA71BB" w:rsidTr="002E2EE0">
        <w:trPr>
          <w:trHeight w:val="20"/>
        </w:trPr>
        <w:tc>
          <w:tcPr>
            <w:tcW w:w="1208" w:type="pct"/>
            <w:vMerge/>
          </w:tcPr>
          <w:p w:rsidR="00014320" w:rsidRPr="00CA71BB" w:rsidRDefault="00014320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" w:type="pct"/>
          </w:tcPr>
          <w:p w:rsidR="00014320" w:rsidRPr="00CA71BB" w:rsidRDefault="00014320" w:rsidP="00AA35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3.31.05.02</w:t>
            </w:r>
          </w:p>
        </w:tc>
        <w:tc>
          <w:tcPr>
            <w:tcW w:w="3112" w:type="pct"/>
          </w:tcPr>
          <w:p w:rsidR="00014320" w:rsidRPr="00CA71BB" w:rsidRDefault="00014320" w:rsidP="00AA3575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Педиатрия</w:t>
            </w:r>
          </w:p>
        </w:tc>
      </w:tr>
      <w:tr w:rsidR="00014320" w:rsidRPr="00CA71BB" w:rsidTr="002E2EE0">
        <w:trPr>
          <w:trHeight w:val="20"/>
        </w:trPr>
        <w:tc>
          <w:tcPr>
            <w:tcW w:w="1208" w:type="pct"/>
            <w:vMerge/>
          </w:tcPr>
          <w:p w:rsidR="00014320" w:rsidRPr="00CA71BB" w:rsidRDefault="00014320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" w:type="pct"/>
          </w:tcPr>
          <w:p w:rsidR="00014320" w:rsidRPr="00CA71BB" w:rsidRDefault="00014320" w:rsidP="00AA3575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3.32.05.01</w:t>
            </w:r>
          </w:p>
        </w:tc>
        <w:tc>
          <w:tcPr>
            <w:tcW w:w="3112" w:type="pct"/>
          </w:tcPr>
          <w:p w:rsidR="00014320" w:rsidRPr="00CA71BB" w:rsidRDefault="00014320" w:rsidP="00AA3575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Медико-профилактическое дело</w:t>
            </w:r>
          </w:p>
        </w:tc>
      </w:tr>
      <w:tr w:rsidR="00552918" w:rsidRPr="00CA71BB" w:rsidTr="00552918">
        <w:trPr>
          <w:trHeight w:val="257"/>
        </w:trPr>
        <w:tc>
          <w:tcPr>
            <w:tcW w:w="1208" w:type="pct"/>
            <w:vMerge/>
          </w:tcPr>
          <w:p w:rsidR="00552918" w:rsidRPr="00CA71BB" w:rsidRDefault="00552918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" w:type="pct"/>
          </w:tcPr>
          <w:p w:rsidR="00552918" w:rsidRPr="00CA71BB" w:rsidRDefault="00552918" w:rsidP="00AA3575">
            <w:pPr>
              <w:pStyle w:val="ConsPlusNormal"/>
              <w:rPr>
                <w:lang w:eastAsia="ar-SA"/>
              </w:rPr>
            </w:pPr>
            <w:r w:rsidRPr="00CA71BB">
              <w:rPr>
                <w:lang w:eastAsia="ar-SA"/>
              </w:rPr>
              <w:t>3.30.05.01</w:t>
            </w:r>
          </w:p>
        </w:tc>
        <w:tc>
          <w:tcPr>
            <w:tcW w:w="3112" w:type="pct"/>
          </w:tcPr>
          <w:p w:rsidR="00552918" w:rsidRPr="00CA71BB" w:rsidRDefault="00552918" w:rsidP="00AA35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Медицинская биохимия</w:t>
            </w:r>
          </w:p>
        </w:tc>
      </w:tr>
    </w:tbl>
    <w:p w:rsidR="0006195B" w:rsidRPr="00CA71BB" w:rsidRDefault="0006195B" w:rsidP="00CA71BB">
      <w:pPr>
        <w:pStyle w:val="3"/>
        <w:spacing w:before="0" w:after="0" w:line="240" w:lineRule="auto"/>
        <w:rPr>
          <w:rFonts w:ascii="Times New Roman" w:hAnsi="Times New Roman"/>
          <w:sz w:val="24"/>
        </w:rPr>
      </w:pPr>
    </w:p>
    <w:p w:rsidR="0006195B" w:rsidRPr="00CA71BB" w:rsidRDefault="0006195B" w:rsidP="00CA71BB">
      <w:pPr>
        <w:pStyle w:val="3"/>
        <w:spacing w:before="0" w:after="0" w:line="240" w:lineRule="auto"/>
        <w:rPr>
          <w:rFonts w:ascii="Times New Roman" w:hAnsi="Times New Roman"/>
          <w:sz w:val="24"/>
        </w:rPr>
      </w:pPr>
      <w:bookmarkStart w:id="47" w:name="_Toc506282513"/>
      <w:bookmarkStart w:id="48" w:name="_Toc512101532"/>
      <w:r w:rsidRPr="00CA71BB">
        <w:rPr>
          <w:rFonts w:ascii="Times New Roman" w:hAnsi="Times New Roman"/>
          <w:sz w:val="24"/>
        </w:rPr>
        <w:t>3.</w:t>
      </w:r>
      <w:r w:rsidR="000637E7" w:rsidRPr="00CA71BB">
        <w:rPr>
          <w:rFonts w:ascii="Times New Roman" w:hAnsi="Times New Roman"/>
          <w:sz w:val="24"/>
        </w:rPr>
        <w:t>2</w:t>
      </w:r>
      <w:r w:rsidRPr="00CA71BB">
        <w:rPr>
          <w:rFonts w:ascii="Times New Roman" w:hAnsi="Times New Roman"/>
          <w:sz w:val="24"/>
        </w:rPr>
        <w:t>.1. Трудовая функция</w:t>
      </w:r>
      <w:bookmarkEnd w:id="47"/>
      <w:bookmarkEnd w:id="48"/>
    </w:p>
    <w:p w:rsidR="0006195B" w:rsidRPr="00CA71BB" w:rsidRDefault="0006195B" w:rsidP="00CA71BB"/>
    <w:tbl>
      <w:tblPr>
        <w:tblW w:w="5000" w:type="pct"/>
        <w:tblLook w:val="0000" w:firstRow="0" w:lastRow="0" w:firstColumn="0" w:lastColumn="0" w:noHBand="0" w:noVBand="0"/>
      </w:tblPr>
      <w:tblGrid>
        <w:gridCol w:w="1566"/>
        <w:gridCol w:w="4642"/>
        <w:gridCol w:w="652"/>
        <w:gridCol w:w="996"/>
        <w:gridCol w:w="2111"/>
        <w:gridCol w:w="454"/>
      </w:tblGrid>
      <w:tr w:rsidR="0006195B" w:rsidRPr="00CA71BB" w:rsidTr="002E2EE0">
        <w:trPr>
          <w:trHeight w:val="278"/>
        </w:trPr>
        <w:tc>
          <w:tcPr>
            <w:tcW w:w="751" w:type="pct"/>
            <w:tcBorders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2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95B" w:rsidRPr="00CA71BB" w:rsidRDefault="00703FFE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</w:rPr>
              <w:t>Планирование, организация и контроль деятельности микробиологической лаборатории</w:t>
            </w:r>
          </w:p>
        </w:tc>
        <w:tc>
          <w:tcPr>
            <w:tcW w:w="31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4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ED4399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="0006195B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/01.8</w:t>
            </w:r>
          </w:p>
        </w:tc>
        <w:tc>
          <w:tcPr>
            <w:tcW w:w="101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06195B" w:rsidRPr="00CA71BB" w:rsidRDefault="0006195B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6"/>
        <w:gridCol w:w="1330"/>
        <w:gridCol w:w="581"/>
        <w:gridCol w:w="1555"/>
        <w:gridCol w:w="1911"/>
        <w:gridCol w:w="2378"/>
      </w:tblGrid>
      <w:tr w:rsidR="0006195B" w:rsidRPr="00CA71BB" w:rsidTr="002E2EE0">
        <w:trPr>
          <w:trHeight w:val="283"/>
        </w:trPr>
        <w:tc>
          <w:tcPr>
            <w:tcW w:w="1279" w:type="pct"/>
            <w:tcBorders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79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9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6195B" w:rsidRPr="00CA71BB" w:rsidTr="002E2EE0">
        <w:trPr>
          <w:trHeight w:val="479"/>
        </w:trPr>
        <w:tc>
          <w:tcPr>
            <w:tcW w:w="1279" w:type="pct"/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3" w:type="pct"/>
            <w:gridSpan w:val="3"/>
            <w:tcBorders>
              <w:left w:val="nil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tcBorders>
              <w:left w:val="nil"/>
            </w:tcBorders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left w:val="nil"/>
            </w:tcBorders>
          </w:tcPr>
          <w:p w:rsidR="0006195B" w:rsidRPr="00CA71BB" w:rsidRDefault="0006195B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06195B" w:rsidRPr="00CA71BB" w:rsidRDefault="0006195B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28"/>
        <w:gridCol w:w="7893"/>
      </w:tblGrid>
      <w:tr w:rsidR="00322E86" w:rsidRPr="00CA71BB" w:rsidTr="00322E86">
        <w:trPr>
          <w:cantSplit/>
          <w:trHeight w:val="365"/>
        </w:trPr>
        <w:tc>
          <w:tcPr>
            <w:tcW w:w="1213" w:type="pct"/>
            <w:vMerge w:val="restart"/>
          </w:tcPr>
          <w:p w:rsidR="00322E86" w:rsidRPr="00CA71BB" w:rsidRDefault="00322E86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Трудовые действия</w:t>
            </w:r>
          </w:p>
        </w:tc>
        <w:tc>
          <w:tcPr>
            <w:tcW w:w="3787" w:type="pct"/>
          </w:tcPr>
          <w:p w:rsidR="00322E86" w:rsidRPr="00CA71BB" w:rsidRDefault="00322E8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en-US"/>
              </w:rPr>
              <w:t>Планирование кадрового обеспечения микробиологической лаборатории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Распределение функциональных обязанностей между </w:t>
            </w:r>
            <w:r w:rsidR="0037692C" w:rsidRPr="00CA71BB">
              <w:rPr>
                <w:rFonts w:ascii="Times New Roman" w:hAnsi="Times New Roman"/>
                <w:sz w:val="24"/>
              </w:rPr>
              <w:t>медицинскими</w:t>
            </w:r>
            <w:r w:rsidR="0037692C" w:rsidRPr="00CA71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  <w:lang w:eastAsia="en-US"/>
              </w:rPr>
              <w:t>работниками микробиологической лаборатории в соответствии с их образованием и квалификационными характеристиками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информационных и аналитических материалов о деятельности микробиологической лаборатории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Организация и контроль системы документооборота микробиологической лаборатории, в том числе в форме электронных документов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Анализ деятельности микробиологической лаборатории и разработка планов перспективного развития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Планирование объемов </w:t>
            </w:r>
            <w:r w:rsidR="00F4456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микробиологических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исследований</w:t>
            </w:r>
            <w:r w:rsidR="00F4456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(бактериологических, вирусологических, микологических и </w:t>
            </w:r>
            <w:proofErr w:type="spellStart"/>
            <w:r w:rsidR="00F4456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F4456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соответствии с ресурсами микробиологической лаборатории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Контроль выполнения требований охраны труда и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действующих санитарных правил по безопасной работе с ПБА 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483C02" w:rsidRPr="00CA71BB" w:rsidTr="00A600E5">
        <w:trPr>
          <w:cantSplit/>
          <w:trHeight w:val="692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Организация внедрения новых технологий микробиологических исследований (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E31D1" w:rsidRPr="00CA71BB" w:rsidTr="000E31D1">
        <w:trPr>
          <w:cantSplit/>
          <w:trHeight w:val="308"/>
        </w:trPr>
        <w:tc>
          <w:tcPr>
            <w:tcW w:w="1213" w:type="pct"/>
            <w:vMerge w:val="restart"/>
          </w:tcPr>
          <w:p w:rsidR="000E31D1" w:rsidRPr="00CA71BB" w:rsidRDefault="000E31D1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 умения</w:t>
            </w:r>
          </w:p>
        </w:tc>
        <w:tc>
          <w:tcPr>
            <w:tcW w:w="3787" w:type="pct"/>
          </w:tcPr>
          <w:p w:rsidR="000E31D1" w:rsidRPr="00CA71BB" w:rsidRDefault="000E31D1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Составлять паспорт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лаборатории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Контролировать документооборот микробиологической лаборатории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Анализировать данные о деятельности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лаборатории</w:t>
            </w:r>
            <w:r w:rsidRPr="00CA71BB" w:rsidDel="008715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 проводить оценку ее эффективности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1A0ACE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Управлять ресурсами микробиологической лаборатории</w:t>
            </w:r>
          </w:p>
        </w:tc>
      </w:tr>
      <w:tr w:rsidR="00EB4113" w:rsidRPr="00CA71BB" w:rsidTr="00EB4113">
        <w:trPr>
          <w:cantSplit/>
          <w:trHeight w:val="540"/>
        </w:trPr>
        <w:tc>
          <w:tcPr>
            <w:tcW w:w="1213" w:type="pct"/>
            <w:vMerge/>
          </w:tcPr>
          <w:p w:rsidR="00EB4113" w:rsidRPr="00CA71BB" w:rsidRDefault="00EB4113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EB4113" w:rsidRPr="00CA71BB" w:rsidRDefault="00EB411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Планировать потребности в обучении и повышении квалификации </w:t>
            </w:r>
            <w:r w:rsidRPr="00CA71BB">
              <w:rPr>
                <w:rFonts w:ascii="Times New Roman" w:hAnsi="Times New Roman"/>
                <w:sz w:val="24"/>
              </w:rPr>
              <w:t>медицинских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работников микробиологической лаборатории</w:t>
            </w:r>
          </w:p>
        </w:tc>
      </w:tr>
      <w:tr w:rsidR="00483C02" w:rsidRPr="00CA71BB" w:rsidTr="003F6401">
        <w:trPr>
          <w:cantSplit/>
          <w:trHeight w:val="728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483C02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Готовить клинико-экономическое обоснование внедрения новых методик, приобретения медицинских изделий для диагностики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vitro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, изменения структуры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лаборатории</w:t>
            </w:r>
          </w:p>
        </w:tc>
      </w:tr>
      <w:tr w:rsidR="00483C02" w:rsidRPr="00CA71BB" w:rsidTr="00A600E5">
        <w:trPr>
          <w:cantSplit/>
          <w:trHeight w:val="476"/>
        </w:trPr>
        <w:tc>
          <w:tcPr>
            <w:tcW w:w="1213" w:type="pct"/>
            <w:vMerge/>
          </w:tcPr>
          <w:p w:rsidR="00483C02" w:rsidRPr="00CA71BB" w:rsidRDefault="00483C02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483C02" w:rsidRPr="00CA71BB" w:rsidRDefault="00B909AA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Составлять</w:t>
            </w:r>
            <w:r w:rsidR="00483C0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медико-техническое задание на проектирование </w:t>
            </w:r>
            <w:r w:rsidR="00483C02"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</w:t>
            </w:r>
            <w:proofErr w:type="gramStart"/>
            <w:r w:rsidR="00483C02" w:rsidRPr="00CA71BB">
              <w:rPr>
                <w:rFonts w:ascii="Times New Roman" w:hAnsi="Times New Roman"/>
                <w:bCs/>
                <w:sz w:val="24"/>
                <w:szCs w:val="24"/>
              </w:rPr>
              <w:t>ии</w:t>
            </w:r>
            <w:r w:rsidR="00483C0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её</w:t>
            </w:r>
            <w:proofErr w:type="gramEnd"/>
            <w:r w:rsidR="00483C0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подразделений</w:t>
            </w:r>
          </w:p>
        </w:tc>
      </w:tr>
      <w:tr w:rsidR="00483C02" w:rsidRPr="00CA71BB" w:rsidTr="008F2E31">
        <w:trPr>
          <w:cantSplit/>
          <w:trHeight w:val="20"/>
        </w:trPr>
        <w:tc>
          <w:tcPr>
            <w:tcW w:w="1213" w:type="pct"/>
            <w:vMerge w:val="restart"/>
          </w:tcPr>
          <w:p w:rsidR="00483C02" w:rsidRPr="00CA71BB" w:rsidRDefault="00483C02" w:rsidP="00CA71BB">
            <w:pPr>
              <w:spacing w:after="0" w:line="240" w:lineRule="auto"/>
            </w:pPr>
            <w:r w:rsidRPr="00CA71BB">
              <w:br w:type="page"/>
            </w: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 знания</w:t>
            </w:r>
          </w:p>
        </w:tc>
        <w:tc>
          <w:tcPr>
            <w:tcW w:w="3787" w:type="pct"/>
          </w:tcPr>
          <w:p w:rsidR="00483C02" w:rsidRPr="00CA71BB" w:rsidRDefault="00A7081C" w:rsidP="0037000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Трудовое законодательство Российской Федерации и нормативные правовые акты в сфере здравоохранения</w:t>
            </w:r>
          </w:p>
        </w:tc>
      </w:tr>
      <w:tr w:rsidR="00A7081C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Требования биологической безопасности и правила противоэпидемического режима при проведении работ с ПБА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(опасности), требования охраны труда</w:t>
            </w:r>
          </w:p>
        </w:tc>
      </w:tr>
      <w:tr w:rsidR="00A7081C" w:rsidRPr="00CA71BB" w:rsidTr="008F2E31">
        <w:trPr>
          <w:cantSplit/>
          <w:trHeight w:val="828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Правила проведения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A7081C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Правила учета, хранения, передачи и транспортировки ПБА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IV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A7081C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Стандарты оказания медицинской помощи по профилю медицинской организации</w:t>
            </w:r>
          </w:p>
        </w:tc>
      </w:tr>
      <w:tr w:rsidR="00A7081C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Клинические рекомендации по диагностике и лечению заболеваний</w:t>
            </w:r>
          </w:p>
        </w:tc>
      </w:tr>
      <w:tr w:rsidR="00A7081C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Стандарты обеспечения качества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A7081C" w:rsidRPr="00CA71BB" w:rsidTr="008F2E31">
        <w:trPr>
          <w:cantSplit/>
          <w:trHeight w:val="560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Современные микробиологические методы, разрешенные в установленном порядке </w:t>
            </w:r>
          </w:p>
        </w:tc>
      </w:tr>
      <w:tr w:rsidR="00A7081C" w:rsidRPr="00CA71BB" w:rsidTr="008F2E31">
        <w:trPr>
          <w:cantSplit/>
          <w:trHeight w:val="20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Основные характеристики оборудования, средств индивидуальной защиты, применяемых в микробиологической лаборатории, принципы работы и правила эксплуатации медицинских изделий для диагностики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vitro</w:t>
            </w:r>
          </w:p>
        </w:tc>
      </w:tr>
      <w:tr w:rsidR="00A7081C" w:rsidRPr="00CA71BB" w:rsidTr="008F2E31">
        <w:trPr>
          <w:cantSplit/>
          <w:trHeight w:val="588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равила ведения медицинской документации, в том числе в форме электронных документов</w:t>
            </w:r>
          </w:p>
        </w:tc>
      </w:tr>
      <w:tr w:rsidR="00A7081C" w:rsidRPr="00CA71BB" w:rsidTr="008F2E31">
        <w:trPr>
          <w:cantSplit/>
          <w:trHeight w:val="466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Принципы расчета потребности в ресурсах и эффективности их использования микробиологической лабораторией</w:t>
            </w:r>
          </w:p>
        </w:tc>
      </w:tr>
      <w:tr w:rsidR="00A7081C" w:rsidRPr="00CA71BB" w:rsidTr="008F2E31">
        <w:trPr>
          <w:cantSplit/>
          <w:trHeight w:val="266"/>
        </w:trPr>
        <w:tc>
          <w:tcPr>
            <w:tcW w:w="1213" w:type="pct"/>
            <w:vMerge/>
          </w:tcPr>
          <w:p w:rsidR="00A7081C" w:rsidRPr="00CA71BB" w:rsidRDefault="00A7081C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7081C" w:rsidRPr="00CA71BB" w:rsidRDefault="00A7081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Знание основ медицинской статистики</w:t>
            </w:r>
          </w:p>
        </w:tc>
      </w:tr>
      <w:tr w:rsidR="00EB4113" w:rsidRPr="00CA71BB" w:rsidTr="008F2E31">
        <w:trPr>
          <w:cantSplit/>
          <w:trHeight w:val="20"/>
        </w:trPr>
        <w:tc>
          <w:tcPr>
            <w:tcW w:w="1213" w:type="pct"/>
          </w:tcPr>
          <w:p w:rsidR="00EB4113" w:rsidRPr="00CA71BB" w:rsidRDefault="00EB4113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Другие характеристики</w:t>
            </w:r>
          </w:p>
        </w:tc>
        <w:tc>
          <w:tcPr>
            <w:tcW w:w="37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B4113" w:rsidRPr="00CA71BB" w:rsidRDefault="00322E86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06195B" w:rsidRPr="00CA71BB" w:rsidRDefault="0006195B" w:rsidP="00CA71BB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072244" w:rsidRPr="00CA71BB" w:rsidRDefault="00072244" w:rsidP="00CA71BB">
      <w:pPr>
        <w:pStyle w:val="3"/>
        <w:spacing w:before="0" w:after="0" w:line="240" w:lineRule="auto"/>
        <w:rPr>
          <w:rFonts w:ascii="Times New Roman" w:hAnsi="Times New Roman"/>
          <w:sz w:val="24"/>
        </w:rPr>
      </w:pPr>
      <w:bookmarkStart w:id="49" w:name="_Toc506282511"/>
      <w:bookmarkStart w:id="50" w:name="_Toc512101534"/>
      <w:r w:rsidRPr="00CA71BB">
        <w:rPr>
          <w:rFonts w:ascii="Times New Roman" w:hAnsi="Times New Roman"/>
          <w:sz w:val="24"/>
        </w:rPr>
        <w:t>3.</w:t>
      </w:r>
      <w:r w:rsidR="000637E7" w:rsidRPr="00CA71BB">
        <w:rPr>
          <w:rFonts w:ascii="Times New Roman" w:hAnsi="Times New Roman"/>
          <w:sz w:val="24"/>
        </w:rPr>
        <w:t>2</w:t>
      </w:r>
      <w:r w:rsidRPr="00CA71BB">
        <w:rPr>
          <w:rFonts w:ascii="Times New Roman" w:hAnsi="Times New Roman"/>
          <w:sz w:val="24"/>
        </w:rPr>
        <w:t>.</w:t>
      </w:r>
      <w:r w:rsidR="00067393" w:rsidRPr="00CA71BB">
        <w:rPr>
          <w:rFonts w:ascii="Times New Roman" w:hAnsi="Times New Roman"/>
          <w:sz w:val="24"/>
        </w:rPr>
        <w:t>2</w:t>
      </w:r>
      <w:r w:rsidRPr="00CA71BB">
        <w:rPr>
          <w:rFonts w:ascii="Times New Roman" w:hAnsi="Times New Roman"/>
          <w:sz w:val="24"/>
        </w:rPr>
        <w:t>. Трудовая функция</w:t>
      </w:r>
      <w:bookmarkEnd w:id="49"/>
      <w:bookmarkEnd w:id="50"/>
    </w:p>
    <w:p w:rsidR="00072244" w:rsidRPr="00CA71BB" w:rsidRDefault="00072244" w:rsidP="00CA71BB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566"/>
        <w:gridCol w:w="4642"/>
        <w:gridCol w:w="652"/>
        <w:gridCol w:w="996"/>
        <w:gridCol w:w="2111"/>
        <w:gridCol w:w="454"/>
      </w:tblGrid>
      <w:tr w:rsidR="00072244" w:rsidRPr="00CA71BB" w:rsidTr="00C96768">
        <w:trPr>
          <w:trHeight w:val="278"/>
        </w:trPr>
        <w:tc>
          <w:tcPr>
            <w:tcW w:w="751" w:type="pct"/>
            <w:tcBorders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2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2244" w:rsidRPr="00CA71BB" w:rsidRDefault="00072244" w:rsidP="00CA7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 xml:space="preserve">Управление качеством </w:t>
            </w:r>
            <w:r w:rsidR="009E3104" w:rsidRPr="00CA71BB">
              <w:rPr>
                <w:rFonts w:ascii="Times New Roman" w:eastAsia="Times New Roman" w:hAnsi="Times New Roman"/>
                <w:sz w:val="24"/>
                <w:szCs w:val="24"/>
              </w:rPr>
              <w:t xml:space="preserve">проведения </w:t>
            </w:r>
            <w:r w:rsidR="00871509"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</w:t>
            </w:r>
            <w:r w:rsidR="00785721" w:rsidRPr="00CA71BB">
              <w:rPr>
                <w:rFonts w:ascii="Times New Roman" w:hAnsi="Times New Roman"/>
                <w:bCs/>
                <w:sz w:val="24"/>
                <w:szCs w:val="24"/>
              </w:rPr>
              <w:t>ких исследований</w:t>
            </w:r>
            <w:r w:rsidR="002009A6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(бактериологических, вирусологических, микологических и </w:t>
            </w:r>
            <w:proofErr w:type="spellStart"/>
            <w:r w:rsidR="002009A6" w:rsidRPr="00CA71BB">
              <w:rPr>
                <w:rFonts w:ascii="Times New Roman" w:hAnsi="Times New Roman"/>
                <w:bCs/>
                <w:sz w:val="24"/>
                <w:szCs w:val="24"/>
              </w:rPr>
              <w:t>паразитологических</w:t>
            </w:r>
            <w:proofErr w:type="spellEnd"/>
            <w:r w:rsidR="002009A6" w:rsidRPr="00CA71BB">
              <w:rPr>
                <w:rFonts w:ascii="Times New Roman" w:hAnsi="Times New Roman"/>
                <w:bCs/>
                <w:sz w:val="24"/>
                <w:szCs w:val="24"/>
              </w:rPr>
              <w:t>) в микробиологической лаборатории</w:t>
            </w:r>
          </w:p>
        </w:tc>
        <w:tc>
          <w:tcPr>
            <w:tcW w:w="31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4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B/0</w:t>
            </w:r>
            <w:r w:rsidR="00067393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1013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072244" w:rsidRPr="00CA71BB" w:rsidRDefault="00072244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6"/>
        <w:gridCol w:w="1330"/>
        <w:gridCol w:w="581"/>
        <w:gridCol w:w="1555"/>
        <w:gridCol w:w="1911"/>
        <w:gridCol w:w="2378"/>
      </w:tblGrid>
      <w:tr w:rsidR="00072244" w:rsidRPr="00CA71BB" w:rsidTr="00C96768">
        <w:trPr>
          <w:trHeight w:val="283"/>
        </w:trPr>
        <w:tc>
          <w:tcPr>
            <w:tcW w:w="1279" w:type="pct"/>
            <w:tcBorders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Оригинал</w:t>
            </w:r>
          </w:p>
        </w:tc>
        <w:tc>
          <w:tcPr>
            <w:tcW w:w="279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9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2244" w:rsidRPr="00CA71BB" w:rsidRDefault="0007224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72244" w:rsidRPr="00CA71BB" w:rsidTr="00C96768">
        <w:trPr>
          <w:trHeight w:val="479"/>
        </w:trPr>
        <w:tc>
          <w:tcPr>
            <w:tcW w:w="1279" w:type="pct"/>
            <w:vAlign w:val="center"/>
          </w:tcPr>
          <w:p w:rsidR="00072244" w:rsidRPr="00CA71BB" w:rsidRDefault="00072244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63" w:type="pct"/>
            <w:gridSpan w:val="3"/>
            <w:tcBorders>
              <w:left w:val="nil"/>
            </w:tcBorders>
            <w:vAlign w:val="center"/>
          </w:tcPr>
          <w:p w:rsidR="00072244" w:rsidRPr="00CA71BB" w:rsidRDefault="00072244" w:rsidP="00CA71BB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tcBorders>
              <w:left w:val="nil"/>
            </w:tcBorders>
          </w:tcPr>
          <w:p w:rsidR="00072244" w:rsidRPr="00CA71BB" w:rsidRDefault="00072244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left w:val="nil"/>
            </w:tcBorders>
          </w:tcPr>
          <w:p w:rsidR="00072244" w:rsidRPr="00CA71BB" w:rsidRDefault="00072244" w:rsidP="00CA71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71BB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:rsidR="00072244" w:rsidRPr="00CA71BB" w:rsidRDefault="00072244" w:rsidP="00CA71BB">
      <w:pPr>
        <w:snapToGrid w:val="0"/>
        <w:spacing w:after="0" w:line="240" w:lineRule="auto"/>
        <w:rPr>
          <w:rFonts w:ascii="Times New Roman" w:hAnsi="Times New Roman"/>
          <w:color w:val="000000"/>
          <w:sz w:val="18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28"/>
        <w:gridCol w:w="7893"/>
      </w:tblGrid>
      <w:tr w:rsidR="00105B5C" w:rsidRPr="00CA71BB" w:rsidTr="00FA19A5">
        <w:trPr>
          <w:cantSplit/>
          <w:trHeight w:val="1140"/>
        </w:trPr>
        <w:tc>
          <w:tcPr>
            <w:tcW w:w="1213" w:type="pct"/>
            <w:vMerge w:val="restart"/>
          </w:tcPr>
          <w:p w:rsidR="00105B5C" w:rsidRPr="00CA71BB" w:rsidRDefault="00105B5C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Трудовые действия</w:t>
            </w:r>
          </w:p>
        </w:tc>
        <w:tc>
          <w:tcPr>
            <w:tcW w:w="3787" w:type="pct"/>
          </w:tcPr>
          <w:p w:rsidR="00105B5C" w:rsidRPr="00CA71BB" w:rsidRDefault="00105B5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Разработка системы управления качеством в микробиологической лаборатории, включая инфраструктуру системы, правила управления процессами (проведением исследований, информацией и документацией, обращения с биологическим материалом)</w:t>
            </w:r>
          </w:p>
        </w:tc>
      </w:tr>
      <w:tr w:rsidR="00114916" w:rsidRPr="00CA71BB" w:rsidTr="00114916">
        <w:trPr>
          <w:cantSplit/>
          <w:trHeight w:val="962"/>
        </w:trPr>
        <w:tc>
          <w:tcPr>
            <w:tcW w:w="1213" w:type="pct"/>
            <w:vMerge/>
          </w:tcPr>
          <w:p w:rsidR="00114916" w:rsidRPr="00CA71BB" w:rsidRDefault="00114916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114916" w:rsidRPr="00CA71BB" w:rsidRDefault="000B2C9A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Координация составления и обновления</w:t>
            </w:r>
            <w:r w:rsidR="0011491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руководства по </w:t>
            </w:r>
            <w:r w:rsidR="00547C9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качеству</w:t>
            </w:r>
            <w:r w:rsidR="0011491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микробиологической лаборатории, включая инфраструктуру системы, правила управления процессами (проведением исследований, информацией и документацией, обращения с биологическим материалом)</w:t>
            </w:r>
          </w:p>
        </w:tc>
      </w:tr>
      <w:tr w:rsidR="00105B5C" w:rsidRPr="00CA71BB" w:rsidTr="00135A56">
        <w:trPr>
          <w:cantSplit/>
          <w:trHeight w:val="680"/>
        </w:trPr>
        <w:tc>
          <w:tcPr>
            <w:tcW w:w="1213" w:type="pct"/>
            <w:vMerge/>
          </w:tcPr>
          <w:p w:rsidR="00105B5C" w:rsidRPr="00CA71BB" w:rsidRDefault="00105B5C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105B5C" w:rsidRPr="00CA71BB" w:rsidRDefault="00105B5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Координация составления СОП</w:t>
            </w:r>
            <w:r w:rsidR="0011491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 других документов, относящихся к управлению качеством в микробиологической лаборатории, внесение в них</w:t>
            </w:r>
            <w:r w:rsidR="00547C9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дополнений или изменений </w:t>
            </w:r>
          </w:p>
        </w:tc>
      </w:tr>
      <w:tr w:rsidR="00606FAC" w:rsidRPr="00CA71BB" w:rsidTr="00135A56">
        <w:trPr>
          <w:cantSplit/>
          <w:trHeight w:val="680"/>
        </w:trPr>
        <w:tc>
          <w:tcPr>
            <w:tcW w:w="1213" w:type="pct"/>
            <w:vMerge/>
          </w:tcPr>
          <w:p w:rsidR="00606FAC" w:rsidRPr="00CA71BB" w:rsidRDefault="00606FAC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606FAC" w:rsidRPr="00CA71BB" w:rsidRDefault="00606FA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Организация проведения внутр</w:t>
            </w:r>
            <w:r w:rsidR="003E107B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еннего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контроля качества</w:t>
            </w:r>
            <w:r w:rsidR="009023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безопасности медицинской деятельности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участие микробиологической лаборатории в организованных межлабораторных сличениях</w:t>
            </w:r>
            <w:r w:rsidR="00640DE2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(внешний контроль качества)</w:t>
            </w:r>
          </w:p>
        </w:tc>
      </w:tr>
      <w:tr w:rsidR="00A558AA" w:rsidRPr="00CA71BB" w:rsidTr="00A558AA">
        <w:trPr>
          <w:cantSplit/>
          <w:trHeight w:val="530"/>
        </w:trPr>
        <w:tc>
          <w:tcPr>
            <w:tcW w:w="1213" w:type="pct"/>
            <w:vMerge/>
          </w:tcPr>
          <w:p w:rsidR="00A558AA" w:rsidRPr="00CA71BB" w:rsidRDefault="00A558AA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558AA" w:rsidRPr="00CA71BB" w:rsidRDefault="00A558AA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Организация проведения внутренних аудитов (проверок) системы управления качеством</w:t>
            </w:r>
          </w:p>
        </w:tc>
      </w:tr>
      <w:tr w:rsidR="00105B5C" w:rsidRPr="00CA71BB" w:rsidTr="0087494E">
        <w:trPr>
          <w:cantSplit/>
          <w:trHeight w:val="348"/>
        </w:trPr>
        <w:tc>
          <w:tcPr>
            <w:tcW w:w="1213" w:type="pct"/>
            <w:vMerge/>
          </w:tcPr>
          <w:p w:rsidR="00105B5C" w:rsidRPr="00CA71BB" w:rsidRDefault="00105B5C" w:rsidP="00CA71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105B5C" w:rsidRPr="00CA71BB" w:rsidRDefault="00105B5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Валидация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результатов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105B5C" w:rsidRPr="00CA71BB" w:rsidTr="00FA19A5">
        <w:trPr>
          <w:cantSplit/>
          <w:trHeight w:val="558"/>
        </w:trPr>
        <w:tc>
          <w:tcPr>
            <w:tcW w:w="1213" w:type="pct"/>
            <w:vMerge w:val="restart"/>
          </w:tcPr>
          <w:p w:rsidR="00105B5C" w:rsidRPr="00CA71BB" w:rsidRDefault="00105B5C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787" w:type="pct"/>
          </w:tcPr>
          <w:p w:rsidR="00105B5C" w:rsidRPr="00CA71BB" w:rsidRDefault="00105B5C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Разрабатывать, внедрять и поддерживать систему управления качеством в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лаборатории</w:t>
            </w:r>
          </w:p>
        </w:tc>
      </w:tr>
      <w:tr w:rsidR="00CA694E" w:rsidRPr="00CA71BB" w:rsidTr="00C96768">
        <w:trPr>
          <w:cantSplit/>
          <w:trHeight w:val="20"/>
        </w:trPr>
        <w:tc>
          <w:tcPr>
            <w:tcW w:w="1213" w:type="pct"/>
            <w:vMerge/>
          </w:tcPr>
          <w:p w:rsidR="00CA694E" w:rsidRPr="00CA71BB" w:rsidRDefault="00CA694E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CA694E" w:rsidRPr="00CA71BB" w:rsidRDefault="00CA694E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Оценивать правильность </w:t>
            </w:r>
            <w:proofErr w:type="gram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подготовленных</w:t>
            </w:r>
            <w:proofErr w:type="gram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СОП</w:t>
            </w:r>
          </w:p>
        </w:tc>
      </w:tr>
      <w:tr w:rsidR="00A558AA" w:rsidRPr="00CA71BB" w:rsidTr="00A558AA">
        <w:trPr>
          <w:cantSplit/>
          <w:trHeight w:val="805"/>
        </w:trPr>
        <w:tc>
          <w:tcPr>
            <w:tcW w:w="1213" w:type="pct"/>
            <w:vMerge/>
          </w:tcPr>
          <w:p w:rsidR="00A558AA" w:rsidRPr="00CA71BB" w:rsidRDefault="00A558AA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A558AA" w:rsidRPr="00CA71BB" w:rsidRDefault="00A558AA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Разрабатывать документы системы управления качеством и организовывать систему управления документацией в </w:t>
            </w:r>
            <w:r w:rsidRPr="00322E86">
              <w:rPr>
                <w:rFonts w:ascii="Times New Roman" w:hAnsi="Times New Roman"/>
                <w:color w:val="000000"/>
                <w:sz w:val="24"/>
                <w:szCs w:val="24"/>
              </w:rPr>
              <w:t>микробиологической лаборатории</w:t>
            </w:r>
          </w:p>
        </w:tc>
      </w:tr>
      <w:tr w:rsidR="0078373C" w:rsidRPr="00CA71BB" w:rsidTr="00C96768">
        <w:trPr>
          <w:cantSplit/>
          <w:trHeight w:val="20"/>
        </w:trPr>
        <w:tc>
          <w:tcPr>
            <w:tcW w:w="1213" w:type="pct"/>
            <w:vMerge/>
          </w:tcPr>
          <w:p w:rsidR="0078373C" w:rsidRPr="00CA71BB" w:rsidRDefault="0078373C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78373C" w:rsidRPr="00CA71BB" w:rsidRDefault="0078373C" w:rsidP="00322E8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Разрабатывать порядок и процедуры рассмотрения претензий, жалоб и других обращений</w:t>
            </w:r>
            <w:r w:rsidR="00A558A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врачей-специалистов, пациентов</w:t>
            </w:r>
            <w:r w:rsidR="00322E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37000C" w:rsidRPr="00322E86">
              <w:rPr>
                <w:rFonts w:ascii="Times New Roman" w:hAnsi="Times New Roman"/>
                <w:color w:val="000000"/>
                <w:sz w:val="24"/>
                <w:szCs w:val="24"/>
              </w:rPr>
              <w:t>(их законных представителей)</w:t>
            </w:r>
          </w:p>
        </w:tc>
      </w:tr>
      <w:tr w:rsidR="00CA694E" w:rsidRPr="00CA71BB" w:rsidTr="00CA694E">
        <w:trPr>
          <w:cantSplit/>
          <w:trHeight w:val="630"/>
        </w:trPr>
        <w:tc>
          <w:tcPr>
            <w:tcW w:w="1213" w:type="pct"/>
            <w:vMerge/>
          </w:tcPr>
          <w:p w:rsidR="00CA694E" w:rsidRPr="00CA71BB" w:rsidRDefault="00CA694E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CA694E" w:rsidRPr="00CA71BB" w:rsidRDefault="00CA694E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Проводить аудиты (проверки) соответствия лабораторных процессов установленным в микробиологической лаборатории правилам</w:t>
            </w:r>
          </w:p>
        </w:tc>
      </w:tr>
      <w:tr w:rsidR="00CA694E" w:rsidRPr="00CA71BB" w:rsidTr="0087494E">
        <w:trPr>
          <w:cantSplit/>
          <w:trHeight w:val="282"/>
        </w:trPr>
        <w:tc>
          <w:tcPr>
            <w:tcW w:w="1213" w:type="pct"/>
            <w:vMerge/>
          </w:tcPr>
          <w:p w:rsidR="00CA694E" w:rsidRPr="00CA71BB" w:rsidRDefault="00CA694E" w:rsidP="00CA71B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CA694E" w:rsidRPr="00CA71BB" w:rsidRDefault="00CA694E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Проводить </w:t>
            </w:r>
            <w:proofErr w:type="spellStart"/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валидацию</w:t>
            </w:r>
            <w:proofErr w:type="spellEnd"/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результатов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)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с учетом результатов контроля качества и их клинической и санитарно-эпидемиологической значимости</w:t>
            </w:r>
          </w:p>
        </w:tc>
      </w:tr>
      <w:tr w:rsidR="00CA694E" w:rsidRPr="00CA71BB" w:rsidTr="00C96768">
        <w:trPr>
          <w:cantSplit/>
          <w:trHeight w:val="20"/>
        </w:trPr>
        <w:tc>
          <w:tcPr>
            <w:tcW w:w="1213" w:type="pct"/>
            <w:vMerge w:val="restart"/>
          </w:tcPr>
          <w:p w:rsidR="00CA694E" w:rsidRPr="00CA71BB" w:rsidRDefault="00CA694E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 знания</w:t>
            </w:r>
          </w:p>
        </w:tc>
        <w:tc>
          <w:tcPr>
            <w:tcW w:w="3787" w:type="pct"/>
          </w:tcPr>
          <w:p w:rsidR="00CA694E" w:rsidRPr="00CA71BB" w:rsidRDefault="00322E86" w:rsidP="0037000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CE22A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ормативные правовые акты</w:t>
            </w:r>
            <w:r w:rsidR="00CA694E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E22AA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области качества </w:t>
            </w:r>
            <w:r w:rsidR="00D2397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оказания медицинской помощи</w:t>
            </w:r>
          </w:p>
        </w:tc>
      </w:tr>
      <w:tr w:rsidR="00CA694E" w:rsidRPr="00CA71BB" w:rsidTr="00C96768">
        <w:trPr>
          <w:cantSplit/>
          <w:trHeight w:val="20"/>
        </w:trPr>
        <w:tc>
          <w:tcPr>
            <w:tcW w:w="1213" w:type="pct"/>
            <w:vMerge/>
          </w:tcPr>
          <w:p w:rsidR="00CA694E" w:rsidRPr="00CA71BB" w:rsidRDefault="00CA694E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CA694E" w:rsidRPr="00CA71BB" w:rsidRDefault="00CA694E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Правила проведения и критерии качества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преаналитического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аналитического и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постаналитического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этапов микробиологических исследований</w:t>
            </w:r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(бактериологических, вирусологических, микологических и </w:t>
            </w:r>
            <w:proofErr w:type="spellStart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B83113" w:rsidRPr="00CA71BB" w:rsidTr="00B83113">
        <w:trPr>
          <w:cantSplit/>
          <w:trHeight w:val="882"/>
        </w:trPr>
        <w:tc>
          <w:tcPr>
            <w:tcW w:w="1213" w:type="pct"/>
            <w:vMerge/>
          </w:tcPr>
          <w:p w:rsidR="00B83113" w:rsidRPr="00CA71BB" w:rsidRDefault="00B83113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B83113" w:rsidRPr="00CA71BB" w:rsidRDefault="00B8311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Правила проведения </w:t>
            </w:r>
            <w:proofErr w:type="spellStart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внутрилабораторного</w:t>
            </w:r>
            <w:proofErr w:type="spellEnd"/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внешнего контроля качества (организованных межлабораторных сличений) в микробиологической лаборатории</w:t>
            </w:r>
          </w:p>
        </w:tc>
      </w:tr>
      <w:tr w:rsidR="00CA694E" w:rsidRPr="00CA71BB" w:rsidTr="00475559">
        <w:trPr>
          <w:cantSplit/>
          <w:trHeight w:val="563"/>
        </w:trPr>
        <w:tc>
          <w:tcPr>
            <w:tcW w:w="1213" w:type="pct"/>
            <w:vMerge/>
          </w:tcPr>
          <w:p w:rsidR="00CA694E" w:rsidRPr="00CA71BB" w:rsidRDefault="00CA694E" w:rsidP="00CA71B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7" w:type="pct"/>
          </w:tcPr>
          <w:p w:rsidR="00CA694E" w:rsidRPr="00CA71BB" w:rsidRDefault="00B83113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Структура и содержание</w:t>
            </w:r>
            <w:r w:rsidR="00CA694E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СОП по обеспечению качества микробиологических исследований </w:t>
            </w:r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(бактериологических, вирусологических, микологических и </w:t>
            </w:r>
            <w:proofErr w:type="spellStart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F91F28"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91F28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A694E" w:rsidRPr="00CA71BB" w:rsidTr="00C96768">
        <w:trPr>
          <w:cantSplit/>
          <w:trHeight w:val="20"/>
        </w:trPr>
        <w:tc>
          <w:tcPr>
            <w:tcW w:w="1213" w:type="pct"/>
          </w:tcPr>
          <w:p w:rsidR="00CA694E" w:rsidRPr="00CA71BB" w:rsidRDefault="00CA694E" w:rsidP="00CA71BB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Другие характеристики</w:t>
            </w:r>
          </w:p>
        </w:tc>
        <w:tc>
          <w:tcPr>
            <w:tcW w:w="37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A694E" w:rsidRPr="00CA71BB" w:rsidRDefault="00CA694E" w:rsidP="00CA71BB">
            <w:pPr>
              <w:pStyle w:val="ConsPlusNormal"/>
              <w:jc w:val="both"/>
            </w:pPr>
            <w:r w:rsidRPr="00CA71BB">
              <w:t>-</w:t>
            </w:r>
          </w:p>
        </w:tc>
      </w:tr>
    </w:tbl>
    <w:p w:rsidR="00072244" w:rsidRPr="00CA71BB" w:rsidRDefault="00072244" w:rsidP="00CA71BB">
      <w:pPr>
        <w:pStyle w:val="3"/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51" w:name="_Toc478113330"/>
    </w:p>
    <w:bookmarkEnd w:id="51"/>
    <w:p w:rsidR="008A6B8D" w:rsidRPr="00CA71BB" w:rsidRDefault="008A6B8D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D2FAE" w:rsidRPr="00CA71BB" w:rsidRDefault="001D2FAE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A71BB">
        <w:rPr>
          <w:rFonts w:ascii="Times New Roman" w:hAnsi="Times New Roman"/>
          <w:b/>
          <w:bCs/>
          <w:sz w:val="24"/>
          <w:szCs w:val="24"/>
        </w:rPr>
        <w:t>3.2.</w:t>
      </w:r>
      <w:r w:rsidR="00625204" w:rsidRPr="00CA71BB">
        <w:rPr>
          <w:rFonts w:ascii="Times New Roman" w:hAnsi="Times New Roman"/>
          <w:b/>
          <w:bCs/>
          <w:sz w:val="24"/>
          <w:szCs w:val="24"/>
        </w:rPr>
        <w:t>3</w:t>
      </w:r>
      <w:r w:rsidRPr="00CA71BB">
        <w:rPr>
          <w:rFonts w:ascii="Times New Roman" w:hAnsi="Times New Roman"/>
          <w:b/>
          <w:bCs/>
          <w:sz w:val="24"/>
          <w:szCs w:val="24"/>
        </w:rPr>
        <w:t>. Трудовая функция</w:t>
      </w:r>
    </w:p>
    <w:p w:rsidR="001D2FAE" w:rsidRPr="00CA71BB" w:rsidRDefault="001D2FAE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1725"/>
        <w:gridCol w:w="3471"/>
        <w:gridCol w:w="869"/>
        <w:gridCol w:w="1066"/>
        <w:gridCol w:w="1673"/>
        <w:gridCol w:w="1050"/>
      </w:tblGrid>
      <w:tr w:rsidR="001D2FAE" w:rsidRPr="00CA71BB" w:rsidTr="00192118">
        <w:trPr>
          <w:trHeight w:val="1118"/>
        </w:trPr>
        <w:tc>
          <w:tcPr>
            <w:tcW w:w="875" w:type="pct"/>
            <w:tcBorders>
              <w:right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Наименование</w:t>
            </w:r>
          </w:p>
        </w:tc>
        <w:tc>
          <w:tcPr>
            <w:tcW w:w="17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D2FAE" w:rsidRPr="00CA71BB" w:rsidRDefault="0061434E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Управление</w:t>
            </w:r>
            <w:r w:rsidR="00475559" w:rsidRPr="00CA7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475559" w:rsidRPr="00CA71BB">
              <w:rPr>
                <w:rFonts w:ascii="Times New Roman" w:hAnsi="Times New Roman"/>
                <w:sz w:val="24"/>
                <w:szCs w:val="24"/>
              </w:rPr>
              <w:t>медико-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биологическими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 рисками </w:t>
            </w:r>
            <w:r w:rsidR="006F2D0A" w:rsidRPr="00CA71BB">
              <w:rPr>
                <w:rFonts w:ascii="Times New Roman" w:hAnsi="Times New Roman"/>
                <w:sz w:val="24"/>
                <w:szCs w:val="24"/>
              </w:rPr>
              <w:t xml:space="preserve">микробиологической лаборатории </w:t>
            </w:r>
            <w:r w:rsidR="001878A8" w:rsidRPr="00CA71BB">
              <w:rPr>
                <w:rFonts w:ascii="Times New Roman" w:hAnsi="Times New Roman"/>
                <w:sz w:val="24"/>
                <w:szCs w:val="24"/>
              </w:rPr>
              <w:t xml:space="preserve">и организация обеспечения биологической безопасности </w:t>
            </w:r>
          </w:p>
        </w:tc>
        <w:tc>
          <w:tcPr>
            <w:tcW w:w="441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</w:t>
            </w:r>
          </w:p>
        </w:tc>
        <w:tc>
          <w:tcPr>
            <w:tcW w:w="5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D2FAE" w:rsidRPr="00CA71BB" w:rsidRDefault="0062520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В/03</w:t>
            </w:r>
            <w:r w:rsidR="001D2FAE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849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Уровень (подуровень) квалификации</w:t>
            </w:r>
          </w:p>
        </w:tc>
        <w:tc>
          <w:tcPr>
            <w:tcW w:w="5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1D2FAE" w:rsidRPr="00CA71BB" w:rsidRDefault="001D2FAE" w:rsidP="00CA7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267"/>
        <w:gridCol w:w="202"/>
        <w:gridCol w:w="1077"/>
        <w:gridCol w:w="549"/>
        <w:gridCol w:w="1819"/>
        <w:gridCol w:w="1683"/>
        <w:gridCol w:w="2717"/>
      </w:tblGrid>
      <w:tr w:rsidR="001D2FAE" w:rsidRPr="00CA71BB" w:rsidTr="001D2FAE">
        <w:trPr>
          <w:trHeight w:val="283"/>
        </w:trPr>
        <w:tc>
          <w:tcPr>
            <w:tcW w:w="1099" w:type="pct"/>
            <w:tcBorders>
              <w:top w:val="nil"/>
              <w:left w:val="nil"/>
              <w:bottom w:val="nil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Происхождение трудовой функции</w:t>
            </w:r>
          </w:p>
        </w:tc>
        <w:tc>
          <w:tcPr>
            <w:tcW w:w="620" w:type="pct"/>
            <w:gridSpan w:val="2"/>
            <w:tcBorders>
              <w:bottom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Оригинал</w:t>
            </w:r>
          </w:p>
        </w:tc>
        <w:tc>
          <w:tcPr>
            <w:tcW w:w="266" w:type="pct"/>
            <w:tcBorders>
              <w:bottom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  <w:lang w:val="en-US"/>
              </w:rPr>
              <w:t>X</w:t>
            </w:r>
          </w:p>
        </w:tc>
        <w:tc>
          <w:tcPr>
            <w:tcW w:w="882" w:type="pct"/>
            <w:tcBorders>
              <w:bottom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Заимствовано из оригинала</w:t>
            </w:r>
          </w:p>
        </w:tc>
        <w:tc>
          <w:tcPr>
            <w:tcW w:w="816" w:type="pct"/>
            <w:tcBorders>
              <w:bottom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pct"/>
            <w:tcBorders>
              <w:bottom w:val="single" w:sz="4" w:space="0" w:color="808080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2FAE" w:rsidRPr="00CA71BB" w:rsidTr="001D2FAE">
        <w:trPr>
          <w:trHeight w:val="479"/>
        </w:trPr>
        <w:tc>
          <w:tcPr>
            <w:tcW w:w="1099" w:type="pct"/>
            <w:tcBorders>
              <w:top w:val="nil"/>
              <w:left w:val="nil"/>
              <w:right w:val="nil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8" w:type="pct"/>
            <w:gridSpan w:val="4"/>
            <w:tcBorders>
              <w:left w:val="nil"/>
              <w:right w:val="nil"/>
            </w:tcBorders>
            <w:vAlign w:val="center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" w:type="pct"/>
            <w:tcBorders>
              <w:left w:val="nil"/>
              <w:right w:val="nil"/>
            </w:tcBorders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 оригинала</w:t>
            </w:r>
          </w:p>
        </w:tc>
        <w:tc>
          <w:tcPr>
            <w:tcW w:w="1317" w:type="pct"/>
            <w:tcBorders>
              <w:left w:val="nil"/>
              <w:right w:val="nil"/>
            </w:tcBorders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Регистрационный номер профессионального стандарта</w:t>
            </w:r>
          </w:p>
        </w:tc>
      </w:tr>
      <w:tr w:rsidR="00E75358" w:rsidRPr="00CA71BB" w:rsidTr="00E75358">
        <w:trPr>
          <w:cantSplit/>
          <w:trHeight w:val="480"/>
        </w:trPr>
        <w:tc>
          <w:tcPr>
            <w:tcW w:w="1197" w:type="pct"/>
            <w:gridSpan w:val="2"/>
            <w:vMerge w:val="restart"/>
          </w:tcPr>
          <w:p w:rsidR="00E75358" w:rsidRPr="00CA71BB" w:rsidRDefault="00E75358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  <w:p w:rsidR="00E75358" w:rsidRPr="00CA71BB" w:rsidRDefault="00E75358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75358" w:rsidRPr="00CA71BB" w:rsidRDefault="00E75358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75358" w:rsidRPr="00CA71BB" w:rsidRDefault="00E75358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shd w:val="clear" w:color="auto" w:fill="FFFFFF"/>
            <w:vAlign w:val="center"/>
          </w:tcPr>
          <w:p w:rsidR="00E75358" w:rsidRPr="00020FDB" w:rsidRDefault="00E75358" w:rsidP="00CA71BB">
            <w:pPr>
              <w:pStyle w:val="Style9"/>
              <w:shd w:val="clear" w:color="auto" w:fill="auto"/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Оценка медико-биологических рисков, определённых профилем и особенностями деятельности микробиологической лаборатории</w:t>
            </w:r>
          </w:p>
        </w:tc>
      </w:tr>
      <w:tr w:rsidR="00C52673" w:rsidRPr="00CA71BB" w:rsidTr="00E75358">
        <w:trPr>
          <w:cantSplit/>
          <w:trHeight w:val="480"/>
        </w:trPr>
        <w:tc>
          <w:tcPr>
            <w:tcW w:w="1197" w:type="pct"/>
            <w:gridSpan w:val="2"/>
            <w:vMerge/>
          </w:tcPr>
          <w:p w:rsidR="00C52673" w:rsidRPr="00CA71BB" w:rsidRDefault="00C5267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shd w:val="clear" w:color="auto" w:fill="FFFFFF"/>
            <w:vAlign w:val="center"/>
          </w:tcPr>
          <w:p w:rsidR="00C52673" w:rsidRPr="00020FDB" w:rsidRDefault="00C52673" w:rsidP="00CA71BB">
            <w:pPr>
              <w:pStyle w:val="Style9"/>
              <w:shd w:val="clear" w:color="auto" w:fill="auto"/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Разработка и внедрение системы управления медико-биологическими рисками, обусловленными деятельностью микробиологической лаборатории</w:t>
            </w:r>
          </w:p>
        </w:tc>
      </w:tr>
      <w:tr w:rsidR="001E3C33" w:rsidRPr="00CA71BB" w:rsidTr="00E75358">
        <w:trPr>
          <w:cantSplit/>
          <w:trHeight w:val="480"/>
        </w:trPr>
        <w:tc>
          <w:tcPr>
            <w:tcW w:w="1197" w:type="pct"/>
            <w:gridSpan w:val="2"/>
            <w:vMerge/>
          </w:tcPr>
          <w:p w:rsidR="001E3C33" w:rsidRPr="00CA71BB" w:rsidRDefault="001E3C3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shd w:val="clear" w:color="auto" w:fill="FFFFFF"/>
            <w:vAlign w:val="center"/>
          </w:tcPr>
          <w:p w:rsidR="001E3C33" w:rsidRPr="00020FDB" w:rsidRDefault="001E3C33" w:rsidP="00C06CFB">
            <w:pPr>
              <w:pStyle w:val="Style9"/>
              <w:shd w:val="clear" w:color="auto" w:fill="auto"/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Разработка документации, отражающей идентификацию и оценку уровня медико-биологических рисков, обусловленных деятельностью микробиологической лаборатории, необходимость и достаточность выполнения мероприятий  по их устранению, эффективность выполнения соответствующих мер</w:t>
            </w:r>
            <w:r w:rsidR="00C06CF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приятий</w:t>
            </w:r>
          </w:p>
        </w:tc>
      </w:tr>
      <w:tr w:rsidR="00B861A6" w:rsidRPr="00CA71BB" w:rsidTr="008A6B8D">
        <w:trPr>
          <w:cantSplit/>
          <w:trHeight w:val="862"/>
        </w:trPr>
        <w:tc>
          <w:tcPr>
            <w:tcW w:w="1197" w:type="pct"/>
            <w:gridSpan w:val="2"/>
            <w:vMerge/>
          </w:tcPr>
          <w:p w:rsidR="00B861A6" w:rsidRPr="00CA71BB" w:rsidRDefault="00B861A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861A6" w:rsidRPr="00020FDB" w:rsidRDefault="00B861A6" w:rsidP="00CA71BB">
            <w:pPr>
              <w:pStyle w:val="Style9"/>
              <w:shd w:val="clear" w:color="auto" w:fill="auto"/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Разработка </w:t>
            </w:r>
            <w:r w:rsidR="009D1E12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мероприятий по снижению 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медико-биологических рисков, обусловленных деятельностью микробиологической лаборатории, и контроль их выполнения</w:t>
            </w:r>
          </w:p>
        </w:tc>
      </w:tr>
      <w:tr w:rsidR="00B861A6" w:rsidRPr="00CA71BB" w:rsidTr="00475559">
        <w:trPr>
          <w:cantSplit/>
          <w:trHeight w:val="880"/>
        </w:trPr>
        <w:tc>
          <w:tcPr>
            <w:tcW w:w="1197" w:type="pct"/>
            <w:gridSpan w:val="2"/>
            <w:vMerge/>
          </w:tcPr>
          <w:p w:rsidR="00B861A6" w:rsidRPr="00CA71BB" w:rsidRDefault="00B861A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861A6" w:rsidRPr="00020FDB" w:rsidRDefault="00B861A6" w:rsidP="00CA71BB">
            <w:pPr>
              <w:pStyle w:val="Style9"/>
              <w:shd w:val="clear" w:color="auto" w:fill="auto"/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Планирование потребност</w:t>
            </w:r>
            <w:r w:rsidR="00EE5FC4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ей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="00A636C5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микробиологической лаборатории 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в </w:t>
            </w:r>
            <w:r w:rsidR="00CD1F12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ресурсах </w:t>
            </w:r>
            <w:r w:rsidR="00E940B4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для минимизации 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уровня медико-биологи</w:t>
            </w:r>
            <w:r w:rsidR="00AC1756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ческих рисков</w:t>
            </w:r>
          </w:p>
        </w:tc>
      </w:tr>
      <w:tr w:rsidR="006926F3" w:rsidRPr="00CA71BB" w:rsidTr="00721E13">
        <w:trPr>
          <w:cantSplit/>
          <w:trHeight w:val="522"/>
        </w:trPr>
        <w:tc>
          <w:tcPr>
            <w:tcW w:w="1197" w:type="pct"/>
            <w:gridSpan w:val="2"/>
            <w:vMerge/>
          </w:tcPr>
          <w:p w:rsidR="006926F3" w:rsidRPr="00CA71BB" w:rsidRDefault="006926F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6926F3" w:rsidRPr="00020FDB" w:rsidRDefault="006926F3" w:rsidP="00CA71BB">
            <w:pPr>
              <w:pStyle w:val="Style9"/>
              <w:shd w:val="clear" w:color="auto" w:fill="auto"/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Инструктаж </w:t>
            </w:r>
            <w:r w:rsidR="0037692C" w:rsidRPr="00020FDB">
              <w:rPr>
                <w:rFonts w:ascii="Times New Roman" w:hAnsi="Times New Roman"/>
                <w:sz w:val="24"/>
                <w:lang w:val="ru-RU" w:eastAsia="ru-RU"/>
              </w:rPr>
              <w:t>медицинских</w:t>
            </w:r>
            <w:r w:rsidR="0037692C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работников микробиологической лаборатории о характере</w:t>
            </w:r>
            <w:r w:rsidR="001B4C44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и уровне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="00721E13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медико-биологических рисков и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принципах биологической безоп</w:t>
            </w:r>
            <w:r w:rsidR="00C16E8F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асности </w:t>
            </w:r>
            <w:r w:rsidR="001B4C44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 биологической защиты</w:t>
            </w:r>
          </w:p>
        </w:tc>
      </w:tr>
      <w:tr w:rsidR="00B861A6" w:rsidRPr="00CA71BB" w:rsidTr="00B61CEF">
        <w:trPr>
          <w:cantSplit/>
          <w:trHeight w:val="566"/>
        </w:trPr>
        <w:tc>
          <w:tcPr>
            <w:tcW w:w="1197" w:type="pct"/>
            <w:gridSpan w:val="2"/>
            <w:vMerge/>
          </w:tcPr>
          <w:p w:rsidR="00B861A6" w:rsidRPr="00CA71BB" w:rsidRDefault="00B861A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861A6" w:rsidRPr="00CA71BB" w:rsidRDefault="00B861A6" w:rsidP="00CA71BB">
            <w:pPr>
              <w:snapToGrid w:val="0"/>
              <w:spacing w:after="0" w:line="240" w:lineRule="auto"/>
              <w:jc w:val="both"/>
              <w:rPr>
                <w:rStyle w:val="CharStyle15"/>
                <w:rFonts w:eastAsia="Calibri"/>
                <w:sz w:val="24"/>
                <w:szCs w:val="24"/>
              </w:rPr>
            </w:pP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Организация и контроль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безопасных условий труда в микробиологической лаборатории</w:t>
            </w:r>
          </w:p>
        </w:tc>
      </w:tr>
      <w:tr w:rsidR="00B861A6" w:rsidRPr="00CA71BB" w:rsidTr="00B61CEF">
        <w:trPr>
          <w:cantSplit/>
          <w:trHeight w:val="405"/>
        </w:trPr>
        <w:tc>
          <w:tcPr>
            <w:tcW w:w="1197" w:type="pct"/>
            <w:gridSpan w:val="2"/>
            <w:vMerge/>
          </w:tcPr>
          <w:p w:rsidR="00B861A6" w:rsidRPr="00CA71BB" w:rsidRDefault="00B861A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861A6" w:rsidRPr="00CA71BB" w:rsidRDefault="00B861A6" w:rsidP="00CA71BB">
            <w:pPr>
              <w:snapToGrid w:val="0"/>
              <w:spacing w:after="0" w:line="240" w:lineRule="auto"/>
              <w:jc w:val="both"/>
              <w:rPr>
                <w:rStyle w:val="CharStyle15"/>
                <w:rFonts w:eastAsia="Calibri"/>
                <w:sz w:val="24"/>
                <w:szCs w:val="24"/>
              </w:rPr>
            </w:pPr>
            <w:r w:rsidRPr="00CA71BB">
              <w:rPr>
                <w:rStyle w:val="CharStyle15"/>
                <w:rFonts w:eastAsia="Calibri"/>
                <w:sz w:val="24"/>
                <w:szCs w:val="24"/>
              </w:rPr>
              <w:t>Организация защиты от несанкционированного доступа к коллекциям</w:t>
            </w:r>
            <w:r w:rsidR="00B40EA6" w:rsidRPr="00CA71BB">
              <w:rPr>
                <w:rStyle w:val="CharStyle15"/>
                <w:rFonts w:eastAsia="Calibri"/>
                <w:sz w:val="24"/>
                <w:szCs w:val="24"/>
              </w:rPr>
              <w:t xml:space="preserve"> ПБА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>-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IV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B861A6" w:rsidRPr="00CA71BB" w:rsidTr="00B61CEF">
        <w:trPr>
          <w:cantSplit/>
          <w:trHeight w:val="129"/>
        </w:trPr>
        <w:tc>
          <w:tcPr>
            <w:tcW w:w="1197" w:type="pct"/>
            <w:gridSpan w:val="2"/>
            <w:vMerge/>
          </w:tcPr>
          <w:p w:rsidR="00B861A6" w:rsidRPr="00CA71BB" w:rsidRDefault="00B861A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861A6" w:rsidRPr="00CA71BB" w:rsidRDefault="00B861A6" w:rsidP="00CA71BB">
            <w:pPr>
              <w:snapToGrid w:val="0"/>
              <w:spacing w:after="0" w:line="240" w:lineRule="auto"/>
              <w:jc w:val="both"/>
              <w:rPr>
                <w:rStyle w:val="CharStyle15"/>
                <w:rFonts w:eastAsia="Calibri"/>
                <w:sz w:val="24"/>
                <w:szCs w:val="24"/>
              </w:rPr>
            </w:pPr>
            <w:r w:rsidRPr="00CA71BB">
              <w:rPr>
                <w:rStyle w:val="CharStyle15"/>
                <w:rFonts w:eastAsia="Calibri"/>
                <w:sz w:val="24"/>
                <w:szCs w:val="24"/>
              </w:rPr>
              <w:t>Обеспечение своевременной регистрации аварийных ситуаций</w:t>
            </w:r>
            <w:r w:rsidR="009826C8" w:rsidRPr="00CA71BB">
              <w:rPr>
                <w:rStyle w:val="CharStyle15"/>
                <w:rFonts w:eastAsia="Calibri"/>
                <w:sz w:val="24"/>
                <w:szCs w:val="24"/>
              </w:rPr>
              <w:t xml:space="preserve"> при работе с </w:t>
            </w:r>
            <w:r w:rsidR="009826C8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ПБА</w:t>
            </w:r>
            <w:r w:rsidR="009826C8" w:rsidRPr="00CA71BB">
              <w:rPr>
                <w:rStyle w:val="CharStyle15"/>
                <w:rFonts w:eastAsia="Calibri"/>
                <w:sz w:val="24"/>
                <w:szCs w:val="24"/>
              </w:rPr>
              <w:t xml:space="preserve"> </w:t>
            </w:r>
            <w:r w:rsidR="009826C8"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</w:t>
            </w:r>
            <w:r w:rsidR="009826C8" w:rsidRPr="00CA71BB">
              <w:rPr>
                <w:rStyle w:val="CharStyle15"/>
                <w:rFonts w:eastAsia="Calibri"/>
                <w:sz w:val="24"/>
                <w:szCs w:val="24"/>
              </w:rPr>
              <w:t>-</w:t>
            </w:r>
            <w:r w:rsidR="009826C8"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IV</w:t>
            </w:r>
            <w:r w:rsidR="009826C8" w:rsidRPr="00CA71BB">
              <w:rPr>
                <w:rStyle w:val="CharStyle15"/>
                <w:rFonts w:eastAsia="Calibri"/>
                <w:sz w:val="24"/>
                <w:szCs w:val="24"/>
              </w:rPr>
              <w:t xml:space="preserve"> групп патогенности (опасности)</w:t>
            </w:r>
            <w:r w:rsidR="009B1298" w:rsidRPr="00CA71BB">
              <w:rPr>
                <w:rStyle w:val="CharStyle15"/>
                <w:rFonts w:eastAsia="Calibri"/>
                <w:sz w:val="24"/>
                <w:szCs w:val="24"/>
              </w:rPr>
              <w:t xml:space="preserve"> в микробиологической лаборатории</w:t>
            </w:r>
          </w:p>
        </w:tc>
      </w:tr>
      <w:tr w:rsidR="00322E86" w:rsidRPr="00CA71BB" w:rsidTr="00322E86">
        <w:trPr>
          <w:cantSplit/>
          <w:trHeight w:val="810"/>
        </w:trPr>
        <w:tc>
          <w:tcPr>
            <w:tcW w:w="1197" w:type="pct"/>
            <w:gridSpan w:val="2"/>
            <w:vMerge/>
          </w:tcPr>
          <w:p w:rsidR="00322E86" w:rsidRPr="00CA71BB" w:rsidRDefault="00322E8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322E86" w:rsidRPr="00CA71BB" w:rsidRDefault="00322E86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Организация тренировочных занятий по локализации и ликвидации аварийных ситуаций при работе с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ПБА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>-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IV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групп патогенности (опасности)</w:t>
            </w:r>
          </w:p>
        </w:tc>
      </w:tr>
      <w:tr w:rsidR="00B861A6" w:rsidRPr="00CA71BB" w:rsidTr="00B61CEF">
        <w:trPr>
          <w:cantSplit/>
          <w:trHeight w:val="129"/>
        </w:trPr>
        <w:tc>
          <w:tcPr>
            <w:tcW w:w="1197" w:type="pct"/>
            <w:gridSpan w:val="2"/>
            <w:vMerge/>
          </w:tcPr>
          <w:p w:rsidR="00B861A6" w:rsidRPr="00CA71BB" w:rsidRDefault="00B861A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861A6" w:rsidRPr="00CA71BB" w:rsidRDefault="00B861A6" w:rsidP="00CA71BB">
            <w:pPr>
              <w:spacing w:after="0" w:line="240" w:lineRule="auto"/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 обеспечения микробиологической лаборатории средствами индивидуальной защиты,  первой помощи и экстренной профилактики профессионального инфицирования</w:t>
            </w:r>
          </w:p>
        </w:tc>
      </w:tr>
      <w:tr w:rsidR="00322E86" w:rsidRPr="00CA71BB" w:rsidTr="00322E86">
        <w:trPr>
          <w:cantSplit/>
          <w:trHeight w:val="820"/>
        </w:trPr>
        <w:tc>
          <w:tcPr>
            <w:tcW w:w="1197" w:type="pct"/>
            <w:gridSpan w:val="2"/>
            <w:vMerge w:val="restart"/>
          </w:tcPr>
          <w:p w:rsidR="00322E86" w:rsidRPr="00CA71BB" w:rsidRDefault="00322E8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03" w:type="pct"/>
            <w:gridSpan w:val="5"/>
            <w:vAlign w:val="center"/>
          </w:tcPr>
          <w:p w:rsidR="00322E86" w:rsidRPr="00020FDB" w:rsidRDefault="00322E86" w:rsidP="0037000C">
            <w:pPr>
              <w:pStyle w:val="Style9"/>
              <w:shd w:val="clear" w:color="auto" w:fill="auto"/>
              <w:tabs>
                <w:tab w:val="right" w:pos="10215"/>
              </w:tabs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Дифференцировать виды деятельности микробиологической лаборатории по уровню сопутствующих им медико-биологических рисков</w:t>
            </w:r>
          </w:p>
        </w:tc>
      </w:tr>
      <w:tr w:rsidR="00BF4E4C" w:rsidRPr="00CA71BB" w:rsidTr="001D2FAE">
        <w:trPr>
          <w:cantSplit/>
          <w:trHeight w:val="288"/>
        </w:trPr>
        <w:tc>
          <w:tcPr>
            <w:tcW w:w="1197" w:type="pct"/>
            <w:gridSpan w:val="2"/>
            <w:vMerge/>
          </w:tcPr>
          <w:p w:rsidR="00BF4E4C" w:rsidRPr="00CA71BB" w:rsidRDefault="00BF4E4C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4E4C" w:rsidRPr="00020FDB" w:rsidRDefault="00BF4E4C" w:rsidP="00CA71BB">
            <w:pPr>
              <w:pStyle w:val="Style9"/>
              <w:shd w:val="clear" w:color="auto" w:fill="auto"/>
              <w:tabs>
                <w:tab w:val="right" w:pos="10215"/>
              </w:tabs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Организовывать и проводить инструктаж </w:t>
            </w:r>
            <w:r w:rsidRPr="00020FDB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медицинских</w:t>
            </w: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работников медицинской организации по вопросам медико-биологических рисков в микробиологической лаборатории и о путях их снижения</w:t>
            </w:r>
          </w:p>
        </w:tc>
      </w:tr>
      <w:tr w:rsidR="00BF4E4C" w:rsidRPr="00CA71BB" w:rsidTr="00F465DF">
        <w:trPr>
          <w:cantSplit/>
          <w:trHeight w:val="533"/>
        </w:trPr>
        <w:tc>
          <w:tcPr>
            <w:tcW w:w="1197" w:type="pct"/>
            <w:gridSpan w:val="2"/>
            <w:vMerge/>
          </w:tcPr>
          <w:p w:rsidR="00BF4E4C" w:rsidRPr="00CA71BB" w:rsidRDefault="00BF4E4C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4E4C" w:rsidRPr="00020FDB" w:rsidRDefault="00365558" w:rsidP="00CA71BB">
            <w:pPr>
              <w:pStyle w:val="Style9"/>
              <w:shd w:val="clear" w:color="auto" w:fill="auto"/>
              <w:tabs>
                <w:tab w:val="right" w:pos="10215"/>
              </w:tabs>
              <w:spacing w:before="0"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Организовывать</w:t>
            </w:r>
            <w:r w:rsidR="00BF4E4C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допуск к работе с ПБА </w:t>
            </w:r>
            <w:r w:rsidR="00BF4E4C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</w:t>
            </w:r>
            <w:r w:rsidR="00BF4E4C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-</w:t>
            </w:r>
            <w:r w:rsidR="00BF4E4C" w:rsidRPr="00CA71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IV</w:t>
            </w:r>
            <w:r w:rsidR="00BF4E4C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групп патогенности (опасности) в соответствии с действующими нормативными правовыми актами и отсутствие</w:t>
            </w:r>
            <w:r w:rsidR="003068F4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м</w:t>
            </w:r>
            <w:r w:rsidR="00BF4E4C" w:rsidRPr="00020FD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ограничений к профессиональной деятельности в микробиологической лаборатории</w:t>
            </w:r>
          </w:p>
        </w:tc>
      </w:tr>
      <w:tr w:rsidR="00365558" w:rsidRPr="00CA71BB" w:rsidTr="00365558">
        <w:trPr>
          <w:cantSplit/>
          <w:trHeight w:val="1043"/>
        </w:trPr>
        <w:tc>
          <w:tcPr>
            <w:tcW w:w="1197" w:type="pct"/>
            <w:gridSpan w:val="2"/>
            <w:vMerge/>
          </w:tcPr>
          <w:p w:rsidR="00365558" w:rsidRPr="00CA71BB" w:rsidRDefault="00365558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365558" w:rsidRPr="00CA71BB" w:rsidRDefault="00365558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Организовывать безопасные условия труда и профилактику профессионального инфицирования, контролировать обеспечение </w:t>
            </w:r>
            <w:r w:rsidR="0037692C" w:rsidRPr="00CA71BB">
              <w:rPr>
                <w:rFonts w:ascii="Times New Roman" w:hAnsi="Times New Roman"/>
                <w:sz w:val="24"/>
              </w:rPr>
              <w:t>медицинских</w:t>
            </w:r>
            <w:r w:rsidR="0037692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работников микробиологической лаборатории средствами индивидуальной защиты </w:t>
            </w:r>
          </w:p>
        </w:tc>
      </w:tr>
      <w:tr w:rsidR="00EE5FC4" w:rsidRPr="00CA71BB" w:rsidTr="00EE5FC4">
        <w:trPr>
          <w:cantSplit/>
          <w:trHeight w:val="918"/>
        </w:trPr>
        <w:tc>
          <w:tcPr>
            <w:tcW w:w="1197" w:type="pct"/>
            <w:gridSpan w:val="2"/>
            <w:vMerge/>
          </w:tcPr>
          <w:p w:rsidR="00EE5FC4" w:rsidRPr="00CA71BB" w:rsidRDefault="00EE5FC4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EE5FC4" w:rsidRPr="00CA71BB" w:rsidRDefault="00EE5FC4" w:rsidP="003700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Организовывать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регистрацию производственных заболеваний и аварийных ситуаций </w:t>
            </w:r>
            <w:r w:rsidR="00801D24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 работе с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ПБА 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>-</w:t>
            </w:r>
            <w:r w:rsidRPr="00CA71BB">
              <w:rPr>
                <w:rStyle w:val="CharStyle15"/>
                <w:rFonts w:eastAsia="Calibri"/>
                <w:sz w:val="24"/>
                <w:szCs w:val="24"/>
                <w:lang w:val="en-US"/>
              </w:rPr>
              <w:t>IV</w:t>
            </w:r>
            <w:r w:rsidRPr="00CA71BB">
              <w:rPr>
                <w:rStyle w:val="CharStyle15"/>
                <w:rFonts w:eastAsia="Calibri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групп патогенности (опасности)</w:t>
            </w:r>
          </w:p>
        </w:tc>
      </w:tr>
      <w:tr w:rsidR="00322E86" w:rsidRPr="00CA71BB" w:rsidTr="00322E86">
        <w:trPr>
          <w:cantSplit/>
          <w:trHeight w:val="507"/>
        </w:trPr>
        <w:tc>
          <w:tcPr>
            <w:tcW w:w="1197" w:type="pct"/>
            <w:gridSpan w:val="2"/>
            <w:vMerge w:val="restart"/>
          </w:tcPr>
          <w:p w:rsidR="00322E86" w:rsidRPr="00CA71BB" w:rsidRDefault="00322E8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03" w:type="pct"/>
            <w:gridSpan w:val="5"/>
          </w:tcPr>
          <w:p w:rsidR="00322E86" w:rsidRPr="00CA71BB" w:rsidRDefault="00322E8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Нормативные правовые акты в области обеспечения биологической безопасности</w:t>
            </w:r>
          </w:p>
        </w:tc>
      </w:tr>
      <w:tr w:rsidR="00BF3776" w:rsidRPr="00CA71BB" w:rsidTr="00225562">
        <w:trPr>
          <w:cantSplit/>
          <w:trHeight w:val="87"/>
        </w:trPr>
        <w:tc>
          <w:tcPr>
            <w:tcW w:w="1197" w:type="pct"/>
            <w:gridSpan w:val="2"/>
            <w:vMerge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Медико-биологические риски и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</w:rPr>
              <w:t>методические подходы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их мониторинга</w:t>
            </w:r>
          </w:p>
        </w:tc>
      </w:tr>
      <w:tr w:rsidR="00BF3776" w:rsidRPr="00CA71BB" w:rsidTr="001D2FAE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Методы планирования, принципы составления и обоснования текущих и перспективных планов работы микробиологической лаборатории</w:t>
            </w:r>
          </w:p>
        </w:tc>
      </w:tr>
      <w:tr w:rsidR="00BF3776" w:rsidRPr="00CA71BB" w:rsidTr="001D2FAE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Биологические особенности микроорганизмов (бактерий, грибов, вирусов и простейших) и эпидемиологические особенности распространения вызываемых ими заболеваний, определяющие возникновение медико-биологических рисков</w:t>
            </w:r>
          </w:p>
        </w:tc>
      </w:tr>
      <w:tr w:rsidR="00BF3776" w:rsidRPr="00CA71BB" w:rsidTr="001D2FAE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Методы </w:t>
            </w:r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микробиологических исследований (бактериологических, вирусологических, микологических и </w:t>
            </w:r>
            <w:proofErr w:type="spellStart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паразитологических</w:t>
            </w:r>
            <w:proofErr w:type="spellEnd"/>
            <w:r w:rsidRPr="00CA71B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 и медико-биологические риски, связанные с их выполнением</w:t>
            </w:r>
          </w:p>
        </w:tc>
      </w:tr>
      <w:tr w:rsidR="00BF3776" w:rsidRPr="00CA71BB" w:rsidTr="001D2FAE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Технологические особенности оборудования 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микробиологической лаборатории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, являющиеся потенциальными источниками медико-биологических рисков</w:t>
            </w:r>
          </w:p>
        </w:tc>
      </w:tr>
      <w:tr w:rsidR="00BF3776" w:rsidRPr="00CA71BB" w:rsidTr="001D2FAE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Характеристика вакцин и биопрепаратов, принципы иммунопрофилактики инфекционных </w:t>
            </w:r>
            <w:r w:rsidR="005750F7" w:rsidRPr="00CA71BB">
              <w:rPr>
                <w:rFonts w:ascii="Times New Roman" w:hAnsi="Times New Roman"/>
                <w:sz w:val="24"/>
                <w:szCs w:val="24"/>
              </w:rPr>
              <w:t xml:space="preserve">и паразитарных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болезней</w:t>
            </w:r>
          </w:p>
        </w:tc>
      </w:tr>
      <w:tr w:rsidR="00BF3776" w:rsidRPr="00CA71BB" w:rsidTr="001D2FAE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 xml:space="preserve">Методические подходы обеспечения мониторинга </w:t>
            </w:r>
            <w:proofErr w:type="gramStart"/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медико- биологических</w:t>
            </w:r>
            <w:proofErr w:type="gramEnd"/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 xml:space="preserve"> рисков</w:t>
            </w:r>
          </w:p>
        </w:tc>
      </w:tr>
      <w:tr w:rsidR="00BF3776" w:rsidRPr="00CA71BB" w:rsidTr="001D2FAE">
        <w:trPr>
          <w:cantSplit/>
          <w:trHeight w:val="599"/>
        </w:trPr>
        <w:tc>
          <w:tcPr>
            <w:tcW w:w="1197" w:type="pct"/>
            <w:gridSpan w:val="2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03" w:type="pct"/>
            <w:gridSpan w:val="5"/>
          </w:tcPr>
          <w:p w:rsidR="00BF3776" w:rsidRPr="00CA71BB" w:rsidRDefault="00BF3776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</w:tbl>
    <w:p w:rsidR="003000CE" w:rsidRPr="00CA71BB" w:rsidRDefault="003000CE" w:rsidP="00CA71BB">
      <w:pPr>
        <w:pStyle w:val="3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06195B" w:rsidRPr="00CA71BB" w:rsidRDefault="0006195B" w:rsidP="00CA71BB">
      <w:pPr>
        <w:spacing w:after="0" w:line="240" w:lineRule="auto"/>
        <w:rPr>
          <w:rFonts w:ascii="Times New Roman" w:hAnsi="Times New Roman"/>
        </w:rPr>
      </w:pPr>
    </w:p>
    <w:p w:rsidR="00452AA3" w:rsidRPr="00CA71BB" w:rsidRDefault="00452AA3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A71BB">
        <w:rPr>
          <w:rFonts w:ascii="Times New Roman" w:hAnsi="Times New Roman"/>
          <w:b/>
          <w:bCs/>
          <w:sz w:val="24"/>
          <w:szCs w:val="24"/>
        </w:rPr>
        <w:t>3.2.</w:t>
      </w:r>
      <w:r w:rsidR="00225562" w:rsidRPr="00CA71BB">
        <w:rPr>
          <w:rFonts w:ascii="Times New Roman" w:hAnsi="Times New Roman"/>
          <w:b/>
          <w:bCs/>
          <w:sz w:val="24"/>
          <w:szCs w:val="24"/>
        </w:rPr>
        <w:t>4</w:t>
      </w:r>
      <w:r w:rsidRPr="00CA71BB">
        <w:rPr>
          <w:rFonts w:ascii="Times New Roman" w:hAnsi="Times New Roman"/>
          <w:b/>
          <w:bCs/>
          <w:sz w:val="24"/>
          <w:szCs w:val="24"/>
        </w:rPr>
        <w:t>. Трудовая функция</w:t>
      </w:r>
    </w:p>
    <w:p w:rsidR="00452AA3" w:rsidRPr="00CA71BB" w:rsidRDefault="00452AA3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1725"/>
        <w:gridCol w:w="3471"/>
        <w:gridCol w:w="869"/>
        <w:gridCol w:w="1066"/>
        <w:gridCol w:w="1673"/>
        <w:gridCol w:w="1050"/>
      </w:tblGrid>
      <w:tr w:rsidR="00452AA3" w:rsidRPr="00CA71BB" w:rsidTr="00901ECC">
        <w:trPr>
          <w:trHeight w:val="1118"/>
        </w:trPr>
        <w:tc>
          <w:tcPr>
            <w:tcW w:w="875" w:type="pct"/>
            <w:tcBorders>
              <w:right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Наименование</w:t>
            </w:r>
          </w:p>
        </w:tc>
        <w:tc>
          <w:tcPr>
            <w:tcW w:w="17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Организация деятельности микробиологической лаборатории при чрезвычайных ситуациях, террористических актах и военных конфликтах</w:t>
            </w:r>
          </w:p>
        </w:tc>
        <w:tc>
          <w:tcPr>
            <w:tcW w:w="441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</w:t>
            </w:r>
          </w:p>
        </w:tc>
        <w:tc>
          <w:tcPr>
            <w:tcW w:w="5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В/0</w:t>
            </w:r>
            <w:r w:rsidR="00C07D46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849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Уровень (подуровень) квалификации</w:t>
            </w:r>
          </w:p>
        </w:tc>
        <w:tc>
          <w:tcPr>
            <w:tcW w:w="5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452AA3" w:rsidRPr="00CA71BB" w:rsidRDefault="00452AA3" w:rsidP="00CA7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267"/>
        <w:gridCol w:w="202"/>
        <w:gridCol w:w="1077"/>
        <w:gridCol w:w="549"/>
        <w:gridCol w:w="1819"/>
        <w:gridCol w:w="1683"/>
        <w:gridCol w:w="2717"/>
      </w:tblGrid>
      <w:tr w:rsidR="00452AA3" w:rsidRPr="00CA71BB" w:rsidTr="00901ECC">
        <w:trPr>
          <w:trHeight w:val="283"/>
        </w:trPr>
        <w:tc>
          <w:tcPr>
            <w:tcW w:w="1099" w:type="pct"/>
            <w:tcBorders>
              <w:top w:val="nil"/>
              <w:left w:val="nil"/>
              <w:bottom w:val="nil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Происхождение трудовой функции</w:t>
            </w:r>
          </w:p>
        </w:tc>
        <w:tc>
          <w:tcPr>
            <w:tcW w:w="620" w:type="pct"/>
            <w:gridSpan w:val="2"/>
            <w:tcBorders>
              <w:bottom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Оригинал</w:t>
            </w:r>
          </w:p>
        </w:tc>
        <w:tc>
          <w:tcPr>
            <w:tcW w:w="266" w:type="pct"/>
            <w:tcBorders>
              <w:bottom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  <w:lang w:val="en-US"/>
              </w:rPr>
              <w:t>X</w:t>
            </w:r>
          </w:p>
        </w:tc>
        <w:tc>
          <w:tcPr>
            <w:tcW w:w="882" w:type="pct"/>
            <w:tcBorders>
              <w:bottom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Заимствовано из оригинала</w:t>
            </w:r>
          </w:p>
        </w:tc>
        <w:tc>
          <w:tcPr>
            <w:tcW w:w="816" w:type="pct"/>
            <w:tcBorders>
              <w:bottom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pct"/>
            <w:tcBorders>
              <w:bottom w:val="single" w:sz="4" w:space="0" w:color="808080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AA3" w:rsidRPr="00CA71BB" w:rsidTr="00901ECC">
        <w:trPr>
          <w:trHeight w:val="479"/>
        </w:trPr>
        <w:tc>
          <w:tcPr>
            <w:tcW w:w="1099" w:type="pct"/>
            <w:tcBorders>
              <w:top w:val="nil"/>
              <w:left w:val="nil"/>
              <w:right w:val="nil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8" w:type="pct"/>
            <w:gridSpan w:val="4"/>
            <w:tcBorders>
              <w:left w:val="nil"/>
              <w:right w:val="nil"/>
            </w:tcBorders>
            <w:vAlign w:val="center"/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" w:type="pct"/>
            <w:tcBorders>
              <w:left w:val="nil"/>
              <w:right w:val="nil"/>
            </w:tcBorders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 оригинала</w:t>
            </w:r>
          </w:p>
        </w:tc>
        <w:tc>
          <w:tcPr>
            <w:tcW w:w="1317" w:type="pct"/>
            <w:tcBorders>
              <w:left w:val="nil"/>
              <w:right w:val="nil"/>
            </w:tcBorders>
          </w:tcPr>
          <w:p w:rsidR="00452AA3" w:rsidRPr="00CA71BB" w:rsidRDefault="00452AA3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Регистрационный номер профессионального стандарта</w:t>
            </w:r>
          </w:p>
        </w:tc>
      </w:tr>
      <w:tr w:rsidR="001A0AE9" w:rsidRPr="00CA71BB" w:rsidTr="00322E86">
        <w:trPr>
          <w:cantSplit/>
          <w:trHeight w:val="805"/>
        </w:trPr>
        <w:tc>
          <w:tcPr>
            <w:tcW w:w="1197" w:type="pct"/>
            <w:gridSpan w:val="2"/>
            <w:vMerge w:val="restart"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1A0AE9" w:rsidRPr="00CA71BB" w:rsidRDefault="001A0AE9" w:rsidP="00322E8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Обеспечение деятельности микробиологической лаборатории в чрезвычайных ситуациях, при террористических актах и военных конфликтах</w:t>
            </w:r>
          </w:p>
        </w:tc>
      </w:tr>
      <w:tr w:rsidR="001A0AE9" w:rsidRPr="00CA71BB" w:rsidTr="00901ECC">
        <w:trPr>
          <w:cantSplit/>
          <w:trHeight w:val="553"/>
        </w:trPr>
        <w:tc>
          <w:tcPr>
            <w:tcW w:w="1197" w:type="pct"/>
            <w:gridSpan w:val="2"/>
            <w:vMerge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1A0AE9" w:rsidRPr="00CA71BB" w:rsidRDefault="001A0AE9" w:rsidP="00CA71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Разработка плана действий при выявлении ПБА I-IV групп патогенности (опасности) – потенциальных агентов биотерроризма</w:t>
            </w:r>
          </w:p>
        </w:tc>
      </w:tr>
      <w:tr w:rsidR="001A0AE9" w:rsidRPr="00CA71BB" w:rsidTr="00901ECC">
        <w:trPr>
          <w:cantSplit/>
          <w:trHeight w:val="553"/>
        </w:trPr>
        <w:tc>
          <w:tcPr>
            <w:tcW w:w="1197" w:type="pct"/>
            <w:gridSpan w:val="2"/>
            <w:vMerge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1A0AE9" w:rsidRPr="00CA71BB" w:rsidRDefault="001A0AE9" w:rsidP="00322E8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Организация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руководство проведением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мероприятий гражданской обороны 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микробиологической лаборатории</w:t>
            </w:r>
          </w:p>
        </w:tc>
      </w:tr>
      <w:tr w:rsidR="001A0AE9" w:rsidRPr="00CA71BB" w:rsidTr="00901ECC">
        <w:trPr>
          <w:cantSplit/>
          <w:trHeight w:val="576"/>
        </w:trPr>
        <w:tc>
          <w:tcPr>
            <w:tcW w:w="1197" w:type="pct"/>
            <w:gridSpan w:val="2"/>
            <w:vMerge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Оценка рисков, связанных с противоправным использованием биотехнологий двойного назначения и биологическим терроризмом </w:t>
            </w:r>
          </w:p>
        </w:tc>
      </w:tr>
      <w:tr w:rsidR="001A0AE9" w:rsidRPr="00CA71BB" w:rsidTr="00901ECC">
        <w:trPr>
          <w:cantSplit/>
          <w:trHeight w:val="576"/>
        </w:trPr>
        <w:tc>
          <w:tcPr>
            <w:tcW w:w="1197" w:type="pct"/>
            <w:gridSpan w:val="2"/>
            <w:vMerge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1A0AE9" w:rsidRPr="00CA71BB" w:rsidRDefault="001A0AE9" w:rsidP="001A0A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Организация проведения микробиологических исследований </w:t>
            </w:r>
            <w:r w:rsidRPr="003763F1">
              <w:rPr>
                <w:rFonts w:ascii="Times New Roman" w:hAnsi="Times New Roman"/>
                <w:sz w:val="24"/>
                <w:szCs w:val="24"/>
              </w:rPr>
              <w:t xml:space="preserve">в чрезвычайных ситуациях, при террористических актах и военных конфликтах </w:t>
            </w:r>
            <w:r>
              <w:rPr>
                <w:rFonts w:ascii="Times New Roman" w:hAnsi="Times New Roman"/>
                <w:sz w:val="24"/>
                <w:szCs w:val="24"/>
              </w:rPr>
              <w:t>по запросам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кстренны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х,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аварийно-спасательны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других уполномоченных ликвидировать их последствия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служб</w:t>
            </w:r>
          </w:p>
        </w:tc>
      </w:tr>
      <w:tr w:rsidR="0008409B" w:rsidRPr="00CA71BB" w:rsidTr="00901ECC">
        <w:trPr>
          <w:cantSplit/>
          <w:trHeight w:val="638"/>
        </w:trPr>
        <w:tc>
          <w:tcPr>
            <w:tcW w:w="1197" w:type="pct"/>
            <w:gridSpan w:val="2"/>
            <w:vMerge w:val="restart"/>
          </w:tcPr>
          <w:p w:rsidR="0008409B" w:rsidRPr="00CA71BB" w:rsidRDefault="0008409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03" w:type="pct"/>
            <w:gridSpan w:val="5"/>
            <w:vAlign w:val="center"/>
          </w:tcPr>
          <w:p w:rsidR="0008409B" w:rsidRPr="00CA71BB" w:rsidRDefault="0008409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Планировать и осуществлять управление деятельностью микробиологической лаборатории в чрезвычайных ситуациях, при террористических актах и военных конфликтах</w:t>
            </w:r>
          </w:p>
        </w:tc>
      </w:tr>
      <w:tr w:rsidR="0008409B" w:rsidRPr="00CA71BB" w:rsidTr="00901ECC">
        <w:trPr>
          <w:cantSplit/>
          <w:trHeight w:val="288"/>
        </w:trPr>
        <w:tc>
          <w:tcPr>
            <w:tcW w:w="1197" w:type="pct"/>
            <w:gridSpan w:val="2"/>
            <w:vMerge/>
          </w:tcPr>
          <w:p w:rsidR="0008409B" w:rsidRPr="00CA71BB" w:rsidRDefault="0008409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08409B" w:rsidRPr="00CA71BB" w:rsidRDefault="0008409B" w:rsidP="00CA71B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Обеспечивать устойчивость деятельности микробиологической лаборатории  в чрезвычайных ситуациях, при террористических актах и военных конфликтах</w:t>
            </w:r>
          </w:p>
        </w:tc>
      </w:tr>
      <w:tr w:rsidR="0008409B" w:rsidRPr="00CA71BB" w:rsidTr="00901ECC">
        <w:trPr>
          <w:cantSplit/>
          <w:trHeight w:val="638"/>
        </w:trPr>
        <w:tc>
          <w:tcPr>
            <w:tcW w:w="1197" w:type="pct"/>
            <w:gridSpan w:val="2"/>
            <w:vMerge/>
          </w:tcPr>
          <w:p w:rsidR="0008409B" w:rsidRPr="00CA71BB" w:rsidRDefault="0008409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08409B" w:rsidRPr="00CA71BB" w:rsidRDefault="0008409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Организовать деятельность </w:t>
            </w:r>
            <w:r w:rsidR="0037692C" w:rsidRPr="00CA71BB">
              <w:rPr>
                <w:rFonts w:ascii="Times New Roman" w:hAnsi="Times New Roman"/>
                <w:sz w:val="24"/>
              </w:rPr>
              <w:t>медицинских</w:t>
            </w:r>
            <w:r w:rsidR="0037692C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работников микробиологической лаборатории по оказанию экстренной консультативной медицинской помощи, в том числе с применением информационно-телекоммуникационных технологий</w:t>
            </w:r>
          </w:p>
        </w:tc>
      </w:tr>
      <w:tr w:rsidR="001A0AE9" w:rsidRPr="00CA71BB" w:rsidTr="001A0AE9">
        <w:trPr>
          <w:cantSplit/>
          <w:trHeight w:val="584"/>
        </w:trPr>
        <w:tc>
          <w:tcPr>
            <w:tcW w:w="1197" w:type="pct"/>
            <w:gridSpan w:val="2"/>
            <w:vMerge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1A0AE9" w:rsidRPr="00CA71BB" w:rsidRDefault="001A0AE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Организовать планирование и ведение мероприятий гражданской обороны в микробиологической лаборатории</w:t>
            </w:r>
          </w:p>
        </w:tc>
      </w:tr>
      <w:tr w:rsidR="005600F9" w:rsidRPr="00CA71BB" w:rsidTr="005600F9">
        <w:trPr>
          <w:cantSplit/>
          <w:trHeight w:val="550"/>
        </w:trPr>
        <w:tc>
          <w:tcPr>
            <w:tcW w:w="1197" w:type="pct"/>
            <w:gridSpan w:val="2"/>
            <w:vMerge/>
          </w:tcPr>
          <w:p w:rsidR="005600F9" w:rsidRPr="00CA71BB" w:rsidRDefault="005600F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5600F9" w:rsidRPr="00CA71BB" w:rsidRDefault="005600F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Оценивать риски, связанные с противоправным использованием биотехнологий двойного назначения и биологическим терроризмом</w:t>
            </w:r>
          </w:p>
        </w:tc>
      </w:tr>
      <w:tr w:rsidR="005600F9" w:rsidRPr="00CA71BB" w:rsidTr="005600F9">
        <w:trPr>
          <w:cantSplit/>
          <w:trHeight w:val="833"/>
        </w:trPr>
        <w:tc>
          <w:tcPr>
            <w:tcW w:w="1197" w:type="pct"/>
            <w:gridSpan w:val="2"/>
            <w:vMerge w:val="restart"/>
          </w:tcPr>
          <w:p w:rsidR="005600F9" w:rsidRPr="00CA71BB" w:rsidRDefault="005600F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03" w:type="pct"/>
            <w:gridSpan w:val="5"/>
          </w:tcPr>
          <w:p w:rsidR="005600F9" w:rsidRPr="00CA71BB" w:rsidRDefault="005600F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Основные положения законодательных и нормативных документов, регламентирующие организацию и оказание медицинской помощи населению в чрезвычайных ситуациях, при террористических актах и военных конфликтах</w:t>
            </w:r>
          </w:p>
        </w:tc>
      </w:tr>
      <w:tr w:rsidR="00225562" w:rsidRPr="00CA71BB" w:rsidTr="00901ECC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1A0A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Задачи, принципы построения и функционирования Единой государственной системы предупреждения и л</w:t>
            </w:r>
            <w:r w:rsidR="001A0AE9">
              <w:rPr>
                <w:rFonts w:ascii="Times New Roman" w:hAnsi="Times New Roman"/>
                <w:sz w:val="24"/>
                <w:szCs w:val="24"/>
              </w:rPr>
              <w:t>иквидации чрезвычайных ситуаций</w:t>
            </w:r>
          </w:p>
        </w:tc>
      </w:tr>
      <w:tr w:rsidR="00225562" w:rsidRPr="00CA71BB" w:rsidTr="00901ECC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Классификация, общая характеристика чрезвычайных ситуаций и военных конфликтов, их поражающие факторы, величина и структура санитарных потерь</w:t>
            </w:r>
          </w:p>
        </w:tc>
      </w:tr>
      <w:tr w:rsidR="00225562" w:rsidRPr="00CA71BB" w:rsidTr="00901ECC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Основы повышения устойчивости деятельности медицинской организации в чрезвычайных ситуациях</w:t>
            </w:r>
          </w:p>
        </w:tc>
      </w:tr>
      <w:tr w:rsidR="00225562" w:rsidRPr="00CA71BB" w:rsidTr="00901ECC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Порядок организации деятельности медицинской организации по приёму, оказанию медицинской помощи населению и медицинской эвакуации в чрезвычайных ситуациях, при террористических актах и военных конфликтах</w:t>
            </w:r>
          </w:p>
        </w:tc>
      </w:tr>
      <w:tr w:rsidR="00225562" w:rsidRPr="00CA71BB" w:rsidTr="00901ECC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Принципы организации оказания экстренной консультативной медицинской помощи, в том числе с применением информационно-телекоммуникационных технологий</w:t>
            </w:r>
          </w:p>
        </w:tc>
      </w:tr>
      <w:tr w:rsidR="00225562" w:rsidRPr="00CA71BB" w:rsidTr="00AE6211">
        <w:trPr>
          <w:cantSplit/>
          <w:trHeight w:val="1041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Основы организации санитарно-противоэпидемических, в том числе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режимно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>-ограничительных мероприятий в медицинской организации при чрезвычайных ситуациях, при террористических атаках и военных конфликтах</w:t>
            </w:r>
          </w:p>
        </w:tc>
      </w:tr>
      <w:tr w:rsidR="00225562" w:rsidRPr="00CA71BB" w:rsidTr="00901ECC">
        <w:trPr>
          <w:cantSplit/>
          <w:trHeight w:val="537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Порядок организации, планирования и ведения мероприятий гражданской обороны в  медицинской организации</w:t>
            </w:r>
          </w:p>
        </w:tc>
      </w:tr>
      <w:tr w:rsidR="001A0AE9" w:rsidRPr="00CA71BB" w:rsidTr="001A0AE9">
        <w:trPr>
          <w:cantSplit/>
          <w:trHeight w:val="812"/>
        </w:trPr>
        <w:tc>
          <w:tcPr>
            <w:tcW w:w="1197" w:type="pct"/>
            <w:gridSpan w:val="2"/>
            <w:vMerge/>
          </w:tcPr>
          <w:p w:rsidR="001A0AE9" w:rsidRPr="00CA71BB" w:rsidRDefault="001A0AE9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1A0AE9" w:rsidRPr="00CA71BB" w:rsidRDefault="001A0AE9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Мероприятия по обеспечению безопасности при выявлении подозрительных объектов на заражение патогенными биологическими агентами </w:t>
            </w:r>
          </w:p>
        </w:tc>
      </w:tr>
      <w:tr w:rsidR="00225562" w:rsidRPr="00CA71BB" w:rsidTr="00901ECC">
        <w:trPr>
          <w:cantSplit/>
          <w:trHeight w:val="602"/>
        </w:trPr>
        <w:tc>
          <w:tcPr>
            <w:tcW w:w="1197" w:type="pct"/>
            <w:gridSpan w:val="2"/>
            <w:vMerge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eastAsia="Times New Roman" w:hAnsi="Times New Roman"/>
                <w:sz w:val="24"/>
                <w:szCs w:val="24"/>
              </w:rPr>
              <w:t>Основные биологические угрозы, меры по их предупреждению и предотвращению, а также принципы организации и осуществления мероприятий по защите от биологических угроз</w:t>
            </w:r>
          </w:p>
        </w:tc>
      </w:tr>
      <w:tr w:rsidR="00225562" w:rsidRPr="00CA71BB" w:rsidTr="00901ECC">
        <w:trPr>
          <w:cantSplit/>
          <w:trHeight w:val="599"/>
        </w:trPr>
        <w:tc>
          <w:tcPr>
            <w:tcW w:w="1197" w:type="pct"/>
            <w:gridSpan w:val="2"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03" w:type="pct"/>
            <w:gridSpan w:val="5"/>
          </w:tcPr>
          <w:p w:rsidR="00225562" w:rsidRPr="00CA71BB" w:rsidRDefault="00225562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</w:tbl>
    <w:p w:rsidR="000076F3" w:rsidRPr="00CA71BB" w:rsidRDefault="000076F3" w:rsidP="00CA71BB">
      <w:pPr>
        <w:spacing w:after="0" w:line="240" w:lineRule="auto"/>
        <w:rPr>
          <w:rFonts w:ascii="Times New Roman" w:hAnsi="Times New Roman"/>
        </w:rPr>
      </w:pPr>
    </w:p>
    <w:p w:rsidR="0006195B" w:rsidRPr="00CA71BB" w:rsidRDefault="0006195B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A71BB">
        <w:rPr>
          <w:rFonts w:ascii="Times New Roman" w:hAnsi="Times New Roman"/>
          <w:b/>
          <w:bCs/>
          <w:sz w:val="24"/>
          <w:szCs w:val="24"/>
        </w:rPr>
        <w:t>3.</w:t>
      </w:r>
      <w:r w:rsidR="003644A9" w:rsidRPr="00CA71BB">
        <w:rPr>
          <w:rFonts w:ascii="Times New Roman" w:hAnsi="Times New Roman"/>
          <w:b/>
          <w:bCs/>
          <w:sz w:val="24"/>
          <w:szCs w:val="24"/>
        </w:rPr>
        <w:t>2</w:t>
      </w:r>
      <w:r w:rsidRPr="00CA71BB">
        <w:rPr>
          <w:rFonts w:ascii="Times New Roman" w:hAnsi="Times New Roman"/>
          <w:b/>
          <w:bCs/>
          <w:sz w:val="24"/>
          <w:szCs w:val="24"/>
        </w:rPr>
        <w:t>.</w:t>
      </w:r>
      <w:r w:rsidR="005600F9" w:rsidRPr="00CA71BB">
        <w:rPr>
          <w:rFonts w:ascii="Times New Roman" w:hAnsi="Times New Roman"/>
          <w:b/>
          <w:bCs/>
          <w:sz w:val="24"/>
          <w:szCs w:val="24"/>
        </w:rPr>
        <w:t>5</w:t>
      </w:r>
      <w:r w:rsidRPr="00CA71BB">
        <w:rPr>
          <w:rFonts w:ascii="Times New Roman" w:hAnsi="Times New Roman"/>
          <w:b/>
          <w:bCs/>
          <w:sz w:val="24"/>
          <w:szCs w:val="24"/>
        </w:rPr>
        <w:t>. Трудовая функция</w:t>
      </w:r>
    </w:p>
    <w:p w:rsidR="0006195B" w:rsidRPr="00CA71BB" w:rsidRDefault="0006195B" w:rsidP="00CA71BB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1725"/>
        <w:gridCol w:w="3471"/>
        <w:gridCol w:w="869"/>
        <w:gridCol w:w="1066"/>
        <w:gridCol w:w="1673"/>
        <w:gridCol w:w="1050"/>
      </w:tblGrid>
      <w:tr w:rsidR="0006195B" w:rsidRPr="00CA71BB" w:rsidTr="002E2EE0">
        <w:trPr>
          <w:trHeight w:val="1118"/>
        </w:trPr>
        <w:tc>
          <w:tcPr>
            <w:tcW w:w="875" w:type="pct"/>
            <w:tcBorders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Наименование</w:t>
            </w:r>
          </w:p>
        </w:tc>
        <w:tc>
          <w:tcPr>
            <w:tcW w:w="17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95B" w:rsidRPr="00CA71BB" w:rsidRDefault="0006195B" w:rsidP="003700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Оказание медицинской помощи в экстренной форме</w:t>
            </w:r>
          </w:p>
        </w:tc>
        <w:tc>
          <w:tcPr>
            <w:tcW w:w="441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</w:t>
            </w:r>
          </w:p>
        </w:tc>
        <w:tc>
          <w:tcPr>
            <w:tcW w:w="5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9E3104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="0006195B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/0</w:t>
            </w:r>
            <w:r w:rsidR="005600F9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06195B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849" w:type="pc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Уровень (подуровень) квалификации</w:t>
            </w:r>
          </w:p>
        </w:tc>
        <w:tc>
          <w:tcPr>
            <w:tcW w:w="5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06195B" w:rsidRPr="00CA71BB" w:rsidRDefault="0006195B" w:rsidP="00CA7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267"/>
        <w:gridCol w:w="202"/>
        <w:gridCol w:w="1077"/>
        <w:gridCol w:w="549"/>
        <w:gridCol w:w="1819"/>
        <w:gridCol w:w="1683"/>
        <w:gridCol w:w="2717"/>
      </w:tblGrid>
      <w:tr w:rsidR="0006195B" w:rsidRPr="00CA71BB" w:rsidTr="003861B5">
        <w:trPr>
          <w:trHeight w:val="283"/>
        </w:trPr>
        <w:tc>
          <w:tcPr>
            <w:tcW w:w="1099" w:type="pct"/>
            <w:tcBorders>
              <w:top w:val="nil"/>
              <w:left w:val="nil"/>
              <w:bottom w:val="nil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 xml:space="preserve">Происхождение трудовой </w:t>
            </w:r>
            <w:r w:rsidRPr="00CA71BB">
              <w:rPr>
                <w:rFonts w:ascii="Times New Roman" w:hAnsi="Times New Roman"/>
                <w:sz w:val="18"/>
                <w:szCs w:val="24"/>
              </w:rPr>
              <w:lastRenderedPageBreak/>
              <w:t>функции</w:t>
            </w:r>
          </w:p>
        </w:tc>
        <w:tc>
          <w:tcPr>
            <w:tcW w:w="620" w:type="pct"/>
            <w:gridSpan w:val="2"/>
            <w:tcBorders>
              <w:bottom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lastRenderedPageBreak/>
              <w:t>Оригинал</w:t>
            </w:r>
          </w:p>
        </w:tc>
        <w:tc>
          <w:tcPr>
            <w:tcW w:w="266" w:type="pct"/>
            <w:tcBorders>
              <w:bottom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  <w:lang w:val="en-US"/>
              </w:rPr>
              <w:t>X</w:t>
            </w:r>
          </w:p>
        </w:tc>
        <w:tc>
          <w:tcPr>
            <w:tcW w:w="882" w:type="pct"/>
            <w:tcBorders>
              <w:bottom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 xml:space="preserve">Заимствовано из </w:t>
            </w:r>
            <w:r w:rsidRPr="00CA71BB">
              <w:rPr>
                <w:rFonts w:ascii="Times New Roman" w:hAnsi="Times New Roman"/>
                <w:sz w:val="18"/>
                <w:szCs w:val="24"/>
              </w:rPr>
              <w:lastRenderedPageBreak/>
              <w:t>оригинала</w:t>
            </w:r>
          </w:p>
        </w:tc>
        <w:tc>
          <w:tcPr>
            <w:tcW w:w="816" w:type="pct"/>
            <w:tcBorders>
              <w:bottom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pct"/>
            <w:tcBorders>
              <w:bottom w:val="single" w:sz="4" w:space="0" w:color="808080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95B" w:rsidRPr="00CA71BB" w:rsidTr="003861B5">
        <w:trPr>
          <w:trHeight w:val="479"/>
        </w:trPr>
        <w:tc>
          <w:tcPr>
            <w:tcW w:w="1099" w:type="pct"/>
            <w:tcBorders>
              <w:top w:val="nil"/>
              <w:left w:val="nil"/>
              <w:right w:val="nil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8" w:type="pct"/>
            <w:gridSpan w:val="4"/>
            <w:tcBorders>
              <w:left w:val="nil"/>
              <w:right w:val="nil"/>
            </w:tcBorders>
            <w:vAlign w:val="center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" w:type="pct"/>
            <w:tcBorders>
              <w:left w:val="nil"/>
              <w:right w:val="nil"/>
            </w:tcBorders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Код оригинала</w:t>
            </w:r>
          </w:p>
        </w:tc>
        <w:tc>
          <w:tcPr>
            <w:tcW w:w="1317" w:type="pct"/>
            <w:tcBorders>
              <w:left w:val="nil"/>
              <w:right w:val="nil"/>
            </w:tcBorders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CA71BB">
              <w:rPr>
                <w:rFonts w:ascii="Times New Roman" w:hAnsi="Times New Roman"/>
                <w:sz w:val="18"/>
                <w:szCs w:val="24"/>
              </w:rPr>
              <w:t>Регистрационный номер профессионального стандарта</w:t>
            </w:r>
          </w:p>
        </w:tc>
      </w:tr>
      <w:tr w:rsidR="003861B5" w:rsidRPr="00CA71BB" w:rsidTr="003861B5">
        <w:trPr>
          <w:cantSplit/>
          <w:trHeight w:val="880"/>
        </w:trPr>
        <w:tc>
          <w:tcPr>
            <w:tcW w:w="1197" w:type="pct"/>
            <w:gridSpan w:val="2"/>
            <w:vMerge w:val="restart"/>
          </w:tcPr>
          <w:p w:rsidR="003861B5" w:rsidRPr="00CA71BB" w:rsidRDefault="003861B5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  <w:p w:rsidR="003861B5" w:rsidRPr="00CA71BB" w:rsidRDefault="003861B5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861B5" w:rsidRPr="00CA71BB" w:rsidRDefault="003861B5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861B5" w:rsidRPr="00CA71BB" w:rsidRDefault="003861B5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3861B5" w:rsidRPr="00CA71BB" w:rsidRDefault="003861B5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Распознавание состояний, представляющих угрозу жизни пациентов, включая состояние клинической смерти (остановка жизненно важных функций организма человека (кровообращения и (или) дыхания)), требующих оказания медицинской помощи в экстренной форме</w:t>
            </w:r>
          </w:p>
        </w:tc>
      </w:tr>
      <w:tr w:rsidR="0006195B" w:rsidRPr="00CA71BB" w:rsidTr="003861B5">
        <w:trPr>
          <w:cantSplit/>
          <w:trHeight w:val="861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Оказание медицинской помощи в экстренной форме пациентам при состояниях, представляющих угрозу </w:t>
            </w:r>
            <w:r w:rsidR="008605C9" w:rsidRPr="00CA71BB">
              <w:rPr>
                <w:rFonts w:ascii="Times New Roman" w:hAnsi="Times New Roman"/>
                <w:sz w:val="24"/>
                <w:szCs w:val="24"/>
              </w:rPr>
              <w:t xml:space="preserve">их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жизни, в том числе клинической смерти (остановка жизненно важных функций организма человека (кровообращения и (или) дыхания))</w:t>
            </w:r>
          </w:p>
        </w:tc>
      </w:tr>
      <w:tr w:rsidR="0006195B" w:rsidRPr="00CA71BB" w:rsidTr="003861B5">
        <w:trPr>
          <w:cantSplit/>
          <w:trHeight w:val="553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Применение лекарственных </w:t>
            </w:r>
            <w:r w:rsidR="008F2E31" w:rsidRPr="00CA71BB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5771C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медицинских </w:t>
            </w:r>
            <w:r w:rsidR="00491013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изделий</w:t>
            </w:r>
            <w:r w:rsidR="005771C0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при оказании медицинской помощи в экстренной форме</w:t>
            </w:r>
          </w:p>
        </w:tc>
      </w:tr>
      <w:tr w:rsidR="0006195B" w:rsidRPr="00CA71BB" w:rsidTr="003861B5">
        <w:trPr>
          <w:cantSplit/>
          <w:trHeight w:val="638"/>
        </w:trPr>
        <w:tc>
          <w:tcPr>
            <w:tcW w:w="1197" w:type="pct"/>
            <w:gridSpan w:val="2"/>
            <w:vMerge w:val="restart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03" w:type="pct"/>
            <w:gridSpan w:val="5"/>
            <w:vAlign w:val="center"/>
          </w:tcPr>
          <w:p w:rsidR="0006195B" w:rsidRPr="00CA71BB" w:rsidRDefault="0006195B" w:rsidP="000D5F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Распознавать состояния, представляющие угрозу жизни, включающие состояние клинической смерти (остановка жизненно важных функций организма человека (кровообращения и (или) дыхания</w:t>
            </w:r>
            <w:r w:rsidR="00750A18" w:rsidRPr="00CA71BB">
              <w:rPr>
                <w:rFonts w:ascii="Times New Roman" w:hAnsi="Times New Roman"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>), требующие оказания медицинской помощи в экстренной форме</w:t>
            </w:r>
          </w:p>
        </w:tc>
      </w:tr>
      <w:tr w:rsidR="0006195B" w:rsidRPr="00CA71BB" w:rsidTr="003861B5">
        <w:trPr>
          <w:cantSplit/>
          <w:trHeight w:val="288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06195B" w:rsidRPr="00CA71BB" w:rsidRDefault="0006195B" w:rsidP="00CA71BB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Выполнять мероприятия базовой сердечно-лёгочной реанимации</w:t>
            </w:r>
          </w:p>
        </w:tc>
      </w:tr>
      <w:tr w:rsidR="0006195B" w:rsidRPr="00CA71BB" w:rsidTr="003861B5">
        <w:trPr>
          <w:cantSplit/>
          <w:trHeight w:val="638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A71BB">
              <w:rPr>
                <w:rFonts w:ascii="Times New Roman" w:hAnsi="Times New Roman"/>
                <w:sz w:val="24"/>
                <w:szCs w:val="24"/>
              </w:rPr>
              <w:t>Оказывать медицинскую помощь в экстренной форме пациентам при состояниях, представляющих угрозу жизни пациентов, в том числе клинической смерти (остановка жизненно важных функций организма человека (кровообращения и (или) дыхания)</w:t>
            </w:r>
            <w:proofErr w:type="gramEnd"/>
          </w:p>
        </w:tc>
      </w:tr>
      <w:tr w:rsidR="0006195B" w:rsidRPr="00CA71BB" w:rsidTr="003861B5">
        <w:trPr>
          <w:cantSplit/>
          <w:trHeight w:val="638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  <w:vAlign w:val="center"/>
          </w:tcPr>
          <w:p w:rsidR="0006195B" w:rsidRPr="00CA71BB" w:rsidRDefault="0006195B" w:rsidP="00CA71B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Применять лекарственные </w:t>
            </w:r>
            <w:r w:rsidR="008F2E31" w:rsidRPr="00CA71BB">
              <w:rPr>
                <w:rFonts w:ascii="Times New Roman" w:hAnsi="Times New Roman"/>
                <w:sz w:val="24"/>
                <w:szCs w:val="24"/>
              </w:rPr>
              <w:t>средства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FA3B1F" w:rsidRPr="00CA71BB">
              <w:rPr>
                <w:rFonts w:ascii="Times New Roman" w:hAnsi="Times New Roman"/>
                <w:sz w:val="24"/>
                <w:szCs w:val="24"/>
              </w:rPr>
              <w:t>медицинские изделия</w:t>
            </w:r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при оказании медицинской помощи в экстренной форме</w:t>
            </w:r>
          </w:p>
        </w:tc>
      </w:tr>
      <w:tr w:rsidR="0006195B" w:rsidRPr="00CA71BB" w:rsidTr="003861B5">
        <w:trPr>
          <w:cantSplit/>
          <w:trHeight w:val="491"/>
        </w:trPr>
        <w:tc>
          <w:tcPr>
            <w:tcW w:w="1197" w:type="pct"/>
            <w:gridSpan w:val="2"/>
            <w:vMerge w:val="restart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03" w:type="pct"/>
            <w:gridSpan w:val="5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>Методика сбора жалоб и анамнеза у пациенто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в (их законных представителей)</w:t>
            </w:r>
          </w:p>
        </w:tc>
      </w:tr>
      <w:tr w:rsidR="0006195B" w:rsidRPr="00CA71BB" w:rsidTr="003861B5">
        <w:trPr>
          <w:cantSplit/>
          <w:trHeight w:val="552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Методика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</w:rPr>
              <w:t>физикального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</w:rPr>
              <w:t xml:space="preserve"> исследования пациентов (осмотр, пальпация, перкуссия, аускультация) </w:t>
            </w:r>
          </w:p>
        </w:tc>
      </w:tr>
      <w:tr w:rsidR="0006195B" w:rsidRPr="00CA71BB" w:rsidTr="003861B5">
        <w:trPr>
          <w:cantSplit/>
          <w:trHeight w:val="564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Клинические признаки внезапного прекращения кровообращения и</w:t>
            </w:r>
            <w:r w:rsidR="005A5A04"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или</w:t>
            </w:r>
            <w:r w:rsidR="005A5A04" w:rsidRPr="00CA71B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 xml:space="preserve"> дыхания</w:t>
            </w:r>
          </w:p>
        </w:tc>
      </w:tr>
      <w:tr w:rsidR="001D2FAE" w:rsidRPr="00CA71BB" w:rsidTr="003861B5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1D2FAE" w:rsidRPr="00CA71BB" w:rsidRDefault="001D2FAE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Style w:val="CharStyle30"/>
                <w:rFonts w:eastAsia="Calibri"/>
                <w:color w:val="auto"/>
                <w:sz w:val="24"/>
                <w:szCs w:val="24"/>
              </w:rPr>
              <w:t xml:space="preserve">Фармакологические характеристики лекарственных </w:t>
            </w:r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сре</w:t>
            </w:r>
            <w:proofErr w:type="gramStart"/>
            <w:r w:rsidR="008F2E31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дств</w:t>
            </w:r>
            <w:r w:rsidRPr="00CA71BB">
              <w:rPr>
                <w:rStyle w:val="CharStyle30"/>
                <w:rFonts w:eastAsia="Calibri"/>
                <w:color w:val="auto"/>
                <w:sz w:val="24"/>
                <w:szCs w:val="24"/>
              </w:rPr>
              <w:t xml:space="preserve"> дл</w:t>
            </w:r>
            <w:proofErr w:type="gramEnd"/>
            <w:r w:rsidRPr="00CA71BB">
              <w:rPr>
                <w:rStyle w:val="CharStyle30"/>
                <w:rFonts w:eastAsia="Calibri"/>
                <w:color w:val="auto"/>
                <w:sz w:val="24"/>
                <w:szCs w:val="24"/>
              </w:rPr>
              <w:t>я оказания экстренной медицинской помощи</w:t>
            </w:r>
          </w:p>
        </w:tc>
      </w:tr>
      <w:tr w:rsidR="0006195B" w:rsidRPr="00CA71BB" w:rsidTr="003861B5">
        <w:trPr>
          <w:cantSplit/>
          <w:trHeight w:val="360"/>
        </w:trPr>
        <w:tc>
          <w:tcPr>
            <w:tcW w:w="1197" w:type="pct"/>
            <w:gridSpan w:val="2"/>
            <w:vMerge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03" w:type="pct"/>
            <w:gridSpan w:val="5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Правила проведения базовой сердечно-легочной реанимации</w:t>
            </w:r>
          </w:p>
        </w:tc>
      </w:tr>
      <w:tr w:rsidR="0006195B" w:rsidRPr="00CA71BB" w:rsidTr="003861B5">
        <w:trPr>
          <w:cantSplit/>
          <w:trHeight w:val="599"/>
        </w:trPr>
        <w:tc>
          <w:tcPr>
            <w:tcW w:w="1197" w:type="pct"/>
            <w:gridSpan w:val="2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03" w:type="pct"/>
            <w:gridSpan w:val="5"/>
          </w:tcPr>
          <w:p w:rsidR="0006195B" w:rsidRPr="00CA71BB" w:rsidRDefault="0006195B" w:rsidP="00CA7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</w:tbl>
    <w:p w:rsidR="0006195B" w:rsidRPr="00CA71BB" w:rsidRDefault="0006195B" w:rsidP="00CA71BB">
      <w:pPr>
        <w:spacing w:after="0" w:line="240" w:lineRule="auto"/>
        <w:rPr>
          <w:rFonts w:ascii="Times New Roman" w:hAnsi="Times New Roman"/>
        </w:rPr>
      </w:pPr>
    </w:p>
    <w:p w:rsidR="0006195B" w:rsidRPr="00CA71BB" w:rsidRDefault="0006195B" w:rsidP="00CA71BB">
      <w:pPr>
        <w:spacing w:after="0" w:line="240" w:lineRule="auto"/>
        <w:rPr>
          <w:rFonts w:ascii="Times New Roman" w:hAnsi="Times New Roman"/>
        </w:rPr>
      </w:pPr>
    </w:p>
    <w:p w:rsidR="005B22B5" w:rsidRPr="00CA71BB" w:rsidRDefault="003E6024" w:rsidP="00CA71BB">
      <w:pPr>
        <w:pStyle w:val="2"/>
        <w:jc w:val="center"/>
        <w:rPr>
          <w:sz w:val="28"/>
          <w:szCs w:val="28"/>
          <w:lang w:val="ru-RU"/>
        </w:rPr>
      </w:pPr>
      <w:bookmarkStart w:id="52" w:name="_Toc506282514"/>
      <w:bookmarkStart w:id="53" w:name="_Toc512101536"/>
      <w:r w:rsidRPr="00CA71BB">
        <w:rPr>
          <w:sz w:val="28"/>
          <w:szCs w:val="28"/>
        </w:rPr>
        <w:t>IV</w:t>
      </w:r>
      <w:r w:rsidRPr="00CA71BB">
        <w:rPr>
          <w:sz w:val="28"/>
          <w:szCs w:val="28"/>
          <w:lang w:val="ru-RU"/>
        </w:rPr>
        <w:t>.</w:t>
      </w:r>
      <w:r w:rsidR="001F01F3" w:rsidRPr="00CA71BB">
        <w:rPr>
          <w:sz w:val="28"/>
          <w:szCs w:val="28"/>
        </w:rPr>
        <w:t> </w:t>
      </w:r>
      <w:r w:rsidRPr="00CA71BB">
        <w:rPr>
          <w:sz w:val="28"/>
          <w:szCs w:val="28"/>
          <w:lang w:val="ru-RU"/>
        </w:rPr>
        <w:t>Сведения об организациях</w:t>
      </w:r>
      <w:r w:rsidR="00AB30A8" w:rsidRPr="00CA71BB">
        <w:rPr>
          <w:sz w:val="28"/>
          <w:szCs w:val="28"/>
          <w:lang w:val="ru-RU"/>
        </w:rPr>
        <w:t xml:space="preserve"> –</w:t>
      </w:r>
      <w:r w:rsidRPr="00CA71BB">
        <w:rPr>
          <w:sz w:val="28"/>
          <w:szCs w:val="28"/>
          <w:lang w:val="ru-RU"/>
        </w:rPr>
        <w:t xml:space="preserve"> разработчиках профессионального стандарта</w:t>
      </w:r>
      <w:bookmarkEnd w:id="41"/>
      <w:bookmarkEnd w:id="42"/>
      <w:bookmarkEnd w:id="43"/>
      <w:bookmarkEnd w:id="44"/>
      <w:bookmarkEnd w:id="52"/>
      <w:bookmarkEnd w:id="53"/>
    </w:p>
    <w:p w:rsidR="00562C98" w:rsidRPr="00CA71BB" w:rsidRDefault="005C0826" w:rsidP="00CA71BB">
      <w:pPr>
        <w:pStyle w:val="3"/>
        <w:keepNext w:val="0"/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54" w:name="_Toc465344942"/>
      <w:bookmarkStart w:id="55" w:name="_Toc478113356"/>
      <w:bookmarkStart w:id="56" w:name="_Toc512101537"/>
      <w:r w:rsidRPr="00CA71BB">
        <w:rPr>
          <w:rFonts w:ascii="Times New Roman" w:hAnsi="Times New Roman"/>
          <w:color w:val="000000"/>
          <w:sz w:val="24"/>
          <w:szCs w:val="24"/>
        </w:rPr>
        <w:t>4.1.</w:t>
      </w:r>
      <w:r w:rsidR="001F01F3" w:rsidRPr="00CA71BB">
        <w:rPr>
          <w:rFonts w:ascii="Times New Roman" w:hAnsi="Times New Roman"/>
          <w:color w:val="000000"/>
          <w:sz w:val="24"/>
          <w:szCs w:val="24"/>
        </w:rPr>
        <w:t> </w:t>
      </w:r>
      <w:r w:rsidRPr="00CA71BB">
        <w:rPr>
          <w:rFonts w:ascii="Times New Roman" w:hAnsi="Times New Roman"/>
          <w:color w:val="000000"/>
          <w:sz w:val="24"/>
          <w:szCs w:val="24"/>
        </w:rPr>
        <w:t>Ответственная организация</w:t>
      </w:r>
      <w:r w:rsidR="005B22B5" w:rsidRPr="00CA71BB">
        <w:rPr>
          <w:rFonts w:ascii="Times New Roman" w:hAnsi="Times New Roman"/>
          <w:color w:val="000000"/>
          <w:sz w:val="24"/>
          <w:szCs w:val="24"/>
        </w:rPr>
        <w:t>-</w:t>
      </w:r>
      <w:r w:rsidRPr="00CA71BB">
        <w:rPr>
          <w:rFonts w:ascii="Times New Roman" w:hAnsi="Times New Roman"/>
          <w:color w:val="000000"/>
          <w:sz w:val="24"/>
          <w:szCs w:val="24"/>
        </w:rPr>
        <w:t>разработчик</w:t>
      </w:r>
      <w:bookmarkEnd w:id="54"/>
      <w:bookmarkEnd w:id="55"/>
      <w:bookmarkEnd w:id="5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7"/>
        <w:gridCol w:w="5508"/>
      </w:tblGrid>
      <w:tr w:rsidR="00B06937" w:rsidRPr="00CA71BB" w:rsidTr="00824DF8">
        <w:trPr>
          <w:trHeight w:val="283"/>
        </w:trPr>
        <w:tc>
          <w:tcPr>
            <w:tcW w:w="5000" w:type="pct"/>
            <w:gridSpan w:val="2"/>
            <w:tcBorders>
              <w:bottom w:val="single" w:sz="4" w:space="0" w:color="808080"/>
            </w:tcBorders>
          </w:tcPr>
          <w:p w:rsidR="00B06937" w:rsidRPr="00CA71BB" w:rsidRDefault="00D434E5" w:rsidP="00CA71BB">
            <w:pPr>
              <w:snapToGrid w:val="0"/>
              <w:spacing w:after="0" w:line="240" w:lineRule="auto"/>
              <w:ind w:left="57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Межрегиональная ассоциация</w:t>
            </w:r>
            <w:r w:rsidR="00253664"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общественных объединений </w:t>
            </w:r>
            <w:r w:rsidR="00A95208" w:rsidRPr="00CA71BB">
              <w:rPr>
                <w:rFonts w:ascii="Times New Roman" w:hAnsi="Times New Roman"/>
                <w:color w:val="000000"/>
                <w:sz w:val="24"/>
              </w:rPr>
              <w:t>«Межрегиональная ассоциация по клинической микробиологии и антимикробной химиотерапии», город Смоленск</w:t>
            </w:r>
          </w:p>
        </w:tc>
      </w:tr>
      <w:tr w:rsidR="004B7DC9" w:rsidRPr="00CA71BB" w:rsidTr="00984F55">
        <w:trPr>
          <w:trHeight w:val="567"/>
        </w:trPr>
        <w:tc>
          <w:tcPr>
            <w:tcW w:w="230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4B7DC9" w:rsidRPr="00CA71BB" w:rsidRDefault="00A95208" w:rsidP="00CA71BB">
            <w:pPr>
              <w:snapToGrid w:val="0"/>
              <w:spacing w:after="0" w:line="240" w:lineRule="auto"/>
              <w:ind w:left="57"/>
              <w:contextualSpacing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Президент</w:t>
            </w:r>
          </w:p>
        </w:tc>
        <w:tc>
          <w:tcPr>
            <w:tcW w:w="2696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:rsidR="004B7DC9" w:rsidRPr="00CA71BB" w:rsidRDefault="00A95208" w:rsidP="0037000C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</w:rPr>
              <w:t>Козлов Р</w:t>
            </w:r>
            <w:r w:rsidR="0037000C">
              <w:rPr>
                <w:rFonts w:ascii="Times New Roman" w:hAnsi="Times New Roman"/>
                <w:color w:val="000000"/>
                <w:sz w:val="24"/>
              </w:rPr>
              <w:t>оман Сергеевич</w:t>
            </w:r>
          </w:p>
        </w:tc>
      </w:tr>
    </w:tbl>
    <w:p w:rsidR="00984F55" w:rsidRPr="00CA71BB" w:rsidRDefault="00984F55" w:rsidP="00CA71BB">
      <w:pPr>
        <w:pStyle w:val="3"/>
        <w:keepNext w:val="0"/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57" w:name="_Toc478113358"/>
    </w:p>
    <w:p w:rsidR="00B06937" w:rsidRPr="00CA71BB" w:rsidRDefault="00B06937" w:rsidP="00CA71BB">
      <w:pPr>
        <w:pStyle w:val="3"/>
        <w:keepNext w:val="0"/>
        <w:spacing w:before="0" w:after="0" w:line="240" w:lineRule="auto"/>
        <w:rPr>
          <w:rFonts w:ascii="Times New Roman" w:hAnsi="Times New Roman"/>
          <w:color w:val="000000"/>
          <w:sz w:val="24"/>
        </w:rPr>
      </w:pPr>
      <w:bookmarkStart w:id="58" w:name="_Toc512101538"/>
      <w:r w:rsidRPr="00CA71BB">
        <w:rPr>
          <w:rFonts w:ascii="Times New Roman" w:hAnsi="Times New Roman"/>
          <w:color w:val="000000"/>
          <w:sz w:val="24"/>
          <w:szCs w:val="24"/>
        </w:rPr>
        <w:t>4.2. Наименования организаций-разработчиков</w:t>
      </w:r>
      <w:bookmarkEnd w:id="57"/>
      <w:bookmarkEnd w:id="58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9743"/>
      </w:tblGrid>
      <w:tr w:rsidR="00984F55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84F55" w:rsidRPr="00CA71BB" w:rsidRDefault="00984F55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6B8D" w:rsidRPr="00CA71BB" w:rsidRDefault="008A6B8D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ВО «Северо-Западный государственный медицинский университет им. И.И. Мечникова» Министерства здравоохранения Российской Федерации, </w:t>
            </w:r>
          </w:p>
          <w:p w:rsidR="00984F55" w:rsidRPr="00CA71BB" w:rsidRDefault="008A6B8D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г. Санкт-Петербург</w:t>
            </w:r>
          </w:p>
        </w:tc>
      </w:tr>
      <w:tr w:rsidR="00294C20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4C20" w:rsidRPr="00CA71BB" w:rsidRDefault="00294C20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4C20" w:rsidRPr="00CA71BB" w:rsidRDefault="00EA4061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«Смоленский государственный медицинский университет» Министерства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здравоохранения Российской Федерации,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Смоленск</w:t>
            </w:r>
          </w:p>
        </w:tc>
      </w:tr>
      <w:tr w:rsidR="0038527B" w:rsidRPr="00CA71BB" w:rsidTr="002F4C7F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8527B" w:rsidRPr="00CA71BB" w:rsidRDefault="0038527B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8527B" w:rsidRPr="00CA71BB" w:rsidRDefault="0039782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ФГАОУ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«Первый  Московский государственный медицинский университет им. И.М. Сеченова» Министерства здравоохранения Российской Федерации</w:t>
            </w:r>
            <w:r w:rsidR="00547D2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547D26">
              <w:rPr>
                <w:rFonts w:ascii="Times New Roman" w:hAnsi="Times New Roman"/>
                <w:sz w:val="24"/>
                <w:szCs w:val="24"/>
                <w:lang w:eastAsia="ru-RU"/>
              </w:rPr>
              <w:t>Сеченовский</w:t>
            </w:r>
            <w:proofErr w:type="spellEnd"/>
            <w:r w:rsidR="00547D2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университет)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, город Москва</w:t>
            </w:r>
          </w:p>
        </w:tc>
      </w:tr>
      <w:tr w:rsidR="00EA4061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A4061" w:rsidRPr="00CA71BB" w:rsidRDefault="00EA4061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A4061" w:rsidRPr="00CA71BB" w:rsidRDefault="00187399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«Московский государственный медико-стоматологический университет» Министерства здравоохранения Российской Федерации,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Москва</w:t>
            </w:r>
          </w:p>
        </w:tc>
      </w:tr>
      <w:tr w:rsidR="00EA4061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A4061" w:rsidRPr="00CA71BB" w:rsidRDefault="00EA4061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A4061" w:rsidRPr="00CA71BB" w:rsidRDefault="002F30A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«Башкирский государственный медицинский университет» Министерства здравоохранения Российской Федерации,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Уфа</w:t>
            </w:r>
          </w:p>
        </w:tc>
      </w:tr>
      <w:tr w:rsidR="002F30A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«Омский государственный медицинский университет» </w:t>
            </w:r>
            <w:r w:rsidR="00853423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Министерства здравоохранения Российской Федерации,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Омск</w:t>
            </w:r>
          </w:p>
        </w:tc>
      </w:tr>
      <w:tr w:rsidR="002F30A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«Курский государственный медицинский университет» </w:t>
            </w:r>
            <w:r w:rsidR="00853423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Министерства здравоохранения Российской Федерации,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="00853423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Курск</w:t>
            </w:r>
          </w:p>
        </w:tc>
      </w:tr>
      <w:tr w:rsidR="002F30A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«Новосибирский государственный медицинский университет» </w:t>
            </w:r>
            <w:r w:rsidR="00853423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Министерства здравоохранения Российской Федерации,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="00853423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</w:t>
            </w:r>
          </w:p>
        </w:tc>
      </w:tr>
      <w:tr w:rsidR="002F30A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30A6" w:rsidRPr="00CA71BB" w:rsidRDefault="002F30A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ФГБОУ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«Ставропольский государственный медицинский университет» </w:t>
            </w:r>
            <w:r w:rsidR="00860C28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Министерства здравоохранения Российской Федерации,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="00860C28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Ставрополь</w:t>
            </w:r>
          </w:p>
        </w:tc>
      </w:tr>
      <w:tr w:rsidR="00783C69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C69" w:rsidRPr="00CA71BB" w:rsidRDefault="00783C69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C69" w:rsidRPr="00CA71BB" w:rsidRDefault="00783C69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ФГБУ «Детский научно-клинический центр инфекционных болезней Федерального медико-биологического агентства»</w:t>
            </w:r>
            <w:r w:rsidR="006D1FF5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 </w:t>
            </w:r>
            <w:r w:rsidR="006D1FF5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Санкт-Петербург</w:t>
            </w:r>
          </w:p>
        </w:tc>
      </w:tr>
      <w:tr w:rsidR="00783C69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C69" w:rsidRPr="00CA71BB" w:rsidRDefault="00783C69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C69" w:rsidRPr="00CA71BB" w:rsidRDefault="0070709B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ОГБУЗ </w:t>
            </w:r>
            <w:r w:rsidR="00B91212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«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="00B91212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елгородская областная клиническая больница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Святителя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Иоасафа</w:t>
            </w:r>
            <w:proofErr w:type="spellEnd"/>
            <w:r w:rsidR="00B91212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», </w:t>
            </w:r>
            <w:r w:rsidR="00196190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6D1FF5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Белгород</w:t>
            </w:r>
          </w:p>
        </w:tc>
      </w:tr>
      <w:tr w:rsidR="00783C69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C69" w:rsidRPr="00CA71BB" w:rsidRDefault="00783C69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C69" w:rsidRPr="00CA71BB" w:rsidRDefault="0030148E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БУЗ </w:t>
            </w:r>
            <w:proofErr w:type="gram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«Вологодская областная детская клиническая больница», г. Вологда</w:t>
            </w:r>
          </w:p>
        </w:tc>
      </w:tr>
      <w:tr w:rsidR="001355CD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355CD" w:rsidRPr="00CA71BB" w:rsidRDefault="001355CD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color w:val="000000"/>
                <w:sz w:val="24"/>
                <w:szCs w:val="24"/>
              </w:rPr>
              <w:t>Союз медицинского сообщества «Национальная Медицинская Палата», город Москва</w:t>
            </w:r>
          </w:p>
        </w:tc>
      </w:tr>
      <w:tr w:rsidR="003C166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3C166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3C166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ФКУЗ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РосНИПЧИ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«Микроб»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Роспотребнадзора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, город Саратов</w:t>
            </w:r>
          </w:p>
        </w:tc>
      </w:tr>
      <w:tr w:rsidR="003C166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3C166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3C166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ФКУЗ Противочумный центр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Роспотребнадзора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, город Москва</w:t>
            </w:r>
          </w:p>
        </w:tc>
      </w:tr>
      <w:tr w:rsidR="003C166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3C166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3C166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ФБУН ГНЦ ПМБ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Роспотребнадзора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город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Оболенск</w:t>
            </w:r>
            <w:proofErr w:type="spellEnd"/>
          </w:p>
        </w:tc>
      </w:tr>
      <w:tr w:rsidR="003C1666" w:rsidRPr="00CA71BB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3C166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1666" w:rsidRPr="00CA71BB" w:rsidRDefault="00723F34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ФГБУН «</w:t>
            </w:r>
            <w:r w:rsidR="003C1666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Санкт-Петербургский НИИ эпидемиологии и </w:t>
            </w:r>
            <w:r w:rsidR="00A90209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микробиологии </w:t>
            </w:r>
            <w:r w:rsidR="003C1666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имени Пастера</w:t>
            </w: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»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Роспотребнадзора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, город Санкт-Петербург</w:t>
            </w:r>
            <w:r w:rsidR="003C1666"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08D6" w:rsidRPr="00B574EE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B08D6" w:rsidRPr="00CA71BB" w:rsidRDefault="004B08D6" w:rsidP="00CA71BB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B08D6" w:rsidRDefault="004B08D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ФКУЗ «Волгоградский научно-исследовательский противочумный институт» </w:t>
            </w:r>
            <w:proofErr w:type="spellStart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Роспотребнадзора</w:t>
            </w:r>
            <w:proofErr w:type="spellEnd"/>
            <w:r w:rsidRPr="00CA71BB">
              <w:rPr>
                <w:rFonts w:ascii="Times New Roman" w:hAnsi="Times New Roman"/>
                <w:sz w:val="24"/>
                <w:szCs w:val="24"/>
                <w:lang w:eastAsia="ru-RU"/>
              </w:rPr>
              <w:t>, город Волгоград</w:t>
            </w:r>
          </w:p>
        </w:tc>
      </w:tr>
      <w:tr w:rsidR="004B08D6" w:rsidRPr="00B574EE" w:rsidTr="00196190">
        <w:trPr>
          <w:trHeight w:val="20"/>
        </w:trPr>
        <w:tc>
          <w:tcPr>
            <w:tcW w:w="2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B08D6" w:rsidRPr="00B87E23" w:rsidRDefault="004B08D6" w:rsidP="00060FBD">
            <w:pPr>
              <w:numPr>
                <w:ilvl w:val="0"/>
                <w:numId w:val="9"/>
              </w:numPr>
              <w:snapToGrid w:val="0"/>
              <w:spacing w:after="0" w:line="240" w:lineRule="auto"/>
              <w:ind w:left="170" w:firstLine="0"/>
              <w:rPr>
                <w:rFonts w:ascii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47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B08D6" w:rsidRDefault="004B08D6" w:rsidP="000D5F3E">
            <w:pPr>
              <w:snapToGrid w:val="0"/>
              <w:spacing w:after="0" w:line="240" w:lineRule="auto"/>
              <w:ind w:left="185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ФБУН «</w:t>
            </w:r>
            <w:r w:rsidRPr="00D9479F">
              <w:rPr>
                <w:rFonts w:ascii="Times New Roman" w:hAnsi="Times New Roman"/>
                <w:sz w:val="24"/>
                <w:szCs w:val="24"/>
                <w:lang w:eastAsia="ru-RU"/>
              </w:rPr>
              <w:t>Омский научно-исследовательский институт природно-очаговых инфекций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», город Омск</w:t>
            </w:r>
          </w:p>
        </w:tc>
      </w:tr>
    </w:tbl>
    <w:p w:rsidR="004F6586" w:rsidRPr="00B574EE" w:rsidRDefault="004F6586" w:rsidP="00BD7F00">
      <w:pPr>
        <w:widowControl w:val="0"/>
        <w:autoSpaceDE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bookmarkStart w:id="59" w:name="Par500"/>
      <w:bookmarkStart w:id="60" w:name="Par501"/>
      <w:bookmarkStart w:id="61" w:name="Par502"/>
      <w:bookmarkStart w:id="62" w:name="Par503"/>
      <w:bookmarkStart w:id="63" w:name="Par504"/>
      <w:bookmarkStart w:id="64" w:name="Par505"/>
      <w:bookmarkStart w:id="65" w:name="Par506"/>
      <w:bookmarkEnd w:id="59"/>
      <w:bookmarkEnd w:id="60"/>
      <w:bookmarkEnd w:id="61"/>
      <w:bookmarkEnd w:id="62"/>
      <w:bookmarkEnd w:id="63"/>
      <w:bookmarkEnd w:id="64"/>
      <w:bookmarkEnd w:id="65"/>
    </w:p>
    <w:sectPr w:rsidR="004F6586" w:rsidRPr="00B574EE" w:rsidSect="00951C9F">
      <w:footnotePr>
        <w:numFmt w:val="chicago"/>
      </w:footnotePr>
      <w:endnotePr>
        <w:numFmt w:val="decimal"/>
      </w:endnotePr>
      <w:pgSz w:w="11906" w:h="16838" w:code="9"/>
      <w:pgMar w:top="993" w:right="567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06" w:rsidRDefault="00A37A06" w:rsidP="00EB7CBE">
      <w:pPr>
        <w:spacing w:after="0" w:line="240" w:lineRule="auto"/>
      </w:pPr>
      <w:r>
        <w:separator/>
      </w:r>
    </w:p>
  </w:endnote>
  <w:endnote w:type="continuationSeparator" w:id="0">
    <w:p w:rsidR="00A37A06" w:rsidRDefault="00A37A06" w:rsidP="00EB7CBE">
      <w:pPr>
        <w:spacing w:after="0" w:line="240" w:lineRule="auto"/>
      </w:pPr>
      <w:r>
        <w:continuationSeparator/>
      </w:r>
    </w:p>
  </w:endnote>
  <w:endnote w:type="continuationNotice" w:id="1">
    <w:p w:rsidR="00A37A06" w:rsidRDefault="00A37A06">
      <w:pPr>
        <w:spacing w:after="0" w:line="240" w:lineRule="auto"/>
      </w:pPr>
    </w:p>
  </w:endnote>
  <w:endnote w:id="2">
    <w:p w:rsidR="00E232ED" w:rsidRPr="003F5BD5" w:rsidRDefault="00E232ED" w:rsidP="00ED3AA3">
      <w:pPr>
        <w:pStyle w:val="a9"/>
        <w:jc w:val="both"/>
        <w:rPr>
          <w:rFonts w:ascii="Times New Roman" w:hAnsi="Times New Roman"/>
          <w:color w:val="000000"/>
        </w:rPr>
      </w:pPr>
      <w:r w:rsidRPr="003F5BD5">
        <w:rPr>
          <w:rStyle w:val="a4"/>
          <w:rFonts w:ascii="Times New Roman" w:hAnsi="Times New Roman"/>
          <w:color w:val="000000"/>
        </w:rPr>
        <w:endnoteRef/>
      </w:r>
      <w:r w:rsidRPr="003F5BD5">
        <w:rPr>
          <w:rFonts w:ascii="Times New Roman" w:hAnsi="Times New Roman"/>
          <w:color w:val="000000"/>
        </w:rPr>
        <w:t xml:space="preserve"> </w:t>
      </w:r>
      <w:r w:rsidRPr="003F5BD5">
        <w:rPr>
          <w:rFonts w:ascii="Times New Roman" w:hAnsi="Times New Roman"/>
          <w:lang w:bidi="ru-RU"/>
        </w:rPr>
        <w:t>Общероссийский классификатор занятий.</w:t>
      </w:r>
      <w:r w:rsidRPr="003F5BD5">
        <w:rPr>
          <w:rFonts w:ascii="Times New Roman" w:hAnsi="Times New Roman"/>
          <w:color w:val="000000"/>
          <w:lang w:bidi="ru-RU"/>
        </w:rPr>
        <w:t xml:space="preserve"> </w:t>
      </w:r>
    </w:p>
  </w:endnote>
  <w:endnote w:id="3">
    <w:p w:rsidR="00E232ED" w:rsidRPr="003F5BD5" w:rsidRDefault="00E232ED" w:rsidP="00ED3AA3">
      <w:pPr>
        <w:pStyle w:val="a9"/>
        <w:jc w:val="both"/>
        <w:rPr>
          <w:rFonts w:ascii="Times New Roman" w:hAnsi="Times New Roman"/>
          <w:color w:val="000000"/>
        </w:rPr>
      </w:pPr>
      <w:r w:rsidRPr="003F5BD5">
        <w:rPr>
          <w:rStyle w:val="a4"/>
          <w:rFonts w:ascii="Times New Roman" w:hAnsi="Times New Roman"/>
          <w:color w:val="000000"/>
        </w:rPr>
        <w:endnoteRef/>
      </w:r>
      <w:r w:rsidRPr="003F5BD5">
        <w:rPr>
          <w:rFonts w:ascii="Times New Roman" w:hAnsi="Times New Roman"/>
          <w:color w:val="000000"/>
        </w:rPr>
        <w:t xml:space="preserve"> </w:t>
      </w:r>
      <w:r w:rsidRPr="003F5BD5">
        <w:rPr>
          <w:rFonts w:ascii="Times New Roman" w:hAnsi="Times New Roman"/>
          <w:lang w:bidi="ru-RU"/>
        </w:rPr>
        <w:t>Общероссийский классификатор видов экономической деятельности</w:t>
      </w:r>
      <w:r w:rsidRPr="003F5BD5">
        <w:rPr>
          <w:rFonts w:ascii="Times New Roman" w:hAnsi="Times New Roman"/>
          <w:color w:val="000000"/>
        </w:rPr>
        <w:t>.</w:t>
      </w:r>
    </w:p>
  </w:endnote>
  <w:endnote w:id="4">
    <w:p w:rsidR="00E232ED" w:rsidRPr="009C1F41" w:rsidRDefault="00E232ED" w:rsidP="009C1F41">
      <w:pPr>
        <w:pStyle w:val="a9"/>
        <w:jc w:val="both"/>
        <w:rPr>
          <w:rFonts w:ascii="Times New Roman" w:hAnsi="Times New Roman"/>
        </w:rPr>
      </w:pPr>
      <w:r>
        <w:rPr>
          <w:rStyle w:val="a4"/>
        </w:rPr>
        <w:endnoteRef/>
      </w:r>
      <w:r>
        <w:t xml:space="preserve"> </w:t>
      </w:r>
      <w:proofErr w:type="gramStart"/>
      <w:r w:rsidRPr="00A67A88">
        <w:rPr>
          <w:rFonts w:ascii="Times New Roman" w:hAnsi="Times New Roman"/>
          <w:lang w:val="ru-RU"/>
        </w:rPr>
        <w:t xml:space="preserve">Приказ </w:t>
      </w:r>
      <w:r w:rsidRPr="003F5BD5">
        <w:rPr>
          <w:rFonts w:ascii="Times New Roman" w:hAnsi="Times New Roman"/>
        </w:rPr>
        <w:t xml:space="preserve">Минздрава России от </w:t>
      </w:r>
      <w:r>
        <w:rPr>
          <w:rFonts w:ascii="Times New Roman" w:hAnsi="Times New Roman"/>
          <w:lang w:val="ru-RU"/>
        </w:rPr>
        <w:t>7 октября</w:t>
      </w:r>
      <w:r w:rsidRPr="003F5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ru-RU"/>
        </w:rPr>
        <w:t>5</w:t>
      </w:r>
      <w:r w:rsidRPr="003F5BD5">
        <w:rPr>
          <w:rFonts w:ascii="Times New Roman" w:hAnsi="Times New Roman"/>
        </w:rPr>
        <w:t> г. № </w:t>
      </w:r>
      <w:r>
        <w:rPr>
          <w:rFonts w:ascii="Times New Roman" w:hAnsi="Times New Roman"/>
          <w:lang w:val="ru-RU"/>
        </w:rPr>
        <w:t>700</w:t>
      </w:r>
      <w:r w:rsidRPr="003F5BD5">
        <w:rPr>
          <w:rFonts w:ascii="Times New Roman" w:hAnsi="Times New Roman"/>
        </w:rPr>
        <w:t>н «О</w:t>
      </w:r>
      <w:r>
        <w:rPr>
          <w:rFonts w:ascii="Times New Roman" w:hAnsi="Times New Roman"/>
          <w:lang w:val="ru-RU"/>
        </w:rPr>
        <w:t xml:space="preserve"> номенклатуре специалистов, имеющих высшее медицинское и фармацевтическое образование</w:t>
      </w:r>
      <w:r w:rsidRPr="003F5BD5">
        <w:rPr>
          <w:rFonts w:ascii="Times New Roman" w:hAnsi="Times New Roman"/>
        </w:rPr>
        <w:t xml:space="preserve">» (зарегистрирован Минюстом России </w:t>
      </w:r>
      <w:r>
        <w:rPr>
          <w:rFonts w:ascii="Times New Roman" w:hAnsi="Times New Roman"/>
          <w:lang w:val="ru-RU"/>
        </w:rPr>
        <w:t>12</w:t>
      </w:r>
      <w:r w:rsidRPr="003F5BD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ноября</w:t>
      </w:r>
      <w:r w:rsidRPr="003F5BD5">
        <w:rPr>
          <w:rFonts w:ascii="Times New Roman" w:hAnsi="Times New Roman"/>
        </w:rPr>
        <w:t xml:space="preserve"> 201</w:t>
      </w:r>
      <w:r>
        <w:rPr>
          <w:rFonts w:ascii="Times New Roman" w:hAnsi="Times New Roman"/>
          <w:lang w:val="ru-RU"/>
        </w:rPr>
        <w:t>5</w:t>
      </w:r>
      <w:r w:rsidRPr="003F5BD5">
        <w:rPr>
          <w:rFonts w:ascii="Times New Roman" w:hAnsi="Times New Roman"/>
        </w:rPr>
        <w:t> г., регистрационный № </w:t>
      </w:r>
      <w:r>
        <w:rPr>
          <w:rFonts w:ascii="Times New Roman" w:hAnsi="Times New Roman"/>
          <w:lang w:val="ru-RU"/>
        </w:rPr>
        <w:t>39696</w:t>
      </w:r>
      <w:r w:rsidRPr="003F5BD5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с изменениями, внесенными </w:t>
      </w:r>
      <w:r>
        <w:rPr>
          <w:rFonts w:ascii="Times New Roman" w:hAnsi="Times New Roman"/>
          <w:lang w:val="ru-RU"/>
        </w:rPr>
        <w:t xml:space="preserve">приказами </w:t>
      </w:r>
      <w:r>
        <w:rPr>
          <w:rFonts w:ascii="Times New Roman" w:hAnsi="Times New Roman"/>
        </w:rPr>
        <w:t>Минздрава России</w:t>
      </w:r>
      <w:r>
        <w:rPr>
          <w:rFonts w:ascii="Times New Roman" w:hAnsi="Times New Roman"/>
          <w:lang w:val="ru-RU"/>
        </w:rPr>
        <w:t xml:space="preserve"> от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 xml:space="preserve">11 октября </w:t>
      </w:r>
      <w:r>
        <w:rPr>
          <w:rFonts w:ascii="Times New Roman" w:hAnsi="Times New Roman"/>
        </w:rPr>
        <w:t xml:space="preserve"> 201</w:t>
      </w:r>
      <w:r>
        <w:rPr>
          <w:rFonts w:ascii="Times New Roman" w:hAnsi="Times New Roman"/>
          <w:lang w:val="ru-RU"/>
        </w:rPr>
        <w:t>6</w:t>
      </w:r>
      <w:r>
        <w:rPr>
          <w:rFonts w:ascii="Times New Roman" w:hAnsi="Times New Roman"/>
        </w:rPr>
        <w:t xml:space="preserve"> г. №</w:t>
      </w:r>
      <w:r w:rsidRPr="00ED3AA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771</w:t>
      </w:r>
      <w:r w:rsidRPr="00ED3AA3"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 (зарегистрирован Минюстом России </w:t>
      </w:r>
      <w:r w:rsidRPr="00C93CCD">
        <w:rPr>
          <w:rFonts w:ascii="Times New Roman" w:hAnsi="Times New Roman"/>
          <w:lang w:val="ru-RU"/>
        </w:rPr>
        <w:t xml:space="preserve">26 декабря </w:t>
      </w:r>
      <w:r w:rsidRPr="00C93CCD">
        <w:rPr>
          <w:rFonts w:ascii="Times New Roman" w:hAnsi="Times New Roman"/>
        </w:rPr>
        <w:t>201</w:t>
      </w:r>
      <w:r w:rsidRPr="00C93CCD">
        <w:rPr>
          <w:rFonts w:ascii="Times New Roman" w:hAnsi="Times New Roman"/>
          <w:lang w:val="ru-RU"/>
        </w:rPr>
        <w:t>6</w:t>
      </w:r>
      <w:r w:rsidRPr="00C93CCD">
        <w:rPr>
          <w:rFonts w:ascii="Times New Roman" w:hAnsi="Times New Roman"/>
        </w:rPr>
        <w:t xml:space="preserve"> г., регистрационный № </w:t>
      </w:r>
      <w:r w:rsidRPr="00C93CCD">
        <w:rPr>
          <w:rFonts w:ascii="Times New Roman" w:hAnsi="Times New Roman"/>
          <w:lang w:val="ru-RU"/>
        </w:rPr>
        <w:t>44926</w:t>
      </w:r>
      <w:r w:rsidRPr="003F5BD5">
        <w:rPr>
          <w:rFonts w:ascii="Times New Roman" w:hAnsi="Times New Roman"/>
        </w:rPr>
        <w:t>)</w:t>
      </w:r>
      <w:r>
        <w:rPr>
          <w:rFonts w:ascii="Times New Roman" w:hAnsi="Times New Roman"/>
          <w:lang w:val="ru-RU"/>
        </w:rPr>
        <w:t xml:space="preserve"> и от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 xml:space="preserve">9 декабря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ru-RU"/>
        </w:rPr>
        <w:t>9</w:t>
      </w:r>
      <w:r>
        <w:rPr>
          <w:rFonts w:ascii="Times New Roman" w:hAnsi="Times New Roman"/>
        </w:rPr>
        <w:t xml:space="preserve"> г. №</w:t>
      </w:r>
      <w:r w:rsidRPr="00ED3AA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996</w:t>
      </w:r>
      <w:r w:rsidRPr="00ED3AA3"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 (зарегистрирован Минюстом России </w:t>
      </w:r>
      <w:r w:rsidRPr="00DB029A">
        <w:rPr>
          <w:rFonts w:ascii="Times New Roman" w:hAnsi="Times New Roman"/>
          <w:lang w:val="ru-RU"/>
        </w:rPr>
        <w:t>16 января</w:t>
      </w:r>
      <w:proofErr w:type="gramEnd"/>
      <w:r w:rsidRPr="00DB029A">
        <w:rPr>
          <w:rFonts w:ascii="Times New Roman" w:hAnsi="Times New Roman"/>
          <w:lang w:val="ru-RU"/>
        </w:rPr>
        <w:t xml:space="preserve"> </w:t>
      </w:r>
      <w:proofErr w:type="gramStart"/>
      <w:r w:rsidRPr="00DB029A">
        <w:rPr>
          <w:rFonts w:ascii="Times New Roman" w:hAnsi="Times New Roman"/>
          <w:lang w:val="ru-RU"/>
        </w:rPr>
        <w:t>2020 г.</w:t>
      </w:r>
      <w:r w:rsidRPr="00DB029A">
        <w:rPr>
          <w:rFonts w:ascii="Times New Roman" w:hAnsi="Times New Roman"/>
        </w:rPr>
        <w:t xml:space="preserve">, регистрационный № </w:t>
      </w:r>
      <w:r w:rsidRPr="00DB029A">
        <w:rPr>
          <w:rFonts w:ascii="Times New Roman" w:hAnsi="Times New Roman"/>
          <w:lang w:val="ru-RU"/>
        </w:rPr>
        <w:t>57174</w:t>
      </w:r>
      <w:r w:rsidRPr="00DB029A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proofErr w:type="gramEnd"/>
    </w:p>
  </w:endnote>
  <w:endnote w:id="5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  <w:color w:val="000000"/>
        </w:rPr>
        <w:endnoteRef/>
      </w:r>
      <w:r w:rsidRPr="003F5BD5">
        <w:rPr>
          <w:rStyle w:val="a4"/>
          <w:rFonts w:ascii="Times New Roman" w:hAnsi="Times New Roman"/>
          <w:color w:val="000000"/>
        </w:rPr>
        <w:t xml:space="preserve"> </w:t>
      </w:r>
      <w:r w:rsidRPr="003F5BD5">
        <w:rPr>
          <w:rFonts w:ascii="Times New Roman" w:hAnsi="Times New Roman"/>
        </w:rPr>
        <w:t>Приказ Минздрава России от 6 июня 2016 г. № 352н «Об утверждении порядка выдачи свидетельства об аккредитации специалиста, формы свидетельства об аккредитации специалиста и технических требований к нему» (зарегистрирован Минюстом России 4 июля 2016 г., регистрационный № 42742)</w:t>
      </w:r>
      <w:r>
        <w:rPr>
          <w:rFonts w:ascii="Times New Roman" w:hAnsi="Times New Roman"/>
        </w:rPr>
        <w:t xml:space="preserve">, с изменениями, внесенными приказом Минздрава России </w:t>
      </w:r>
      <w:r>
        <w:rPr>
          <w:rFonts w:ascii="Times New Roman" w:hAnsi="Times New Roman"/>
          <w:lang w:val="ru-RU"/>
        </w:rPr>
        <w:t xml:space="preserve">от </w:t>
      </w:r>
      <w:r w:rsidRPr="00ED3AA3">
        <w:rPr>
          <w:rFonts w:ascii="Times New Roman" w:hAnsi="Times New Roman"/>
        </w:rPr>
        <w:t>31</w:t>
      </w:r>
      <w:r>
        <w:rPr>
          <w:rFonts w:ascii="Times New Roman" w:hAnsi="Times New Roman"/>
        </w:rPr>
        <w:t xml:space="preserve"> июля </w:t>
      </w:r>
      <w:r w:rsidRPr="00ED3AA3">
        <w:rPr>
          <w:rFonts w:ascii="Times New Roman" w:hAnsi="Times New Roman"/>
        </w:rPr>
        <w:t>2019</w:t>
      </w:r>
      <w:r>
        <w:rPr>
          <w:rFonts w:ascii="Times New Roman" w:hAnsi="Times New Roman"/>
        </w:rPr>
        <w:t xml:space="preserve"> г. №</w:t>
      </w:r>
      <w:r w:rsidRPr="00ED3AA3">
        <w:rPr>
          <w:rFonts w:ascii="Times New Roman" w:hAnsi="Times New Roman"/>
        </w:rPr>
        <w:t xml:space="preserve"> 586н</w:t>
      </w:r>
      <w:r>
        <w:rPr>
          <w:rFonts w:ascii="Times New Roman" w:hAnsi="Times New Roman"/>
        </w:rPr>
        <w:t xml:space="preserve"> (зарегистрирован Минюстом России </w:t>
      </w:r>
      <w:r w:rsidRPr="00ED3AA3">
        <w:rPr>
          <w:rFonts w:ascii="Times New Roman" w:hAnsi="Times New Roman"/>
        </w:rPr>
        <w:t>3 октября 2019 г.,</w:t>
      </w:r>
      <w:r w:rsidRPr="003F5BD5">
        <w:rPr>
          <w:rFonts w:ascii="Times New Roman" w:hAnsi="Times New Roman"/>
        </w:rPr>
        <w:t xml:space="preserve"> регистрационный </w:t>
      </w:r>
      <w:r>
        <w:rPr>
          <w:rFonts w:ascii="Times New Roman" w:hAnsi="Times New Roman"/>
        </w:rPr>
        <w:t>№</w:t>
      </w:r>
      <w:r w:rsidRPr="003F5BD5">
        <w:rPr>
          <w:rFonts w:ascii="Times New Roman" w:hAnsi="Times New Roman"/>
        </w:rPr>
        <w:t xml:space="preserve"> </w:t>
      </w:r>
      <w:r w:rsidRPr="00ED3AA3">
        <w:rPr>
          <w:rFonts w:ascii="Times New Roman" w:hAnsi="Times New Roman"/>
        </w:rPr>
        <w:t>56127</w:t>
      </w:r>
      <w:r w:rsidRPr="003F5BD5">
        <w:rPr>
          <w:rFonts w:ascii="Times New Roman" w:hAnsi="Times New Roman"/>
        </w:rPr>
        <w:t>).</w:t>
      </w:r>
    </w:p>
  </w:endnote>
  <w:endnote w:id="6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</w:rPr>
        <w:endnoteRef/>
      </w:r>
      <w:r w:rsidRPr="003F5BD5">
        <w:rPr>
          <w:rFonts w:ascii="Times New Roman" w:hAnsi="Times New Roman"/>
        </w:rPr>
        <w:t xml:space="preserve"> </w:t>
      </w:r>
      <w:r w:rsidRPr="003F5BD5">
        <w:rPr>
          <w:rFonts w:ascii="Times New Roman" w:hAnsi="Times New Roman"/>
          <w:color w:val="000000"/>
          <w:lang w:bidi="ru-RU"/>
        </w:rPr>
        <w:t xml:space="preserve">Статья 213 Трудового кодекса Российской Федерации (Собрание законодательства Российской Федерации, 2002 г.,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1, ст. 3; 2004,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35, ст. 3607; 2006,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27, ст. 2878; 2008,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30, ст. 3616; 2011,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49, ст. 7031; 2013,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48, ст. 6165;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52, ст. 6986; 2015,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29, ст. 4356).</w:t>
      </w:r>
    </w:p>
  </w:endnote>
  <w:endnote w:id="7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</w:rPr>
        <w:endnoteRef/>
      </w:r>
      <w:r w:rsidRPr="003F5BD5">
        <w:rPr>
          <w:rFonts w:ascii="Times New Roman" w:hAnsi="Times New Roman"/>
        </w:rPr>
        <w:t xml:space="preserve"> </w:t>
      </w:r>
      <w:r w:rsidRPr="003F5BD5">
        <w:rPr>
          <w:rFonts w:ascii="Times New Roman" w:hAnsi="Times New Roman"/>
          <w:color w:val="000000"/>
          <w:lang w:bidi="ru-RU"/>
        </w:rPr>
        <w:t xml:space="preserve">Приказ </w:t>
      </w:r>
      <w:proofErr w:type="spellStart"/>
      <w:r w:rsidRPr="003F5BD5">
        <w:rPr>
          <w:rFonts w:ascii="Times New Roman" w:hAnsi="Times New Roman"/>
          <w:color w:val="000000"/>
          <w:lang w:bidi="ru-RU"/>
        </w:rPr>
        <w:t>Минздравсоцразвития</w:t>
      </w:r>
      <w:proofErr w:type="spellEnd"/>
      <w:r w:rsidRPr="003F5BD5">
        <w:rPr>
          <w:rFonts w:ascii="Times New Roman" w:hAnsi="Times New Roman"/>
          <w:color w:val="000000"/>
          <w:lang w:bidi="ru-RU"/>
        </w:rPr>
        <w:t xml:space="preserve"> России от 12 апреля 2011 г.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302н </w:t>
      </w:r>
      <w:r>
        <w:rPr>
          <w:rFonts w:ascii="Times New Roman" w:hAnsi="Times New Roman"/>
          <w:color w:val="000000"/>
          <w:lang w:bidi="ru-RU"/>
        </w:rPr>
        <w:t>«</w:t>
      </w:r>
      <w:r w:rsidRPr="003F5BD5">
        <w:rPr>
          <w:rFonts w:ascii="Times New Roman" w:hAnsi="Times New Roman"/>
          <w:color w:val="000000"/>
          <w:lang w:bidi="ru-RU"/>
        </w:rPr>
        <w:t>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</w:t>
      </w:r>
      <w:r>
        <w:rPr>
          <w:rFonts w:ascii="Times New Roman" w:hAnsi="Times New Roman"/>
          <w:color w:val="000000"/>
          <w:lang w:bidi="ru-RU"/>
        </w:rPr>
        <w:t>»</w:t>
      </w:r>
      <w:r w:rsidRPr="003F5BD5">
        <w:rPr>
          <w:rFonts w:ascii="Times New Roman" w:hAnsi="Times New Roman"/>
          <w:color w:val="000000"/>
          <w:lang w:bidi="ru-RU"/>
        </w:rPr>
        <w:t xml:space="preserve"> (зарегистрирован Минюстом России 21 октября 2011 г., регистрационный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22111), с изменениями, внесенными приказами Минздрава России от 15 мая 2013 г.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296н (зарегистрирован Минюстом России 3 июля 2013 г., регистрационный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28970) и от 5 декабря 2014 г.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801н (зарегистрирован Минюстом России 3 февраля 2015 г., регистрационный </w:t>
      </w:r>
      <w:r>
        <w:rPr>
          <w:rFonts w:ascii="Times New Roman" w:hAnsi="Times New Roman"/>
          <w:color w:val="000000"/>
          <w:lang w:bidi="ru-RU"/>
        </w:rPr>
        <w:t>№</w:t>
      </w:r>
      <w:r w:rsidRPr="003F5BD5">
        <w:rPr>
          <w:rFonts w:ascii="Times New Roman" w:hAnsi="Times New Roman"/>
          <w:color w:val="000000"/>
          <w:lang w:bidi="ru-RU"/>
        </w:rPr>
        <w:t xml:space="preserve"> 35848).</w:t>
      </w:r>
    </w:p>
  </w:endnote>
  <w:endnote w:id="8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7E2084">
        <w:rPr>
          <w:rStyle w:val="a4"/>
          <w:rFonts w:ascii="Times New Roman" w:hAnsi="Times New Roman"/>
        </w:rPr>
        <w:endnoteRef/>
      </w:r>
      <w:r w:rsidRPr="007E2084">
        <w:rPr>
          <w:rFonts w:ascii="Times New Roman" w:hAnsi="Times New Roman"/>
        </w:rPr>
        <w:t xml:space="preserve"> </w:t>
      </w:r>
      <w:r w:rsidRPr="007E2084">
        <w:rPr>
          <w:rFonts w:ascii="Times New Roman" w:hAnsi="Times New Roman"/>
          <w:color w:val="000000"/>
          <w:lang w:bidi="ru-RU"/>
        </w:rPr>
        <w:t>Статьи 34 и 35 Федерального закона от 30 марта 1999 г. № 52-ФЗ «О санитарно-эпидемиологическом благополучии населения».</w:t>
      </w:r>
    </w:p>
  </w:endnote>
  <w:endnote w:id="9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</w:rPr>
        <w:endnoteRef/>
      </w:r>
      <w:r w:rsidRPr="003F5BD5">
        <w:rPr>
          <w:rFonts w:ascii="Times New Roman" w:hAnsi="Times New Roman"/>
        </w:rPr>
        <w:t xml:space="preserve"> </w:t>
      </w:r>
      <w:r w:rsidRPr="003F5BD5">
        <w:rPr>
          <w:rFonts w:ascii="Times New Roman" w:hAnsi="Times New Roman"/>
        </w:rPr>
        <w:t>Статья 351.1 Трудового кодекса Российской Федерации (</w:t>
      </w:r>
      <w:r w:rsidRPr="004533E4">
        <w:rPr>
          <w:rFonts w:ascii="Times New Roman" w:hAnsi="Times New Roman"/>
        </w:rPr>
        <w:t xml:space="preserve">от 30.12.2001 </w:t>
      </w:r>
      <w:r>
        <w:rPr>
          <w:rFonts w:ascii="Times New Roman" w:hAnsi="Times New Roman"/>
        </w:rPr>
        <w:t>№</w:t>
      </w:r>
      <w:r w:rsidRPr="004533E4">
        <w:rPr>
          <w:rFonts w:ascii="Times New Roman" w:hAnsi="Times New Roman"/>
        </w:rPr>
        <w:t xml:space="preserve"> 197-ФЗ (ред. от 16.12.2019)</w:t>
      </w:r>
    </w:p>
  </w:endnote>
  <w:endnote w:id="10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</w:rPr>
        <w:endnoteRef/>
      </w:r>
      <w:r w:rsidRPr="003F5BD5">
        <w:rPr>
          <w:rFonts w:ascii="Times New Roman" w:hAnsi="Times New Roman"/>
        </w:rPr>
        <w:t xml:space="preserve"> </w:t>
      </w:r>
      <w:r w:rsidRPr="003F5BD5">
        <w:rPr>
          <w:rFonts w:ascii="Times New Roman" w:hAnsi="Times New Roman"/>
        </w:rPr>
        <w:t>Постановление главного государственного санитарного врача Российской Федерации от 28 ноября 2013 г. № 64 «Об утверждении санитарно-эпидемиологических правил СП 1.3.3118-13 «Безопасность работы с микроорганизмами  I - II групп патогенности (опасности)»</w:t>
      </w:r>
      <w:r>
        <w:rPr>
          <w:rFonts w:ascii="Times New Roman" w:hAnsi="Times New Roman"/>
        </w:rPr>
        <w:t xml:space="preserve"> (</w:t>
      </w:r>
      <w:r w:rsidRPr="003F5BD5">
        <w:rPr>
          <w:rFonts w:ascii="Times New Roman" w:hAnsi="Times New Roman"/>
        </w:rPr>
        <w:t xml:space="preserve">зарегистрирован Минюстом России </w:t>
      </w:r>
      <w:r w:rsidRPr="007A6CC8">
        <w:rPr>
          <w:rFonts w:ascii="Times New Roman" w:hAnsi="Times New Roman"/>
        </w:rPr>
        <w:t>19 мая 2014 г.</w:t>
      </w:r>
      <w:r>
        <w:rPr>
          <w:rFonts w:ascii="Times New Roman" w:hAnsi="Times New Roman"/>
        </w:rPr>
        <w:t xml:space="preserve">, регистрационный № </w:t>
      </w:r>
      <w:r w:rsidRPr="007A6CC8">
        <w:rPr>
          <w:rFonts w:ascii="Times New Roman" w:hAnsi="Times New Roman"/>
        </w:rPr>
        <w:t>32325</w:t>
      </w:r>
      <w:r w:rsidRPr="003F5BD5">
        <w:rPr>
          <w:rFonts w:ascii="Times New Roman" w:hAnsi="Times New Roman"/>
        </w:rPr>
        <w:t>).</w:t>
      </w:r>
    </w:p>
  </w:endnote>
  <w:endnote w:id="11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</w:rPr>
        <w:endnoteRef/>
      </w:r>
      <w:r w:rsidRPr="003F5BD5">
        <w:rPr>
          <w:rFonts w:ascii="Times New Roman" w:hAnsi="Times New Roman"/>
        </w:rPr>
        <w:t xml:space="preserve"> </w:t>
      </w:r>
      <w:r w:rsidRPr="003F5BD5">
        <w:rPr>
          <w:rFonts w:ascii="Times New Roman" w:hAnsi="Times New Roman"/>
        </w:rPr>
        <w:t xml:space="preserve">Постановление главного государственного санитарного врача Российской Федерации от 28 января 2008 г. № 4 </w:t>
      </w:r>
      <w:r>
        <w:rPr>
          <w:rFonts w:ascii="Times New Roman" w:hAnsi="Times New Roman"/>
        </w:rPr>
        <w:t>(</w:t>
      </w:r>
      <w:r w:rsidRPr="003F5BD5">
        <w:rPr>
          <w:rFonts w:ascii="Times New Roman" w:hAnsi="Times New Roman"/>
        </w:rPr>
        <w:t>«Об утверждении санитарно-эпидемиологических правил СП 1.3.2322-08 «Безопасность работы с микроорганизмами  III - IV групп патогенности (опасности) и возбудителями паразитарных болезней»</w:t>
      </w:r>
      <w:r w:rsidRPr="003A3B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3F5BD5">
        <w:rPr>
          <w:rFonts w:ascii="Times New Roman" w:hAnsi="Times New Roman"/>
        </w:rPr>
        <w:t xml:space="preserve">зарегистрирован Минюстом России </w:t>
      </w:r>
      <w:r>
        <w:rPr>
          <w:rFonts w:ascii="Times New Roman" w:hAnsi="Times New Roman"/>
        </w:rPr>
        <w:t>(</w:t>
      </w:r>
      <w:r w:rsidRPr="003A3BC4">
        <w:rPr>
          <w:rFonts w:ascii="Times New Roman" w:hAnsi="Times New Roman"/>
        </w:rPr>
        <w:t>21 февраля 2008 г.</w:t>
      </w:r>
      <w:r>
        <w:rPr>
          <w:rFonts w:ascii="Times New Roman" w:hAnsi="Times New Roman"/>
        </w:rPr>
        <w:t xml:space="preserve">, регистрационный № </w:t>
      </w:r>
      <w:r w:rsidRPr="003A3BC4">
        <w:rPr>
          <w:rFonts w:ascii="Times New Roman" w:hAnsi="Times New Roman"/>
        </w:rPr>
        <w:t>11197</w:t>
      </w:r>
      <w:r w:rsidRPr="003F5BD5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Pr="002F30EF">
        <w:rPr>
          <w:rFonts w:ascii="Times New Roman" w:hAnsi="Times New Roman"/>
        </w:rPr>
        <w:t xml:space="preserve">с изменениями, внесенными </w:t>
      </w:r>
      <w:r w:rsidRPr="003F5BD5">
        <w:rPr>
          <w:rFonts w:ascii="Times New Roman" w:hAnsi="Times New Roman"/>
        </w:rPr>
        <w:t>Постановлени</w:t>
      </w:r>
      <w:r>
        <w:rPr>
          <w:rFonts w:ascii="Times New Roman" w:hAnsi="Times New Roman"/>
        </w:rPr>
        <w:t>ями</w:t>
      </w:r>
      <w:r w:rsidRPr="003F5BD5">
        <w:rPr>
          <w:rFonts w:ascii="Times New Roman" w:hAnsi="Times New Roman"/>
        </w:rPr>
        <w:t xml:space="preserve"> главного государственного санитарного врача Российской Федерации</w:t>
      </w:r>
      <w:r>
        <w:rPr>
          <w:rFonts w:ascii="Times New Roman" w:hAnsi="Times New Roman"/>
        </w:rPr>
        <w:t xml:space="preserve"> от </w:t>
      </w:r>
      <w:r w:rsidRPr="002F30EF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июня 2009 г. №</w:t>
      </w:r>
      <w:r w:rsidRPr="002F30EF">
        <w:rPr>
          <w:rFonts w:ascii="Times New Roman" w:hAnsi="Times New Roman"/>
        </w:rPr>
        <w:t xml:space="preserve"> 42</w:t>
      </w:r>
      <w:r>
        <w:rPr>
          <w:rFonts w:ascii="Times New Roman" w:hAnsi="Times New Roman"/>
        </w:rPr>
        <w:t xml:space="preserve"> (</w:t>
      </w:r>
      <w:r w:rsidRPr="00631782">
        <w:rPr>
          <w:rFonts w:ascii="Times New Roman" w:hAnsi="Times New Roman"/>
        </w:rPr>
        <w:t>зарегистрирован Минюстом России 8 июля 2009 г., регистрационный № 14280)</w:t>
      </w:r>
      <w:r>
        <w:rPr>
          <w:rFonts w:ascii="Times New Roman" w:hAnsi="Times New Roman"/>
        </w:rPr>
        <w:t xml:space="preserve"> и от</w:t>
      </w:r>
      <w:r w:rsidRPr="002F30EF">
        <w:t xml:space="preserve"> </w:t>
      </w:r>
      <w:r w:rsidRPr="002F30EF">
        <w:rPr>
          <w:rFonts w:ascii="Times New Roman" w:hAnsi="Times New Roman"/>
        </w:rPr>
        <w:t>29</w:t>
      </w:r>
      <w:r>
        <w:rPr>
          <w:rFonts w:ascii="Times New Roman" w:hAnsi="Times New Roman"/>
        </w:rPr>
        <w:t xml:space="preserve"> июня 2011 г. № </w:t>
      </w:r>
      <w:r w:rsidRPr="00410D53">
        <w:rPr>
          <w:rFonts w:ascii="Times New Roman" w:hAnsi="Times New Roman"/>
        </w:rPr>
        <w:t xml:space="preserve">86 (зарегистрирован Минюстом России </w:t>
      </w:r>
      <w:r>
        <w:rPr>
          <w:rFonts w:ascii="Times New Roman" w:hAnsi="Times New Roman"/>
        </w:rPr>
        <w:t>(</w:t>
      </w:r>
      <w:r w:rsidRPr="00410D53">
        <w:rPr>
          <w:rFonts w:ascii="Times New Roman" w:hAnsi="Times New Roman"/>
        </w:rPr>
        <w:t>12 июля 2011 г., регистрационный № 21317).</w:t>
      </w:r>
    </w:p>
  </w:endnote>
  <w:endnote w:id="12">
    <w:p w:rsidR="00E232ED" w:rsidRPr="0058155D" w:rsidRDefault="00E232ED" w:rsidP="0058155D">
      <w:pPr>
        <w:pStyle w:val="a9"/>
        <w:jc w:val="both"/>
        <w:rPr>
          <w:rFonts w:ascii="Times New Roman" w:hAnsi="Times New Roman"/>
          <w:lang w:val="ru-RU"/>
        </w:rPr>
      </w:pPr>
      <w:r w:rsidRPr="0058155D">
        <w:rPr>
          <w:rStyle w:val="a4"/>
          <w:rFonts w:ascii="Times New Roman" w:hAnsi="Times New Roman"/>
        </w:rPr>
        <w:endnoteRef/>
      </w:r>
      <w:r w:rsidRPr="0058155D">
        <w:rPr>
          <w:rFonts w:ascii="Times New Roman" w:hAnsi="Times New Roman"/>
        </w:rPr>
        <w:t xml:space="preserve"> </w:t>
      </w:r>
      <w:r w:rsidRPr="0058155D">
        <w:rPr>
          <w:rFonts w:ascii="Times New Roman" w:hAnsi="Times New Roman"/>
        </w:rPr>
        <w:t>Федеральный закон от 21 ноября 2011 г. № 323-ФЗ «Об основах охраны здоровья граждан в Российской Федерации», ст. 13 (Собрание законодательства Российской Федерации, 2011, № 48, ст. 6724; 2013, № 27, ст. 3477, № 30, ст. 4038; № 48, ст. 6265; 2014, № 23, ст. 2930; 2015, № 14, ст. 2018; № 29, ст. 4356)</w:t>
      </w:r>
      <w:r w:rsidRPr="0058155D">
        <w:rPr>
          <w:rFonts w:ascii="Times New Roman" w:hAnsi="Times New Roman"/>
          <w:lang w:val="ru-RU"/>
        </w:rPr>
        <w:t>.</w:t>
      </w:r>
    </w:p>
  </w:endnote>
  <w:endnote w:id="13">
    <w:p w:rsidR="00E232ED" w:rsidRPr="0058155D" w:rsidRDefault="00E232ED" w:rsidP="0058155D">
      <w:pPr>
        <w:pStyle w:val="a9"/>
        <w:jc w:val="both"/>
      </w:pPr>
      <w:r w:rsidRPr="0058155D">
        <w:rPr>
          <w:rStyle w:val="a4"/>
          <w:rFonts w:ascii="Times New Roman" w:hAnsi="Times New Roman"/>
        </w:rPr>
        <w:endnoteRef/>
      </w:r>
      <w:r w:rsidRPr="0058155D">
        <w:rPr>
          <w:rFonts w:ascii="Times New Roman" w:hAnsi="Times New Roman"/>
        </w:rPr>
        <w:t xml:space="preserve"> </w:t>
      </w:r>
      <w:r w:rsidRPr="0058155D">
        <w:rPr>
          <w:rFonts w:ascii="Times New Roman" w:hAnsi="Times New Roman"/>
        </w:rPr>
        <w:t>Федеральный закон от 21 ноября 2011 г. № 323-ФЗ «Об основах охраны здоровья граждан в Российской Федерации», статья 71  (Собрание законодательства Российской Федерации, 2011, № 48, ст. 6724; 2013, № 27, ст. 3477) и статья 13 (Собрание законодательства Российской Федерации, 2011 г., № 48, ст. 6724; 2013, № 27, ст. 3477, № 30, ст. 4038; № 48, ст. 6265; 2014, № 23, ст. 2930; 2015, № 14, ст. 2018; № 29, ст. 4356).</w:t>
      </w:r>
    </w:p>
  </w:endnote>
  <w:endnote w:id="14">
    <w:p w:rsidR="00E232ED" w:rsidRPr="003F5BD5" w:rsidRDefault="00E232ED" w:rsidP="00ED3AA3">
      <w:pPr>
        <w:pStyle w:val="ConsPlusNormal"/>
        <w:jc w:val="both"/>
      </w:pPr>
      <w:r w:rsidRPr="00FC155E">
        <w:rPr>
          <w:rStyle w:val="a4"/>
          <w:sz w:val="20"/>
          <w:szCs w:val="20"/>
        </w:rPr>
        <w:endnoteRef/>
      </w:r>
      <w:r w:rsidRPr="003F5BD5">
        <w:t xml:space="preserve"> </w:t>
      </w:r>
      <w:r w:rsidRPr="003F5BD5">
        <w:rPr>
          <w:color w:val="000000"/>
          <w:sz w:val="20"/>
          <w:szCs w:val="20"/>
        </w:rPr>
        <w:t>Единый квалификационный справочник должностей руководителей, специалистов и служащих.</w:t>
      </w:r>
    </w:p>
  </w:endnote>
  <w:endnote w:id="15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</w:rPr>
        <w:endnoteRef/>
      </w:r>
      <w:r w:rsidRPr="003F5BD5">
        <w:rPr>
          <w:rFonts w:ascii="Times New Roman" w:hAnsi="Times New Roman"/>
        </w:rPr>
        <w:t xml:space="preserve"> </w:t>
      </w:r>
      <w:r w:rsidRPr="003F5BD5">
        <w:rPr>
          <w:rFonts w:ascii="Times New Roman" w:hAnsi="Times New Roman"/>
          <w:color w:val="000000"/>
        </w:rPr>
        <w:t>Общероссийский классификатор профессий рабочих, должностей служащих и тарифных разрядов.</w:t>
      </w:r>
    </w:p>
  </w:endnote>
  <w:endnote w:id="16">
    <w:p w:rsidR="00E232ED" w:rsidRPr="003F5BD5" w:rsidRDefault="00E232ED" w:rsidP="00ED3AA3">
      <w:pPr>
        <w:pStyle w:val="a9"/>
        <w:jc w:val="both"/>
        <w:rPr>
          <w:rFonts w:ascii="Times New Roman" w:hAnsi="Times New Roman"/>
        </w:rPr>
      </w:pPr>
      <w:r w:rsidRPr="003F5BD5">
        <w:rPr>
          <w:rStyle w:val="a4"/>
          <w:rFonts w:ascii="Times New Roman" w:hAnsi="Times New Roman"/>
        </w:rPr>
        <w:endnoteRef/>
      </w:r>
      <w:r w:rsidRPr="003F5BD5">
        <w:rPr>
          <w:rFonts w:ascii="Times New Roman" w:hAnsi="Times New Roman"/>
        </w:rPr>
        <w:t xml:space="preserve"> </w:t>
      </w:r>
      <w:r w:rsidRPr="003F5BD5">
        <w:rPr>
          <w:rFonts w:ascii="Times New Roman" w:hAnsi="Times New Roman"/>
        </w:rPr>
        <w:t xml:space="preserve">Общероссийский классификатор специальностей по образованию.  </w:t>
      </w:r>
    </w:p>
  </w:endnote>
  <w:endnote w:id="17">
    <w:p w:rsidR="00E232ED" w:rsidRPr="00F3462E" w:rsidRDefault="00E232ED" w:rsidP="00ED3AA3">
      <w:pPr>
        <w:pStyle w:val="a9"/>
        <w:jc w:val="both"/>
        <w:rPr>
          <w:rFonts w:ascii="Times New Roman" w:hAnsi="Times New Roman"/>
        </w:rPr>
      </w:pPr>
      <w:r w:rsidRPr="00F3462E">
        <w:rPr>
          <w:rStyle w:val="a4"/>
          <w:rFonts w:ascii="Times New Roman" w:hAnsi="Times New Roman"/>
        </w:rPr>
        <w:endnoteRef/>
      </w:r>
      <w:r w:rsidRPr="00F3462E">
        <w:rPr>
          <w:rFonts w:ascii="Times New Roman" w:hAnsi="Times New Roman"/>
        </w:rPr>
        <w:t xml:space="preserve"> </w:t>
      </w:r>
      <w:r w:rsidRPr="00F3462E">
        <w:rPr>
          <w:rFonts w:ascii="Times New Roman" w:hAnsi="Times New Roman"/>
        </w:rPr>
        <w:t>Постановление Госкомсанэпиднадзора России от 28 августа 1995 г.№ 14 «1.2. Эпидемиология. Порядок учета, хранения, передачи и транспортирования микроорганизмов  I- IV групп патогенности. Санитарные правила СП 1.2.036-95».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Default="00E232E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Pr="00970A32" w:rsidRDefault="00E232ED" w:rsidP="00970A32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Default="00E232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06" w:rsidRDefault="00A37A06" w:rsidP="00EB7CBE">
      <w:pPr>
        <w:spacing w:after="0" w:line="240" w:lineRule="auto"/>
      </w:pPr>
      <w:r>
        <w:separator/>
      </w:r>
    </w:p>
  </w:footnote>
  <w:footnote w:type="continuationSeparator" w:id="0">
    <w:p w:rsidR="00A37A06" w:rsidRDefault="00A37A06" w:rsidP="00EB7CBE">
      <w:pPr>
        <w:spacing w:after="0" w:line="240" w:lineRule="auto"/>
      </w:pPr>
      <w:r>
        <w:continuationSeparator/>
      </w:r>
    </w:p>
  </w:footnote>
  <w:footnote w:type="continuationNotice" w:id="1">
    <w:p w:rsidR="00A37A06" w:rsidRDefault="00A37A06">
      <w:pPr>
        <w:spacing w:after="0" w:line="240" w:lineRule="auto"/>
      </w:pPr>
    </w:p>
  </w:footnote>
  <w:footnote w:id="2">
    <w:p w:rsidR="00E232ED" w:rsidRPr="00AA3575" w:rsidRDefault="00E232ED">
      <w:pPr>
        <w:pStyle w:val="a7"/>
        <w:rPr>
          <w:lang w:val="ru-RU"/>
        </w:rPr>
      </w:pPr>
      <w:r>
        <w:rPr>
          <w:rStyle w:val="af0"/>
        </w:rPr>
        <w:footnoteRef/>
      </w:r>
      <w:r>
        <w:t xml:space="preserve"> </w:t>
      </w:r>
      <w:r w:rsidRPr="00AB692F">
        <w:rPr>
          <w:rFonts w:ascii="Times New Roman" w:hAnsi="Times New Roman"/>
          <w:lang w:val="ru-RU"/>
        </w:rPr>
        <w:t>для медицинских организаций по надзору в сфере защиты прав потребителей и благополучия человека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Default="00E232ED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DB07A6">
      <w:rPr>
        <w:noProof/>
      </w:rPr>
      <w:t>1</w:t>
    </w:r>
    <w:r>
      <w:fldChar w:fldCharType="end"/>
    </w:r>
  </w:p>
  <w:p w:rsidR="00E232ED" w:rsidRPr="0083552A" w:rsidRDefault="00E232ED" w:rsidP="00D8584B">
    <w:pPr>
      <w:pStyle w:val="ad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Default="00E232ED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E232ED" w:rsidRDefault="00E232ED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Default="00E232E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Pr="001D6563" w:rsidRDefault="00E232ED">
    <w:pPr>
      <w:pStyle w:val="ad"/>
      <w:jc w:val="center"/>
      <w:rPr>
        <w:rFonts w:ascii="Times New Roman" w:hAnsi="Times New Roman"/>
        <w:sz w:val="24"/>
        <w:szCs w:val="24"/>
      </w:rPr>
    </w:pPr>
    <w:r w:rsidRPr="001D6563">
      <w:rPr>
        <w:rFonts w:ascii="Times New Roman" w:hAnsi="Times New Roman"/>
        <w:sz w:val="24"/>
        <w:szCs w:val="24"/>
      </w:rPr>
      <w:fldChar w:fldCharType="begin"/>
    </w:r>
    <w:r w:rsidRPr="001D6563">
      <w:rPr>
        <w:rFonts w:ascii="Times New Roman" w:hAnsi="Times New Roman"/>
        <w:sz w:val="24"/>
        <w:szCs w:val="24"/>
      </w:rPr>
      <w:instrText xml:space="preserve"> PAGE   \* MERGEFORMAT </w:instrText>
    </w:r>
    <w:r w:rsidRPr="001D6563">
      <w:rPr>
        <w:rFonts w:ascii="Times New Roman" w:hAnsi="Times New Roman"/>
        <w:sz w:val="24"/>
        <w:szCs w:val="24"/>
      </w:rPr>
      <w:fldChar w:fldCharType="separate"/>
    </w:r>
    <w:r w:rsidR="00DB07A6">
      <w:rPr>
        <w:rFonts w:ascii="Times New Roman" w:hAnsi="Times New Roman"/>
        <w:noProof/>
        <w:sz w:val="24"/>
        <w:szCs w:val="24"/>
      </w:rPr>
      <w:t>2</w:t>
    </w:r>
    <w:r w:rsidRPr="001D6563">
      <w:rPr>
        <w:rFonts w:ascii="Times New Roman" w:hAnsi="Times New Roman"/>
        <w:noProof/>
        <w:sz w:val="24"/>
        <w:szCs w:val="24"/>
      </w:rPr>
      <w:fldChar w:fldCharType="end"/>
    </w:r>
  </w:p>
  <w:p w:rsidR="00E232ED" w:rsidRPr="003B1240" w:rsidRDefault="00E232ED" w:rsidP="000447EA">
    <w:pPr>
      <w:pStyle w:val="ad"/>
      <w:spacing w:after="0" w:line="240" w:lineRule="auto"/>
      <w:jc w:val="center"/>
      <w:rPr>
        <w:rFonts w:ascii="Times New Roman" w:hAnsi="Times New Roman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ED" w:rsidRDefault="00E232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E0C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7A87F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F0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7C8C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740BE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3D675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918EB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3EC7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DCB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743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D0B"/>
    <w:multiLevelType w:val="hybridMultilevel"/>
    <w:tmpl w:val="BEBE38AA"/>
    <w:lvl w:ilvl="0" w:tplc="9CBAFC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74E57"/>
    <w:multiLevelType w:val="multilevel"/>
    <w:tmpl w:val="65721C24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52E0348"/>
    <w:multiLevelType w:val="hybridMultilevel"/>
    <w:tmpl w:val="4314DE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95039"/>
    <w:multiLevelType w:val="hybridMultilevel"/>
    <w:tmpl w:val="A1B424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34B0B"/>
    <w:multiLevelType w:val="multilevel"/>
    <w:tmpl w:val="AC0A6C7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883883"/>
    <w:multiLevelType w:val="hybridMultilevel"/>
    <w:tmpl w:val="523AF4F6"/>
    <w:lvl w:ilvl="0" w:tplc="93CEE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70AE7"/>
    <w:multiLevelType w:val="hybridMultilevel"/>
    <w:tmpl w:val="BA1AFD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C831F48"/>
    <w:multiLevelType w:val="hybridMultilevel"/>
    <w:tmpl w:val="992E0E0E"/>
    <w:lvl w:ilvl="0" w:tplc="39B2C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C0259F"/>
    <w:multiLevelType w:val="hybridMultilevel"/>
    <w:tmpl w:val="EDFC61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94C19A6"/>
    <w:multiLevelType w:val="hybridMultilevel"/>
    <w:tmpl w:val="906C2A5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2C18C4"/>
    <w:multiLevelType w:val="hybridMultilevel"/>
    <w:tmpl w:val="CF2A20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D29F4"/>
    <w:multiLevelType w:val="hybridMultilevel"/>
    <w:tmpl w:val="6D9A4E9C"/>
    <w:lvl w:ilvl="0" w:tplc="4E429004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hAnsi="Times New Roman" w:cs="Times New Roman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48201D"/>
    <w:multiLevelType w:val="hybridMultilevel"/>
    <w:tmpl w:val="975E859E"/>
    <w:lvl w:ilvl="0" w:tplc="93CEE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F34E6C"/>
    <w:multiLevelType w:val="hybridMultilevel"/>
    <w:tmpl w:val="B882DBA0"/>
    <w:lvl w:ilvl="0" w:tplc="93CEE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47951"/>
    <w:multiLevelType w:val="hybridMultilevel"/>
    <w:tmpl w:val="E9621A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70795A"/>
    <w:multiLevelType w:val="hybridMultilevel"/>
    <w:tmpl w:val="88D4B370"/>
    <w:lvl w:ilvl="0" w:tplc="5B8EF0B2">
      <w:start w:val="1"/>
      <w:numFmt w:val="bullet"/>
      <w:suff w:val="space"/>
      <w:lvlText w:val="-"/>
      <w:lvlJc w:val="left"/>
      <w:pPr>
        <w:ind w:left="0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1"/>
  </w:num>
  <w:num w:numId="4">
    <w:abstractNumId w:val="15"/>
  </w:num>
  <w:num w:numId="5">
    <w:abstractNumId w:val="25"/>
  </w:num>
  <w:num w:numId="6">
    <w:abstractNumId w:val="23"/>
  </w:num>
  <w:num w:numId="7">
    <w:abstractNumId w:val="24"/>
  </w:num>
  <w:num w:numId="8">
    <w:abstractNumId w:val="16"/>
  </w:num>
  <w:num w:numId="9">
    <w:abstractNumId w:val="11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0"/>
  </w:num>
  <w:num w:numId="23">
    <w:abstractNumId w:val="14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2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BE"/>
    <w:rsid w:val="00000445"/>
    <w:rsid w:val="000021D3"/>
    <w:rsid w:val="0000252F"/>
    <w:rsid w:val="00002688"/>
    <w:rsid w:val="00003F59"/>
    <w:rsid w:val="00004B76"/>
    <w:rsid w:val="000076F3"/>
    <w:rsid w:val="00011616"/>
    <w:rsid w:val="000124F9"/>
    <w:rsid w:val="00013C9B"/>
    <w:rsid w:val="000141F5"/>
    <w:rsid w:val="00014320"/>
    <w:rsid w:val="00015A31"/>
    <w:rsid w:val="00016450"/>
    <w:rsid w:val="00016E04"/>
    <w:rsid w:val="00020FDB"/>
    <w:rsid w:val="00020FE7"/>
    <w:rsid w:val="0002249E"/>
    <w:rsid w:val="00022937"/>
    <w:rsid w:val="00023B3B"/>
    <w:rsid w:val="000246CD"/>
    <w:rsid w:val="0003041B"/>
    <w:rsid w:val="00030D5F"/>
    <w:rsid w:val="0003126F"/>
    <w:rsid w:val="000313E7"/>
    <w:rsid w:val="00031CDF"/>
    <w:rsid w:val="0003458F"/>
    <w:rsid w:val="00034826"/>
    <w:rsid w:val="00034D06"/>
    <w:rsid w:val="000352EB"/>
    <w:rsid w:val="00037BCA"/>
    <w:rsid w:val="0004096C"/>
    <w:rsid w:val="000413B4"/>
    <w:rsid w:val="000416B4"/>
    <w:rsid w:val="0004212C"/>
    <w:rsid w:val="0004282A"/>
    <w:rsid w:val="00043364"/>
    <w:rsid w:val="00043F56"/>
    <w:rsid w:val="000447EA"/>
    <w:rsid w:val="00045784"/>
    <w:rsid w:val="00051650"/>
    <w:rsid w:val="00052A45"/>
    <w:rsid w:val="00053EF7"/>
    <w:rsid w:val="000560AF"/>
    <w:rsid w:val="000568C9"/>
    <w:rsid w:val="00056E4B"/>
    <w:rsid w:val="00057394"/>
    <w:rsid w:val="00057E70"/>
    <w:rsid w:val="00057EE1"/>
    <w:rsid w:val="0006045A"/>
    <w:rsid w:val="00060FBD"/>
    <w:rsid w:val="00061020"/>
    <w:rsid w:val="00061234"/>
    <w:rsid w:val="000612E6"/>
    <w:rsid w:val="0006195B"/>
    <w:rsid w:val="0006294F"/>
    <w:rsid w:val="000629D0"/>
    <w:rsid w:val="000637E7"/>
    <w:rsid w:val="00064344"/>
    <w:rsid w:val="00064829"/>
    <w:rsid w:val="0006511D"/>
    <w:rsid w:val="00065E4C"/>
    <w:rsid w:val="00066E95"/>
    <w:rsid w:val="00067393"/>
    <w:rsid w:val="000676AC"/>
    <w:rsid w:val="00067999"/>
    <w:rsid w:val="000679FE"/>
    <w:rsid w:val="00071AEF"/>
    <w:rsid w:val="00072244"/>
    <w:rsid w:val="00072ED3"/>
    <w:rsid w:val="00072F16"/>
    <w:rsid w:val="0007435D"/>
    <w:rsid w:val="00074B68"/>
    <w:rsid w:val="00076B71"/>
    <w:rsid w:val="000803A5"/>
    <w:rsid w:val="00080CAF"/>
    <w:rsid w:val="00081059"/>
    <w:rsid w:val="00081776"/>
    <w:rsid w:val="000819E7"/>
    <w:rsid w:val="00082830"/>
    <w:rsid w:val="0008409B"/>
    <w:rsid w:val="000846D7"/>
    <w:rsid w:val="000846E4"/>
    <w:rsid w:val="0008566D"/>
    <w:rsid w:val="00085D7F"/>
    <w:rsid w:val="00085F24"/>
    <w:rsid w:val="00086190"/>
    <w:rsid w:val="000869B2"/>
    <w:rsid w:val="00086E20"/>
    <w:rsid w:val="00086EA0"/>
    <w:rsid w:val="00087A1B"/>
    <w:rsid w:val="00090995"/>
    <w:rsid w:val="000914D4"/>
    <w:rsid w:val="0009153C"/>
    <w:rsid w:val="00091D9B"/>
    <w:rsid w:val="000923FF"/>
    <w:rsid w:val="00092511"/>
    <w:rsid w:val="0009335C"/>
    <w:rsid w:val="00093D42"/>
    <w:rsid w:val="00093FF9"/>
    <w:rsid w:val="000940A8"/>
    <w:rsid w:val="00094D68"/>
    <w:rsid w:val="00095D3D"/>
    <w:rsid w:val="00095D81"/>
    <w:rsid w:val="0009674F"/>
    <w:rsid w:val="000975FE"/>
    <w:rsid w:val="000A0464"/>
    <w:rsid w:val="000A0E65"/>
    <w:rsid w:val="000A1E3E"/>
    <w:rsid w:val="000A2D3E"/>
    <w:rsid w:val="000A3982"/>
    <w:rsid w:val="000A3FC2"/>
    <w:rsid w:val="000A46E8"/>
    <w:rsid w:val="000A4911"/>
    <w:rsid w:val="000A55FB"/>
    <w:rsid w:val="000A5C04"/>
    <w:rsid w:val="000B01D6"/>
    <w:rsid w:val="000B03B4"/>
    <w:rsid w:val="000B223A"/>
    <w:rsid w:val="000B2AEC"/>
    <w:rsid w:val="000B2C9A"/>
    <w:rsid w:val="000B3092"/>
    <w:rsid w:val="000B3585"/>
    <w:rsid w:val="000B3FE1"/>
    <w:rsid w:val="000B4CF2"/>
    <w:rsid w:val="000B53E0"/>
    <w:rsid w:val="000B5F5F"/>
    <w:rsid w:val="000B63FB"/>
    <w:rsid w:val="000B6748"/>
    <w:rsid w:val="000B699B"/>
    <w:rsid w:val="000B704A"/>
    <w:rsid w:val="000B761C"/>
    <w:rsid w:val="000C09F7"/>
    <w:rsid w:val="000C13CA"/>
    <w:rsid w:val="000C3627"/>
    <w:rsid w:val="000C4E49"/>
    <w:rsid w:val="000C55C7"/>
    <w:rsid w:val="000C6A08"/>
    <w:rsid w:val="000C6F5B"/>
    <w:rsid w:val="000C73DE"/>
    <w:rsid w:val="000C7DAB"/>
    <w:rsid w:val="000D016C"/>
    <w:rsid w:val="000D16AE"/>
    <w:rsid w:val="000D2F5F"/>
    <w:rsid w:val="000D36E2"/>
    <w:rsid w:val="000D48C8"/>
    <w:rsid w:val="000D5F3E"/>
    <w:rsid w:val="000D73E6"/>
    <w:rsid w:val="000E0C21"/>
    <w:rsid w:val="000E174A"/>
    <w:rsid w:val="000E1F48"/>
    <w:rsid w:val="000E28D4"/>
    <w:rsid w:val="000E2D05"/>
    <w:rsid w:val="000E2F6F"/>
    <w:rsid w:val="000E31D1"/>
    <w:rsid w:val="000E4259"/>
    <w:rsid w:val="000E4AC3"/>
    <w:rsid w:val="000E5E30"/>
    <w:rsid w:val="000E60DD"/>
    <w:rsid w:val="000E793E"/>
    <w:rsid w:val="000E79C0"/>
    <w:rsid w:val="000E7A2D"/>
    <w:rsid w:val="000E7F17"/>
    <w:rsid w:val="000F0F4D"/>
    <w:rsid w:val="000F1262"/>
    <w:rsid w:val="000F19EB"/>
    <w:rsid w:val="000F2188"/>
    <w:rsid w:val="000F2261"/>
    <w:rsid w:val="000F3DBE"/>
    <w:rsid w:val="000F5864"/>
    <w:rsid w:val="000F6BDA"/>
    <w:rsid w:val="000F6F35"/>
    <w:rsid w:val="0010028B"/>
    <w:rsid w:val="00100576"/>
    <w:rsid w:val="00102227"/>
    <w:rsid w:val="00102FF0"/>
    <w:rsid w:val="00103240"/>
    <w:rsid w:val="00103926"/>
    <w:rsid w:val="00103A99"/>
    <w:rsid w:val="00103E81"/>
    <w:rsid w:val="00105117"/>
    <w:rsid w:val="00105B5C"/>
    <w:rsid w:val="00105CB6"/>
    <w:rsid w:val="0010791E"/>
    <w:rsid w:val="00107F98"/>
    <w:rsid w:val="001106A9"/>
    <w:rsid w:val="001107BC"/>
    <w:rsid w:val="0011204C"/>
    <w:rsid w:val="00112AA0"/>
    <w:rsid w:val="00114377"/>
    <w:rsid w:val="00114916"/>
    <w:rsid w:val="00116240"/>
    <w:rsid w:val="001177EC"/>
    <w:rsid w:val="0012013D"/>
    <w:rsid w:val="00120197"/>
    <w:rsid w:val="00120B8E"/>
    <w:rsid w:val="00120F57"/>
    <w:rsid w:val="001216CB"/>
    <w:rsid w:val="0012243D"/>
    <w:rsid w:val="00122731"/>
    <w:rsid w:val="00123122"/>
    <w:rsid w:val="0012378B"/>
    <w:rsid w:val="00123B42"/>
    <w:rsid w:val="0012418F"/>
    <w:rsid w:val="00125391"/>
    <w:rsid w:val="001254BE"/>
    <w:rsid w:val="00125730"/>
    <w:rsid w:val="00125A23"/>
    <w:rsid w:val="0012685E"/>
    <w:rsid w:val="0012735F"/>
    <w:rsid w:val="00127CF2"/>
    <w:rsid w:val="00130229"/>
    <w:rsid w:val="00130C08"/>
    <w:rsid w:val="00132363"/>
    <w:rsid w:val="00132756"/>
    <w:rsid w:val="0013405C"/>
    <w:rsid w:val="0013412B"/>
    <w:rsid w:val="00134E80"/>
    <w:rsid w:val="0013541A"/>
    <w:rsid w:val="001355CD"/>
    <w:rsid w:val="00135A56"/>
    <w:rsid w:val="00136063"/>
    <w:rsid w:val="00136908"/>
    <w:rsid w:val="00136BD6"/>
    <w:rsid w:val="00136FE3"/>
    <w:rsid w:val="00137BEF"/>
    <w:rsid w:val="00140545"/>
    <w:rsid w:val="00140EC6"/>
    <w:rsid w:val="001412CC"/>
    <w:rsid w:val="0014290C"/>
    <w:rsid w:val="00142DCE"/>
    <w:rsid w:val="001435FE"/>
    <w:rsid w:val="00143B1F"/>
    <w:rsid w:val="00143B41"/>
    <w:rsid w:val="001449E4"/>
    <w:rsid w:val="00144EFD"/>
    <w:rsid w:val="00145D2D"/>
    <w:rsid w:val="0014687F"/>
    <w:rsid w:val="00146A78"/>
    <w:rsid w:val="00146F8A"/>
    <w:rsid w:val="001502E6"/>
    <w:rsid w:val="001503F2"/>
    <w:rsid w:val="0015079F"/>
    <w:rsid w:val="00155608"/>
    <w:rsid w:val="00156BE5"/>
    <w:rsid w:val="00157121"/>
    <w:rsid w:val="00162220"/>
    <w:rsid w:val="00163DF6"/>
    <w:rsid w:val="001643F6"/>
    <w:rsid w:val="0016594B"/>
    <w:rsid w:val="00165E9D"/>
    <w:rsid w:val="00166946"/>
    <w:rsid w:val="0016709C"/>
    <w:rsid w:val="00170227"/>
    <w:rsid w:val="001702C6"/>
    <w:rsid w:val="0017089C"/>
    <w:rsid w:val="00171C50"/>
    <w:rsid w:val="00172ECA"/>
    <w:rsid w:val="00173EEC"/>
    <w:rsid w:val="00174019"/>
    <w:rsid w:val="001749FC"/>
    <w:rsid w:val="0017530F"/>
    <w:rsid w:val="0017592E"/>
    <w:rsid w:val="00175B7D"/>
    <w:rsid w:val="00176105"/>
    <w:rsid w:val="0017612F"/>
    <w:rsid w:val="00176572"/>
    <w:rsid w:val="00176C02"/>
    <w:rsid w:val="00177BD1"/>
    <w:rsid w:val="00182B15"/>
    <w:rsid w:val="00182FA1"/>
    <w:rsid w:val="00183E6D"/>
    <w:rsid w:val="00183EAD"/>
    <w:rsid w:val="00187399"/>
    <w:rsid w:val="001874E4"/>
    <w:rsid w:val="001878A8"/>
    <w:rsid w:val="0019153C"/>
    <w:rsid w:val="00192118"/>
    <w:rsid w:val="00193719"/>
    <w:rsid w:val="0019385C"/>
    <w:rsid w:val="00193A15"/>
    <w:rsid w:val="00193A6F"/>
    <w:rsid w:val="00193D1E"/>
    <w:rsid w:val="00194329"/>
    <w:rsid w:val="00196190"/>
    <w:rsid w:val="00197000"/>
    <w:rsid w:val="001A0ACE"/>
    <w:rsid w:val="001A0AE7"/>
    <w:rsid w:val="001A0AE9"/>
    <w:rsid w:val="001A1AE9"/>
    <w:rsid w:val="001A2BD6"/>
    <w:rsid w:val="001A2E07"/>
    <w:rsid w:val="001A40DF"/>
    <w:rsid w:val="001A4CB8"/>
    <w:rsid w:val="001A519B"/>
    <w:rsid w:val="001A6142"/>
    <w:rsid w:val="001A61EC"/>
    <w:rsid w:val="001A7AC8"/>
    <w:rsid w:val="001A7B53"/>
    <w:rsid w:val="001B1229"/>
    <w:rsid w:val="001B2455"/>
    <w:rsid w:val="001B3A65"/>
    <w:rsid w:val="001B4125"/>
    <w:rsid w:val="001B45AC"/>
    <w:rsid w:val="001B4603"/>
    <w:rsid w:val="001B4C44"/>
    <w:rsid w:val="001B4C68"/>
    <w:rsid w:val="001B51AC"/>
    <w:rsid w:val="001B5B2B"/>
    <w:rsid w:val="001B5DA5"/>
    <w:rsid w:val="001B70A2"/>
    <w:rsid w:val="001C0ACC"/>
    <w:rsid w:val="001C11FE"/>
    <w:rsid w:val="001C1C07"/>
    <w:rsid w:val="001C2930"/>
    <w:rsid w:val="001C5CA2"/>
    <w:rsid w:val="001C63EE"/>
    <w:rsid w:val="001C6822"/>
    <w:rsid w:val="001C7FAF"/>
    <w:rsid w:val="001D138B"/>
    <w:rsid w:val="001D1542"/>
    <w:rsid w:val="001D198E"/>
    <w:rsid w:val="001D1CAE"/>
    <w:rsid w:val="001D2442"/>
    <w:rsid w:val="001D2FAE"/>
    <w:rsid w:val="001D470D"/>
    <w:rsid w:val="001D545B"/>
    <w:rsid w:val="001D642D"/>
    <w:rsid w:val="001D6563"/>
    <w:rsid w:val="001D6E91"/>
    <w:rsid w:val="001D7477"/>
    <w:rsid w:val="001D75CC"/>
    <w:rsid w:val="001D7D5F"/>
    <w:rsid w:val="001E2E15"/>
    <w:rsid w:val="001E3627"/>
    <w:rsid w:val="001E3B1D"/>
    <w:rsid w:val="001E3C33"/>
    <w:rsid w:val="001E455F"/>
    <w:rsid w:val="001E4762"/>
    <w:rsid w:val="001E5554"/>
    <w:rsid w:val="001E5C55"/>
    <w:rsid w:val="001E6C42"/>
    <w:rsid w:val="001E6FDC"/>
    <w:rsid w:val="001F01F3"/>
    <w:rsid w:val="001F1338"/>
    <w:rsid w:val="001F1DB5"/>
    <w:rsid w:val="001F2D70"/>
    <w:rsid w:val="001F3060"/>
    <w:rsid w:val="001F410D"/>
    <w:rsid w:val="001F4E0E"/>
    <w:rsid w:val="001F5B8B"/>
    <w:rsid w:val="001F6F3B"/>
    <w:rsid w:val="001F7875"/>
    <w:rsid w:val="002009A6"/>
    <w:rsid w:val="0020153B"/>
    <w:rsid w:val="00201E09"/>
    <w:rsid w:val="00204D19"/>
    <w:rsid w:val="00204DE7"/>
    <w:rsid w:val="00206A43"/>
    <w:rsid w:val="002075EE"/>
    <w:rsid w:val="00211927"/>
    <w:rsid w:val="0021207D"/>
    <w:rsid w:val="002130CD"/>
    <w:rsid w:val="002140F6"/>
    <w:rsid w:val="00214F7B"/>
    <w:rsid w:val="002153EE"/>
    <w:rsid w:val="002173CD"/>
    <w:rsid w:val="00220569"/>
    <w:rsid w:val="00222122"/>
    <w:rsid w:val="00222788"/>
    <w:rsid w:val="00223125"/>
    <w:rsid w:val="00223B50"/>
    <w:rsid w:val="00223B65"/>
    <w:rsid w:val="002248AB"/>
    <w:rsid w:val="00224DC4"/>
    <w:rsid w:val="002254FE"/>
    <w:rsid w:val="00225562"/>
    <w:rsid w:val="00225B24"/>
    <w:rsid w:val="00225DF2"/>
    <w:rsid w:val="002263D6"/>
    <w:rsid w:val="002267FF"/>
    <w:rsid w:val="0022721E"/>
    <w:rsid w:val="0022771F"/>
    <w:rsid w:val="00227BAB"/>
    <w:rsid w:val="00230EC7"/>
    <w:rsid w:val="00231C45"/>
    <w:rsid w:val="0023266D"/>
    <w:rsid w:val="00232A28"/>
    <w:rsid w:val="00232DCC"/>
    <w:rsid w:val="00233681"/>
    <w:rsid w:val="002338F8"/>
    <w:rsid w:val="00233F40"/>
    <w:rsid w:val="00236482"/>
    <w:rsid w:val="002377FB"/>
    <w:rsid w:val="00237E76"/>
    <w:rsid w:val="0024013E"/>
    <w:rsid w:val="00240223"/>
    <w:rsid w:val="002408C5"/>
    <w:rsid w:val="00241EEB"/>
    <w:rsid w:val="002427AA"/>
    <w:rsid w:val="00242B16"/>
    <w:rsid w:val="0024372D"/>
    <w:rsid w:val="00243C89"/>
    <w:rsid w:val="00243CE3"/>
    <w:rsid w:val="00243E25"/>
    <w:rsid w:val="002469C8"/>
    <w:rsid w:val="00250767"/>
    <w:rsid w:val="00250832"/>
    <w:rsid w:val="00251927"/>
    <w:rsid w:val="002527D8"/>
    <w:rsid w:val="00252C10"/>
    <w:rsid w:val="00253153"/>
    <w:rsid w:val="00253664"/>
    <w:rsid w:val="00254606"/>
    <w:rsid w:val="00255A92"/>
    <w:rsid w:val="00256543"/>
    <w:rsid w:val="002567AE"/>
    <w:rsid w:val="00256988"/>
    <w:rsid w:val="00256ED4"/>
    <w:rsid w:val="00257ABD"/>
    <w:rsid w:val="002619A1"/>
    <w:rsid w:val="00262AE0"/>
    <w:rsid w:val="00263446"/>
    <w:rsid w:val="002635FE"/>
    <w:rsid w:val="002639F6"/>
    <w:rsid w:val="002644AE"/>
    <w:rsid w:val="00264766"/>
    <w:rsid w:val="00265AED"/>
    <w:rsid w:val="00265DBA"/>
    <w:rsid w:val="00267073"/>
    <w:rsid w:val="00267754"/>
    <w:rsid w:val="00270AA1"/>
    <w:rsid w:val="00271871"/>
    <w:rsid w:val="00271F5F"/>
    <w:rsid w:val="00272343"/>
    <w:rsid w:val="002724F2"/>
    <w:rsid w:val="002733A7"/>
    <w:rsid w:val="00273B33"/>
    <w:rsid w:val="00273E73"/>
    <w:rsid w:val="00274567"/>
    <w:rsid w:val="002746BC"/>
    <w:rsid w:val="00274823"/>
    <w:rsid w:val="00274BDD"/>
    <w:rsid w:val="002758DB"/>
    <w:rsid w:val="00276216"/>
    <w:rsid w:val="002765E3"/>
    <w:rsid w:val="00282FF4"/>
    <w:rsid w:val="00283D00"/>
    <w:rsid w:val="0028462B"/>
    <w:rsid w:val="00284688"/>
    <w:rsid w:val="00284989"/>
    <w:rsid w:val="00284D24"/>
    <w:rsid w:val="00285F5E"/>
    <w:rsid w:val="002860C6"/>
    <w:rsid w:val="00286EBA"/>
    <w:rsid w:val="00287C9D"/>
    <w:rsid w:val="002921BC"/>
    <w:rsid w:val="002923DC"/>
    <w:rsid w:val="00292D7D"/>
    <w:rsid w:val="002940AD"/>
    <w:rsid w:val="002945A8"/>
    <w:rsid w:val="002945E7"/>
    <w:rsid w:val="00294C20"/>
    <w:rsid w:val="00294E95"/>
    <w:rsid w:val="002969F0"/>
    <w:rsid w:val="002A03E0"/>
    <w:rsid w:val="002A0E39"/>
    <w:rsid w:val="002A1B77"/>
    <w:rsid w:val="002A29E4"/>
    <w:rsid w:val="002A4184"/>
    <w:rsid w:val="002A4293"/>
    <w:rsid w:val="002A4919"/>
    <w:rsid w:val="002A4AA7"/>
    <w:rsid w:val="002A4ADD"/>
    <w:rsid w:val="002A5698"/>
    <w:rsid w:val="002A5EC8"/>
    <w:rsid w:val="002A6418"/>
    <w:rsid w:val="002A6638"/>
    <w:rsid w:val="002A688E"/>
    <w:rsid w:val="002A72D6"/>
    <w:rsid w:val="002A76D1"/>
    <w:rsid w:val="002A7BFD"/>
    <w:rsid w:val="002A7DB9"/>
    <w:rsid w:val="002A7FB5"/>
    <w:rsid w:val="002B100E"/>
    <w:rsid w:val="002B1234"/>
    <w:rsid w:val="002B12EF"/>
    <w:rsid w:val="002B2909"/>
    <w:rsid w:val="002B2DE8"/>
    <w:rsid w:val="002B33B0"/>
    <w:rsid w:val="002B347E"/>
    <w:rsid w:val="002B3677"/>
    <w:rsid w:val="002B421F"/>
    <w:rsid w:val="002B43F4"/>
    <w:rsid w:val="002B455A"/>
    <w:rsid w:val="002B4A7F"/>
    <w:rsid w:val="002B54E4"/>
    <w:rsid w:val="002B6EB0"/>
    <w:rsid w:val="002B6F71"/>
    <w:rsid w:val="002B75A7"/>
    <w:rsid w:val="002B76CD"/>
    <w:rsid w:val="002C7354"/>
    <w:rsid w:val="002C7486"/>
    <w:rsid w:val="002C7537"/>
    <w:rsid w:val="002D0056"/>
    <w:rsid w:val="002D0A07"/>
    <w:rsid w:val="002D11B9"/>
    <w:rsid w:val="002D18CF"/>
    <w:rsid w:val="002D1C72"/>
    <w:rsid w:val="002D4031"/>
    <w:rsid w:val="002D4248"/>
    <w:rsid w:val="002D4450"/>
    <w:rsid w:val="002D4701"/>
    <w:rsid w:val="002D670E"/>
    <w:rsid w:val="002D79E7"/>
    <w:rsid w:val="002E0800"/>
    <w:rsid w:val="002E09A7"/>
    <w:rsid w:val="002E1518"/>
    <w:rsid w:val="002E1FA5"/>
    <w:rsid w:val="002E2D6E"/>
    <w:rsid w:val="002E2EE0"/>
    <w:rsid w:val="002E3C57"/>
    <w:rsid w:val="002E567D"/>
    <w:rsid w:val="002E6905"/>
    <w:rsid w:val="002F1D1C"/>
    <w:rsid w:val="002F279B"/>
    <w:rsid w:val="002F2C62"/>
    <w:rsid w:val="002F2FDA"/>
    <w:rsid w:val="002F30A6"/>
    <w:rsid w:val="002F30EF"/>
    <w:rsid w:val="002F48D6"/>
    <w:rsid w:val="002F4C7F"/>
    <w:rsid w:val="002F5C0E"/>
    <w:rsid w:val="002F67E0"/>
    <w:rsid w:val="002F722B"/>
    <w:rsid w:val="003000CE"/>
    <w:rsid w:val="0030018C"/>
    <w:rsid w:val="0030140D"/>
    <w:rsid w:val="0030148E"/>
    <w:rsid w:val="0030381B"/>
    <w:rsid w:val="0030423C"/>
    <w:rsid w:val="00304B8A"/>
    <w:rsid w:val="00305974"/>
    <w:rsid w:val="00305B50"/>
    <w:rsid w:val="003060BE"/>
    <w:rsid w:val="0030653A"/>
    <w:rsid w:val="003068F4"/>
    <w:rsid w:val="00310B52"/>
    <w:rsid w:val="00311F77"/>
    <w:rsid w:val="00312634"/>
    <w:rsid w:val="00312C87"/>
    <w:rsid w:val="0031523B"/>
    <w:rsid w:val="00315B77"/>
    <w:rsid w:val="00315CB6"/>
    <w:rsid w:val="00315D92"/>
    <w:rsid w:val="0031638D"/>
    <w:rsid w:val="003169BF"/>
    <w:rsid w:val="00316F9D"/>
    <w:rsid w:val="00320BC9"/>
    <w:rsid w:val="003228FF"/>
    <w:rsid w:val="0032296C"/>
    <w:rsid w:val="00322E86"/>
    <w:rsid w:val="00323879"/>
    <w:rsid w:val="0032523D"/>
    <w:rsid w:val="0032533A"/>
    <w:rsid w:val="00326FCC"/>
    <w:rsid w:val="003302AA"/>
    <w:rsid w:val="0033084F"/>
    <w:rsid w:val="00331598"/>
    <w:rsid w:val="00331F98"/>
    <w:rsid w:val="00333293"/>
    <w:rsid w:val="00334074"/>
    <w:rsid w:val="00336ACC"/>
    <w:rsid w:val="00337425"/>
    <w:rsid w:val="00337CC2"/>
    <w:rsid w:val="00337CDD"/>
    <w:rsid w:val="003413CD"/>
    <w:rsid w:val="00342E71"/>
    <w:rsid w:val="00343269"/>
    <w:rsid w:val="0034350D"/>
    <w:rsid w:val="00343A86"/>
    <w:rsid w:val="00344DFC"/>
    <w:rsid w:val="00345356"/>
    <w:rsid w:val="00345BD0"/>
    <w:rsid w:val="003475D6"/>
    <w:rsid w:val="00347CF5"/>
    <w:rsid w:val="00347FC5"/>
    <w:rsid w:val="00351245"/>
    <w:rsid w:val="00351395"/>
    <w:rsid w:val="00351E03"/>
    <w:rsid w:val="00352397"/>
    <w:rsid w:val="003526F3"/>
    <w:rsid w:val="00352AFC"/>
    <w:rsid w:val="00352F1B"/>
    <w:rsid w:val="0035491E"/>
    <w:rsid w:val="00354DC3"/>
    <w:rsid w:val="003550B2"/>
    <w:rsid w:val="003602B3"/>
    <w:rsid w:val="00360A0E"/>
    <w:rsid w:val="00360C09"/>
    <w:rsid w:val="003619D0"/>
    <w:rsid w:val="003628A1"/>
    <w:rsid w:val="00362A66"/>
    <w:rsid w:val="0036371E"/>
    <w:rsid w:val="0036375D"/>
    <w:rsid w:val="00363981"/>
    <w:rsid w:val="003644A9"/>
    <w:rsid w:val="00364FBE"/>
    <w:rsid w:val="00365558"/>
    <w:rsid w:val="00367F71"/>
    <w:rsid w:val="0037000C"/>
    <w:rsid w:val="0037020B"/>
    <w:rsid w:val="00370D4A"/>
    <w:rsid w:val="003712CB"/>
    <w:rsid w:val="00374434"/>
    <w:rsid w:val="00374F53"/>
    <w:rsid w:val="00374F89"/>
    <w:rsid w:val="003752DC"/>
    <w:rsid w:val="0037692C"/>
    <w:rsid w:val="00377425"/>
    <w:rsid w:val="0037787F"/>
    <w:rsid w:val="00377D0B"/>
    <w:rsid w:val="00377F05"/>
    <w:rsid w:val="00380D9E"/>
    <w:rsid w:val="00381FE6"/>
    <w:rsid w:val="003826E1"/>
    <w:rsid w:val="00383823"/>
    <w:rsid w:val="0038527B"/>
    <w:rsid w:val="003861B5"/>
    <w:rsid w:val="00386F28"/>
    <w:rsid w:val="0038706C"/>
    <w:rsid w:val="00391676"/>
    <w:rsid w:val="003917BB"/>
    <w:rsid w:val="003933EC"/>
    <w:rsid w:val="0039487E"/>
    <w:rsid w:val="00394F77"/>
    <w:rsid w:val="00395CE8"/>
    <w:rsid w:val="003967B5"/>
    <w:rsid w:val="003974E2"/>
    <w:rsid w:val="00397826"/>
    <w:rsid w:val="003A0B2D"/>
    <w:rsid w:val="003A113B"/>
    <w:rsid w:val="003A1D81"/>
    <w:rsid w:val="003A29F9"/>
    <w:rsid w:val="003A35A0"/>
    <w:rsid w:val="003A3BC4"/>
    <w:rsid w:val="003A3D10"/>
    <w:rsid w:val="003A3ED8"/>
    <w:rsid w:val="003A6873"/>
    <w:rsid w:val="003A6FFA"/>
    <w:rsid w:val="003A7516"/>
    <w:rsid w:val="003B0CDE"/>
    <w:rsid w:val="003B10BD"/>
    <w:rsid w:val="003B1240"/>
    <w:rsid w:val="003B1360"/>
    <w:rsid w:val="003B195A"/>
    <w:rsid w:val="003B1BF5"/>
    <w:rsid w:val="003B212C"/>
    <w:rsid w:val="003B23BC"/>
    <w:rsid w:val="003B2BFA"/>
    <w:rsid w:val="003B3B28"/>
    <w:rsid w:val="003B40EB"/>
    <w:rsid w:val="003B4294"/>
    <w:rsid w:val="003B5093"/>
    <w:rsid w:val="003B5C23"/>
    <w:rsid w:val="003B61A0"/>
    <w:rsid w:val="003B6254"/>
    <w:rsid w:val="003B65ED"/>
    <w:rsid w:val="003B6B10"/>
    <w:rsid w:val="003B7073"/>
    <w:rsid w:val="003B710D"/>
    <w:rsid w:val="003B7EFF"/>
    <w:rsid w:val="003C015A"/>
    <w:rsid w:val="003C10A5"/>
    <w:rsid w:val="003C112B"/>
    <w:rsid w:val="003C1666"/>
    <w:rsid w:val="003C193B"/>
    <w:rsid w:val="003C1F3D"/>
    <w:rsid w:val="003C2BAA"/>
    <w:rsid w:val="003C3CCD"/>
    <w:rsid w:val="003C46BD"/>
    <w:rsid w:val="003C5934"/>
    <w:rsid w:val="003C5B03"/>
    <w:rsid w:val="003C6489"/>
    <w:rsid w:val="003D1BFB"/>
    <w:rsid w:val="003D306E"/>
    <w:rsid w:val="003D35B4"/>
    <w:rsid w:val="003D384F"/>
    <w:rsid w:val="003D5C3F"/>
    <w:rsid w:val="003D7975"/>
    <w:rsid w:val="003D7F43"/>
    <w:rsid w:val="003E107B"/>
    <w:rsid w:val="003E198E"/>
    <w:rsid w:val="003E2883"/>
    <w:rsid w:val="003E28CD"/>
    <w:rsid w:val="003E3295"/>
    <w:rsid w:val="003E3687"/>
    <w:rsid w:val="003E3DBB"/>
    <w:rsid w:val="003E4883"/>
    <w:rsid w:val="003E6024"/>
    <w:rsid w:val="003E6696"/>
    <w:rsid w:val="003E6E4F"/>
    <w:rsid w:val="003F0AFB"/>
    <w:rsid w:val="003F299B"/>
    <w:rsid w:val="003F2D32"/>
    <w:rsid w:val="003F3488"/>
    <w:rsid w:val="003F3D34"/>
    <w:rsid w:val="003F4996"/>
    <w:rsid w:val="003F5BD5"/>
    <w:rsid w:val="003F626C"/>
    <w:rsid w:val="003F6401"/>
    <w:rsid w:val="003F7514"/>
    <w:rsid w:val="003F7AD1"/>
    <w:rsid w:val="003F7CFA"/>
    <w:rsid w:val="004009C7"/>
    <w:rsid w:val="00400B49"/>
    <w:rsid w:val="00402296"/>
    <w:rsid w:val="00402881"/>
    <w:rsid w:val="0040297D"/>
    <w:rsid w:val="00402D2F"/>
    <w:rsid w:val="004032F3"/>
    <w:rsid w:val="004049CE"/>
    <w:rsid w:val="004050B8"/>
    <w:rsid w:val="004055E4"/>
    <w:rsid w:val="00405BAD"/>
    <w:rsid w:val="00406D36"/>
    <w:rsid w:val="00406DB4"/>
    <w:rsid w:val="0040729D"/>
    <w:rsid w:val="00410D1E"/>
    <w:rsid w:val="00410D53"/>
    <w:rsid w:val="00411BB0"/>
    <w:rsid w:val="00413142"/>
    <w:rsid w:val="00413AA2"/>
    <w:rsid w:val="00413BC2"/>
    <w:rsid w:val="00413DAA"/>
    <w:rsid w:val="00413F33"/>
    <w:rsid w:val="00413FF2"/>
    <w:rsid w:val="00414387"/>
    <w:rsid w:val="00415C6E"/>
    <w:rsid w:val="00416709"/>
    <w:rsid w:val="0042002B"/>
    <w:rsid w:val="00420C38"/>
    <w:rsid w:val="00422CF1"/>
    <w:rsid w:val="004234AC"/>
    <w:rsid w:val="004234CE"/>
    <w:rsid w:val="0042489E"/>
    <w:rsid w:val="004251AA"/>
    <w:rsid w:val="00425A1E"/>
    <w:rsid w:val="00426793"/>
    <w:rsid w:val="00427AC4"/>
    <w:rsid w:val="0043062D"/>
    <w:rsid w:val="004341DB"/>
    <w:rsid w:val="00435296"/>
    <w:rsid w:val="00435F8A"/>
    <w:rsid w:val="004378F8"/>
    <w:rsid w:val="00440698"/>
    <w:rsid w:val="00441741"/>
    <w:rsid w:val="00442AA4"/>
    <w:rsid w:val="00443045"/>
    <w:rsid w:val="00443401"/>
    <w:rsid w:val="0044372E"/>
    <w:rsid w:val="0044422C"/>
    <w:rsid w:val="00444349"/>
    <w:rsid w:val="004447CC"/>
    <w:rsid w:val="0044516E"/>
    <w:rsid w:val="00445303"/>
    <w:rsid w:val="00445CC6"/>
    <w:rsid w:val="00446529"/>
    <w:rsid w:val="00446C1C"/>
    <w:rsid w:val="00446D14"/>
    <w:rsid w:val="004476E2"/>
    <w:rsid w:val="00447C9F"/>
    <w:rsid w:val="004522DA"/>
    <w:rsid w:val="0045289B"/>
    <w:rsid w:val="00452AA3"/>
    <w:rsid w:val="004533E4"/>
    <w:rsid w:val="00453516"/>
    <w:rsid w:val="00454F9E"/>
    <w:rsid w:val="00457AA6"/>
    <w:rsid w:val="0046075A"/>
    <w:rsid w:val="00461645"/>
    <w:rsid w:val="004653E1"/>
    <w:rsid w:val="00465E22"/>
    <w:rsid w:val="00465F9C"/>
    <w:rsid w:val="00466101"/>
    <w:rsid w:val="004663CF"/>
    <w:rsid w:val="00466C21"/>
    <w:rsid w:val="004675E5"/>
    <w:rsid w:val="00467EAC"/>
    <w:rsid w:val="00470B09"/>
    <w:rsid w:val="00470B15"/>
    <w:rsid w:val="00471181"/>
    <w:rsid w:val="0047149C"/>
    <w:rsid w:val="00472696"/>
    <w:rsid w:val="00473A11"/>
    <w:rsid w:val="00475559"/>
    <w:rsid w:val="00475A5A"/>
    <w:rsid w:val="00477FD4"/>
    <w:rsid w:val="00480705"/>
    <w:rsid w:val="004819CD"/>
    <w:rsid w:val="00483C02"/>
    <w:rsid w:val="00484A2B"/>
    <w:rsid w:val="00484E4E"/>
    <w:rsid w:val="00485CDF"/>
    <w:rsid w:val="00486A81"/>
    <w:rsid w:val="0048741F"/>
    <w:rsid w:val="00487D09"/>
    <w:rsid w:val="004901AC"/>
    <w:rsid w:val="004904D2"/>
    <w:rsid w:val="00491013"/>
    <w:rsid w:val="00491C14"/>
    <w:rsid w:val="004921FB"/>
    <w:rsid w:val="00492213"/>
    <w:rsid w:val="00494058"/>
    <w:rsid w:val="0049515E"/>
    <w:rsid w:val="004958FA"/>
    <w:rsid w:val="00495D01"/>
    <w:rsid w:val="004967FE"/>
    <w:rsid w:val="004976DE"/>
    <w:rsid w:val="004A070C"/>
    <w:rsid w:val="004A0CD4"/>
    <w:rsid w:val="004A0FF8"/>
    <w:rsid w:val="004A1D8B"/>
    <w:rsid w:val="004A33C4"/>
    <w:rsid w:val="004A3C8F"/>
    <w:rsid w:val="004A3CA2"/>
    <w:rsid w:val="004A456A"/>
    <w:rsid w:val="004A5052"/>
    <w:rsid w:val="004B08D6"/>
    <w:rsid w:val="004B167A"/>
    <w:rsid w:val="004B1B3B"/>
    <w:rsid w:val="004B2429"/>
    <w:rsid w:val="004B2894"/>
    <w:rsid w:val="004B2A35"/>
    <w:rsid w:val="004B3CDC"/>
    <w:rsid w:val="004B4CD4"/>
    <w:rsid w:val="004B5198"/>
    <w:rsid w:val="004B6A6D"/>
    <w:rsid w:val="004B6C98"/>
    <w:rsid w:val="004B70BA"/>
    <w:rsid w:val="004B70F5"/>
    <w:rsid w:val="004B7DC9"/>
    <w:rsid w:val="004C19D7"/>
    <w:rsid w:val="004C1F0A"/>
    <w:rsid w:val="004C2605"/>
    <w:rsid w:val="004C2C10"/>
    <w:rsid w:val="004C3A6B"/>
    <w:rsid w:val="004C3DD6"/>
    <w:rsid w:val="004C4A35"/>
    <w:rsid w:val="004C6F6C"/>
    <w:rsid w:val="004C7138"/>
    <w:rsid w:val="004D0D46"/>
    <w:rsid w:val="004D2043"/>
    <w:rsid w:val="004D2A09"/>
    <w:rsid w:val="004D2C2F"/>
    <w:rsid w:val="004D3ABD"/>
    <w:rsid w:val="004D3F68"/>
    <w:rsid w:val="004D461E"/>
    <w:rsid w:val="004D503C"/>
    <w:rsid w:val="004D6C0E"/>
    <w:rsid w:val="004D7BAC"/>
    <w:rsid w:val="004D7C5A"/>
    <w:rsid w:val="004D7ED2"/>
    <w:rsid w:val="004E0027"/>
    <w:rsid w:val="004E3908"/>
    <w:rsid w:val="004E51AC"/>
    <w:rsid w:val="004E6D11"/>
    <w:rsid w:val="004E7CEA"/>
    <w:rsid w:val="004F00C5"/>
    <w:rsid w:val="004F0472"/>
    <w:rsid w:val="004F3A71"/>
    <w:rsid w:val="004F411C"/>
    <w:rsid w:val="004F6586"/>
    <w:rsid w:val="004F7A1A"/>
    <w:rsid w:val="005008CC"/>
    <w:rsid w:val="005016F0"/>
    <w:rsid w:val="005016FD"/>
    <w:rsid w:val="0050181C"/>
    <w:rsid w:val="0050208E"/>
    <w:rsid w:val="005026EB"/>
    <w:rsid w:val="005035C6"/>
    <w:rsid w:val="00504502"/>
    <w:rsid w:val="0050450F"/>
    <w:rsid w:val="00504B07"/>
    <w:rsid w:val="005050B1"/>
    <w:rsid w:val="00506051"/>
    <w:rsid w:val="00506D77"/>
    <w:rsid w:val="00507CD1"/>
    <w:rsid w:val="0051085A"/>
    <w:rsid w:val="00510CFF"/>
    <w:rsid w:val="00512F30"/>
    <w:rsid w:val="00514CE1"/>
    <w:rsid w:val="00514EEA"/>
    <w:rsid w:val="005162AB"/>
    <w:rsid w:val="00516661"/>
    <w:rsid w:val="00516F5E"/>
    <w:rsid w:val="0051733F"/>
    <w:rsid w:val="005204BB"/>
    <w:rsid w:val="00521856"/>
    <w:rsid w:val="00521E8B"/>
    <w:rsid w:val="005229C5"/>
    <w:rsid w:val="00522C0A"/>
    <w:rsid w:val="00522FFD"/>
    <w:rsid w:val="0052375E"/>
    <w:rsid w:val="00526B12"/>
    <w:rsid w:val="00526BDB"/>
    <w:rsid w:val="005271A9"/>
    <w:rsid w:val="005309F1"/>
    <w:rsid w:val="0053289F"/>
    <w:rsid w:val="00533525"/>
    <w:rsid w:val="00534A51"/>
    <w:rsid w:val="00534F2D"/>
    <w:rsid w:val="00535A50"/>
    <w:rsid w:val="00535A80"/>
    <w:rsid w:val="005368EF"/>
    <w:rsid w:val="005374F7"/>
    <w:rsid w:val="00541A8C"/>
    <w:rsid w:val="005420ED"/>
    <w:rsid w:val="005423F9"/>
    <w:rsid w:val="0054627D"/>
    <w:rsid w:val="00547C91"/>
    <w:rsid w:val="00547D26"/>
    <w:rsid w:val="00551925"/>
    <w:rsid w:val="00551C49"/>
    <w:rsid w:val="00552918"/>
    <w:rsid w:val="00552CEB"/>
    <w:rsid w:val="00553DDB"/>
    <w:rsid w:val="00553F99"/>
    <w:rsid w:val="00554B48"/>
    <w:rsid w:val="00554D88"/>
    <w:rsid w:val="00555BF6"/>
    <w:rsid w:val="00555D88"/>
    <w:rsid w:val="00556269"/>
    <w:rsid w:val="00557862"/>
    <w:rsid w:val="005600F9"/>
    <w:rsid w:val="005602B0"/>
    <w:rsid w:val="00560AE0"/>
    <w:rsid w:val="00560CF6"/>
    <w:rsid w:val="00562350"/>
    <w:rsid w:val="00562888"/>
    <w:rsid w:val="00562C98"/>
    <w:rsid w:val="00562E0C"/>
    <w:rsid w:val="00562F7F"/>
    <w:rsid w:val="005647D4"/>
    <w:rsid w:val="005650AE"/>
    <w:rsid w:val="00565E16"/>
    <w:rsid w:val="0056609C"/>
    <w:rsid w:val="00567DEA"/>
    <w:rsid w:val="00571332"/>
    <w:rsid w:val="00571F8C"/>
    <w:rsid w:val="00572CCA"/>
    <w:rsid w:val="005732FF"/>
    <w:rsid w:val="005733B8"/>
    <w:rsid w:val="0057351C"/>
    <w:rsid w:val="005738F8"/>
    <w:rsid w:val="00574066"/>
    <w:rsid w:val="005749F5"/>
    <w:rsid w:val="00574E2F"/>
    <w:rsid w:val="005750F7"/>
    <w:rsid w:val="005755F4"/>
    <w:rsid w:val="00575769"/>
    <w:rsid w:val="00575DB4"/>
    <w:rsid w:val="00576135"/>
    <w:rsid w:val="00576584"/>
    <w:rsid w:val="005771C0"/>
    <w:rsid w:val="0057771C"/>
    <w:rsid w:val="00577D07"/>
    <w:rsid w:val="0058128C"/>
    <w:rsid w:val="0058155D"/>
    <w:rsid w:val="00581FD8"/>
    <w:rsid w:val="00582182"/>
    <w:rsid w:val="00582219"/>
    <w:rsid w:val="0058232B"/>
    <w:rsid w:val="0058408D"/>
    <w:rsid w:val="00585038"/>
    <w:rsid w:val="00585ED4"/>
    <w:rsid w:val="0058719D"/>
    <w:rsid w:val="005873D5"/>
    <w:rsid w:val="00587DA6"/>
    <w:rsid w:val="0059016E"/>
    <w:rsid w:val="00591B5B"/>
    <w:rsid w:val="005928E6"/>
    <w:rsid w:val="00594F67"/>
    <w:rsid w:val="005957DC"/>
    <w:rsid w:val="00596E0A"/>
    <w:rsid w:val="00597239"/>
    <w:rsid w:val="005A0013"/>
    <w:rsid w:val="005A015A"/>
    <w:rsid w:val="005A09C8"/>
    <w:rsid w:val="005A18FD"/>
    <w:rsid w:val="005A1EAC"/>
    <w:rsid w:val="005A201C"/>
    <w:rsid w:val="005A2631"/>
    <w:rsid w:val="005A3B03"/>
    <w:rsid w:val="005A48F9"/>
    <w:rsid w:val="005A4C32"/>
    <w:rsid w:val="005A5202"/>
    <w:rsid w:val="005A5540"/>
    <w:rsid w:val="005A566C"/>
    <w:rsid w:val="005A58E0"/>
    <w:rsid w:val="005A5A04"/>
    <w:rsid w:val="005A5F0B"/>
    <w:rsid w:val="005A6B7E"/>
    <w:rsid w:val="005A7DF2"/>
    <w:rsid w:val="005B0506"/>
    <w:rsid w:val="005B066A"/>
    <w:rsid w:val="005B1055"/>
    <w:rsid w:val="005B127A"/>
    <w:rsid w:val="005B13D1"/>
    <w:rsid w:val="005B22B5"/>
    <w:rsid w:val="005B560A"/>
    <w:rsid w:val="005B5615"/>
    <w:rsid w:val="005B5C6D"/>
    <w:rsid w:val="005B5F7C"/>
    <w:rsid w:val="005B7340"/>
    <w:rsid w:val="005B7A7A"/>
    <w:rsid w:val="005C0826"/>
    <w:rsid w:val="005C102C"/>
    <w:rsid w:val="005C1561"/>
    <w:rsid w:val="005C2391"/>
    <w:rsid w:val="005C2499"/>
    <w:rsid w:val="005C2953"/>
    <w:rsid w:val="005C3048"/>
    <w:rsid w:val="005C4058"/>
    <w:rsid w:val="005C46FF"/>
    <w:rsid w:val="005C4B4F"/>
    <w:rsid w:val="005C4BBD"/>
    <w:rsid w:val="005C60D8"/>
    <w:rsid w:val="005C6166"/>
    <w:rsid w:val="005C6314"/>
    <w:rsid w:val="005C6C8B"/>
    <w:rsid w:val="005C7089"/>
    <w:rsid w:val="005C72B4"/>
    <w:rsid w:val="005C7F9D"/>
    <w:rsid w:val="005D0F5F"/>
    <w:rsid w:val="005D1452"/>
    <w:rsid w:val="005D1CB4"/>
    <w:rsid w:val="005D20E0"/>
    <w:rsid w:val="005D22D8"/>
    <w:rsid w:val="005D2A83"/>
    <w:rsid w:val="005D2DB9"/>
    <w:rsid w:val="005D34DA"/>
    <w:rsid w:val="005D360E"/>
    <w:rsid w:val="005D382F"/>
    <w:rsid w:val="005D4632"/>
    <w:rsid w:val="005D6147"/>
    <w:rsid w:val="005D65C4"/>
    <w:rsid w:val="005D67FE"/>
    <w:rsid w:val="005D6CA7"/>
    <w:rsid w:val="005D6CCF"/>
    <w:rsid w:val="005D7469"/>
    <w:rsid w:val="005E13D9"/>
    <w:rsid w:val="005E158E"/>
    <w:rsid w:val="005E1876"/>
    <w:rsid w:val="005E1D22"/>
    <w:rsid w:val="005E1F0A"/>
    <w:rsid w:val="005E23F5"/>
    <w:rsid w:val="005E3D77"/>
    <w:rsid w:val="005E4F0C"/>
    <w:rsid w:val="005E5AA1"/>
    <w:rsid w:val="005E5DC3"/>
    <w:rsid w:val="005E615C"/>
    <w:rsid w:val="005E6817"/>
    <w:rsid w:val="005E6846"/>
    <w:rsid w:val="005E6A2F"/>
    <w:rsid w:val="005E7306"/>
    <w:rsid w:val="005E7F79"/>
    <w:rsid w:val="005F171D"/>
    <w:rsid w:val="005F19BE"/>
    <w:rsid w:val="005F260B"/>
    <w:rsid w:val="005F2982"/>
    <w:rsid w:val="005F38D4"/>
    <w:rsid w:val="005F3D53"/>
    <w:rsid w:val="005F4299"/>
    <w:rsid w:val="005F4967"/>
    <w:rsid w:val="005F5531"/>
    <w:rsid w:val="005F5793"/>
    <w:rsid w:val="005F5E23"/>
    <w:rsid w:val="005F65C0"/>
    <w:rsid w:val="005F674A"/>
    <w:rsid w:val="005F6966"/>
    <w:rsid w:val="005F70FC"/>
    <w:rsid w:val="005F7A62"/>
    <w:rsid w:val="00601326"/>
    <w:rsid w:val="00601D13"/>
    <w:rsid w:val="00604FEC"/>
    <w:rsid w:val="006050A8"/>
    <w:rsid w:val="006057AF"/>
    <w:rsid w:val="00605ACC"/>
    <w:rsid w:val="00605F4B"/>
    <w:rsid w:val="00606FAC"/>
    <w:rsid w:val="00610B72"/>
    <w:rsid w:val="00611990"/>
    <w:rsid w:val="00612425"/>
    <w:rsid w:val="00612CFA"/>
    <w:rsid w:val="0061434E"/>
    <w:rsid w:val="00615164"/>
    <w:rsid w:val="006158C3"/>
    <w:rsid w:val="00616648"/>
    <w:rsid w:val="00617734"/>
    <w:rsid w:val="00620530"/>
    <w:rsid w:val="006206B2"/>
    <w:rsid w:val="00620D52"/>
    <w:rsid w:val="00622B55"/>
    <w:rsid w:val="00622C4F"/>
    <w:rsid w:val="00622C7C"/>
    <w:rsid w:val="00625204"/>
    <w:rsid w:val="00625F82"/>
    <w:rsid w:val="00626750"/>
    <w:rsid w:val="00627C0A"/>
    <w:rsid w:val="006306B4"/>
    <w:rsid w:val="006308BB"/>
    <w:rsid w:val="00631782"/>
    <w:rsid w:val="00632FB2"/>
    <w:rsid w:val="00633298"/>
    <w:rsid w:val="00634CFC"/>
    <w:rsid w:val="00636399"/>
    <w:rsid w:val="00636BE6"/>
    <w:rsid w:val="00640536"/>
    <w:rsid w:val="00640DE2"/>
    <w:rsid w:val="006415D1"/>
    <w:rsid w:val="00641B5D"/>
    <w:rsid w:val="006424CF"/>
    <w:rsid w:val="006429BA"/>
    <w:rsid w:val="00642F31"/>
    <w:rsid w:val="0064417E"/>
    <w:rsid w:val="0064538F"/>
    <w:rsid w:val="006464B9"/>
    <w:rsid w:val="006464FC"/>
    <w:rsid w:val="00646C7F"/>
    <w:rsid w:val="006516B1"/>
    <w:rsid w:val="00651E19"/>
    <w:rsid w:val="00652A1C"/>
    <w:rsid w:val="00653EF1"/>
    <w:rsid w:val="00654362"/>
    <w:rsid w:val="006543D3"/>
    <w:rsid w:val="006565BF"/>
    <w:rsid w:val="006577B0"/>
    <w:rsid w:val="00657BCF"/>
    <w:rsid w:val="00657D9E"/>
    <w:rsid w:val="006614D1"/>
    <w:rsid w:val="006618B6"/>
    <w:rsid w:val="00661B00"/>
    <w:rsid w:val="00661D14"/>
    <w:rsid w:val="0066247E"/>
    <w:rsid w:val="00663B7D"/>
    <w:rsid w:val="00664463"/>
    <w:rsid w:val="00664CA3"/>
    <w:rsid w:val="00665FFA"/>
    <w:rsid w:val="006660D3"/>
    <w:rsid w:val="006664E9"/>
    <w:rsid w:val="0066690E"/>
    <w:rsid w:val="00670807"/>
    <w:rsid w:val="0067169D"/>
    <w:rsid w:val="00671D0B"/>
    <w:rsid w:val="006721F8"/>
    <w:rsid w:val="00673478"/>
    <w:rsid w:val="00675EBF"/>
    <w:rsid w:val="00676465"/>
    <w:rsid w:val="00676D80"/>
    <w:rsid w:val="00676F90"/>
    <w:rsid w:val="00677D8B"/>
    <w:rsid w:val="00680E07"/>
    <w:rsid w:val="00681432"/>
    <w:rsid w:val="00681BDB"/>
    <w:rsid w:val="006825A8"/>
    <w:rsid w:val="0068320E"/>
    <w:rsid w:val="006842D1"/>
    <w:rsid w:val="0068433A"/>
    <w:rsid w:val="00684531"/>
    <w:rsid w:val="00685A59"/>
    <w:rsid w:val="006867ED"/>
    <w:rsid w:val="00686847"/>
    <w:rsid w:val="0068794C"/>
    <w:rsid w:val="006904AD"/>
    <w:rsid w:val="00690F9D"/>
    <w:rsid w:val="0069129C"/>
    <w:rsid w:val="00692056"/>
    <w:rsid w:val="0069222D"/>
    <w:rsid w:val="006926F3"/>
    <w:rsid w:val="006933F4"/>
    <w:rsid w:val="006945D7"/>
    <w:rsid w:val="0069577B"/>
    <w:rsid w:val="00695AF2"/>
    <w:rsid w:val="00695CAA"/>
    <w:rsid w:val="0069684A"/>
    <w:rsid w:val="006A0103"/>
    <w:rsid w:val="006A06BA"/>
    <w:rsid w:val="006A0B21"/>
    <w:rsid w:val="006A2852"/>
    <w:rsid w:val="006A2A20"/>
    <w:rsid w:val="006A363E"/>
    <w:rsid w:val="006A4961"/>
    <w:rsid w:val="006A55CD"/>
    <w:rsid w:val="006A589D"/>
    <w:rsid w:val="006A672C"/>
    <w:rsid w:val="006A6E80"/>
    <w:rsid w:val="006A7639"/>
    <w:rsid w:val="006B0729"/>
    <w:rsid w:val="006B150F"/>
    <w:rsid w:val="006B23DB"/>
    <w:rsid w:val="006B2F4A"/>
    <w:rsid w:val="006B4115"/>
    <w:rsid w:val="006B5C08"/>
    <w:rsid w:val="006B5D58"/>
    <w:rsid w:val="006B66A1"/>
    <w:rsid w:val="006B69EC"/>
    <w:rsid w:val="006B7E29"/>
    <w:rsid w:val="006C03EC"/>
    <w:rsid w:val="006C2711"/>
    <w:rsid w:val="006C4131"/>
    <w:rsid w:val="006C419B"/>
    <w:rsid w:val="006C47E5"/>
    <w:rsid w:val="006C4F14"/>
    <w:rsid w:val="006C52A4"/>
    <w:rsid w:val="006C70A0"/>
    <w:rsid w:val="006C7479"/>
    <w:rsid w:val="006D010D"/>
    <w:rsid w:val="006D0378"/>
    <w:rsid w:val="006D0644"/>
    <w:rsid w:val="006D0BAF"/>
    <w:rsid w:val="006D18D4"/>
    <w:rsid w:val="006D1FF5"/>
    <w:rsid w:val="006D208E"/>
    <w:rsid w:val="006D3BA5"/>
    <w:rsid w:val="006D4761"/>
    <w:rsid w:val="006D69D3"/>
    <w:rsid w:val="006D6C3C"/>
    <w:rsid w:val="006D6EDC"/>
    <w:rsid w:val="006D7528"/>
    <w:rsid w:val="006D7F99"/>
    <w:rsid w:val="006E0980"/>
    <w:rsid w:val="006E18FA"/>
    <w:rsid w:val="006E1983"/>
    <w:rsid w:val="006E3EB2"/>
    <w:rsid w:val="006E40E6"/>
    <w:rsid w:val="006E4749"/>
    <w:rsid w:val="006E5AA2"/>
    <w:rsid w:val="006E5AD3"/>
    <w:rsid w:val="006E5E2D"/>
    <w:rsid w:val="006E7AF5"/>
    <w:rsid w:val="006F209A"/>
    <w:rsid w:val="006F2774"/>
    <w:rsid w:val="006F2976"/>
    <w:rsid w:val="006F2987"/>
    <w:rsid w:val="006F2D0A"/>
    <w:rsid w:val="006F353D"/>
    <w:rsid w:val="006F4719"/>
    <w:rsid w:val="006F4C8F"/>
    <w:rsid w:val="006F4D92"/>
    <w:rsid w:val="006F5CC3"/>
    <w:rsid w:val="006F65A1"/>
    <w:rsid w:val="007005A3"/>
    <w:rsid w:val="007014B7"/>
    <w:rsid w:val="00701E95"/>
    <w:rsid w:val="00703FFE"/>
    <w:rsid w:val="007046ED"/>
    <w:rsid w:val="00704989"/>
    <w:rsid w:val="007054AA"/>
    <w:rsid w:val="00705591"/>
    <w:rsid w:val="007063D3"/>
    <w:rsid w:val="0070709B"/>
    <w:rsid w:val="00711EC4"/>
    <w:rsid w:val="00712DBB"/>
    <w:rsid w:val="00713BC3"/>
    <w:rsid w:val="00714BDF"/>
    <w:rsid w:val="007154E3"/>
    <w:rsid w:val="00715659"/>
    <w:rsid w:val="0071587F"/>
    <w:rsid w:val="0071588F"/>
    <w:rsid w:val="0071607C"/>
    <w:rsid w:val="0071655B"/>
    <w:rsid w:val="00717A08"/>
    <w:rsid w:val="007201D6"/>
    <w:rsid w:val="007208A5"/>
    <w:rsid w:val="0072126C"/>
    <w:rsid w:val="007215A4"/>
    <w:rsid w:val="00721E13"/>
    <w:rsid w:val="00722965"/>
    <w:rsid w:val="0072318B"/>
    <w:rsid w:val="00723F34"/>
    <w:rsid w:val="0072496F"/>
    <w:rsid w:val="00727FCE"/>
    <w:rsid w:val="00727FEA"/>
    <w:rsid w:val="00731AE8"/>
    <w:rsid w:val="00732A87"/>
    <w:rsid w:val="007339B7"/>
    <w:rsid w:val="00734A0C"/>
    <w:rsid w:val="00734D1F"/>
    <w:rsid w:val="0073638D"/>
    <w:rsid w:val="007370A3"/>
    <w:rsid w:val="00740C22"/>
    <w:rsid w:val="00740F52"/>
    <w:rsid w:val="0074202D"/>
    <w:rsid w:val="00742586"/>
    <w:rsid w:val="00742FEB"/>
    <w:rsid w:val="00745095"/>
    <w:rsid w:val="007459C1"/>
    <w:rsid w:val="00746AA5"/>
    <w:rsid w:val="00750A18"/>
    <w:rsid w:val="00750F1A"/>
    <w:rsid w:val="00751450"/>
    <w:rsid w:val="00752095"/>
    <w:rsid w:val="00752B05"/>
    <w:rsid w:val="00752D56"/>
    <w:rsid w:val="00754C08"/>
    <w:rsid w:val="00754EFC"/>
    <w:rsid w:val="0075578C"/>
    <w:rsid w:val="00755823"/>
    <w:rsid w:val="00755EF1"/>
    <w:rsid w:val="00756E7D"/>
    <w:rsid w:val="00757410"/>
    <w:rsid w:val="007576F7"/>
    <w:rsid w:val="007579AD"/>
    <w:rsid w:val="00757B08"/>
    <w:rsid w:val="00757C65"/>
    <w:rsid w:val="00757EB0"/>
    <w:rsid w:val="00760BA1"/>
    <w:rsid w:val="007613E4"/>
    <w:rsid w:val="007631F9"/>
    <w:rsid w:val="007721B5"/>
    <w:rsid w:val="00773B28"/>
    <w:rsid w:val="00774F28"/>
    <w:rsid w:val="0077500A"/>
    <w:rsid w:val="00775E32"/>
    <w:rsid w:val="007775A3"/>
    <w:rsid w:val="00780412"/>
    <w:rsid w:val="00783221"/>
    <w:rsid w:val="00783723"/>
    <w:rsid w:val="0078373C"/>
    <w:rsid w:val="00783C69"/>
    <w:rsid w:val="00783DA6"/>
    <w:rsid w:val="007842C1"/>
    <w:rsid w:val="00784766"/>
    <w:rsid w:val="00785721"/>
    <w:rsid w:val="00786387"/>
    <w:rsid w:val="00786CFA"/>
    <w:rsid w:val="007873F9"/>
    <w:rsid w:val="00790072"/>
    <w:rsid w:val="00791363"/>
    <w:rsid w:val="007934F4"/>
    <w:rsid w:val="007935C2"/>
    <w:rsid w:val="007952A8"/>
    <w:rsid w:val="0079608D"/>
    <w:rsid w:val="0079618A"/>
    <w:rsid w:val="00796585"/>
    <w:rsid w:val="00797C58"/>
    <w:rsid w:val="007A0461"/>
    <w:rsid w:val="007A0A06"/>
    <w:rsid w:val="007A1A38"/>
    <w:rsid w:val="007A2418"/>
    <w:rsid w:val="007A360B"/>
    <w:rsid w:val="007A38DD"/>
    <w:rsid w:val="007A57E6"/>
    <w:rsid w:val="007A5B2E"/>
    <w:rsid w:val="007A6264"/>
    <w:rsid w:val="007A6CC8"/>
    <w:rsid w:val="007A79B6"/>
    <w:rsid w:val="007A7B60"/>
    <w:rsid w:val="007A7D06"/>
    <w:rsid w:val="007A7D45"/>
    <w:rsid w:val="007B0152"/>
    <w:rsid w:val="007B01F0"/>
    <w:rsid w:val="007B05DF"/>
    <w:rsid w:val="007B0F6F"/>
    <w:rsid w:val="007B1B23"/>
    <w:rsid w:val="007B3771"/>
    <w:rsid w:val="007B3E50"/>
    <w:rsid w:val="007B3F26"/>
    <w:rsid w:val="007B49FD"/>
    <w:rsid w:val="007B6D5C"/>
    <w:rsid w:val="007B741C"/>
    <w:rsid w:val="007C0092"/>
    <w:rsid w:val="007C06B1"/>
    <w:rsid w:val="007C1416"/>
    <w:rsid w:val="007C1420"/>
    <w:rsid w:val="007C14D2"/>
    <w:rsid w:val="007C2547"/>
    <w:rsid w:val="007C27F3"/>
    <w:rsid w:val="007C41C6"/>
    <w:rsid w:val="007C430F"/>
    <w:rsid w:val="007C463B"/>
    <w:rsid w:val="007C517F"/>
    <w:rsid w:val="007C55B5"/>
    <w:rsid w:val="007C5D0F"/>
    <w:rsid w:val="007C5E6E"/>
    <w:rsid w:val="007C5ECF"/>
    <w:rsid w:val="007C669C"/>
    <w:rsid w:val="007C6C40"/>
    <w:rsid w:val="007C7623"/>
    <w:rsid w:val="007C76E5"/>
    <w:rsid w:val="007C7AFA"/>
    <w:rsid w:val="007D0E6F"/>
    <w:rsid w:val="007D12F5"/>
    <w:rsid w:val="007D2A99"/>
    <w:rsid w:val="007D4A09"/>
    <w:rsid w:val="007E1EF2"/>
    <w:rsid w:val="007E2084"/>
    <w:rsid w:val="007E2156"/>
    <w:rsid w:val="007E284A"/>
    <w:rsid w:val="007E3023"/>
    <w:rsid w:val="007E351E"/>
    <w:rsid w:val="007E3C44"/>
    <w:rsid w:val="007E4CDB"/>
    <w:rsid w:val="007E54DD"/>
    <w:rsid w:val="007E6659"/>
    <w:rsid w:val="007E6689"/>
    <w:rsid w:val="007E7C1A"/>
    <w:rsid w:val="007F18DD"/>
    <w:rsid w:val="007F212A"/>
    <w:rsid w:val="007F2B76"/>
    <w:rsid w:val="007F3946"/>
    <w:rsid w:val="007F4DD4"/>
    <w:rsid w:val="007F5CA0"/>
    <w:rsid w:val="007F5D4A"/>
    <w:rsid w:val="007F72ED"/>
    <w:rsid w:val="007F7A62"/>
    <w:rsid w:val="00801D24"/>
    <w:rsid w:val="008020F1"/>
    <w:rsid w:val="0080545E"/>
    <w:rsid w:val="008055CD"/>
    <w:rsid w:val="00805859"/>
    <w:rsid w:val="00810208"/>
    <w:rsid w:val="00811764"/>
    <w:rsid w:val="00811925"/>
    <w:rsid w:val="00811B37"/>
    <w:rsid w:val="00812118"/>
    <w:rsid w:val="008125F0"/>
    <w:rsid w:val="00812AAA"/>
    <w:rsid w:val="00812BD7"/>
    <w:rsid w:val="00813E26"/>
    <w:rsid w:val="00813F93"/>
    <w:rsid w:val="008147C8"/>
    <w:rsid w:val="00814ABF"/>
    <w:rsid w:val="008158FA"/>
    <w:rsid w:val="00815F8C"/>
    <w:rsid w:val="0081602F"/>
    <w:rsid w:val="00816445"/>
    <w:rsid w:val="00816DEA"/>
    <w:rsid w:val="00817320"/>
    <w:rsid w:val="00821859"/>
    <w:rsid w:val="008228AA"/>
    <w:rsid w:val="0082358C"/>
    <w:rsid w:val="0082375B"/>
    <w:rsid w:val="008244AE"/>
    <w:rsid w:val="0082466C"/>
    <w:rsid w:val="00824DF8"/>
    <w:rsid w:val="00825735"/>
    <w:rsid w:val="0082586A"/>
    <w:rsid w:val="008264EE"/>
    <w:rsid w:val="0082694B"/>
    <w:rsid w:val="0082696D"/>
    <w:rsid w:val="00830F62"/>
    <w:rsid w:val="00832596"/>
    <w:rsid w:val="00832B2F"/>
    <w:rsid w:val="00833486"/>
    <w:rsid w:val="00833C55"/>
    <w:rsid w:val="0083552A"/>
    <w:rsid w:val="00835606"/>
    <w:rsid w:val="00836818"/>
    <w:rsid w:val="00840128"/>
    <w:rsid w:val="00840D58"/>
    <w:rsid w:val="008413C5"/>
    <w:rsid w:val="008414AD"/>
    <w:rsid w:val="008417C6"/>
    <w:rsid w:val="008418F8"/>
    <w:rsid w:val="00841970"/>
    <w:rsid w:val="00841A76"/>
    <w:rsid w:val="00841E46"/>
    <w:rsid w:val="00842508"/>
    <w:rsid w:val="008431BA"/>
    <w:rsid w:val="008438D9"/>
    <w:rsid w:val="008447AE"/>
    <w:rsid w:val="00845E43"/>
    <w:rsid w:val="008507C3"/>
    <w:rsid w:val="00851DC8"/>
    <w:rsid w:val="00852D53"/>
    <w:rsid w:val="00853423"/>
    <w:rsid w:val="00853463"/>
    <w:rsid w:val="008537F4"/>
    <w:rsid w:val="00853B4A"/>
    <w:rsid w:val="008544F4"/>
    <w:rsid w:val="008546D3"/>
    <w:rsid w:val="0085487F"/>
    <w:rsid w:val="008550A9"/>
    <w:rsid w:val="00857648"/>
    <w:rsid w:val="008605C9"/>
    <w:rsid w:val="00860C28"/>
    <w:rsid w:val="00860FA9"/>
    <w:rsid w:val="00861D58"/>
    <w:rsid w:val="00863478"/>
    <w:rsid w:val="0086445A"/>
    <w:rsid w:val="008647BE"/>
    <w:rsid w:val="00864BA2"/>
    <w:rsid w:val="00864FB3"/>
    <w:rsid w:val="008652AD"/>
    <w:rsid w:val="0086568C"/>
    <w:rsid w:val="008672DB"/>
    <w:rsid w:val="00867796"/>
    <w:rsid w:val="00867883"/>
    <w:rsid w:val="00867E01"/>
    <w:rsid w:val="00871509"/>
    <w:rsid w:val="00871B12"/>
    <w:rsid w:val="00872075"/>
    <w:rsid w:val="008742AC"/>
    <w:rsid w:val="008748C6"/>
    <w:rsid w:val="0087494E"/>
    <w:rsid w:val="008754CA"/>
    <w:rsid w:val="00877A76"/>
    <w:rsid w:val="00877F0F"/>
    <w:rsid w:val="008803FD"/>
    <w:rsid w:val="0088143E"/>
    <w:rsid w:val="00881F4C"/>
    <w:rsid w:val="008835E5"/>
    <w:rsid w:val="008843B5"/>
    <w:rsid w:val="008843FE"/>
    <w:rsid w:val="008846F1"/>
    <w:rsid w:val="00886E5F"/>
    <w:rsid w:val="00886FA8"/>
    <w:rsid w:val="00890BF9"/>
    <w:rsid w:val="00890EB7"/>
    <w:rsid w:val="00891414"/>
    <w:rsid w:val="0089150A"/>
    <w:rsid w:val="00891A99"/>
    <w:rsid w:val="00891FF0"/>
    <w:rsid w:val="008924A2"/>
    <w:rsid w:val="00892876"/>
    <w:rsid w:val="0089364D"/>
    <w:rsid w:val="00893A7F"/>
    <w:rsid w:val="00894104"/>
    <w:rsid w:val="00895785"/>
    <w:rsid w:val="00896E65"/>
    <w:rsid w:val="008970C8"/>
    <w:rsid w:val="008A031C"/>
    <w:rsid w:val="008A1784"/>
    <w:rsid w:val="008A2716"/>
    <w:rsid w:val="008A3DDE"/>
    <w:rsid w:val="008A3FFE"/>
    <w:rsid w:val="008A4668"/>
    <w:rsid w:val="008A4AB2"/>
    <w:rsid w:val="008A6B8D"/>
    <w:rsid w:val="008A7BA1"/>
    <w:rsid w:val="008B07D0"/>
    <w:rsid w:val="008B0CCC"/>
    <w:rsid w:val="008B11A2"/>
    <w:rsid w:val="008B1EC2"/>
    <w:rsid w:val="008B266B"/>
    <w:rsid w:val="008B2BD8"/>
    <w:rsid w:val="008B2EAC"/>
    <w:rsid w:val="008B4E41"/>
    <w:rsid w:val="008B51AE"/>
    <w:rsid w:val="008B528A"/>
    <w:rsid w:val="008B5684"/>
    <w:rsid w:val="008C09BF"/>
    <w:rsid w:val="008C3988"/>
    <w:rsid w:val="008C4BAC"/>
    <w:rsid w:val="008C5082"/>
    <w:rsid w:val="008C779E"/>
    <w:rsid w:val="008C7F2B"/>
    <w:rsid w:val="008D06EF"/>
    <w:rsid w:val="008D0A6C"/>
    <w:rsid w:val="008D142C"/>
    <w:rsid w:val="008D3AA7"/>
    <w:rsid w:val="008D45D1"/>
    <w:rsid w:val="008D4694"/>
    <w:rsid w:val="008D4870"/>
    <w:rsid w:val="008D4BAB"/>
    <w:rsid w:val="008D57A6"/>
    <w:rsid w:val="008D6799"/>
    <w:rsid w:val="008D756A"/>
    <w:rsid w:val="008D7795"/>
    <w:rsid w:val="008D792F"/>
    <w:rsid w:val="008E1F35"/>
    <w:rsid w:val="008E2D85"/>
    <w:rsid w:val="008E2DFD"/>
    <w:rsid w:val="008E2F1D"/>
    <w:rsid w:val="008E3097"/>
    <w:rsid w:val="008E3912"/>
    <w:rsid w:val="008E4F5B"/>
    <w:rsid w:val="008E7600"/>
    <w:rsid w:val="008F1A68"/>
    <w:rsid w:val="008F1D51"/>
    <w:rsid w:val="008F2E31"/>
    <w:rsid w:val="008F3754"/>
    <w:rsid w:val="008F40BE"/>
    <w:rsid w:val="008F4F14"/>
    <w:rsid w:val="008F5476"/>
    <w:rsid w:val="008F5E6F"/>
    <w:rsid w:val="008F68AC"/>
    <w:rsid w:val="008F6A8B"/>
    <w:rsid w:val="008F6CE7"/>
    <w:rsid w:val="008F753A"/>
    <w:rsid w:val="008F77F8"/>
    <w:rsid w:val="00901838"/>
    <w:rsid w:val="00901ECC"/>
    <w:rsid w:val="009020D2"/>
    <w:rsid w:val="0090232C"/>
    <w:rsid w:val="00902767"/>
    <w:rsid w:val="009028B6"/>
    <w:rsid w:val="00903445"/>
    <w:rsid w:val="009056CA"/>
    <w:rsid w:val="009106FB"/>
    <w:rsid w:val="00910903"/>
    <w:rsid w:val="0091585F"/>
    <w:rsid w:val="0091622C"/>
    <w:rsid w:val="00917CF6"/>
    <w:rsid w:val="0092035E"/>
    <w:rsid w:val="00920828"/>
    <w:rsid w:val="00920FF1"/>
    <w:rsid w:val="009210AF"/>
    <w:rsid w:val="00921D5E"/>
    <w:rsid w:val="00922067"/>
    <w:rsid w:val="00922702"/>
    <w:rsid w:val="00922B0B"/>
    <w:rsid w:val="00922FFF"/>
    <w:rsid w:val="0092312F"/>
    <w:rsid w:val="00924E31"/>
    <w:rsid w:val="00925866"/>
    <w:rsid w:val="00925AC1"/>
    <w:rsid w:val="00925E1C"/>
    <w:rsid w:val="00926954"/>
    <w:rsid w:val="0092705C"/>
    <w:rsid w:val="009270F8"/>
    <w:rsid w:val="00930739"/>
    <w:rsid w:val="0093194D"/>
    <w:rsid w:val="00931C97"/>
    <w:rsid w:val="009335BC"/>
    <w:rsid w:val="00933C9D"/>
    <w:rsid w:val="00933D3C"/>
    <w:rsid w:val="00935F5E"/>
    <w:rsid w:val="00936816"/>
    <w:rsid w:val="00936B56"/>
    <w:rsid w:val="00936BDE"/>
    <w:rsid w:val="00937735"/>
    <w:rsid w:val="0094049A"/>
    <w:rsid w:val="00940A5A"/>
    <w:rsid w:val="0094167E"/>
    <w:rsid w:val="00941B0F"/>
    <w:rsid w:val="00941E4D"/>
    <w:rsid w:val="00944DEC"/>
    <w:rsid w:val="009457C7"/>
    <w:rsid w:val="00945890"/>
    <w:rsid w:val="009463F4"/>
    <w:rsid w:val="00946DAC"/>
    <w:rsid w:val="00947563"/>
    <w:rsid w:val="0095009C"/>
    <w:rsid w:val="00950140"/>
    <w:rsid w:val="00950269"/>
    <w:rsid w:val="009503C1"/>
    <w:rsid w:val="00951152"/>
    <w:rsid w:val="00951C9F"/>
    <w:rsid w:val="00952057"/>
    <w:rsid w:val="009527A3"/>
    <w:rsid w:val="00953002"/>
    <w:rsid w:val="00953C24"/>
    <w:rsid w:val="00954AD6"/>
    <w:rsid w:val="00955BE4"/>
    <w:rsid w:val="00956B11"/>
    <w:rsid w:val="00956E21"/>
    <w:rsid w:val="00957D2D"/>
    <w:rsid w:val="009607CB"/>
    <w:rsid w:val="00960FE6"/>
    <w:rsid w:val="00961771"/>
    <w:rsid w:val="00961EAC"/>
    <w:rsid w:val="009625A0"/>
    <w:rsid w:val="00962772"/>
    <w:rsid w:val="009631BE"/>
    <w:rsid w:val="00965D90"/>
    <w:rsid w:val="0096727A"/>
    <w:rsid w:val="009702C5"/>
    <w:rsid w:val="009707D6"/>
    <w:rsid w:val="00970A32"/>
    <w:rsid w:val="0097165C"/>
    <w:rsid w:val="00971CDB"/>
    <w:rsid w:val="009729E2"/>
    <w:rsid w:val="009733A8"/>
    <w:rsid w:val="00973648"/>
    <w:rsid w:val="0097367B"/>
    <w:rsid w:val="009753BC"/>
    <w:rsid w:val="009762F2"/>
    <w:rsid w:val="00976965"/>
    <w:rsid w:val="009779EB"/>
    <w:rsid w:val="00980CFE"/>
    <w:rsid w:val="00981356"/>
    <w:rsid w:val="009821B6"/>
    <w:rsid w:val="009826C8"/>
    <w:rsid w:val="00983F87"/>
    <w:rsid w:val="009843CB"/>
    <w:rsid w:val="00984F55"/>
    <w:rsid w:val="00985B17"/>
    <w:rsid w:val="009869DC"/>
    <w:rsid w:val="00986A4B"/>
    <w:rsid w:val="00987AFC"/>
    <w:rsid w:val="0099019F"/>
    <w:rsid w:val="00990BC8"/>
    <w:rsid w:val="00991225"/>
    <w:rsid w:val="009915BD"/>
    <w:rsid w:val="00991FB6"/>
    <w:rsid w:val="00992545"/>
    <w:rsid w:val="00992A70"/>
    <w:rsid w:val="00993449"/>
    <w:rsid w:val="00993981"/>
    <w:rsid w:val="00993F8C"/>
    <w:rsid w:val="00994251"/>
    <w:rsid w:val="00994B34"/>
    <w:rsid w:val="00995624"/>
    <w:rsid w:val="00995B8E"/>
    <w:rsid w:val="00996884"/>
    <w:rsid w:val="009A021C"/>
    <w:rsid w:val="009A0312"/>
    <w:rsid w:val="009A1A30"/>
    <w:rsid w:val="009A1F86"/>
    <w:rsid w:val="009A2E4E"/>
    <w:rsid w:val="009A3C76"/>
    <w:rsid w:val="009A4049"/>
    <w:rsid w:val="009A5ECA"/>
    <w:rsid w:val="009A63B9"/>
    <w:rsid w:val="009A6CA9"/>
    <w:rsid w:val="009A718A"/>
    <w:rsid w:val="009B1298"/>
    <w:rsid w:val="009B1B10"/>
    <w:rsid w:val="009B337A"/>
    <w:rsid w:val="009B6380"/>
    <w:rsid w:val="009B679E"/>
    <w:rsid w:val="009B7853"/>
    <w:rsid w:val="009C1F41"/>
    <w:rsid w:val="009C3982"/>
    <w:rsid w:val="009C3C78"/>
    <w:rsid w:val="009C5455"/>
    <w:rsid w:val="009C5A36"/>
    <w:rsid w:val="009D0575"/>
    <w:rsid w:val="009D1CF2"/>
    <w:rsid w:val="009D1E12"/>
    <w:rsid w:val="009D22B5"/>
    <w:rsid w:val="009D3E35"/>
    <w:rsid w:val="009D3EAC"/>
    <w:rsid w:val="009D4E26"/>
    <w:rsid w:val="009D4FDD"/>
    <w:rsid w:val="009D57BF"/>
    <w:rsid w:val="009D5814"/>
    <w:rsid w:val="009D7471"/>
    <w:rsid w:val="009D7AA3"/>
    <w:rsid w:val="009E0069"/>
    <w:rsid w:val="009E1926"/>
    <w:rsid w:val="009E1D13"/>
    <w:rsid w:val="009E2EEA"/>
    <w:rsid w:val="009E3104"/>
    <w:rsid w:val="009E4BB8"/>
    <w:rsid w:val="009E530D"/>
    <w:rsid w:val="009E53BA"/>
    <w:rsid w:val="009F12EA"/>
    <w:rsid w:val="009F1D16"/>
    <w:rsid w:val="009F2087"/>
    <w:rsid w:val="009F36F4"/>
    <w:rsid w:val="009F4203"/>
    <w:rsid w:val="009F4D03"/>
    <w:rsid w:val="009F4EED"/>
    <w:rsid w:val="009F6E7A"/>
    <w:rsid w:val="009F7B51"/>
    <w:rsid w:val="00A00FDF"/>
    <w:rsid w:val="00A01AC9"/>
    <w:rsid w:val="00A01CD8"/>
    <w:rsid w:val="00A020B9"/>
    <w:rsid w:val="00A02614"/>
    <w:rsid w:val="00A0684D"/>
    <w:rsid w:val="00A06903"/>
    <w:rsid w:val="00A07746"/>
    <w:rsid w:val="00A07B31"/>
    <w:rsid w:val="00A07ECA"/>
    <w:rsid w:val="00A1132B"/>
    <w:rsid w:val="00A11EA3"/>
    <w:rsid w:val="00A13F3B"/>
    <w:rsid w:val="00A140BB"/>
    <w:rsid w:val="00A14333"/>
    <w:rsid w:val="00A14672"/>
    <w:rsid w:val="00A17AA7"/>
    <w:rsid w:val="00A17B27"/>
    <w:rsid w:val="00A20459"/>
    <w:rsid w:val="00A20EE1"/>
    <w:rsid w:val="00A231B9"/>
    <w:rsid w:val="00A2390A"/>
    <w:rsid w:val="00A240D4"/>
    <w:rsid w:val="00A26508"/>
    <w:rsid w:val="00A26C39"/>
    <w:rsid w:val="00A276A0"/>
    <w:rsid w:val="00A278A4"/>
    <w:rsid w:val="00A30286"/>
    <w:rsid w:val="00A30674"/>
    <w:rsid w:val="00A30819"/>
    <w:rsid w:val="00A30AD4"/>
    <w:rsid w:val="00A30E71"/>
    <w:rsid w:val="00A31355"/>
    <w:rsid w:val="00A314CE"/>
    <w:rsid w:val="00A34212"/>
    <w:rsid w:val="00A34381"/>
    <w:rsid w:val="00A347DB"/>
    <w:rsid w:val="00A34A9F"/>
    <w:rsid w:val="00A34B5A"/>
    <w:rsid w:val="00A35049"/>
    <w:rsid w:val="00A35353"/>
    <w:rsid w:val="00A35796"/>
    <w:rsid w:val="00A37113"/>
    <w:rsid w:val="00A371E7"/>
    <w:rsid w:val="00A3730E"/>
    <w:rsid w:val="00A37A06"/>
    <w:rsid w:val="00A37C1A"/>
    <w:rsid w:val="00A4016B"/>
    <w:rsid w:val="00A40CB3"/>
    <w:rsid w:val="00A423ED"/>
    <w:rsid w:val="00A4396A"/>
    <w:rsid w:val="00A43AB9"/>
    <w:rsid w:val="00A44181"/>
    <w:rsid w:val="00A44C7E"/>
    <w:rsid w:val="00A47017"/>
    <w:rsid w:val="00A47436"/>
    <w:rsid w:val="00A4762B"/>
    <w:rsid w:val="00A50158"/>
    <w:rsid w:val="00A52029"/>
    <w:rsid w:val="00A52E1D"/>
    <w:rsid w:val="00A532E7"/>
    <w:rsid w:val="00A532FE"/>
    <w:rsid w:val="00A53457"/>
    <w:rsid w:val="00A53C3F"/>
    <w:rsid w:val="00A55211"/>
    <w:rsid w:val="00A5587D"/>
    <w:rsid w:val="00A558AA"/>
    <w:rsid w:val="00A56199"/>
    <w:rsid w:val="00A5646A"/>
    <w:rsid w:val="00A57387"/>
    <w:rsid w:val="00A5798F"/>
    <w:rsid w:val="00A600E5"/>
    <w:rsid w:val="00A602BF"/>
    <w:rsid w:val="00A60DEF"/>
    <w:rsid w:val="00A636C5"/>
    <w:rsid w:val="00A66761"/>
    <w:rsid w:val="00A67181"/>
    <w:rsid w:val="00A67420"/>
    <w:rsid w:val="00A67A88"/>
    <w:rsid w:val="00A67D43"/>
    <w:rsid w:val="00A70056"/>
    <w:rsid w:val="00A7081C"/>
    <w:rsid w:val="00A70BF1"/>
    <w:rsid w:val="00A71004"/>
    <w:rsid w:val="00A722AB"/>
    <w:rsid w:val="00A7238B"/>
    <w:rsid w:val="00A731B5"/>
    <w:rsid w:val="00A735BF"/>
    <w:rsid w:val="00A74836"/>
    <w:rsid w:val="00A75FFB"/>
    <w:rsid w:val="00A761D2"/>
    <w:rsid w:val="00A76DDC"/>
    <w:rsid w:val="00A76E14"/>
    <w:rsid w:val="00A773E3"/>
    <w:rsid w:val="00A77536"/>
    <w:rsid w:val="00A77EAF"/>
    <w:rsid w:val="00A81957"/>
    <w:rsid w:val="00A81BCC"/>
    <w:rsid w:val="00A81D75"/>
    <w:rsid w:val="00A81EF2"/>
    <w:rsid w:val="00A822DB"/>
    <w:rsid w:val="00A82B91"/>
    <w:rsid w:val="00A8381B"/>
    <w:rsid w:val="00A851D6"/>
    <w:rsid w:val="00A85EB8"/>
    <w:rsid w:val="00A879C9"/>
    <w:rsid w:val="00A90006"/>
    <w:rsid w:val="00A90209"/>
    <w:rsid w:val="00A9047F"/>
    <w:rsid w:val="00A90856"/>
    <w:rsid w:val="00A91553"/>
    <w:rsid w:val="00A922AC"/>
    <w:rsid w:val="00A95076"/>
    <w:rsid w:val="00A95208"/>
    <w:rsid w:val="00A9596B"/>
    <w:rsid w:val="00A95B75"/>
    <w:rsid w:val="00A95F01"/>
    <w:rsid w:val="00A962D4"/>
    <w:rsid w:val="00A971B4"/>
    <w:rsid w:val="00AA08DE"/>
    <w:rsid w:val="00AA0985"/>
    <w:rsid w:val="00AA0B0D"/>
    <w:rsid w:val="00AA1458"/>
    <w:rsid w:val="00AA152F"/>
    <w:rsid w:val="00AA190D"/>
    <w:rsid w:val="00AA24B7"/>
    <w:rsid w:val="00AA2661"/>
    <w:rsid w:val="00AA2E60"/>
    <w:rsid w:val="00AA3575"/>
    <w:rsid w:val="00AA3760"/>
    <w:rsid w:val="00AA6C88"/>
    <w:rsid w:val="00AA7266"/>
    <w:rsid w:val="00AB0C65"/>
    <w:rsid w:val="00AB13A9"/>
    <w:rsid w:val="00AB1B21"/>
    <w:rsid w:val="00AB20A4"/>
    <w:rsid w:val="00AB2C54"/>
    <w:rsid w:val="00AB30A8"/>
    <w:rsid w:val="00AB3607"/>
    <w:rsid w:val="00AB3D5E"/>
    <w:rsid w:val="00AB3DA7"/>
    <w:rsid w:val="00AB4DB5"/>
    <w:rsid w:val="00AB52A2"/>
    <w:rsid w:val="00AB5502"/>
    <w:rsid w:val="00AB610F"/>
    <w:rsid w:val="00AB692F"/>
    <w:rsid w:val="00AB6CE9"/>
    <w:rsid w:val="00AB6E2D"/>
    <w:rsid w:val="00AB7EBE"/>
    <w:rsid w:val="00AC03F0"/>
    <w:rsid w:val="00AC15DB"/>
    <w:rsid w:val="00AC1756"/>
    <w:rsid w:val="00AC1C05"/>
    <w:rsid w:val="00AC21FA"/>
    <w:rsid w:val="00AC27E7"/>
    <w:rsid w:val="00AC2D89"/>
    <w:rsid w:val="00AC2ECB"/>
    <w:rsid w:val="00AC4DA3"/>
    <w:rsid w:val="00AC719E"/>
    <w:rsid w:val="00AC7666"/>
    <w:rsid w:val="00AC76D9"/>
    <w:rsid w:val="00AD06FD"/>
    <w:rsid w:val="00AD0DD3"/>
    <w:rsid w:val="00AD13BF"/>
    <w:rsid w:val="00AD2AE8"/>
    <w:rsid w:val="00AD2F54"/>
    <w:rsid w:val="00AD54A8"/>
    <w:rsid w:val="00AD7CCA"/>
    <w:rsid w:val="00AE064C"/>
    <w:rsid w:val="00AE2330"/>
    <w:rsid w:val="00AE2F9D"/>
    <w:rsid w:val="00AE395D"/>
    <w:rsid w:val="00AE4C72"/>
    <w:rsid w:val="00AE6211"/>
    <w:rsid w:val="00AF07A7"/>
    <w:rsid w:val="00AF0B94"/>
    <w:rsid w:val="00AF172E"/>
    <w:rsid w:val="00AF22ED"/>
    <w:rsid w:val="00AF2B83"/>
    <w:rsid w:val="00AF473D"/>
    <w:rsid w:val="00AF4FD6"/>
    <w:rsid w:val="00AF5FE4"/>
    <w:rsid w:val="00AF6385"/>
    <w:rsid w:val="00AF6FE0"/>
    <w:rsid w:val="00AF7523"/>
    <w:rsid w:val="00AF7B95"/>
    <w:rsid w:val="00AF7C61"/>
    <w:rsid w:val="00B003AD"/>
    <w:rsid w:val="00B01CF7"/>
    <w:rsid w:val="00B02718"/>
    <w:rsid w:val="00B0531F"/>
    <w:rsid w:val="00B06937"/>
    <w:rsid w:val="00B07743"/>
    <w:rsid w:val="00B1028E"/>
    <w:rsid w:val="00B104B8"/>
    <w:rsid w:val="00B115E5"/>
    <w:rsid w:val="00B11CC3"/>
    <w:rsid w:val="00B12486"/>
    <w:rsid w:val="00B127CB"/>
    <w:rsid w:val="00B12835"/>
    <w:rsid w:val="00B12E1A"/>
    <w:rsid w:val="00B14906"/>
    <w:rsid w:val="00B1573C"/>
    <w:rsid w:val="00B15FD7"/>
    <w:rsid w:val="00B1678B"/>
    <w:rsid w:val="00B170E6"/>
    <w:rsid w:val="00B175BC"/>
    <w:rsid w:val="00B1791B"/>
    <w:rsid w:val="00B17B14"/>
    <w:rsid w:val="00B17FBB"/>
    <w:rsid w:val="00B20A86"/>
    <w:rsid w:val="00B21AE1"/>
    <w:rsid w:val="00B21B18"/>
    <w:rsid w:val="00B22325"/>
    <w:rsid w:val="00B22F5C"/>
    <w:rsid w:val="00B230F9"/>
    <w:rsid w:val="00B2404B"/>
    <w:rsid w:val="00B24544"/>
    <w:rsid w:val="00B24DA5"/>
    <w:rsid w:val="00B27253"/>
    <w:rsid w:val="00B30EB4"/>
    <w:rsid w:val="00B33CF4"/>
    <w:rsid w:val="00B341E8"/>
    <w:rsid w:val="00B34531"/>
    <w:rsid w:val="00B346E8"/>
    <w:rsid w:val="00B34B68"/>
    <w:rsid w:val="00B3530E"/>
    <w:rsid w:val="00B35373"/>
    <w:rsid w:val="00B40886"/>
    <w:rsid w:val="00B408A5"/>
    <w:rsid w:val="00B40EA6"/>
    <w:rsid w:val="00B41651"/>
    <w:rsid w:val="00B42033"/>
    <w:rsid w:val="00B42CA6"/>
    <w:rsid w:val="00B44433"/>
    <w:rsid w:val="00B454E3"/>
    <w:rsid w:val="00B46CBB"/>
    <w:rsid w:val="00B50F76"/>
    <w:rsid w:val="00B511A1"/>
    <w:rsid w:val="00B52866"/>
    <w:rsid w:val="00B55821"/>
    <w:rsid w:val="00B55B6B"/>
    <w:rsid w:val="00B5601D"/>
    <w:rsid w:val="00B574D4"/>
    <w:rsid w:val="00B574EE"/>
    <w:rsid w:val="00B57EC9"/>
    <w:rsid w:val="00B61CEF"/>
    <w:rsid w:val="00B61F3C"/>
    <w:rsid w:val="00B63840"/>
    <w:rsid w:val="00B64B9E"/>
    <w:rsid w:val="00B6587C"/>
    <w:rsid w:val="00B66F27"/>
    <w:rsid w:val="00B67070"/>
    <w:rsid w:val="00B675DA"/>
    <w:rsid w:val="00B71C26"/>
    <w:rsid w:val="00B72B96"/>
    <w:rsid w:val="00B7475A"/>
    <w:rsid w:val="00B7582C"/>
    <w:rsid w:val="00B7589C"/>
    <w:rsid w:val="00B7603B"/>
    <w:rsid w:val="00B76162"/>
    <w:rsid w:val="00B7633B"/>
    <w:rsid w:val="00B77A00"/>
    <w:rsid w:val="00B800CB"/>
    <w:rsid w:val="00B80F3F"/>
    <w:rsid w:val="00B812DD"/>
    <w:rsid w:val="00B81489"/>
    <w:rsid w:val="00B81967"/>
    <w:rsid w:val="00B82BAC"/>
    <w:rsid w:val="00B82E18"/>
    <w:rsid w:val="00B83113"/>
    <w:rsid w:val="00B84516"/>
    <w:rsid w:val="00B85823"/>
    <w:rsid w:val="00B85D71"/>
    <w:rsid w:val="00B861A6"/>
    <w:rsid w:val="00B8758E"/>
    <w:rsid w:val="00B87881"/>
    <w:rsid w:val="00B87E23"/>
    <w:rsid w:val="00B909AA"/>
    <w:rsid w:val="00B91212"/>
    <w:rsid w:val="00B91612"/>
    <w:rsid w:val="00B93841"/>
    <w:rsid w:val="00B948CE"/>
    <w:rsid w:val="00B9530A"/>
    <w:rsid w:val="00B9609D"/>
    <w:rsid w:val="00B961AF"/>
    <w:rsid w:val="00B966CE"/>
    <w:rsid w:val="00B976D4"/>
    <w:rsid w:val="00BA043D"/>
    <w:rsid w:val="00BA05DE"/>
    <w:rsid w:val="00BA146D"/>
    <w:rsid w:val="00BA1BA0"/>
    <w:rsid w:val="00BA1E59"/>
    <w:rsid w:val="00BA2CAC"/>
    <w:rsid w:val="00BA3376"/>
    <w:rsid w:val="00BA4EF1"/>
    <w:rsid w:val="00BA5AFF"/>
    <w:rsid w:val="00BA5E1D"/>
    <w:rsid w:val="00BA5EBB"/>
    <w:rsid w:val="00BA60AE"/>
    <w:rsid w:val="00BA77E5"/>
    <w:rsid w:val="00BB0C74"/>
    <w:rsid w:val="00BB0C78"/>
    <w:rsid w:val="00BB0FED"/>
    <w:rsid w:val="00BB17A9"/>
    <w:rsid w:val="00BB1ACA"/>
    <w:rsid w:val="00BB3688"/>
    <w:rsid w:val="00BB3AFD"/>
    <w:rsid w:val="00BB5373"/>
    <w:rsid w:val="00BB55E9"/>
    <w:rsid w:val="00BB6874"/>
    <w:rsid w:val="00BB7FFB"/>
    <w:rsid w:val="00BC01CB"/>
    <w:rsid w:val="00BC0795"/>
    <w:rsid w:val="00BC1F6C"/>
    <w:rsid w:val="00BC282E"/>
    <w:rsid w:val="00BC2C9F"/>
    <w:rsid w:val="00BC2E7E"/>
    <w:rsid w:val="00BC4023"/>
    <w:rsid w:val="00BC515C"/>
    <w:rsid w:val="00BC51E4"/>
    <w:rsid w:val="00BC6E61"/>
    <w:rsid w:val="00BC735C"/>
    <w:rsid w:val="00BC7BF4"/>
    <w:rsid w:val="00BC7FBB"/>
    <w:rsid w:val="00BD0C0A"/>
    <w:rsid w:val="00BD12F6"/>
    <w:rsid w:val="00BD1DC7"/>
    <w:rsid w:val="00BD22B3"/>
    <w:rsid w:val="00BD25A7"/>
    <w:rsid w:val="00BD5572"/>
    <w:rsid w:val="00BD70D4"/>
    <w:rsid w:val="00BD75E8"/>
    <w:rsid w:val="00BD7F00"/>
    <w:rsid w:val="00BE08CB"/>
    <w:rsid w:val="00BE241F"/>
    <w:rsid w:val="00BE28FD"/>
    <w:rsid w:val="00BE30FF"/>
    <w:rsid w:val="00BE4FC7"/>
    <w:rsid w:val="00BE524D"/>
    <w:rsid w:val="00BE57AD"/>
    <w:rsid w:val="00BE5BFA"/>
    <w:rsid w:val="00BF19CE"/>
    <w:rsid w:val="00BF2572"/>
    <w:rsid w:val="00BF2C4C"/>
    <w:rsid w:val="00BF3776"/>
    <w:rsid w:val="00BF3904"/>
    <w:rsid w:val="00BF4E4C"/>
    <w:rsid w:val="00BF5629"/>
    <w:rsid w:val="00BF60F9"/>
    <w:rsid w:val="00BF73D1"/>
    <w:rsid w:val="00BF7E7A"/>
    <w:rsid w:val="00C002D0"/>
    <w:rsid w:val="00C010D6"/>
    <w:rsid w:val="00C022AD"/>
    <w:rsid w:val="00C04039"/>
    <w:rsid w:val="00C044F0"/>
    <w:rsid w:val="00C04841"/>
    <w:rsid w:val="00C055A5"/>
    <w:rsid w:val="00C06CFB"/>
    <w:rsid w:val="00C07787"/>
    <w:rsid w:val="00C07D46"/>
    <w:rsid w:val="00C100E1"/>
    <w:rsid w:val="00C102C0"/>
    <w:rsid w:val="00C11037"/>
    <w:rsid w:val="00C112DD"/>
    <w:rsid w:val="00C1134D"/>
    <w:rsid w:val="00C11AF3"/>
    <w:rsid w:val="00C1262A"/>
    <w:rsid w:val="00C12A7A"/>
    <w:rsid w:val="00C13985"/>
    <w:rsid w:val="00C13EA4"/>
    <w:rsid w:val="00C14606"/>
    <w:rsid w:val="00C16304"/>
    <w:rsid w:val="00C165F8"/>
    <w:rsid w:val="00C166FC"/>
    <w:rsid w:val="00C16E8F"/>
    <w:rsid w:val="00C17454"/>
    <w:rsid w:val="00C2086F"/>
    <w:rsid w:val="00C20C88"/>
    <w:rsid w:val="00C21D43"/>
    <w:rsid w:val="00C253EF"/>
    <w:rsid w:val="00C25415"/>
    <w:rsid w:val="00C2583E"/>
    <w:rsid w:val="00C25C3D"/>
    <w:rsid w:val="00C25C73"/>
    <w:rsid w:val="00C25E61"/>
    <w:rsid w:val="00C263F8"/>
    <w:rsid w:val="00C2777F"/>
    <w:rsid w:val="00C307D0"/>
    <w:rsid w:val="00C30E97"/>
    <w:rsid w:val="00C30FB7"/>
    <w:rsid w:val="00C311F2"/>
    <w:rsid w:val="00C3159F"/>
    <w:rsid w:val="00C31FD3"/>
    <w:rsid w:val="00C32F79"/>
    <w:rsid w:val="00C32FCD"/>
    <w:rsid w:val="00C33032"/>
    <w:rsid w:val="00C33FBD"/>
    <w:rsid w:val="00C34CEB"/>
    <w:rsid w:val="00C34F79"/>
    <w:rsid w:val="00C35033"/>
    <w:rsid w:val="00C354CA"/>
    <w:rsid w:val="00C3556B"/>
    <w:rsid w:val="00C35BDF"/>
    <w:rsid w:val="00C372FD"/>
    <w:rsid w:val="00C37F79"/>
    <w:rsid w:val="00C40701"/>
    <w:rsid w:val="00C4111C"/>
    <w:rsid w:val="00C4222B"/>
    <w:rsid w:val="00C424EF"/>
    <w:rsid w:val="00C42901"/>
    <w:rsid w:val="00C43934"/>
    <w:rsid w:val="00C44C01"/>
    <w:rsid w:val="00C46016"/>
    <w:rsid w:val="00C46517"/>
    <w:rsid w:val="00C46C77"/>
    <w:rsid w:val="00C470BE"/>
    <w:rsid w:val="00C4735F"/>
    <w:rsid w:val="00C51E95"/>
    <w:rsid w:val="00C52673"/>
    <w:rsid w:val="00C5273C"/>
    <w:rsid w:val="00C53BD7"/>
    <w:rsid w:val="00C5550B"/>
    <w:rsid w:val="00C55CE7"/>
    <w:rsid w:val="00C561F3"/>
    <w:rsid w:val="00C56227"/>
    <w:rsid w:val="00C56476"/>
    <w:rsid w:val="00C565EE"/>
    <w:rsid w:val="00C57488"/>
    <w:rsid w:val="00C57B8F"/>
    <w:rsid w:val="00C57D84"/>
    <w:rsid w:val="00C60483"/>
    <w:rsid w:val="00C60FC6"/>
    <w:rsid w:val="00C61808"/>
    <w:rsid w:val="00C61839"/>
    <w:rsid w:val="00C62266"/>
    <w:rsid w:val="00C62509"/>
    <w:rsid w:val="00C638F6"/>
    <w:rsid w:val="00C640F5"/>
    <w:rsid w:val="00C6466E"/>
    <w:rsid w:val="00C64952"/>
    <w:rsid w:val="00C66BF1"/>
    <w:rsid w:val="00C67722"/>
    <w:rsid w:val="00C67A1F"/>
    <w:rsid w:val="00C67ABD"/>
    <w:rsid w:val="00C7018F"/>
    <w:rsid w:val="00C709A4"/>
    <w:rsid w:val="00C70C24"/>
    <w:rsid w:val="00C7119F"/>
    <w:rsid w:val="00C71F09"/>
    <w:rsid w:val="00C73915"/>
    <w:rsid w:val="00C73FDE"/>
    <w:rsid w:val="00C741C8"/>
    <w:rsid w:val="00C74BC0"/>
    <w:rsid w:val="00C74C05"/>
    <w:rsid w:val="00C75ABA"/>
    <w:rsid w:val="00C75C05"/>
    <w:rsid w:val="00C75D61"/>
    <w:rsid w:val="00C76907"/>
    <w:rsid w:val="00C803E0"/>
    <w:rsid w:val="00C812B4"/>
    <w:rsid w:val="00C812B8"/>
    <w:rsid w:val="00C82B0E"/>
    <w:rsid w:val="00C83793"/>
    <w:rsid w:val="00C8399A"/>
    <w:rsid w:val="00C846BE"/>
    <w:rsid w:val="00C85653"/>
    <w:rsid w:val="00C85F1C"/>
    <w:rsid w:val="00C86384"/>
    <w:rsid w:val="00C86FD4"/>
    <w:rsid w:val="00C872CB"/>
    <w:rsid w:val="00C9020C"/>
    <w:rsid w:val="00C90685"/>
    <w:rsid w:val="00C92833"/>
    <w:rsid w:val="00C92972"/>
    <w:rsid w:val="00C936ED"/>
    <w:rsid w:val="00C93B94"/>
    <w:rsid w:val="00C93CCD"/>
    <w:rsid w:val="00C94B66"/>
    <w:rsid w:val="00C94E5A"/>
    <w:rsid w:val="00C952EC"/>
    <w:rsid w:val="00C965ED"/>
    <w:rsid w:val="00C96768"/>
    <w:rsid w:val="00C96A6F"/>
    <w:rsid w:val="00C97247"/>
    <w:rsid w:val="00CA0B22"/>
    <w:rsid w:val="00CA1180"/>
    <w:rsid w:val="00CA187E"/>
    <w:rsid w:val="00CA2090"/>
    <w:rsid w:val="00CA2859"/>
    <w:rsid w:val="00CA2C40"/>
    <w:rsid w:val="00CA2C8F"/>
    <w:rsid w:val="00CA3E21"/>
    <w:rsid w:val="00CA4DAC"/>
    <w:rsid w:val="00CA5900"/>
    <w:rsid w:val="00CA610A"/>
    <w:rsid w:val="00CA694E"/>
    <w:rsid w:val="00CA71BB"/>
    <w:rsid w:val="00CA7D61"/>
    <w:rsid w:val="00CB0714"/>
    <w:rsid w:val="00CB0890"/>
    <w:rsid w:val="00CB1020"/>
    <w:rsid w:val="00CB2433"/>
    <w:rsid w:val="00CB33F2"/>
    <w:rsid w:val="00CB6414"/>
    <w:rsid w:val="00CB6543"/>
    <w:rsid w:val="00CB6555"/>
    <w:rsid w:val="00CB6F36"/>
    <w:rsid w:val="00CB77DC"/>
    <w:rsid w:val="00CC04AF"/>
    <w:rsid w:val="00CC15F6"/>
    <w:rsid w:val="00CC253A"/>
    <w:rsid w:val="00CC25AF"/>
    <w:rsid w:val="00CC3B33"/>
    <w:rsid w:val="00CC50B8"/>
    <w:rsid w:val="00CC525D"/>
    <w:rsid w:val="00CC6286"/>
    <w:rsid w:val="00CD0580"/>
    <w:rsid w:val="00CD0E74"/>
    <w:rsid w:val="00CD1134"/>
    <w:rsid w:val="00CD1511"/>
    <w:rsid w:val="00CD1F12"/>
    <w:rsid w:val="00CD2640"/>
    <w:rsid w:val="00CD27D1"/>
    <w:rsid w:val="00CD27DC"/>
    <w:rsid w:val="00CD396F"/>
    <w:rsid w:val="00CD3DA8"/>
    <w:rsid w:val="00CD3FB7"/>
    <w:rsid w:val="00CD6E69"/>
    <w:rsid w:val="00CD7444"/>
    <w:rsid w:val="00CD7955"/>
    <w:rsid w:val="00CD7F34"/>
    <w:rsid w:val="00CE0C0A"/>
    <w:rsid w:val="00CE12E9"/>
    <w:rsid w:val="00CE19CA"/>
    <w:rsid w:val="00CE22AA"/>
    <w:rsid w:val="00CE26DA"/>
    <w:rsid w:val="00CE3C67"/>
    <w:rsid w:val="00CE4218"/>
    <w:rsid w:val="00CE529B"/>
    <w:rsid w:val="00CE64A3"/>
    <w:rsid w:val="00CE76B8"/>
    <w:rsid w:val="00CE7BD0"/>
    <w:rsid w:val="00CE7E1E"/>
    <w:rsid w:val="00CE7F96"/>
    <w:rsid w:val="00CF0EF3"/>
    <w:rsid w:val="00CF17CE"/>
    <w:rsid w:val="00CF3E57"/>
    <w:rsid w:val="00CF5247"/>
    <w:rsid w:val="00CF5A04"/>
    <w:rsid w:val="00CF6DA6"/>
    <w:rsid w:val="00CF7B25"/>
    <w:rsid w:val="00D010EB"/>
    <w:rsid w:val="00D016C6"/>
    <w:rsid w:val="00D02318"/>
    <w:rsid w:val="00D023A4"/>
    <w:rsid w:val="00D02D7B"/>
    <w:rsid w:val="00D036BF"/>
    <w:rsid w:val="00D037C2"/>
    <w:rsid w:val="00D038E2"/>
    <w:rsid w:val="00D03CCC"/>
    <w:rsid w:val="00D04229"/>
    <w:rsid w:val="00D06008"/>
    <w:rsid w:val="00D06309"/>
    <w:rsid w:val="00D06596"/>
    <w:rsid w:val="00D067E0"/>
    <w:rsid w:val="00D068D5"/>
    <w:rsid w:val="00D07191"/>
    <w:rsid w:val="00D0744D"/>
    <w:rsid w:val="00D07D8B"/>
    <w:rsid w:val="00D100EF"/>
    <w:rsid w:val="00D102BB"/>
    <w:rsid w:val="00D10512"/>
    <w:rsid w:val="00D10917"/>
    <w:rsid w:val="00D10C4E"/>
    <w:rsid w:val="00D13B1B"/>
    <w:rsid w:val="00D15A37"/>
    <w:rsid w:val="00D166D9"/>
    <w:rsid w:val="00D20FB7"/>
    <w:rsid w:val="00D2242C"/>
    <w:rsid w:val="00D226F1"/>
    <w:rsid w:val="00D23979"/>
    <w:rsid w:val="00D239C2"/>
    <w:rsid w:val="00D23C57"/>
    <w:rsid w:val="00D23CCE"/>
    <w:rsid w:val="00D24258"/>
    <w:rsid w:val="00D244F6"/>
    <w:rsid w:val="00D24AF1"/>
    <w:rsid w:val="00D24EA1"/>
    <w:rsid w:val="00D25B66"/>
    <w:rsid w:val="00D26394"/>
    <w:rsid w:val="00D2685D"/>
    <w:rsid w:val="00D27E25"/>
    <w:rsid w:val="00D31324"/>
    <w:rsid w:val="00D31340"/>
    <w:rsid w:val="00D3138F"/>
    <w:rsid w:val="00D319EB"/>
    <w:rsid w:val="00D31A42"/>
    <w:rsid w:val="00D3546B"/>
    <w:rsid w:val="00D35B12"/>
    <w:rsid w:val="00D36F73"/>
    <w:rsid w:val="00D379E4"/>
    <w:rsid w:val="00D4332D"/>
    <w:rsid w:val="00D434E5"/>
    <w:rsid w:val="00D43E81"/>
    <w:rsid w:val="00D44ADB"/>
    <w:rsid w:val="00D453DB"/>
    <w:rsid w:val="00D4571E"/>
    <w:rsid w:val="00D4583C"/>
    <w:rsid w:val="00D45B3C"/>
    <w:rsid w:val="00D46A8B"/>
    <w:rsid w:val="00D50CB6"/>
    <w:rsid w:val="00D51069"/>
    <w:rsid w:val="00D51AF5"/>
    <w:rsid w:val="00D51E32"/>
    <w:rsid w:val="00D5251C"/>
    <w:rsid w:val="00D52813"/>
    <w:rsid w:val="00D53EC0"/>
    <w:rsid w:val="00D549BC"/>
    <w:rsid w:val="00D6036B"/>
    <w:rsid w:val="00D60B3A"/>
    <w:rsid w:val="00D61D66"/>
    <w:rsid w:val="00D61EF1"/>
    <w:rsid w:val="00D6334B"/>
    <w:rsid w:val="00D633ED"/>
    <w:rsid w:val="00D63D24"/>
    <w:rsid w:val="00D65604"/>
    <w:rsid w:val="00D6631B"/>
    <w:rsid w:val="00D66355"/>
    <w:rsid w:val="00D674DD"/>
    <w:rsid w:val="00D67B52"/>
    <w:rsid w:val="00D70176"/>
    <w:rsid w:val="00D701A5"/>
    <w:rsid w:val="00D709F9"/>
    <w:rsid w:val="00D74609"/>
    <w:rsid w:val="00D749A8"/>
    <w:rsid w:val="00D75847"/>
    <w:rsid w:val="00D75BEB"/>
    <w:rsid w:val="00D7651E"/>
    <w:rsid w:val="00D7753C"/>
    <w:rsid w:val="00D776EF"/>
    <w:rsid w:val="00D77AE1"/>
    <w:rsid w:val="00D80261"/>
    <w:rsid w:val="00D804A4"/>
    <w:rsid w:val="00D805C4"/>
    <w:rsid w:val="00D813D3"/>
    <w:rsid w:val="00D82118"/>
    <w:rsid w:val="00D824E8"/>
    <w:rsid w:val="00D82B96"/>
    <w:rsid w:val="00D8399A"/>
    <w:rsid w:val="00D8456E"/>
    <w:rsid w:val="00D8584B"/>
    <w:rsid w:val="00D86345"/>
    <w:rsid w:val="00D8702F"/>
    <w:rsid w:val="00D875CE"/>
    <w:rsid w:val="00D9002C"/>
    <w:rsid w:val="00D91048"/>
    <w:rsid w:val="00D919C5"/>
    <w:rsid w:val="00D91E6D"/>
    <w:rsid w:val="00D91F8D"/>
    <w:rsid w:val="00D92836"/>
    <w:rsid w:val="00D93B70"/>
    <w:rsid w:val="00D94770"/>
    <w:rsid w:val="00D94A79"/>
    <w:rsid w:val="00D94E84"/>
    <w:rsid w:val="00D96541"/>
    <w:rsid w:val="00DA17D3"/>
    <w:rsid w:val="00DA1DF9"/>
    <w:rsid w:val="00DA1E6B"/>
    <w:rsid w:val="00DA3A04"/>
    <w:rsid w:val="00DA491A"/>
    <w:rsid w:val="00DA4F69"/>
    <w:rsid w:val="00DA5077"/>
    <w:rsid w:val="00DA5E8B"/>
    <w:rsid w:val="00DA6A52"/>
    <w:rsid w:val="00DB018E"/>
    <w:rsid w:val="00DB029A"/>
    <w:rsid w:val="00DB07A6"/>
    <w:rsid w:val="00DB0C89"/>
    <w:rsid w:val="00DB105C"/>
    <w:rsid w:val="00DB2D59"/>
    <w:rsid w:val="00DB34BD"/>
    <w:rsid w:val="00DB3758"/>
    <w:rsid w:val="00DB4B69"/>
    <w:rsid w:val="00DC164A"/>
    <w:rsid w:val="00DC18E1"/>
    <w:rsid w:val="00DC2EF5"/>
    <w:rsid w:val="00DC2FED"/>
    <w:rsid w:val="00DC4045"/>
    <w:rsid w:val="00DC4433"/>
    <w:rsid w:val="00DC4846"/>
    <w:rsid w:val="00DC6734"/>
    <w:rsid w:val="00DD0F3E"/>
    <w:rsid w:val="00DD153F"/>
    <w:rsid w:val="00DD2BA0"/>
    <w:rsid w:val="00DD2E39"/>
    <w:rsid w:val="00DD3462"/>
    <w:rsid w:val="00DD3766"/>
    <w:rsid w:val="00DD37B7"/>
    <w:rsid w:val="00DD474B"/>
    <w:rsid w:val="00DD4E2A"/>
    <w:rsid w:val="00DD5866"/>
    <w:rsid w:val="00DD5F64"/>
    <w:rsid w:val="00DD637B"/>
    <w:rsid w:val="00DD6DCB"/>
    <w:rsid w:val="00DD74FD"/>
    <w:rsid w:val="00DE0966"/>
    <w:rsid w:val="00DE0996"/>
    <w:rsid w:val="00DE131B"/>
    <w:rsid w:val="00DE2788"/>
    <w:rsid w:val="00DE27DF"/>
    <w:rsid w:val="00DE4974"/>
    <w:rsid w:val="00DE5A13"/>
    <w:rsid w:val="00DE65F7"/>
    <w:rsid w:val="00DE685B"/>
    <w:rsid w:val="00DE71A8"/>
    <w:rsid w:val="00DE75C6"/>
    <w:rsid w:val="00DF1642"/>
    <w:rsid w:val="00DF1D44"/>
    <w:rsid w:val="00DF36C8"/>
    <w:rsid w:val="00DF39F7"/>
    <w:rsid w:val="00DF3D43"/>
    <w:rsid w:val="00DF5F46"/>
    <w:rsid w:val="00DF6F8C"/>
    <w:rsid w:val="00DF72A7"/>
    <w:rsid w:val="00DF7C4C"/>
    <w:rsid w:val="00E00989"/>
    <w:rsid w:val="00E00FE4"/>
    <w:rsid w:val="00E0163B"/>
    <w:rsid w:val="00E01A05"/>
    <w:rsid w:val="00E026A8"/>
    <w:rsid w:val="00E03F9E"/>
    <w:rsid w:val="00E04393"/>
    <w:rsid w:val="00E04399"/>
    <w:rsid w:val="00E04D1A"/>
    <w:rsid w:val="00E053F3"/>
    <w:rsid w:val="00E0649A"/>
    <w:rsid w:val="00E0667E"/>
    <w:rsid w:val="00E066F7"/>
    <w:rsid w:val="00E06B93"/>
    <w:rsid w:val="00E07053"/>
    <w:rsid w:val="00E07D96"/>
    <w:rsid w:val="00E10067"/>
    <w:rsid w:val="00E136F3"/>
    <w:rsid w:val="00E1396B"/>
    <w:rsid w:val="00E13D3B"/>
    <w:rsid w:val="00E15B3A"/>
    <w:rsid w:val="00E173DC"/>
    <w:rsid w:val="00E2167D"/>
    <w:rsid w:val="00E218D7"/>
    <w:rsid w:val="00E226F5"/>
    <w:rsid w:val="00E22FCB"/>
    <w:rsid w:val="00E232ED"/>
    <w:rsid w:val="00E24893"/>
    <w:rsid w:val="00E262CB"/>
    <w:rsid w:val="00E26CB8"/>
    <w:rsid w:val="00E277D7"/>
    <w:rsid w:val="00E27A1A"/>
    <w:rsid w:val="00E30211"/>
    <w:rsid w:val="00E30AF4"/>
    <w:rsid w:val="00E31246"/>
    <w:rsid w:val="00E318DD"/>
    <w:rsid w:val="00E31ABC"/>
    <w:rsid w:val="00E3205B"/>
    <w:rsid w:val="00E33196"/>
    <w:rsid w:val="00E35EE2"/>
    <w:rsid w:val="00E364E0"/>
    <w:rsid w:val="00E402F0"/>
    <w:rsid w:val="00E42450"/>
    <w:rsid w:val="00E429D2"/>
    <w:rsid w:val="00E43E8A"/>
    <w:rsid w:val="00E44DDB"/>
    <w:rsid w:val="00E45091"/>
    <w:rsid w:val="00E45729"/>
    <w:rsid w:val="00E46F03"/>
    <w:rsid w:val="00E479EF"/>
    <w:rsid w:val="00E47A8A"/>
    <w:rsid w:val="00E5097A"/>
    <w:rsid w:val="00E5236A"/>
    <w:rsid w:val="00E527C1"/>
    <w:rsid w:val="00E53BF7"/>
    <w:rsid w:val="00E54806"/>
    <w:rsid w:val="00E54B74"/>
    <w:rsid w:val="00E562CE"/>
    <w:rsid w:val="00E5696B"/>
    <w:rsid w:val="00E57C0E"/>
    <w:rsid w:val="00E63117"/>
    <w:rsid w:val="00E644FE"/>
    <w:rsid w:val="00E669F0"/>
    <w:rsid w:val="00E66EC4"/>
    <w:rsid w:val="00E678CC"/>
    <w:rsid w:val="00E7202E"/>
    <w:rsid w:val="00E730AF"/>
    <w:rsid w:val="00E73CAA"/>
    <w:rsid w:val="00E74572"/>
    <w:rsid w:val="00E75358"/>
    <w:rsid w:val="00E7592D"/>
    <w:rsid w:val="00E75B58"/>
    <w:rsid w:val="00E76CB4"/>
    <w:rsid w:val="00E80493"/>
    <w:rsid w:val="00E80A96"/>
    <w:rsid w:val="00E8122A"/>
    <w:rsid w:val="00E81689"/>
    <w:rsid w:val="00E81B4D"/>
    <w:rsid w:val="00E82452"/>
    <w:rsid w:val="00E829D6"/>
    <w:rsid w:val="00E82AA9"/>
    <w:rsid w:val="00E84D50"/>
    <w:rsid w:val="00E857CC"/>
    <w:rsid w:val="00E85FEB"/>
    <w:rsid w:val="00E86717"/>
    <w:rsid w:val="00E86A93"/>
    <w:rsid w:val="00E87D9C"/>
    <w:rsid w:val="00E90240"/>
    <w:rsid w:val="00E913E2"/>
    <w:rsid w:val="00E92961"/>
    <w:rsid w:val="00E940B4"/>
    <w:rsid w:val="00E95039"/>
    <w:rsid w:val="00E95BC0"/>
    <w:rsid w:val="00E96B56"/>
    <w:rsid w:val="00E972FC"/>
    <w:rsid w:val="00EA0366"/>
    <w:rsid w:val="00EA0C31"/>
    <w:rsid w:val="00EA1CBC"/>
    <w:rsid w:val="00EA3704"/>
    <w:rsid w:val="00EA4061"/>
    <w:rsid w:val="00EA4336"/>
    <w:rsid w:val="00EA45FB"/>
    <w:rsid w:val="00EA4D3F"/>
    <w:rsid w:val="00EA51CE"/>
    <w:rsid w:val="00EA5FB7"/>
    <w:rsid w:val="00EA7E0F"/>
    <w:rsid w:val="00EB02E3"/>
    <w:rsid w:val="00EB1487"/>
    <w:rsid w:val="00EB1F06"/>
    <w:rsid w:val="00EB21D6"/>
    <w:rsid w:val="00EB2BBF"/>
    <w:rsid w:val="00EB3AF7"/>
    <w:rsid w:val="00EB4113"/>
    <w:rsid w:val="00EB55D0"/>
    <w:rsid w:val="00EB5A7C"/>
    <w:rsid w:val="00EB65BE"/>
    <w:rsid w:val="00EB7044"/>
    <w:rsid w:val="00EB751D"/>
    <w:rsid w:val="00EB791A"/>
    <w:rsid w:val="00EB7BA1"/>
    <w:rsid w:val="00EB7CBE"/>
    <w:rsid w:val="00EB7D7B"/>
    <w:rsid w:val="00EC06B7"/>
    <w:rsid w:val="00EC07A1"/>
    <w:rsid w:val="00EC1902"/>
    <w:rsid w:val="00EC2456"/>
    <w:rsid w:val="00EC37AA"/>
    <w:rsid w:val="00EC5037"/>
    <w:rsid w:val="00EC50B9"/>
    <w:rsid w:val="00EC50F0"/>
    <w:rsid w:val="00EC536B"/>
    <w:rsid w:val="00EC69E2"/>
    <w:rsid w:val="00EC76B5"/>
    <w:rsid w:val="00EC7A4F"/>
    <w:rsid w:val="00EC7E5E"/>
    <w:rsid w:val="00ED06FE"/>
    <w:rsid w:val="00ED28A7"/>
    <w:rsid w:val="00ED32DA"/>
    <w:rsid w:val="00ED3AA3"/>
    <w:rsid w:val="00ED3BF4"/>
    <w:rsid w:val="00ED4399"/>
    <w:rsid w:val="00ED7281"/>
    <w:rsid w:val="00ED79C0"/>
    <w:rsid w:val="00EE0561"/>
    <w:rsid w:val="00EE1824"/>
    <w:rsid w:val="00EE335B"/>
    <w:rsid w:val="00EE5FC4"/>
    <w:rsid w:val="00EF021C"/>
    <w:rsid w:val="00EF0D04"/>
    <w:rsid w:val="00EF1F09"/>
    <w:rsid w:val="00EF3799"/>
    <w:rsid w:val="00EF4087"/>
    <w:rsid w:val="00EF55F2"/>
    <w:rsid w:val="00EF6C1D"/>
    <w:rsid w:val="00EF7DC0"/>
    <w:rsid w:val="00F02299"/>
    <w:rsid w:val="00F029E3"/>
    <w:rsid w:val="00F02DE5"/>
    <w:rsid w:val="00F02EB6"/>
    <w:rsid w:val="00F04BAC"/>
    <w:rsid w:val="00F04D71"/>
    <w:rsid w:val="00F05119"/>
    <w:rsid w:val="00F06687"/>
    <w:rsid w:val="00F117EB"/>
    <w:rsid w:val="00F11CA6"/>
    <w:rsid w:val="00F12C8F"/>
    <w:rsid w:val="00F148BC"/>
    <w:rsid w:val="00F14ACE"/>
    <w:rsid w:val="00F15307"/>
    <w:rsid w:val="00F15C8A"/>
    <w:rsid w:val="00F17904"/>
    <w:rsid w:val="00F2064C"/>
    <w:rsid w:val="00F21A4A"/>
    <w:rsid w:val="00F2246C"/>
    <w:rsid w:val="00F2341E"/>
    <w:rsid w:val="00F234B1"/>
    <w:rsid w:val="00F25623"/>
    <w:rsid w:val="00F2614D"/>
    <w:rsid w:val="00F26DCF"/>
    <w:rsid w:val="00F27EBA"/>
    <w:rsid w:val="00F30578"/>
    <w:rsid w:val="00F30843"/>
    <w:rsid w:val="00F30EFA"/>
    <w:rsid w:val="00F31463"/>
    <w:rsid w:val="00F31DB0"/>
    <w:rsid w:val="00F32A8E"/>
    <w:rsid w:val="00F33182"/>
    <w:rsid w:val="00F332D4"/>
    <w:rsid w:val="00F33B1A"/>
    <w:rsid w:val="00F3462E"/>
    <w:rsid w:val="00F34A9E"/>
    <w:rsid w:val="00F34B9B"/>
    <w:rsid w:val="00F35D7D"/>
    <w:rsid w:val="00F365E0"/>
    <w:rsid w:val="00F37AD4"/>
    <w:rsid w:val="00F4067D"/>
    <w:rsid w:val="00F4133E"/>
    <w:rsid w:val="00F41FAC"/>
    <w:rsid w:val="00F42877"/>
    <w:rsid w:val="00F42CFD"/>
    <w:rsid w:val="00F438F6"/>
    <w:rsid w:val="00F439D3"/>
    <w:rsid w:val="00F44266"/>
    <w:rsid w:val="00F44566"/>
    <w:rsid w:val="00F446C4"/>
    <w:rsid w:val="00F450F1"/>
    <w:rsid w:val="00F45D86"/>
    <w:rsid w:val="00F45E51"/>
    <w:rsid w:val="00F46217"/>
    <w:rsid w:val="00F465DF"/>
    <w:rsid w:val="00F469F1"/>
    <w:rsid w:val="00F46C5B"/>
    <w:rsid w:val="00F4731C"/>
    <w:rsid w:val="00F47807"/>
    <w:rsid w:val="00F47D33"/>
    <w:rsid w:val="00F47EA5"/>
    <w:rsid w:val="00F50F79"/>
    <w:rsid w:val="00F5102B"/>
    <w:rsid w:val="00F51231"/>
    <w:rsid w:val="00F51969"/>
    <w:rsid w:val="00F52DBE"/>
    <w:rsid w:val="00F538D4"/>
    <w:rsid w:val="00F544FC"/>
    <w:rsid w:val="00F56520"/>
    <w:rsid w:val="00F566BD"/>
    <w:rsid w:val="00F5725B"/>
    <w:rsid w:val="00F578AE"/>
    <w:rsid w:val="00F600B3"/>
    <w:rsid w:val="00F60972"/>
    <w:rsid w:val="00F61275"/>
    <w:rsid w:val="00F6128A"/>
    <w:rsid w:val="00F6232B"/>
    <w:rsid w:val="00F6269F"/>
    <w:rsid w:val="00F62AC5"/>
    <w:rsid w:val="00F63454"/>
    <w:rsid w:val="00F636D4"/>
    <w:rsid w:val="00F659A0"/>
    <w:rsid w:val="00F65BFE"/>
    <w:rsid w:val="00F66822"/>
    <w:rsid w:val="00F66FE8"/>
    <w:rsid w:val="00F70173"/>
    <w:rsid w:val="00F70D85"/>
    <w:rsid w:val="00F72428"/>
    <w:rsid w:val="00F72A63"/>
    <w:rsid w:val="00F73204"/>
    <w:rsid w:val="00F73C23"/>
    <w:rsid w:val="00F7449E"/>
    <w:rsid w:val="00F744C7"/>
    <w:rsid w:val="00F74C0B"/>
    <w:rsid w:val="00F750ED"/>
    <w:rsid w:val="00F7543E"/>
    <w:rsid w:val="00F76939"/>
    <w:rsid w:val="00F76D66"/>
    <w:rsid w:val="00F76F3E"/>
    <w:rsid w:val="00F7735B"/>
    <w:rsid w:val="00F77573"/>
    <w:rsid w:val="00F77C99"/>
    <w:rsid w:val="00F8010B"/>
    <w:rsid w:val="00F803E4"/>
    <w:rsid w:val="00F80809"/>
    <w:rsid w:val="00F81343"/>
    <w:rsid w:val="00F81F7D"/>
    <w:rsid w:val="00F820D9"/>
    <w:rsid w:val="00F827C2"/>
    <w:rsid w:val="00F848AF"/>
    <w:rsid w:val="00F85B3D"/>
    <w:rsid w:val="00F865C5"/>
    <w:rsid w:val="00F86C68"/>
    <w:rsid w:val="00F8730F"/>
    <w:rsid w:val="00F91F28"/>
    <w:rsid w:val="00F93826"/>
    <w:rsid w:val="00F94C54"/>
    <w:rsid w:val="00F94EB2"/>
    <w:rsid w:val="00F9656E"/>
    <w:rsid w:val="00F97120"/>
    <w:rsid w:val="00FA04CE"/>
    <w:rsid w:val="00FA13BA"/>
    <w:rsid w:val="00FA19A5"/>
    <w:rsid w:val="00FA2A6F"/>
    <w:rsid w:val="00FA35EC"/>
    <w:rsid w:val="00FA3885"/>
    <w:rsid w:val="00FA39C9"/>
    <w:rsid w:val="00FA3B1F"/>
    <w:rsid w:val="00FA41E4"/>
    <w:rsid w:val="00FA5B0D"/>
    <w:rsid w:val="00FA660A"/>
    <w:rsid w:val="00FA7004"/>
    <w:rsid w:val="00FA7E91"/>
    <w:rsid w:val="00FB01D0"/>
    <w:rsid w:val="00FB063C"/>
    <w:rsid w:val="00FB0A07"/>
    <w:rsid w:val="00FB37C7"/>
    <w:rsid w:val="00FB3AFD"/>
    <w:rsid w:val="00FB3C4C"/>
    <w:rsid w:val="00FC1143"/>
    <w:rsid w:val="00FC1194"/>
    <w:rsid w:val="00FC155E"/>
    <w:rsid w:val="00FC19BF"/>
    <w:rsid w:val="00FC1EF5"/>
    <w:rsid w:val="00FC31FE"/>
    <w:rsid w:val="00FC47B0"/>
    <w:rsid w:val="00FC47E7"/>
    <w:rsid w:val="00FC78C3"/>
    <w:rsid w:val="00FC7F31"/>
    <w:rsid w:val="00FD03A0"/>
    <w:rsid w:val="00FD1F0F"/>
    <w:rsid w:val="00FD2956"/>
    <w:rsid w:val="00FD377A"/>
    <w:rsid w:val="00FD41B6"/>
    <w:rsid w:val="00FD48F3"/>
    <w:rsid w:val="00FD51D2"/>
    <w:rsid w:val="00FD5A9F"/>
    <w:rsid w:val="00FD7B0F"/>
    <w:rsid w:val="00FE0BB9"/>
    <w:rsid w:val="00FE15C6"/>
    <w:rsid w:val="00FE275D"/>
    <w:rsid w:val="00FE2B0A"/>
    <w:rsid w:val="00FE44EA"/>
    <w:rsid w:val="00FE524C"/>
    <w:rsid w:val="00FE5614"/>
    <w:rsid w:val="00FE5D57"/>
    <w:rsid w:val="00FE686A"/>
    <w:rsid w:val="00FE72FD"/>
    <w:rsid w:val="00FF034F"/>
    <w:rsid w:val="00FF10C5"/>
    <w:rsid w:val="00FF1D39"/>
    <w:rsid w:val="00FF2D48"/>
    <w:rsid w:val="00FF4F74"/>
    <w:rsid w:val="00FF5184"/>
    <w:rsid w:val="00FF5B80"/>
    <w:rsid w:val="00FF5C5B"/>
    <w:rsid w:val="00FF62AD"/>
    <w:rsid w:val="00FF7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uiPriority="99"/>
    <w:lsdException w:name="header" w:uiPriority="99"/>
    <w:lsdException w:name="footer" w:locked="1"/>
    <w:lsdException w:name="caption" w:locked="1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 List" w:uiPriority="99"/>
    <w:lsdException w:name="Table Grid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1D6"/>
    <w:pPr>
      <w:suppressAutoHyphens/>
      <w:spacing w:after="200" w:line="276" w:lineRule="auto"/>
    </w:pPr>
    <w:rPr>
      <w:sz w:val="22"/>
      <w:szCs w:val="22"/>
      <w:lang w:eastAsia="ar-SA"/>
    </w:rPr>
  </w:style>
  <w:style w:type="paragraph" w:styleId="1">
    <w:name w:val="heading 1"/>
    <w:basedOn w:val="a"/>
    <w:next w:val="a"/>
    <w:link w:val="10"/>
    <w:qFormat/>
    <w:locked/>
    <w:rsid w:val="003E602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aliases w:val="Заголовок 2 стандарта"/>
    <w:basedOn w:val="11"/>
    <w:next w:val="a"/>
    <w:link w:val="20"/>
    <w:unhideWhenUsed/>
    <w:qFormat/>
    <w:locked/>
    <w:rsid w:val="005D360E"/>
    <w:pPr>
      <w:outlineLvl w:val="1"/>
    </w:pPr>
    <w:rPr>
      <w:iCs/>
      <w:sz w:val="24"/>
      <w:szCs w:val="24"/>
      <w:lang w:val="en-US"/>
    </w:rPr>
  </w:style>
  <w:style w:type="paragraph" w:styleId="3">
    <w:name w:val="heading 3"/>
    <w:basedOn w:val="a"/>
    <w:next w:val="a"/>
    <w:link w:val="30"/>
    <w:unhideWhenUsed/>
    <w:qFormat/>
    <w:locked/>
    <w:rsid w:val="00C112D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ы концевой сноски"/>
    <w:rsid w:val="00EB7CBE"/>
    <w:rPr>
      <w:vertAlign w:val="superscript"/>
    </w:rPr>
  </w:style>
  <w:style w:type="character" w:styleId="a4">
    <w:name w:val="endnote reference"/>
    <w:rsid w:val="00EB7CBE"/>
    <w:rPr>
      <w:vertAlign w:val="superscript"/>
    </w:rPr>
  </w:style>
  <w:style w:type="paragraph" w:styleId="a5">
    <w:name w:val="Title"/>
    <w:basedOn w:val="a"/>
    <w:next w:val="a"/>
    <w:link w:val="12"/>
    <w:qFormat/>
    <w:rsid w:val="00EB7CBE"/>
    <w:pPr>
      <w:spacing w:line="240" w:lineRule="auto"/>
    </w:pPr>
    <w:rPr>
      <w:rFonts w:ascii="Cambria" w:hAnsi="Cambria"/>
      <w:spacing w:val="5"/>
      <w:sz w:val="52"/>
      <w:szCs w:val="20"/>
      <w:lang w:val="x-none"/>
    </w:rPr>
  </w:style>
  <w:style w:type="character" w:customStyle="1" w:styleId="a6">
    <w:name w:val="Название Знак"/>
    <w:rsid w:val="00EB7CBE"/>
    <w:rPr>
      <w:rFonts w:ascii="Cambria" w:hAnsi="Cambria" w:cs="Times New Roman"/>
      <w:color w:val="17365D"/>
      <w:spacing w:val="5"/>
      <w:kern w:val="28"/>
      <w:sz w:val="52"/>
      <w:szCs w:val="52"/>
      <w:lang w:eastAsia="ar-SA" w:bidi="ar-SA"/>
    </w:rPr>
  </w:style>
  <w:style w:type="character" w:customStyle="1" w:styleId="12">
    <w:name w:val="Название Знак1"/>
    <w:link w:val="a5"/>
    <w:locked/>
    <w:rsid w:val="00EB7CBE"/>
    <w:rPr>
      <w:rFonts w:ascii="Cambria" w:hAnsi="Cambria"/>
      <w:spacing w:val="5"/>
      <w:sz w:val="52"/>
      <w:lang w:eastAsia="ar-SA" w:bidi="ar-SA"/>
    </w:rPr>
  </w:style>
  <w:style w:type="paragraph" w:customStyle="1" w:styleId="13">
    <w:name w:val="Абзац списка1"/>
    <w:basedOn w:val="a"/>
    <w:rsid w:val="00EB7CBE"/>
    <w:pPr>
      <w:ind w:left="720"/>
    </w:pPr>
  </w:style>
  <w:style w:type="paragraph" w:styleId="a7">
    <w:name w:val="footnote text"/>
    <w:basedOn w:val="a"/>
    <w:link w:val="14"/>
    <w:rsid w:val="00EB7CBE"/>
    <w:pPr>
      <w:spacing w:after="0" w:line="240" w:lineRule="auto"/>
    </w:pPr>
    <w:rPr>
      <w:sz w:val="20"/>
      <w:szCs w:val="20"/>
      <w:lang w:val="x-none"/>
    </w:rPr>
  </w:style>
  <w:style w:type="character" w:customStyle="1" w:styleId="a8">
    <w:name w:val="Текст сноски Знак"/>
    <w:semiHidden/>
    <w:rsid w:val="00EB7CBE"/>
    <w:rPr>
      <w:rFonts w:ascii="Calibri" w:hAnsi="Calibri" w:cs="Times New Roman"/>
      <w:sz w:val="20"/>
      <w:szCs w:val="20"/>
      <w:lang w:eastAsia="ar-SA" w:bidi="ar-SA"/>
    </w:rPr>
  </w:style>
  <w:style w:type="character" w:customStyle="1" w:styleId="14">
    <w:name w:val="Текст сноски Знак1"/>
    <w:link w:val="a7"/>
    <w:locked/>
    <w:rsid w:val="00EB7CBE"/>
    <w:rPr>
      <w:rFonts w:ascii="Calibri" w:hAnsi="Calibri"/>
      <w:sz w:val="20"/>
      <w:lang w:eastAsia="ar-SA" w:bidi="ar-SA"/>
    </w:rPr>
  </w:style>
  <w:style w:type="paragraph" w:styleId="a9">
    <w:name w:val="endnote text"/>
    <w:aliases w:val="Знак4"/>
    <w:basedOn w:val="a"/>
    <w:link w:val="15"/>
    <w:rsid w:val="00EB7CBE"/>
    <w:pPr>
      <w:spacing w:after="0" w:line="240" w:lineRule="auto"/>
    </w:pPr>
    <w:rPr>
      <w:sz w:val="20"/>
      <w:szCs w:val="20"/>
      <w:lang w:val="x-none"/>
    </w:rPr>
  </w:style>
  <w:style w:type="character" w:customStyle="1" w:styleId="aa">
    <w:name w:val="Текст концевой сноски Знак"/>
    <w:uiPriority w:val="99"/>
    <w:rsid w:val="00EB7CBE"/>
    <w:rPr>
      <w:rFonts w:ascii="Calibri" w:hAnsi="Calibri" w:cs="Times New Roman"/>
      <w:sz w:val="20"/>
      <w:szCs w:val="20"/>
      <w:lang w:eastAsia="ar-SA" w:bidi="ar-SA"/>
    </w:rPr>
  </w:style>
  <w:style w:type="character" w:customStyle="1" w:styleId="15">
    <w:name w:val="Текст концевой сноски Знак1"/>
    <w:aliases w:val="Знак4 Знак"/>
    <w:link w:val="a9"/>
    <w:locked/>
    <w:rsid w:val="00EB7CBE"/>
    <w:rPr>
      <w:rFonts w:ascii="Calibri" w:hAnsi="Calibri"/>
      <w:sz w:val="20"/>
      <w:lang w:eastAsia="ar-SA" w:bidi="ar-SA"/>
    </w:rPr>
  </w:style>
  <w:style w:type="paragraph" w:styleId="ab">
    <w:name w:val="footer"/>
    <w:basedOn w:val="a"/>
    <w:link w:val="16"/>
    <w:rsid w:val="00EB7CBE"/>
    <w:rPr>
      <w:sz w:val="20"/>
      <w:szCs w:val="20"/>
      <w:lang w:val="x-none"/>
    </w:rPr>
  </w:style>
  <w:style w:type="character" w:customStyle="1" w:styleId="ac">
    <w:name w:val="Нижний колонтитул Знак"/>
    <w:semiHidden/>
    <w:rsid w:val="00EB7CBE"/>
    <w:rPr>
      <w:rFonts w:ascii="Calibri" w:hAnsi="Calibri" w:cs="Times New Roman"/>
      <w:lang w:eastAsia="ar-SA" w:bidi="ar-SA"/>
    </w:rPr>
  </w:style>
  <w:style w:type="character" w:customStyle="1" w:styleId="16">
    <w:name w:val="Нижний колонтитул Знак1"/>
    <w:link w:val="ab"/>
    <w:locked/>
    <w:rsid w:val="00EB7CBE"/>
    <w:rPr>
      <w:rFonts w:ascii="Calibri" w:hAnsi="Calibri"/>
      <w:sz w:val="20"/>
      <w:lang w:eastAsia="ar-SA" w:bidi="ar-SA"/>
    </w:rPr>
  </w:style>
  <w:style w:type="paragraph" w:styleId="ad">
    <w:name w:val="header"/>
    <w:basedOn w:val="a"/>
    <w:link w:val="17"/>
    <w:rsid w:val="00EB7CBE"/>
    <w:rPr>
      <w:sz w:val="20"/>
      <w:szCs w:val="20"/>
      <w:lang w:val="x-none"/>
    </w:rPr>
  </w:style>
  <w:style w:type="character" w:customStyle="1" w:styleId="ae">
    <w:name w:val="Верхний колонтитул Знак"/>
    <w:uiPriority w:val="99"/>
    <w:rsid w:val="00EB7CBE"/>
    <w:rPr>
      <w:rFonts w:ascii="Calibri" w:hAnsi="Calibri" w:cs="Times New Roman"/>
      <w:lang w:eastAsia="ar-SA" w:bidi="ar-SA"/>
    </w:rPr>
  </w:style>
  <w:style w:type="character" w:customStyle="1" w:styleId="17">
    <w:name w:val="Верхний колонтитул Знак1"/>
    <w:link w:val="ad"/>
    <w:locked/>
    <w:rsid w:val="00EB7CBE"/>
    <w:rPr>
      <w:rFonts w:ascii="Calibri" w:hAnsi="Calibri"/>
      <w:sz w:val="20"/>
      <w:lang w:eastAsia="ar-SA" w:bidi="ar-SA"/>
    </w:rPr>
  </w:style>
  <w:style w:type="character" w:customStyle="1" w:styleId="apple-style-span">
    <w:name w:val="apple-style-span"/>
    <w:rsid w:val="00EB7CBE"/>
  </w:style>
  <w:style w:type="table" w:styleId="af">
    <w:name w:val="Table Grid"/>
    <w:basedOn w:val="a1"/>
    <w:rsid w:val="003A35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otnote reference"/>
    <w:uiPriority w:val="99"/>
    <w:semiHidden/>
    <w:rsid w:val="00756E7D"/>
    <w:rPr>
      <w:rFonts w:cs="Times New Roman"/>
      <w:vertAlign w:val="superscript"/>
    </w:rPr>
  </w:style>
  <w:style w:type="paragraph" w:styleId="af1">
    <w:name w:val="Balloon Text"/>
    <w:basedOn w:val="a"/>
    <w:link w:val="af2"/>
    <w:rsid w:val="00970A32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970A32"/>
    <w:rPr>
      <w:rFonts w:ascii="Tahoma" w:hAnsi="Tahoma" w:cs="Tahoma"/>
      <w:sz w:val="16"/>
      <w:szCs w:val="16"/>
      <w:lang w:eastAsia="ar-SA"/>
    </w:rPr>
  </w:style>
  <w:style w:type="character" w:styleId="af3">
    <w:name w:val="annotation reference"/>
    <w:uiPriority w:val="99"/>
    <w:rsid w:val="00C846BE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C846BE"/>
    <w:rPr>
      <w:sz w:val="20"/>
      <w:szCs w:val="20"/>
      <w:lang w:val="x-none"/>
    </w:rPr>
  </w:style>
  <w:style w:type="character" w:customStyle="1" w:styleId="af5">
    <w:name w:val="Текст примечания Знак"/>
    <w:link w:val="af4"/>
    <w:uiPriority w:val="99"/>
    <w:rsid w:val="00C846BE"/>
    <w:rPr>
      <w:lang w:eastAsia="ar-SA"/>
    </w:rPr>
  </w:style>
  <w:style w:type="paragraph" w:styleId="af6">
    <w:name w:val="annotation subject"/>
    <w:basedOn w:val="af4"/>
    <w:next w:val="af4"/>
    <w:link w:val="af7"/>
    <w:rsid w:val="00C846BE"/>
    <w:rPr>
      <w:b/>
      <w:bCs/>
    </w:rPr>
  </w:style>
  <w:style w:type="character" w:customStyle="1" w:styleId="af7">
    <w:name w:val="Тема примечания Знак"/>
    <w:link w:val="af6"/>
    <w:rsid w:val="00C846BE"/>
    <w:rPr>
      <w:b/>
      <w:bCs/>
      <w:lang w:eastAsia="ar-SA"/>
    </w:rPr>
  </w:style>
  <w:style w:type="character" w:customStyle="1" w:styleId="10">
    <w:name w:val="Заголовок 1 Знак"/>
    <w:link w:val="1"/>
    <w:rsid w:val="003E6024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aliases w:val="Заголовок 2 стандарта Знак"/>
    <w:link w:val="2"/>
    <w:rsid w:val="005D360E"/>
    <w:rPr>
      <w:rFonts w:ascii="Times New Roman" w:eastAsia="Times New Roman" w:hAnsi="Times New Roman"/>
      <w:b/>
      <w:iCs/>
      <w:color w:val="000000"/>
      <w:kern w:val="32"/>
      <w:sz w:val="24"/>
      <w:szCs w:val="24"/>
      <w:lang w:val="en-US" w:eastAsia="ar-SA"/>
    </w:rPr>
  </w:style>
  <w:style w:type="character" w:customStyle="1" w:styleId="30">
    <w:name w:val="Заголовок 3 Знак"/>
    <w:link w:val="3"/>
    <w:rsid w:val="00C112DD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customStyle="1" w:styleId="11">
    <w:name w:val="Заголовок 1 стандарта"/>
    <w:basedOn w:val="1"/>
    <w:link w:val="18"/>
    <w:qFormat/>
    <w:rsid w:val="00345BD0"/>
    <w:pPr>
      <w:spacing w:before="0" w:after="240" w:line="240" w:lineRule="auto"/>
    </w:pPr>
    <w:rPr>
      <w:rFonts w:ascii="Times New Roman" w:hAnsi="Times New Roman"/>
      <w:bCs w:val="0"/>
      <w:color w:val="000000"/>
      <w:sz w:val="28"/>
      <w:szCs w:val="28"/>
    </w:rPr>
  </w:style>
  <w:style w:type="paragraph" w:styleId="19">
    <w:name w:val="toc 1"/>
    <w:basedOn w:val="a"/>
    <w:next w:val="a"/>
    <w:autoRedefine/>
    <w:uiPriority w:val="39"/>
    <w:qFormat/>
    <w:locked/>
    <w:rsid w:val="00E30AF4"/>
    <w:pPr>
      <w:tabs>
        <w:tab w:val="right" w:pos="1019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18">
    <w:name w:val="Заголовок 1 стандарта Знак"/>
    <w:link w:val="11"/>
    <w:rsid w:val="00345BD0"/>
    <w:rPr>
      <w:rFonts w:ascii="Times New Roman" w:eastAsia="Times New Roman" w:hAnsi="Times New Roman"/>
      <w:b/>
      <w:color w:val="000000"/>
      <w:kern w:val="32"/>
      <w:sz w:val="28"/>
      <w:szCs w:val="28"/>
      <w:lang w:eastAsia="ar-SA"/>
    </w:rPr>
  </w:style>
  <w:style w:type="paragraph" w:styleId="21">
    <w:name w:val="toc 2"/>
    <w:basedOn w:val="a"/>
    <w:next w:val="a"/>
    <w:autoRedefine/>
    <w:uiPriority w:val="39"/>
    <w:qFormat/>
    <w:locked/>
    <w:rsid w:val="00E30AF4"/>
    <w:pPr>
      <w:ind w:left="220"/>
    </w:pPr>
    <w:rPr>
      <w:rFonts w:ascii="Times New Roman" w:hAnsi="Times New Roman"/>
      <w:sz w:val="24"/>
    </w:rPr>
  </w:style>
  <w:style w:type="paragraph" w:styleId="af8">
    <w:name w:val="Revision"/>
    <w:hidden/>
    <w:uiPriority w:val="99"/>
    <w:semiHidden/>
    <w:rsid w:val="00791363"/>
    <w:rPr>
      <w:sz w:val="22"/>
      <w:szCs w:val="22"/>
      <w:lang w:eastAsia="ar-SA"/>
    </w:rPr>
  </w:style>
  <w:style w:type="paragraph" w:styleId="af9">
    <w:name w:val="No Spacing"/>
    <w:uiPriority w:val="1"/>
    <w:qFormat/>
    <w:rsid w:val="00C44C01"/>
    <w:rPr>
      <w:rFonts w:eastAsia="Times New Roman"/>
      <w:sz w:val="22"/>
      <w:szCs w:val="22"/>
    </w:rPr>
  </w:style>
  <w:style w:type="paragraph" w:styleId="afa">
    <w:name w:val="List Paragraph"/>
    <w:basedOn w:val="a"/>
    <w:uiPriority w:val="34"/>
    <w:qFormat/>
    <w:rsid w:val="00137BEF"/>
    <w:pPr>
      <w:suppressAutoHyphens w:val="0"/>
      <w:ind w:left="720"/>
      <w:contextualSpacing/>
    </w:pPr>
    <w:rPr>
      <w:rFonts w:eastAsia="Times New Roman"/>
      <w:lang w:eastAsia="ru-RU"/>
    </w:rPr>
  </w:style>
  <w:style w:type="paragraph" w:styleId="31">
    <w:name w:val="toc 3"/>
    <w:basedOn w:val="a"/>
    <w:next w:val="a"/>
    <w:autoRedefine/>
    <w:uiPriority w:val="39"/>
    <w:qFormat/>
    <w:locked/>
    <w:rsid w:val="00E30AF4"/>
    <w:pPr>
      <w:ind w:left="440"/>
    </w:pPr>
    <w:rPr>
      <w:rFonts w:ascii="Times New Roman" w:hAnsi="Times New Roman"/>
      <w:sz w:val="24"/>
    </w:rPr>
  </w:style>
  <w:style w:type="character" w:customStyle="1" w:styleId="afb">
    <w:name w:val="Основной текст_"/>
    <w:link w:val="1a"/>
    <w:rsid w:val="003C5B03"/>
    <w:rPr>
      <w:rFonts w:ascii="Times New Roman" w:eastAsia="Times New Roman" w:hAnsi="Times New Roman"/>
      <w:shd w:val="clear" w:color="auto" w:fill="FFFFFF"/>
    </w:rPr>
  </w:style>
  <w:style w:type="paragraph" w:customStyle="1" w:styleId="1a">
    <w:name w:val="Основной текст1"/>
    <w:basedOn w:val="a"/>
    <w:link w:val="afb"/>
    <w:rsid w:val="003C5B03"/>
    <w:pPr>
      <w:widowControl w:val="0"/>
      <w:shd w:val="clear" w:color="auto" w:fill="FFFFFF"/>
      <w:suppressAutoHyphens w:val="0"/>
      <w:spacing w:before="300" w:after="0" w:line="264" w:lineRule="exact"/>
      <w:ind w:hanging="440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paragraph" w:customStyle="1" w:styleId="ConsPlusNormal">
    <w:name w:val="ConsPlusNormal"/>
    <w:rsid w:val="007201D6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c">
    <w:name w:val="TOC Heading"/>
    <w:basedOn w:val="1"/>
    <w:next w:val="a"/>
    <w:uiPriority w:val="39"/>
    <w:unhideWhenUsed/>
    <w:qFormat/>
    <w:rsid w:val="004675E5"/>
    <w:pPr>
      <w:keepLines/>
      <w:suppressAutoHyphens w:val="0"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d">
    <w:name w:val="Hyperlink"/>
    <w:uiPriority w:val="99"/>
    <w:unhideWhenUsed/>
    <w:rsid w:val="004675E5"/>
    <w:rPr>
      <w:color w:val="0563C1"/>
      <w:u w:val="single"/>
    </w:rPr>
  </w:style>
  <w:style w:type="character" w:customStyle="1" w:styleId="CharStyle15">
    <w:name w:val="Char Style 15"/>
    <w:rsid w:val="003C1F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styleId="4">
    <w:name w:val="toc 4"/>
    <w:basedOn w:val="a"/>
    <w:next w:val="a"/>
    <w:autoRedefine/>
    <w:semiHidden/>
    <w:unhideWhenUsed/>
    <w:locked/>
    <w:rsid w:val="00E30AF4"/>
    <w:pPr>
      <w:spacing w:after="100"/>
      <w:ind w:left="660"/>
    </w:pPr>
    <w:rPr>
      <w:rFonts w:ascii="Times New Roman" w:hAnsi="Times New Roman"/>
      <w:sz w:val="24"/>
    </w:rPr>
  </w:style>
  <w:style w:type="paragraph" w:customStyle="1" w:styleId="ConsPlusTitle">
    <w:name w:val="ConsPlusTitle"/>
    <w:rsid w:val="00C4735F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customStyle="1" w:styleId="CharStyle30">
    <w:name w:val="Char Style 30"/>
    <w:rsid w:val="005204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harStyle22">
    <w:name w:val="Char Style 22"/>
    <w:link w:val="Style21"/>
    <w:rsid w:val="005204BB"/>
    <w:rPr>
      <w:b/>
      <w:bCs/>
      <w:sz w:val="18"/>
      <w:szCs w:val="18"/>
      <w:shd w:val="clear" w:color="auto" w:fill="FFFFFF"/>
    </w:rPr>
  </w:style>
  <w:style w:type="character" w:customStyle="1" w:styleId="CharStyle146">
    <w:name w:val="Char Style 146"/>
    <w:rsid w:val="005204BB"/>
    <w:rPr>
      <w:rFonts w:ascii="Times New Roman" w:eastAsia="Times New Roman" w:hAnsi="Times New Roman" w:cs="Times New Roman"/>
      <w:b w:val="0"/>
      <w:bCs w:val="0"/>
      <w:color w:val="575233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Style21">
    <w:name w:val="Style 21"/>
    <w:basedOn w:val="a"/>
    <w:link w:val="CharStyle22"/>
    <w:rsid w:val="005204BB"/>
    <w:pPr>
      <w:widowControl w:val="0"/>
      <w:shd w:val="clear" w:color="auto" w:fill="FFFFFF"/>
      <w:suppressAutoHyphens w:val="0"/>
      <w:spacing w:before="400" w:after="180" w:line="200" w:lineRule="exact"/>
    </w:pPr>
    <w:rPr>
      <w:b/>
      <w:bCs/>
      <w:sz w:val="18"/>
      <w:szCs w:val="18"/>
      <w:lang w:val="x-none" w:eastAsia="x-none"/>
    </w:rPr>
  </w:style>
  <w:style w:type="character" w:customStyle="1" w:styleId="CharStyle10">
    <w:name w:val="Char Style 10"/>
    <w:link w:val="Style9"/>
    <w:rsid w:val="001D2FAE"/>
    <w:rPr>
      <w:sz w:val="22"/>
      <w:szCs w:val="22"/>
      <w:shd w:val="clear" w:color="auto" w:fill="FFFFFF"/>
    </w:rPr>
  </w:style>
  <w:style w:type="paragraph" w:customStyle="1" w:styleId="Style9">
    <w:name w:val="Style 9"/>
    <w:basedOn w:val="a"/>
    <w:link w:val="CharStyle10"/>
    <w:rsid w:val="001D2FAE"/>
    <w:pPr>
      <w:widowControl w:val="0"/>
      <w:shd w:val="clear" w:color="auto" w:fill="FFFFFF"/>
      <w:suppressAutoHyphens w:val="0"/>
      <w:spacing w:before="480" w:after="560" w:line="244" w:lineRule="exact"/>
    </w:pPr>
    <w:rPr>
      <w:lang w:val="x-none" w:eastAsia="x-none"/>
    </w:rPr>
  </w:style>
  <w:style w:type="paragraph" w:customStyle="1" w:styleId="ConsPlusNonformat">
    <w:name w:val="ConsPlusNonformat"/>
    <w:rsid w:val="00901EC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-31">
    <w:name w:val="Светлая сетка - Акцент 31"/>
    <w:basedOn w:val="a"/>
    <w:uiPriority w:val="34"/>
    <w:qFormat/>
    <w:rsid w:val="00020FDB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14">
    <w:name w:val="s14"/>
    <w:basedOn w:val="a"/>
    <w:rsid w:val="00E232E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uiPriority="99"/>
    <w:lsdException w:name="header" w:uiPriority="99"/>
    <w:lsdException w:name="footer" w:locked="1"/>
    <w:lsdException w:name="caption" w:locked="1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 List" w:uiPriority="99"/>
    <w:lsdException w:name="Table Grid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1D6"/>
    <w:pPr>
      <w:suppressAutoHyphens/>
      <w:spacing w:after="200" w:line="276" w:lineRule="auto"/>
    </w:pPr>
    <w:rPr>
      <w:sz w:val="22"/>
      <w:szCs w:val="22"/>
      <w:lang w:eastAsia="ar-SA"/>
    </w:rPr>
  </w:style>
  <w:style w:type="paragraph" w:styleId="1">
    <w:name w:val="heading 1"/>
    <w:basedOn w:val="a"/>
    <w:next w:val="a"/>
    <w:link w:val="10"/>
    <w:qFormat/>
    <w:locked/>
    <w:rsid w:val="003E602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aliases w:val="Заголовок 2 стандарта"/>
    <w:basedOn w:val="11"/>
    <w:next w:val="a"/>
    <w:link w:val="20"/>
    <w:unhideWhenUsed/>
    <w:qFormat/>
    <w:locked/>
    <w:rsid w:val="005D360E"/>
    <w:pPr>
      <w:outlineLvl w:val="1"/>
    </w:pPr>
    <w:rPr>
      <w:iCs/>
      <w:sz w:val="24"/>
      <w:szCs w:val="24"/>
      <w:lang w:val="en-US"/>
    </w:rPr>
  </w:style>
  <w:style w:type="paragraph" w:styleId="3">
    <w:name w:val="heading 3"/>
    <w:basedOn w:val="a"/>
    <w:next w:val="a"/>
    <w:link w:val="30"/>
    <w:unhideWhenUsed/>
    <w:qFormat/>
    <w:locked/>
    <w:rsid w:val="00C112D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ы концевой сноски"/>
    <w:rsid w:val="00EB7CBE"/>
    <w:rPr>
      <w:vertAlign w:val="superscript"/>
    </w:rPr>
  </w:style>
  <w:style w:type="character" w:styleId="a4">
    <w:name w:val="endnote reference"/>
    <w:rsid w:val="00EB7CBE"/>
    <w:rPr>
      <w:vertAlign w:val="superscript"/>
    </w:rPr>
  </w:style>
  <w:style w:type="paragraph" w:styleId="a5">
    <w:name w:val="Title"/>
    <w:basedOn w:val="a"/>
    <w:next w:val="a"/>
    <w:link w:val="12"/>
    <w:qFormat/>
    <w:rsid w:val="00EB7CBE"/>
    <w:pPr>
      <w:spacing w:line="240" w:lineRule="auto"/>
    </w:pPr>
    <w:rPr>
      <w:rFonts w:ascii="Cambria" w:hAnsi="Cambria"/>
      <w:spacing w:val="5"/>
      <w:sz w:val="52"/>
      <w:szCs w:val="20"/>
      <w:lang w:val="x-none"/>
    </w:rPr>
  </w:style>
  <w:style w:type="character" w:customStyle="1" w:styleId="a6">
    <w:name w:val="Название Знак"/>
    <w:rsid w:val="00EB7CBE"/>
    <w:rPr>
      <w:rFonts w:ascii="Cambria" w:hAnsi="Cambria" w:cs="Times New Roman"/>
      <w:color w:val="17365D"/>
      <w:spacing w:val="5"/>
      <w:kern w:val="28"/>
      <w:sz w:val="52"/>
      <w:szCs w:val="52"/>
      <w:lang w:eastAsia="ar-SA" w:bidi="ar-SA"/>
    </w:rPr>
  </w:style>
  <w:style w:type="character" w:customStyle="1" w:styleId="12">
    <w:name w:val="Название Знак1"/>
    <w:link w:val="a5"/>
    <w:locked/>
    <w:rsid w:val="00EB7CBE"/>
    <w:rPr>
      <w:rFonts w:ascii="Cambria" w:hAnsi="Cambria"/>
      <w:spacing w:val="5"/>
      <w:sz w:val="52"/>
      <w:lang w:eastAsia="ar-SA" w:bidi="ar-SA"/>
    </w:rPr>
  </w:style>
  <w:style w:type="paragraph" w:customStyle="1" w:styleId="13">
    <w:name w:val="Абзац списка1"/>
    <w:basedOn w:val="a"/>
    <w:rsid w:val="00EB7CBE"/>
    <w:pPr>
      <w:ind w:left="720"/>
    </w:pPr>
  </w:style>
  <w:style w:type="paragraph" w:styleId="a7">
    <w:name w:val="footnote text"/>
    <w:basedOn w:val="a"/>
    <w:link w:val="14"/>
    <w:rsid w:val="00EB7CBE"/>
    <w:pPr>
      <w:spacing w:after="0" w:line="240" w:lineRule="auto"/>
    </w:pPr>
    <w:rPr>
      <w:sz w:val="20"/>
      <w:szCs w:val="20"/>
      <w:lang w:val="x-none"/>
    </w:rPr>
  </w:style>
  <w:style w:type="character" w:customStyle="1" w:styleId="a8">
    <w:name w:val="Текст сноски Знак"/>
    <w:semiHidden/>
    <w:rsid w:val="00EB7CBE"/>
    <w:rPr>
      <w:rFonts w:ascii="Calibri" w:hAnsi="Calibri" w:cs="Times New Roman"/>
      <w:sz w:val="20"/>
      <w:szCs w:val="20"/>
      <w:lang w:eastAsia="ar-SA" w:bidi="ar-SA"/>
    </w:rPr>
  </w:style>
  <w:style w:type="character" w:customStyle="1" w:styleId="14">
    <w:name w:val="Текст сноски Знак1"/>
    <w:link w:val="a7"/>
    <w:locked/>
    <w:rsid w:val="00EB7CBE"/>
    <w:rPr>
      <w:rFonts w:ascii="Calibri" w:hAnsi="Calibri"/>
      <w:sz w:val="20"/>
      <w:lang w:eastAsia="ar-SA" w:bidi="ar-SA"/>
    </w:rPr>
  </w:style>
  <w:style w:type="paragraph" w:styleId="a9">
    <w:name w:val="endnote text"/>
    <w:aliases w:val="Знак4"/>
    <w:basedOn w:val="a"/>
    <w:link w:val="15"/>
    <w:rsid w:val="00EB7CBE"/>
    <w:pPr>
      <w:spacing w:after="0" w:line="240" w:lineRule="auto"/>
    </w:pPr>
    <w:rPr>
      <w:sz w:val="20"/>
      <w:szCs w:val="20"/>
      <w:lang w:val="x-none"/>
    </w:rPr>
  </w:style>
  <w:style w:type="character" w:customStyle="1" w:styleId="aa">
    <w:name w:val="Текст концевой сноски Знак"/>
    <w:uiPriority w:val="99"/>
    <w:rsid w:val="00EB7CBE"/>
    <w:rPr>
      <w:rFonts w:ascii="Calibri" w:hAnsi="Calibri" w:cs="Times New Roman"/>
      <w:sz w:val="20"/>
      <w:szCs w:val="20"/>
      <w:lang w:eastAsia="ar-SA" w:bidi="ar-SA"/>
    </w:rPr>
  </w:style>
  <w:style w:type="character" w:customStyle="1" w:styleId="15">
    <w:name w:val="Текст концевой сноски Знак1"/>
    <w:aliases w:val="Знак4 Знак"/>
    <w:link w:val="a9"/>
    <w:locked/>
    <w:rsid w:val="00EB7CBE"/>
    <w:rPr>
      <w:rFonts w:ascii="Calibri" w:hAnsi="Calibri"/>
      <w:sz w:val="20"/>
      <w:lang w:eastAsia="ar-SA" w:bidi="ar-SA"/>
    </w:rPr>
  </w:style>
  <w:style w:type="paragraph" w:styleId="ab">
    <w:name w:val="footer"/>
    <w:basedOn w:val="a"/>
    <w:link w:val="16"/>
    <w:rsid w:val="00EB7CBE"/>
    <w:rPr>
      <w:sz w:val="20"/>
      <w:szCs w:val="20"/>
      <w:lang w:val="x-none"/>
    </w:rPr>
  </w:style>
  <w:style w:type="character" w:customStyle="1" w:styleId="ac">
    <w:name w:val="Нижний колонтитул Знак"/>
    <w:semiHidden/>
    <w:rsid w:val="00EB7CBE"/>
    <w:rPr>
      <w:rFonts w:ascii="Calibri" w:hAnsi="Calibri" w:cs="Times New Roman"/>
      <w:lang w:eastAsia="ar-SA" w:bidi="ar-SA"/>
    </w:rPr>
  </w:style>
  <w:style w:type="character" w:customStyle="1" w:styleId="16">
    <w:name w:val="Нижний колонтитул Знак1"/>
    <w:link w:val="ab"/>
    <w:locked/>
    <w:rsid w:val="00EB7CBE"/>
    <w:rPr>
      <w:rFonts w:ascii="Calibri" w:hAnsi="Calibri"/>
      <w:sz w:val="20"/>
      <w:lang w:eastAsia="ar-SA" w:bidi="ar-SA"/>
    </w:rPr>
  </w:style>
  <w:style w:type="paragraph" w:styleId="ad">
    <w:name w:val="header"/>
    <w:basedOn w:val="a"/>
    <w:link w:val="17"/>
    <w:rsid w:val="00EB7CBE"/>
    <w:rPr>
      <w:sz w:val="20"/>
      <w:szCs w:val="20"/>
      <w:lang w:val="x-none"/>
    </w:rPr>
  </w:style>
  <w:style w:type="character" w:customStyle="1" w:styleId="ae">
    <w:name w:val="Верхний колонтитул Знак"/>
    <w:uiPriority w:val="99"/>
    <w:rsid w:val="00EB7CBE"/>
    <w:rPr>
      <w:rFonts w:ascii="Calibri" w:hAnsi="Calibri" w:cs="Times New Roman"/>
      <w:lang w:eastAsia="ar-SA" w:bidi="ar-SA"/>
    </w:rPr>
  </w:style>
  <w:style w:type="character" w:customStyle="1" w:styleId="17">
    <w:name w:val="Верхний колонтитул Знак1"/>
    <w:link w:val="ad"/>
    <w:locked/>
    <w:rsid w:val="00EB7CBE"/>
    <w:rPr>
      <w:rFonts w:ascii="Calibri" w:hAnsi="Calibri"/>
      <w:sz w:val="20"/>
      <w:lang w:eastAsia="ar-SA" w:bidi="ar-SA"/>
    </w:rPr>
  </w:style>
  <w:style w:type="character" w:customStyle="1" w:styleId="apple-style-span">
    <w:name w:val="apple-style-span"/>
    <w:rsid w:val="00EB7CBE"/>
  </w:style>
  <w:style w:type="table" w:styleId="af">
    <w:name w:val="Table Grid"/>
    <w:basedOn w:val="a1"/>
    <w:rsid w:val="003A35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otnote reference"/>
    <w:uiPriority w:val="99"/>
    <w:semiHidden/>
    <w:rsid w:val="00756E7D"/>
    <w:rPr>
      <w:rFonts w:cs="Times New Roman"/>
      <w:vertAlign w:val="superscript"/>
    </w:rPr>
  </w:style>
  <w:style w:type="paragraph" w:styleId="af1">
    <w:name w:val="Balloon Text"/>
    <w:basedOn w:val="a"/>
    <w:link w:val="af2"/>
    <w:rsid w:val="00970A32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970A32"/>
    <w:rPr>
      <w:rFonts w:ascii="Tahoma" w:hAnsi="Tahoma" w:cs="Tahoma"/>
      <w:sz w:val="16"/>
      <w:szCs w:val="16"/>
      <w:lang w:eastAsia="ar-SA"/>
    </w:rPr>
  </w:style>
  <w:style w:type="character" w:styleId="af3">
    <w:name w:val="annotation reference"/>
    <w:uiPriority w:val="99"/>
    <w:rsid w:val="00C846BE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C846BE"/>
    <w:rPr>
      <w:sz w:val="20"/>
      <w:szCs w:val="20"/>
      <w:lang w:val="x-none"/>
    </w:rPr>
  </w:style>
  <w:style w:type="character" w:customStyle="1" w:styleId="af5">
    <w:name w:val="Текст примечания Знак"/>
    <w:link w:val="af4"/>
    <w:uiPriority w:val="99"/>
    <w:rsid w:val="00C846BE"/>
    <w:rPr>
      <w:lang w:eastAsia="ar-SA"/>
    </w:rPr>
  </w:style>
  <w:style w:type="paragraph" w:styleId="af6">
    <w:name w:val="annotation subject"/>
    <w:basedOn w:val="af4"/>
    <w:next w:val="af4"/>
    <w:link w:val="af7"/>
    <w:rsid w:val="00C846BE"/>
    <w:rPr>
      <w:b/>
      <w:bCs/>
    </w:rPr>
  </w:style>
  <w:style w:type="character" w:customStyle="1" w:styleId="af7">
    <w:name w:val="Тема примечания Знак"/>
    <w:link w:val="af6"/>
    <w:rsid w:val="00C846BE"/>
    <w:rPr>
      <w:b/>
      <w:bCs/>
      <w:lang w:eastAsia="ar-SA"/>
    </w:rPr>
  </w:style>
  <w:style w:type="character" w:customStyle="1" w:styleId="10">
    <w:name w:val="Заголовок 1 Знак"/>
    <w:link w:val="1"/>
    <w:rsid w:val="003E6024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aliases w:val="Заголовок 2 стандарта Знак"/>
    <w:link w:val="2"/>
    <w:rsid w:val="005D360E"/>
    <w:rPr>
      <w:rFonts w:ascii="Times New Roman" w:eastAsia="Times New Roman" w:hAnsi="Times New Roman"/>
      <w:b/>
      <w:iCs/>
      <w:color w:val="000000"/>
      <w:kern w:val="32"/>
      <w:sz w:val="24"/>
      <w:szCs w:val="24"/>
      <w:lang w:val="en-US" w:eastAsia="ar-SA"/>
    </w:rPr>
  </w:style>
  <w:style w:type="character" w:customStyle="1" w:styleId="30">
    <w:name w:val="Заголовок 3 Знак"/>
    <w:link w:val="3"/>
    <w:rsid w:val="00C112DD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customStyle="1" w:styleId="11">
    <w:name w:val="Заголовок 1 стандарта"/>
    <w:basedOn w:val="1"/>
    <w:link w:val="18"/>
    <w:qFormat/>
    <w:rsid w:val="00345BD0"/>
    <w:pPr>
      <w:spacing w:before="0" w:after="240" w:line="240" w:lineRule="auto"/>
    </w:pPr>
    <w:rPr>
      <w:rFonts w:ascii="Times New Roman" w:hAnsi="Times New Roman"/>
      <w:bCs w:val="0"/>
      <w:color w:val="000000"/>
      <w:sz w:val="28"/>
      <w:szCs w:val="28"/>
    </w:rPr>
  </w:style>
  <w:style w:type="paragraph" w:styleId="19">
    <w:name w:val="toc 1"/>
    <w:basedOn w:val="a"/>
    <w:next w:val="a"/>
    <w:autoRedefine/>
    <w:uiPriority w:val="39"/>
    <w:qFormat/>
    <w:locked/>
    <w:rsid w:val="00E30AF4"/>
    <w:pPr>
      <w:tabs>
        <w:tab w:val="right" w:pos="1019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18">
    <w:name w:val="Заголовок 1 стандарта Знак"/>
    <w:link w:val="11"/>
    <w:rsid w:val="00345BD0"/>
    <w:rPr>
      <w:rFonts w:ascii="Times New Roman" w:eastAsia="Times New Roman" w:hAnsi="Times New Roman"/>
      <w:b/>
      <w:color w:val="000000"/>
      <w:kern w:val="32"/>
      <w:sz w:val="28"/>
      <w:szCs w:val="28"/>
      <w:lang w:eastAsia="ar-SA"/>
    </w:rPr>
  </w:style>
  <w:style w:type="paragraph" w:styleId="21">
    <w:name w:val="toc 2"/>
    <w:basedOn w:val="a"/>
    <w:next w:val="a"/>
    <w:autoRedefine/>
    <w:uiPriority w:val="39"/>
    <w:qFormat/>
    <w:locked/>
    <w:rsid w:val="00E30AF4"/>
    <w:pPr>
      <w:ind w:left="220"/>
    </w:pPr>
    <w:rPr>
      <w:rFonts w:ascii="Times New Roman" w:hAnsi="Times New Roman"/>
      <w:sz w:val="24"/>
    </w:rPr>
  </w:style>
  <w:style w:type="paragraph" w:styleId="af8">
    <w:name w:val="Revision"/>
    <w:hidden/>
    <w:uiPriority w:val="99"/>
    <w:semiHidden/>
    <w:rsid w:val="00791363"/>
    <w:rPr>
      <w:sz w:val="22"/>
      <w:szCs w:val="22"/>
      <w:lang w:eastAsia="ar-SA"/>
    </w:rPr>
  </w:style>
  <w:style w:type="paragraph" w:styleId="af9">
    <w:name w:val="No Spacing"/>
    <w:uiPriority w:val="1"/>
    <w:qFormat/>
    <w:rsid w:val="00C44C01"/>
    <w:rPr>
      <w:rFonts w:eastAsia="Times New Roman"/>
      <w:sz w:val="22"/>
      <w:szCs w:val="22"/>
    </w:rPr>
  </w:style>
  <w:style w:type="paragraph" w:styleId="afa">
    <w:name w:val="List Paragraph"/>
    <w:basedOn w:val="a"/>
    <w:uiPriority w:val="34"/>
    <w:qFormat/>
    <w:rsid w:val="00137BEF"/>
    <w:pPr>
      <w:suppressAutoHyphens w:val="0"/>
      <w:ind w:left="720"/>
      <w:contextualSpacing/>
    </w:pPr>
    <w:rPr>
      <w:rFonts w:eastAsia="Times New Roman"/>
      <w:lang w:eastAsia="ru-RU"/>
    </w:rPr>
  </w:style>
  <w:style w:type="paragraph" w:styleId="31">
    <w:name w:val="toc 3"/>
    <w:basedOn w:val="a"/>
    <w:next w:val="a"/>
    <w:autoRedefine/>
    <w:uiPriority w:val="39"/>
    <w:qFormat/>
    <w:locked/>
    <w:rsid w:val="00E30AF4"/>
    <w:pPr>
      <w:ind w:left="440"/>
    </w:pPr>
    <w:rPr>
      <w:rFonts w:ascii="Times New Roman" w:hAnsi="Times New Roman"/>
      <w:sz w:val="24"/>
    </w:rPr>
  </w:style>
  <w:style w:type="character" w:customStyle="1" w:styleId="afb">
    <w:name w:val="Основной текст_"/>
    <w:link w:val="1a"/>
    <w:rsid w:val="003C5B03"/>
    <w:rPr>
      <w:rFonts w:ascii="Times New Roman" w:eastAsia="Times New Roman" w:hAnsi="Times New Roman"/>
      <w:shd w:val="clear" w:color="auto" w:fill="FFFFFF"/>
    </w:rPr>
  </w:style>
  <w:style w:type="paragraph" w:customStyle="1" w:styleId="1a">
    <w:name w:val="Основной текст1"/>
    <w:basedOn w:val="a"/>
    <w:link w:val="afb"/>
    <w:rsid w:val="003C5B03"/>
    <w:pPr>
      <w:widowControl w:val="0"/>
      <w:shd w:val="clear" w:color="auto" w:fill="FFFFFF"/>
      <w:suppressAutoHyphens w:val="0"/>
      <w:spacing w:before="300" w:after="0" w:line="264" w:lineRule="exact"/>
      <w:ind w:hanging="440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paragraph" w:customStyle="1" w:styleId="ConsPlusNormal">
    <w:name w:val="ConsPlusNormal"/>
    <w:rsid w:val="007201D6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c">
    <w:name w:val="TOC Heading"/>
    <w:basedOn w:val="1"/>
    <w:next w:val="a"/>
    <w:uiPriority w:val="39"/>
    <w:unhideWhenUsed/>
    <w:qFormat/>
    <w:rsid w:val="004675E5"/>
    <w:pPr>
      <w:keepLines/>
      <w:suppressAutoHyphens w:val="0"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d">
    <w:name w:val="Hyperlink"/>
    <w:uiPriority w:val="99"/>
    <w:unhideWhenUsed/>
    <w:rsid w:val="004675E5"/>
    <w:rPr>
      <w:color w:val="0563C1"/>
      <w:u w:val="single"/>
    </w:rPr>
  </w:style>
  <w:style w:type="character" w:customStyle="1" w:styleId="CharStyle15">
    <w:name w:val="Char Style 15"/>
    <w:rsid w:val="003C1F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styleId="4">
    <w:name w:val="toc 4"/>
    <w:basedOn w:val="a"/>
    <w:next w:val="a"/>
    <w:autoRedefine/>
    <w:semiHidden/>
    <w:unhideWhenUsed/>
    <w:locked/>
    <w:rsid w:val="00E30AF4"/>
    <w:pPr>
      <w:spacing w:after="100"/>
      <w:ind w:left="660"/>
    </w:pPr>
    <w:rPr>
      <w:rFonts w:ascii="Times New Roman" w:hAnsi="Times New Roman"/>
      <w:sz w:val="24"/>
    </w:rPr>
  </w:style>
  <w:style w:type="paragraph" w:customStyle="1" w:styleId="ConsPlusTitle">
    <w:name w:val="ConsPlusTitle"/>
    <w:rsid w:val="00C4735F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customStyle="1" w:styleId="CharStyle30">
    <w:name w:val="Char Style 30"/>
    <w:rsid w:val="005204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harStyle22">
    <w:name w:val="Char Style 22"/>
    <w:link w:val="Style21"/>
    <w:rsid w:val="005204BB"/>
    <w:rPr>
      <w:b/>
      <w:bCs/>
      <w:sz w:val="18"/>
      <w:szCs w:val="18"/>
      <w:shd w:val="clear" w:color="auto" w:fill="FFFFFF"/>
    </w:rPr>
  </w:style>
  <w:style w:type="character" w:customStyle="1" w:styleId="CharStyle146">
    <w:name w:val="Char Style 146"/>
    <w:rsid w:val="005204BB"/>
    <w:rPr>
      <w:rFonts w:ascii="Times New Roman" w:eastAsia="Times New Roman" w:hAnsi="Times New Roman" w:cs="Times New Roman"/>
      <w:b w:val="0"/>
      <w:bCs w:val="0"/>
      <w:color w:val="575233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Style21">
    <w:name w:val="Style 21"/>
    <w:basedOn w:val="a"/>
    <w:link w:val="CharStyle22"/>
    <w:rsid w:val="005204BB"/>
    <w:pPr>
      <w:widowControl w:val="0"/>
      <w:shd w:val="clear" w:color="auto" w:fill="FFFFFF"/>
      <w:suppressAutoHyphens w:val="0"/>
      <w:spacing w:before="400" w:after="180" w:line="200" w:lineRule="exact"/>
    </w:pPr>
    <w:rPr>
      <w:b/>
      <w:bCs/>
      <w:sz w:val="18"/>
      <w:szCs w:val="18"/>
      <w:lang w:val="x-none" w:eastAsia="x-none"/>
    </w:rPr>
  </w:style>
  <w:style w:type="character" w:customStyle="1" w:styleId="CharStyle10">
    <w:name w:val="Char Style 10"/>
    <w:link w:val="Style9"/>
    <w:rsid w:val="001D2FAE"/>
    <w:rPr>
      <w:sz w:val="22"/>
      <w:szCs w:val="22"/>
      <w:shd w:val="clear" w:color="auto" w:fill="FFFFFF"/>
    </w:rPr>
  </w:style>
  <w:style w:type="paragraph" w:customStyle="1" w:styleId="Style9">
    <w:name w:val="Style 9"/>
    <w:basedOn w:val="a"/>
    <w:link w:val="CharStyle10"/>
    <w:rsid w:val="001D2FAE"/>
    <w:pPr>
      <w:widowControl w:val="0"/>
      <w:shd w:val="clear" w:color="auto" w:fill="FFFFFF"/>
      <w:suppressAutoHyphens w:val="0"/>
      <w:spacing w:before="480" w:after="560" w:line="244" w:lineRule="exact"/>
    </w:pPr>
    <w:rPr>
      <w:lang w:val="x-none" w:eastAsia="x-none"/>
    </w:rPr>
  </w:style>
  <w:style w:type="paragraph" w:customStyle="1" w:styleId="ConsPlusNonformat">
    <w:name w:val="ConsPlusNonformat"/>
    <w:rsid w:val="00901EC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-31">
    <w:name w:val="Светлая сетка - Акцент 31"/>
    <w:basedOn w:val="a"/>
    <w:uiPriority w:val="34"/>
    <w:qFormat/>
    <w:rsid w:val="00020FDB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14">
    <w:name w:val="s14"/>
    <w:basedOn w:val="a"/>
    <w:rsid w:val="00E232E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numbering" Target="numbering.xml"/><Relationship Id="rId39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header" Target="header2.xml"/><Relationship Id="rId42" Type="http://schemas.openxmlformats.org/officeDocument/2006/relationships/hyperlink" Target="consultantplus://offline/ref=276504E7E29D728C4DE558B42EEA07F12A4A15E95D0355D087D5E516E26151D8E2754CBF260D7992h0TAI" TargetMode="Externa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header" Target="header1.xm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ettings" Target="settings.xml"/><Relationship Id="rId41" Type="http://schemas.openxmlformats.org/officeDocument/2006/relationships/hyperlink" Target="consultantplus://offline/ref=276504E7E29D728C4DE558B42EEA07F12A4A15E95D0355D087D5E516E26151D8E2754CBF260D7992h0TAI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endnotes" Target="endnotes.xm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microsoft.com/office/2007/relationships/stylesWithEffects" Target="stylesWithEffects.xml"/><Relationship Id="rId36" Type="http://schemas.openxmlformats.org/officeDocument/2006/relationships/header" Target="header4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otnotes" Target="footnotes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tyles" Target="styles.xml"/><Relationship Id="rId30" Type="http://schemas.openxmlformats.org/officeDocument/2006/relationships/webSettings" Target="webSettings.xml"/><Relationship Id="rId35" Type="http://schemas.openxmlformats.org/officeDocument/2006/relationships/header" Target="header3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1913D-AC7E-45FF-8246-59901348E3F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0A8268E-4D16-4E54-9811-F809DF63794F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31A6193-0AB2-44CD-973E-BFCEAF2DD3B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0A8F59C-0E1D-47CD-9A3B-AB9418AAEF6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95D5BAA3-93F8-4BFA-B274-083433584B04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4149EBC-188D-4704-A4D7-0D2542F0E40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AB35E4C7-C150-40E4-82F7-42373EB8806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7DAD9ED0-3A9C-451D-B010-4C99B4683241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DEBB56D4-3425-43DB-B6CE-CE6046D8E3D9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7D0F85D4-7E13-4924-8D94-8C8A76E4B105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EDC9FCD9-01D7-4E93-83EA-6CE83952A9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AE3E3E-4AB3-410D-97AC-DC1DBE5CBB1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17D3BDDC-8F9F-4E66-BE29-E533D612AA74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B029AF4-5FD3-4C22-8017-5D866182ADD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CB2B7FA-3FD4-49E6-BEEE-DA699D8DBC7F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0B5FBD9B-753C-490F-AC01-7CCE5E3F4B8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446FD7F-5C1F-4A81-9A1F-4BEEC0E76588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81814319-34E7-4791-84E7-28D0D0DF34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DD2D4B-E006-40F6-BBAD-382ED20008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931A50-A782-4C8F-8E1A-0425BE8C86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3CA1752-9E4D-4F63-A903-2E063B191B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768FB55-2D85-4418-8D05-810C96A26EB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9F3E656-6CAA-4FB3-92DF-2C4947F4770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0B12A5D-95EA-4848-AF32-757B8578321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A3F0A8B-8A82-4B14-A0B4-2B4E39EE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8783</Words>
  <Characters>50069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SZGMU</Company>
  <LinksUpToDate>false</LinksUpToDate>
  <CharactersWithSpaces>58735</CharactersWithSpaces>
  <SharedDoc>false</SharedDoc>
  <HLinks>
    <vt:vector size="12" baseType="variant"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consultantplus://offline/ref=276504E7E29D728C4DE558B42EEA07F12A4A15E95D0355D087D5E516E26151D8E2754CBF260D7992h0TAI</vt:lpwstr>
      </vt:variant>
      <vt:variant>
        <vt:lpwstr/>
      </vt:variant>
      <vt:variant>
        <vt:i4>3145831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consultantplus://offline/ref=276504E7E29D728C4DE558B42EEA07F12A4A15E95D0355D087D5E516E26151D8E2754CBF260D7992h0TAI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Профессиональный стандарт «Специалист в области медицинской микробиологии»</dc:title>
  <dc:creator>oz</dc:creator>
  <cp:lastModifiedBy>nobody</cp:lastModifiedBy>
  <cp:revision>2</cp:revision>
  <cp:lastPrinted>2020-03-26T07:33:00Z</cp:lastPrinted>
  <dcterms:created xsi:type="dcterms:W3CDTF">2020-04-16T13:38:00Z</dcterms:created>
  <dcterms:modified xsi:type="dcterms:W3CDTF">2020-04-16T13:38:00Z</dcterms:modified>
</cp:coreProperties>
</file>