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5A86A" w14:textId="77777777" w:rsidR="001E0E23" w:rsidRDefault="001E0E23" w:rsidP="001E0E23">
      <w:pPr>
        <w:jc w:val="center"/>
      </w:pPr>
      <w:r>
        <w:rPr>
          <w:noProof/>
        </w:rPr>
        <w:drawing>
          <wp:inline distT="0" distB="0" distL="0" distR="0" wp14:anchorId="014FA603" wp14:editId="67A079A9">
            <wp:extent cx="1651635" cy="1651635"/>
            <wp:effectExtent l="0" t="0" r="0" b="0"/>
            <wp:docPr id="1" name="Picture 1" descr="/Users/edwardblake/Library/Mobile Documents/com~apple~CloudDocs/Downloads/HatchfulExport-All 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wardblake/Library/Mobile Documents/com~apple~CloudDocs/Downloads/HatchfulExport-All 5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CC4B" w14:textId="77777777" w:rsidR="001E0E23" w:rsidRPr="006E7101" w:rsidRDefault="001E0E23">
      <w:pPr>
        <w:rPr>
          <w:rFonts w:asciiTheme="minorHAnsi" w:hAnsiTheme="minorHAnsi" w:cstheme="minorBidi"/>
          <w:lang w:eastAsia="en-US"/>
        </w:rPr>
      </w:pPr>
    </w:p>
    <w:p w14:paraId="430C0E4C" w14:textId="14CC4110" w:rsidR="00624AA5" w:rsidRPr="006E7101" w:rsidRDefault="0007419A" w:rsidP="000C600E">
      <w:pPr>
        <w:jc w:val="center"/>
        <w:rPr>
          <w:rFonts w:asciiTheme="minorHAnsi" w:hAnsiTheme="minorHAnsi" w:cstheme="minorBidi"/>
          <w:u w:val="single"/>
          <w:lang w:eastAsia="en-US"/>
        </w:rPr>
      </w:pPr>
      <w:proofErr w:type="spellStart"/>
      <w:r>
        <w:rPr>
          <w:rFonts w:asciiTheme="minorHAnsi" w:hAnsiTheme="minorHAnsi" w:cstheme="minorBidi"/>
          <w:u w:val="single"/>
          <w:lang w:eastAsia="en-US"/>
        </w:rPr>
        <w:t>Tickerboxx</w:t>
      </w:r>
      <w:proofErr w:type="spellEnd"/>
      <w:r>
        <w:rPr>
          <w:rFonts w:asciiTheme="minorHAnsi" w:hAnsiTheme="minorHAnsi" w:cstheme="minorBidi"/>
          <w:u w:val="single"/>
          <w:lang w:eastAsia="en-US"/>
        </w:rPr>
        <w:t xml:space="preserve"> setup, configuration, and troubleshooting</w:t>
      </w:r>
      <w:bookmarkStart w:id="0" w:name="_GoBack"/>
      <w:bookmarkEnd w:id="0"/>
    </w:p>
    <w:p w14:paraId="408D442A" w14:textId="77777777" w:rsidR="001E0E23" w:rsidRPr="006E7101" w:rsidRDefault="001E0E23">
      <w:pPr>
        <w:rPr>
          <w:rFonts w:asciiTheme="minorHAnsi" w:hAnsiTheme="minorHAnsi" w:cstheme="minorBidi"/>
          <w:lang w:eastAsia="en-US"/>
        </w:rPr>
      </w:pPr>
    </w:p>
    <w:p w14:paraId="067CCED6" w14:textId="77777777" w:rsidR="001E0E23" w:rsidRPr="006E7101" w:rsidRDefault="001E0E23">
      <w:pPr>
        <w:rPr>
          <w:rFonts w:asciiTheme="minorHAnsi" w:hAnsiTheme="minorHAnsi" w:cstheme="minorBidi"/>
          <w:u w:val="single"/>
          <w:lang w:eastAsia="en-US"/>
        </w:rPr>
      </w:pPr>
      <w:r w:rsidRPr="006E7101">
        <w:rPr>
          <w:rFonts w:asciiTheme="minorHAnsi" w:hAnsiTheme="minorHAnsi" w:cstheme="minorBidi"/>
          <w:u w:val="single"/>
          <w:lang w:eastAsia="en-US"/>
        </w:rPr>
        <w:t>Initial Setup</w:t>
      </w:r>
    </w:p>
    <w:p w14:paraId="7D179778" w14:textId="77777777" w:rsidR="001E0E23" w:rsidRDefault="001E0E23">
      <w:pPr>
        <w:rPr>
          <w:u w:val="single"/>
        </w:rPr>
      </w:pPr>
    </w:p>
    <w:p w14:paraId="0D1ACB7C" w14:textId="77777777" w:rsidR="001E0E23" w:rsidRDefault="001E0E23" w:rsidP="001E0E23">
      <w:pPr>
        <w:pStyle w:val="ListParagraph"/>
        <w:numPr>
          <w:ilvl w:val="0"/>
          <w:numId w:val="2"/>
        </w:numPr>
      </w:pPr>
      <w:r w:rsidRPr="001E0E23">
        <w:t xml:space="preserve">Plug in </w:t>
      </w:r>
      <w:proofErr w:type="spellStart"/>
      <w:r w:rsidRPr="001E0E23">
        <w:t>tickerboxx</w:t>
      </w:r>
      <w:proofErr w:type="spellEnd"/>
      <w:r w:rsidRPr="001E0E23">
        <w:t xml:space="preserve"> into USB socket. The unit will display ‘AP’ on the LED display to indicate that it is in access point mode</w:t>
      </w:r>
      <w:r>
        <w:t xml:space="preserve">. This means the unit will broadcast a </w:t>
      </w:r>
      <w:proofErr w:type="spellStart"/>
      <w:r>
        <w:t>wifi</w:t>
      </w:r>
      <w:proofErr w:type="spellEnd"/>
      <w:r>
        <w:t xml:space="preserve"> network which you can connect to to configure it.</w:t>
      </w:r>
    </w:p>
    <w:p w14:paraId="69A42D8A" w14:textId="77777777" w:rsidR="00320549" w:rsidRPr="001E0E23" w:rsidRDefault="00320549" w:rsidP="00320549">
      <w:pPr>
        <w:pStyle w:val="ListParagraph"/>
        <w:ind w:left="1080"/>
      </w:pPr>
    </w:p>
    <w:p w14:paraId="57FD154F" w14:textId="77777777" w:rsidR="001E0E23" w:rsidRDefault="001E0E23" w:rsidP="001E0E23">
      <w:pPr>
        <w:pStyle w:val="ListParagraph"/>
        <w:numPr>
          <w:ilvl w:val="0"/>
          <w:numId w:val="2"/>
        </w:numPr>
      </w:pPr>
      <w:r>
        <w:t xml:space="preserve">Using a phone/laptop in close proximity to the unit, under </w:t>
      </w:r>
      <w:proofErr w:type="spellStart"/>
      <w:r>
        <w:t>wifi</w:t>
      </w:r>
      <w:proofErr w:type="spellEnd"/>
      <w:r>
        <w:t xml:space="preserve"> settings connect to the ‘TICKERBOXX’ </w:t>
      </w:r>
      <w:proofErr w:type="spellStart"/>
      <w:r>
        <w:t>wifi</w:t>
      </w:r>
      <w:proofErr w:type="spellEnd"/>
      <w:r>
        <w:t xml:space="preserve"> which is broadcast by the unit.</w:t>
      </w:r>
    </w:p>
    <w:p w14:paraId="585FAE07" w14:textId="77777777" w:rsidR="00320549" w:rsidRDefault="00320549" w:rsidP="00320549">
      <w:pPr>
        <w:pStyle w:val="ListParagraph"/>
        <w:ind w:left="1080"/>
      </w:pPr>
    </w:p>
    <w:p w14:paraId="2327598F" w14:textId="77777777" w:rsidR="001E0E23" w:rsidRDefault="001E0E23" w:rsidP="001E0E23">
      <w:pPr>
        <w:pStyle w:val="ListParagraph"/>
        <w:ind w:left="1080"/>
      </w:pPr>
      <w:r>
        <w:rPr>
          <w:rFonts w:ascii="Helvetica" w:hAnsi="Helvetica" w:cs="Helvetica"/>
          <w:noProof/>
          <w:color w:val="FFFFFF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51E0E" wp14:editId="545F056E">
                <wp:simplePos x="0" y="0"/>
                <wp:positionH relativeFrom="column">
                  <wp:posOffset>733332</wp:posOffset>
                </wp:positionH>
                <wp:positionV relativeFrom="paragraph">
                  <wp:posOffset>1865573</wp:posOffset>
                </wp:positionV>
                <wp:extent cx="1146904" cy="227745"/>
                <wp:effectExtent l="0" t="0" r="2159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04" cy="2277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138E2" id="Oval_x0020_8" o:spid="_x0000_s1026" style="position:absolute;margin-left:57.75pt;margin-top:146.9pt;width:90.3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GXU4MCAABmBQAADgAAAGRycy9lMm9Eb2MueG1srFTBbtswDL0P2D8Iuq+Og7RpgzhF0KLDgKAt&#10;mg49q7JUC5NETVLiZF8/SnacoO1p2MUWRfKRjyI5v94ZTbbCBwW2ouXZiBJhOdTKvlX05/Pdt0tK&#10;QmS2ZhqsqOheBHq9+Ppl3rqZGEMDuhaeIIgNs9ZVtInRzYoi8EYYFs7ACYtKCd6wiKJ/K2rPWkQ3&#10;uhiPRhdFC752HrgIAW9vOyVdZHwpBY8PUgYRia4o5hbz1+fva/oWizmbvXnmGsX7NNg/ZGGYshh0&#10;gLplkZGNVx+gjOIeAsh4xsEUIKXiInNANuXoHZt1w5zIXLA4wQ1lCv8Plt9vHz1RdUXxoSwz+EQP&#10;W6bJZapM68IMDdbu0fdSwGOiuZPepD8SILtczf1QTbGLhONlWU4urkYTSjjqxuPpdHKeQIujt/Mh&#10;fhdgSDpUVGitXEiE2YxtVyF21gerdB1Aq/pOaZ2F1CTiRnuCGVeUcS5sHHfu2jWsu85vjEFzSyXr&#10;nMIJUJFodsTyKe61SPDaPgmJpUEqHeiAcBrvoueUrZObxOwGxzJn885Rx7J36m2Tm8jNOjiOPnPs&#10;GB4iDh45Ktg4OBtlwX8GUP8aInf2WIsTzun4CvUeO8JDNyrB8TuFr7NiIT4yj7OBU4TzHh/wIzW0&#10;FYX+REkD/s9n98keWxa1lLQ4axUNvzfMC0r0D4vNfFVOJmk4szA5n45R8Kea11ON3ZgbwPcucbM4&#10;no/JPurDUXowL7gWlikqqpjlGLuiPPqDcBO7HYCLhYvlMpvhQDoWV3bteAJPVU2t97x7Yd71LRqx&#10;ue/hMJcf2rSzTZ4WlpsIUuUePta1rzcOc+7CfvGkbXEqZ6vjelz8BQAA//8DAFBLAwQUAAYACAAA&#10;ACEALPOJdtwAAAALAQAADwAAAGRycy9kb3ducmV2LnhtbEyPQU7DMBBF90jcwRokdtRJqhYS4lQI&#10;wQESkNi68RCnxOMQu617e4YVLL/m6c/79S65SZxwCaMnBfkqA4HUezPSoOD97fXuAUSImoyePKGC&#10;CwbYNddXta6MP1OLpy4OgksoVFqBjXGupAy9RafDys9IfPv0i9OR4zJIs+gzl7tJFlm2lU6PxB+s&#10;nvHZYv/VHZ2C1CZsk7xYGV6+D312GP0HdUrd3qSnRxARU/yD4Vef1aFhp70/kgli4pxvNowqKMo1&#10;b2CiKLc5iL2CdVHeg2xq+X9D8wMAAP//AwBQSwECLQAUAAYACAAAACEA5JnDwPsAAADhAQAAEwAA&#10;AAAAAAAAAAAAAAAAAAAAW0NvbnRlbnRfVHlwZXNdLnhtbFBLAQItABQABgAIAAAAIQAjsmrh1wAA&#10;AJQBAAALAAAAAAAAAAAAAAAAACwBAABfcmVscy8ucmVsc1BLAQItABQABgAIAAAAIQDzcZdTgwIA&#10;AGYFAAAOAAAAAAAAAAAAAAAAACwCAABkcnMvZTJvRG9jLnhtbFBLAQItABQABgAIAAAAIQAs84l2&#10;3AAAAAsBAAAPAAAAAAAAAAAAAAAAANsEAABkcnMvZG93bnJldi54bWxQSwUGAAAAAAQABADzAAAA&#10;5AUAAAAA&#10;" fillcolor="#ed7d31 [3205]" strokecolor="#70ad47 [3209]" strokeweight="1pt">
                <v:fill opacity="0"/>
                <v:stroke joinstyle="miter"/>
              </v:oval>
            </w:pict>
          </mc:Fallback>
        </mc:AlternateContent>
      </w:r>
      <w:r>
        <w:rPr>
          <w:rFonts w:ascii="Helvetica" w:hAnsi="Helvetica" w:cs="Helvetica"/>
          <w:noProof/>
          <w:color w:val="FFFFFF"/>
          <w:lang w:eastAsia="en-GB"/>
        </w:rPr>
        <w:drawing>
          <wp:inline distT="0" distB="0" distL="0" distR="0" wp14:anchorId="43BBE9AD" wp14:editId="1B0063E6">
            <wp:extent cx="2779414" cy="2435382"/>
            <wp:effectExtent l="0" t="0" r="116205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59683"/>
                    <a:stretch/>
                  </pic:blipFill>
                  <pic:spPr bwMode="auto">
                    <a:xfrm>
                      <a:off x="0" y="0"/>
                      <a:ext cx="2784670" cy="24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3EFA8" w14:textId="77777777" w:rsidR="00320549" w:rsidRDefault="00320549" w:rsidP="00320549"/>
    <w:p w14:paraId="37A37EF8" w14:textId="585F2B70" w:rsidR="001E0E23" w:rsidRDefault="000C600E" w:rsidP="001E0E23">
      <w:pPr>
        <w:pStyle w:val="ListParagraph"/>
        <w:numPr>
          <w:ilvl w:val="0"/>
          <w:numId w:val="2"/>
        </w:numPr>
      </w:pPr>
      <w:r>
        <w:t xml:space="preserve">Once connected, </w:t>
      </w:r>
      <w:r w:rsidR="00E70E35">
        <w:t>a web browser will be redirected to ‘</w:t>
      </w:r>
      <w:proofErr w:type="spellStart"/>
      <w:proofErr w:type="gramStart"/>
      <w:r w:rsidR="00E70E35">
        <w:t>tickerboxx.local</w:t>
      </w:r>
      <w:proofErr w:type="spellEnd"/>
      <w:proofErr w:type="gramEnd"/>
      <w:r w:rsidR="00E70E35">
        <w:t xml:space="preserve">’ which is the local DNS name of your </w:t>
      </w:r>
      <w:proofErr w:type="spellStart"/>
      <w:r w:rsidR="00E70E35">
        <w:t>Tickerboxx</w:t>
      </w:r>
      <w:proofErr w:type="spellEnd"/>
      <w:r w:rsidR="00E70E35">
        <w:t xml:space="preserve"> unit. If you have more than one </w:t>
      </w:r>
      <w:proofErr w:type="spellStart"/>
      <w:r w:rsidR="00E70E35">
        <w:t>Tickerboxx</w:t>
      </w:r>
      <w:proofErr w:type="spellEnd"/>
      <w:r w:rsidR="00E70E35">
        <w:t xml:space="preserve"> on your network, you will need to configure each separately by browsing to their IP address. (These can usually be obtained by viewing your devices on your </w:t>
      </w:r>
      <w:proofErr w:type="spellStart"/>
      <w:r w:rsidR="00E70E35">
        <w:t>wifi</w:t>
      </w:r>
      <w:proofErr w:type="spellEnd"/>
      <w:r w:rsidR="00E70E35">
        <w:t xml:space="preserve"> router setup pages).</w:t>
      </w:r>
    </w:p>
    <w:p w14:paraId="2D029D77" w14:textId="77777777" w:rsidR="00320549" w:rsidRDefault="00320549" w:rsidP="00320549">
      <w:pPr>
        <w:pStyle w:val="ListParagraph"/>
        <w:ind w:left="1080"/>
      </w:pPr>
    </w:p>
    <w:p w14:paraId="5612456C" w14:textId="47E96E35" w:rsidR="00E70E35" w:rsidRPr="001E0E23" w:rsidRDefault="00E70E35" w:rsidP="001E0E23">
      <w:pPr>
        <w:pStyle w:val="ListParagraph"/>
        <w:numPr>
          <w:ilvl w:val="0"/>
          <w:numId w:val="2"/>
        </w:numPr>
      </w:pPr>
      <w:r>
        <w:t>Click ‘</w:t>
      </w:r>
      <w:proofErr w:type="spellStart"/>
      <w:r>
        <w:t>Wifi</w:t>
      </w:r>
      <w:proofErr w:type="spellEnd"/>
      <w:r>
        <w:t xml:space="preserve"> Settings’ to take you to the </w:t>
      </w:r>
      <w:proofErr w:type="spellStart"/>
      <w:r>
        <w:t>wifi</w:t>
      </w:r>
      <w:proofErr w:type="spellEnd"/>
      <w:r>
        <w:t xml:space="preserve"> settings configuration page</w:t>
      </w:r>
    </w:p>
    <w:p w14:paraId="6135B4BA" w14:textId="64633CBA" w:rsidR="00E70E35" w:rsidRDefault="001E0E23" w:rsidP="00320549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noProof/>
          <w:color w:val="FFFFFF"/>
        </w:rPr>
        <w:lastRenderedPageBreak/>
        <w:drawing>
          <wp:inline distT="0" distB="0" distL="0" distR="0" wp14:anchorId="61D60FE7" wp14:editId="7A63A698">
            <wp:extent cx="2675091" cy="2059940"/>
            <wp:effectExtent l="0" t="0" r="11938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06"/>
                    <a:stretch/>
                  </pic:blipFill>
                  <pic:spPr bwMode="auto">
                    <a:xfrm>
                      <a:off x="0" y="0"/>
                      <a:ext cx="2685322" cy="20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E2BA2" w14:textId="2592906D" w:rsidR="00E70E35" w:rsidRDefault="00E70E35" w:rsidP="00E70E35">
      <w:pPr>
        <w:pStyle w:val="ListParagraph"/>
        <w:numPr>
          <w:ilvl w:val="0"/>
          <w:numId w:val="2"/>
        </w:numPr>
      </w:pPr>
      <w:r>
        <w:t xml:space="preserve">Select 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enter your </w:t>
      </w:r>
      <w:proofErr w:type="spellStart"/>
      <w:r>
        <w:t>wifi</w:t>
      </w:r>
      <w:proofErr w:type="spellEnd"/>
      <w:r>
        <w:t xml:space="preserve"> password accordingly. Click submit.</w:t>
      </w:r>
    </w:p>
    <w:p w14:paraId="3A9CD0CA" w14:textId="77777777" w:rsidR="00320549" w:rsidRDefault="00320549" w:rsidP="00320549">
      <w:pPr>
        <w:pStyle w:val="ListParagraph"/>
        <w:ind w:left="1080"/>
      </w:pPr>
    </w:p>
    <w:p w14:paraId="507EA526" w14:textId="02BB757A" w:rsidR="00E70E35" w:rsidRDefault="00E70E35" w:rsidP="00E70E35">
      <w:pPr>
        <w:pStyle w:val="ListParagraph"/>
        <w:ind w:left="1080"/>
      </w:pPr>
      <w:r>
        <w:rPr>
          <w:rFonts w:ascii="Helvetica" w:hAnsi="Helvetica" w:cs="Helvetica"/>
          <w:noProof/>
          <w:color w:val="FFFFFF"/>
          <w:lang w:eastAsia="en-GB"/>
        </w:rPr>
        <w:drawing>
          <wp:inline distT="0" distB="0" distL="0" distR="0" wp14:anchorId="6C966E8F" wp14:editId="0DDA4A26">
            <wp:extent cx="2879963" cy="2545432"/>
            <wp:effectExtent l="0" t="0" r="117475" b="1219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7"/>
                    <a:stretch/>
                  </pic:blipFill>
                  <pic:spPr bwMode="auto">
                    <a:xfrm>
                      <a:off x="0" y="0"/>
                      <a:ext cx="2888766" cy="25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286C2" w14:textId="77777777" w:rsidR="00C538EC" w:rsidRDefault="00C538EC" w:rsidP="00C538EC"/>
    <w:p w14:paraId="199FB9B8" w14:textId="490BF662" w:rsidR="00E70E35" w:rsidRDefault="00E70E35" w:rsidP="007A0063">
      <w:pPr>
        <w:pStyle w:val="ListParagraph"/>
        <w:numPr>
          <w:ilvl w:val="0"/>
          <w:numId w:val="2"/>
        </w:numPr>
      </w:pPr>
      <w:r>
        <w:t xml:space="preserve">If successfully connected to your </w:t>
      </w:r>
      <w:proofErr w:type="spellStart"/>
      <w:r>
        <w:t>wifi</w:t>
      </w:r>
      <w:proofErr w:type="spellEnd"/>
      <w:r>
        <w:t>, the unit will display the BTC price in USD by default, and the following page will be displayed</w:t>
      </w:r>
    </w:p>
    <w:p w14:paraId="3C91A612" w14:textId="77777777" w:rsidR="00320549" w:rsidRDefault="00320549" w:rsidP="00320549">
      <w:pPr>
        <w:pStyle w:val="ListParagraph"/>
        <w:ind w:left="1080"/>
      </w:pPr>
    </w:p>
    <w:p w14:paraId="1C703DE4" w14:textId="079F725B" w:rsidR="00E70E35" w:rsidRDefault="00E70E35" w:rsidP="00E70E35">
      <w:pPr>
        <w:pStyle w:val="ListParagraph"/>
        <w:ind w:left="1080"/>
      </w:pPr>
      <w:r>
        <w:rPr>
          <w:rFonts w:ascii="Helvetica" w:hAnsi="Helvetica" w:cs="Helvetica"/>
          <w:noProof/>
          <w:color w:val="FFFFFF"/>
          <w:lang w:eastAsia="en-GB"/>
        </w:rPr>
        <w:drawing>
          <wp:inline distT="0" distB="0" distL="0" distR="0" wp14:anchorId="6A9942A9" wp14:editId="76D09FDC">
            <wp:extent cx="2814399" cy="2360968"/>
            <wp:effectExtent l="0" t="0" r="132080" b="128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" b="61749"/>
                    <a:stretch/>
                  </pic:blipFill>
                  <pic:spPr bwMode="auto">
                    <a:xfrm>
                      <a:off x="0" y="0"/>
                      <a:ext cx="2835991" cy="23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8A55" w14:textId="77777777" w:rsidR="00C538EC" w:rsidRDefault="00C538EC" w:rsidP="00E70E35">
      <w:pPr>
        <w:pStyle w:val="ListParagraph"/>
        <w:ind w:left="1080"/>
      </w:pPr>
    </w:p>
    <w:p w14:paraId="364DBFB0" w14:textId="77777777" w:rsidR="00C538EC" w:rsidRDefault="00C538EC" w:rsidP="00E70E35">
      <w:pPr>
        <w:pStyle w:val="ListParagraph"/>
        <w:ind w:left="1080"/>
      </w:pPr>
    </w:p>
    <w:p w14:paraId="2CB2E15C" w14:textId="452CECC8" w:rsidR="00E70E35" w:rsidRDefault="00E70E35" w:rsidP="00E70E35">
      <w:pPr>
        <w:pStyle w:val="ListParagraph"/>
        <w:numPr>
          <w:ilvl w:val="0"/>
          <w:numId w:val="2"/>
        </w:numPr>
      </w:pPr>
      <w:r>
        <w:t>Currency settings can be configured using the dropdown and clicking submit.</w:t>
      </w:r>
    </w:p>
    <w:p w14:paraId="26CA97C3" w14:textId="77777777" w:rsidR="00E70E35" w:rsidRDefault="00E70E35" w:rsidP="00E70E35"/>
    <w:p w14:paraId="492D65A6" w14:textId="6DA16094" w:rsidR="00C538EC" w:rsidRDefault="00E70E35" w:rsidP="00E70E35">
      <w:pPr>
        <w:rPr>
          <w:rFonts w:asciiTheme="minorHAnsi" w:hAnsiTheme="minorHAnsi" w:cstheme="minorBidi"/>
          <w:u w:val="single"/>
          <w:lang w:eastAsia="en-US"/>
        </w:rPr>
      </w:pPr>
      <w:r w:rsidRPr="00320549">
        <w:rPr>
          <w:rFonts w:asciiTheme="minorHAnsi" w:hAnsiTheme="minorHAnsi" w:cstheme="minorBidi"/>
          <w:u w:val="single"/>
          <w:lang w:eastAsia="en-US"/>
        </w:rPr>
        <w:t>Currency configuration</w:t>
      </w:r>
    </w:p>
    <w:p w14:paraId="6302EE59" w14:textId="77777777" w:rsidR="00C538EC" w:rsidRPr="00320549" w:rsidRDefault="00C538EC" w:rsidP="00E70E35">
      <w:pPr>
        <w:rPr>
          <w:rFonts w:asciiTheme="minorHAnsi" w:hAnsiTheme="minorHAnsi" w:cstheme="minorBidi"/>
          <w:u w:val="single"/>
          <w:lang w:eastAsia="en-US"/>
        </w:rPr>
      </w:pPr>
    </w:p>
    <w:p w14:paraId="3AF63988" w14:textId="6D9D34E2" w:rsidR="00E70E35" w:rsidRDefault="00E70E35" w:rsidP="00E70E35">
      <w:pPr>
        <w:pStyle w:val="ListParagraph"/>
        <w:numPr>
          <w:ilvl w:val="0"/>
          <w:numId w:val="4"/>
        </w:numPr>
      </w:pPr>
      <w:r>
        <w:t xml:space="preserve">At any time, using a device on your </w:t>
      </w:r>
      <w:proofErr w:type="spellStart"/>
      <w:r>
        <w:t>wifi</w:t>
      </w:r>
      <w:proofErr w:type="spellEnd"/>
      <w:r>
        <w:t xml:space="preserve"> network, browse to ‘</w:t>
      </w:r>
      <w:proofErr w:type="spellStart"/>
      <w:proofErr w:type="gramStart"/>
      <w:r>
        <w:t>tickerboxx.local</w:t>
      </w:r>
      <w:proofErr w:type="spellEnd"/>
      <w:proofErr w:type="gramEnd"/>
      <w:r>
        <w:t xml:space="preserve">’ to take you to the configuration page, where you can select currency or reset your </w:t>
      </w:r>
      <w:proofErr w:type="spellStart"/>
      <w:r>
        <w:t>wifi</w:t>
      </w:r>
      <w:proofErr w:type="spellEnd"/>
      <w:r>
        <w:t xml:space="preserve"> settings to choose an alternative </w:t>
      </w:r>
      <w:proofErr w:type="spellStart"/>
      <w:r w:rsidR="00FB375C">
        <w:t>wifi</w:t>
      </w:r>
      <w:proofErr w:type="spellEnd"/>
      <w:r w:rsidR="00FB375C">
        <w:t xml:space="preserve"> as required.</w:t>
      </w:r>
    </w:p>
    <w:p w14:paraId="270E609D" w14:textId="77777777" w:rsidR="00FB375C" w:rsidRDefault="00FB375C" w:rsidP="00FB375C"/>
    <w:p w14:paraId="798DF424" w14:textId="5CDBB5E4" w:rsidR="00FB375C" w:rsidRPr="00320549" w:rsidRDefault="00FB375C" w:rsidP="00FB375C">
      <w:pPr>
        <w:rPr>
          <w:rFonts w:asciiTheme="minorHAnsi" w:hAnsiTheme="minorHAnsi" w:cstheme="minorBidi"/>
          <w:u w:val="single"/>
          <w:lang w:eastAsia="en-US"/>
        </w:rPr>
      </w:pPr>
      <w:r w:rsidRPr="00320549">
        <w:rPr>
          <w:rFonts w:asciiTheme="minorHAnsi" w:hAnsiTheme="minorHAnsi" w:cstheme="minorBidi"/>
          <w:u w:val="single"/>
          <w:lang w:eastAsia="en-US"/>
        </w:rPr>
        <w:t>Troubleshooting</w:t>
      </w:r>
      <w:r w:rsidR="00320549">
        <w:rPr>
          <w:rFonts w:asciiTheme="minorHAnsi" w:hAnsiTheme="minorHAnsi" w:cstheme="minorBidi"/>
          <w:u w:val="single"/>
          <w:lang w:eastAsia="en-US"/>
        </w:rPr>
        <w:t>:</w:t>
      </w:r>
    </w:p>
    <w:p w14:paraId="40F16FA1" w14:textId="1550B0E3" w:rsidR="00FB375C" w:rsidRPr="00320549" w:rsidRDefault="00FB375C" w:rsidP="00FB375C">
      <w:pPr>
        <w:rPr>
          <w:rFonts w:asciiTheme="minorHAnsi" w:hAnsiTheme="minorHAnsi" w:cstheme="minorBidi"/>
          <w:lang w:eastAsia="en-US"/>
        </w:rPr>
      </w:pPr>
    </w:p>
    <w:p w14:paraId="539EC41D" w14:textId="417E5A9B" w:rsidR="00FB375C" w:rsidRPr="00320549" w:rsidRDefault="00320549" w:rsidP="00320549">
      <w:pPr>
        <w:ind w:left="720"/>
        <w:rPr>
          <w:rFonts w:asciiTheme="minorHAnsi" w:hAnsiTheme="minorHAnsi" w:cstheme="minorBidi"/>
          <w:u w:val="single"/>
          <w:lang w:eastAsia="en-US"/>
        </w:rPr>
      </w:pPr>
      <w:r w:rsidRPr="00320549">
        <w:rPr>
          <w:rFonts w:asciiTheme="minorHAnsi" w:hAnsiTheme="minorHAnsi" w:cstheme="minorBidi"/>
          <w:u w:val="single"/>
          <w:lang w:eastAsia="en-US"/>
        </w:rPr>
        <w:t>Unit has been configured but is now displaying ‘AP’ rather than the price.</w:t>
      </w:r>
    </w:p>
    <w:p w14:paraId="2AB6CA5F" w14:textId="120BF85D" w:rsidR="00320549" w:rsidRPr="00320549" w:rsidRDefault="00320549" w:rsidP="00320549">
      <w:pPr>
        <w:ind w:left="720"/>
        <w:rPr>
          <w:rFonts w:asciiTheme="minorHAnsi" w:hAnsiTheme="minorHAnsi" w:cstheme="minorBidi"/>
          <w:lang w:eastAsia="en-US"/>
        </w:rPr>
      </w:pPr>
      <w:r w:rsidRPr="00320549">
        <w:rPr>
          <w:rFonts w:asciiTheme="minorHAnsi" w:hAnsiTheme="minorHAnsi" w:cstheme="minorBidi"/>
          <w:lang w:eastAsia="en-US"/>
        </w:rPr>
        <w:t xml:space="preserve">This indicates that the unit </w:t>
      </w:r>
      <w:r>
        <w:rPr>
          <w:rFonts w:asciiTheme="minorHAnsi" w:hAnsiTheme="minorHAnsi" w:cstheme="minorBidi"/>
          <w:lang w:eastAsia="en-US"/>
        </w:rPr>
        <w:t>can no longer</w:t>
      </w:r>
      <w:r w:rsidRPr="00320549">
        <w:rPr>
          <w:rFonts w:asciiTheme="minorHAnsi" w:hAnsiTheme="minorHAnsi" w:cstheme="minorBidi"/>
          <w:lang w:eastAsia="en-US"/>
        </w:rPr>
        <w:t xml:space="preserve"> connect to your </w:t>
      </w:r>
      <w:proofErr w:type="spellStart"/>
      <w:r w:rsidRPr="00320549">
        <w:rPr>
          <w:rFonts w:asciiTheme="minorHAnsi" w:hAnsiTheme="minorHAnsi" w:cstheme="minorBidi"/>
          <w:lang w:eastAsia="en-US"/>
        </w:rPr>
        <w:t>wifi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. Please bring your unit closer to your </w:t>
      </w:r>
      <w:proofErr w:type="spellStart"/>
      <w:r w:rsidRPr="00320549">
        <w:rPr>
          <w:rFonts w:asciiTheme="minorHAnsi" w:hAnsiTheme="minorHAnsi" w:cstheme="minorBidi"/>
          <w:lang w:eastAsia="en-US"/>
        </w:rPr>
        <w:t>wifi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 router, unplug the unit and plug it back in to attempt to reconnect.</w:t>
      </w:r>
    </w:p>
    <w:p w14:paraId="388184DC" w14:textId="77777777" w:rsidR="00320549" w:rsidRPr="00320549" w:rsidRDefault="00320549" w:rsidP="00320549">
      <w:pPr>
        <w:ind w:left="720"/>
        <w:rPr>
          <w:rFonts w:asciiTheme="minorHAnsi" w:hAnsiTheme="minorHAnsi" w:cstheme="minorBidi"/>
          <w:lang w:eastAsia="en-US"/>
        </w:rPr>
      </w:pPr>
    </w:p>
    <w:p w14:paraId="73DDE18A" w14:textId="77777777" w:rsidR="00320549" w:rsidRDefault="00320549" w:rsidP="00320549">
      <w:pPr>
        <w:ind w:left="720"/>
        <w:rPr>
          <w:rFonts w:asciiTheme="minorHAnsi" w:hAnsiTheme="minorHAnsi" w:cstheme="minorBidi"/>
          <w:lang w:eastAsia="en-US"/>
        </w:rPr>
      </w:pPr>
      <w:r w:rsidRPr="00320549">
        <w:rPr>
          <w:rFonts w:asciiTheme="minorHAnsi" w:hAnsiTheme="minorHAnsi" w:cstheme="minorBidi"/>
          <w:u w:val="single"/>
          <w:lang w:eastAsia="en-US"/>
        </w:rPr>
        <w:t>Price is not updating.</w:t>
      </w:r>
      <w:r w:rsidRPr="00320549">
        <w:rPr>
          <w:rFonts w:asciiTheme="minorHAnsi" w:hAnsiTheme="minorHAnsi" w:cstheme="minorBidi"/>
          <w:lang w:eastAsia="en-US"/>
        </w:rPr>
        <w:t xml:space="preserve"> </w:t>
      </w:r>
    </w:p>
    <w:p w14:paraId="723595DE" w14:textId="513E68C0" w:rsidR="00320549" w:rsidRDefault="00320549" w:rsidP="00320549">
      <w:pPr>
        <w:ind w:left="720"/>
        <w:rPr>
          <w:rFonts w:eastAsia="Times New Roman"/>
        </w:rPr>
      </w:pPr>
      <w:r w:rsidRPr="00320549">
        <w:rPr>
          <w:rFonts w:asciiTheme="minorHAnsi" w:hAnsiTheme="minorHAnsi" w:cstheme="minorBidi"/>
          <w:lang w:eastAsia="en-US"/>
        </w:rPr>
        <w:t>The unit requests a fresh p</w:t>
      </w:r>
      <w:r>
        <w:rPr>
          <w:rFonts w:asciiTheme="minorHAnsi" w:hAnsiTheme="minorHAnsi" w:cstheme="minorBidi"/>
          <w:lang w:eastAsia="en-US"/>
        </w:rPr>
        <w:t>rice every 10 seconds from the T</w:t>
      </w:r>
      <w:r w:rsidRPr="00320549">
        <w:rPr>
          <w:rFonts w:asciiTheme="minorHAnsi" w:hAnsiTheme="minorHAnsi" w:cstheme="minorBidi"/>
          <w:lang w:eastAsia="en-US"/>
        </w:rPr>
        <w:t>ickerboxx</w:t>
      </w:r>
      <w:r>
        <w:rPr>
          <w:rFonts w:asciiTheme="minorHAnsi" w:hAnsiTheme="minorHAnsi" w:cstheme="minorBidi"/>
          <w:lang w:eastAsia="en-US"/>
        </w:rPr>
        <w:t>.com</w:t>
      </w:r>
      <w:r w:rsidRPr="00320549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320549">
        <w:rPr>
          <w:rFonts w:asciiTheme="minorHAnsi" w:hAnsiTheme="minorHAnsi" w:cstheme="minorBidi"/>
          <w:lang w:eastAsia="en-US"/>
        </w:rPr>
        <w:t>apis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, which in turn check for new pricing data from </w:t>
      </w:r>
      <w:proofErr w:type="spellStart"/>
      <w:r w:rsidRPr="00320549">
        <w:rPr>
          <w:rFonts w:asciiTheme="minorHAnsi" w:hAnsiTheme="minorHAnsi" w:cstheme="minorBidi"/>
          <w:lang w:eastAsia="en-US"/>
        </w:rPr>
        <w:t>Coindesk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 every 30 seconds. If the price has not changed to match </w:t>
      </w:r>
      <w:hyperlink r:id="rId10" w:history="1">
        <w:r w:rsidRPr="00320549">
          <w:rPr>
            <w:rFonts w:asciiTheme="minorHAnsi" w:hAnsiTheme="minorHAnsi" w:cstheme="minorBidi"/>
            <w:lang w:eastAsia="en-US"/>
          </w:rPr>
          <w:t>https://www.coindesk.com/price/bitc</w:t>
        </w:r>
        <w:r w:rsidRPr="00320549">
          <w:rPr>
            <w:rFonts w:asciiTheme="minorHAnsi" w:hAnsiTheme="minorHAnsi" w:cstheme="minorBidi"/>
            <w:lang w:eastAsia="en-US"/>
          </w:rPr>
          <w:t>o</w:t>
        </w:r>
        <w:r w:rsidRPr="00320549">
          <w:rPr>
            <w:rFonts w:asciiTheme="minorHAnsi" w:hAnsiTheme="minorHAnsi" w:cstheme="minorBidi"/>
            <w:lang w:eastAsia="en-US"/>
          </w:rPr>
          <w:t>in</w:t>
        </w:r>
      </w:hyperlink>
      <w:r w:rsidRPr="00320549">
        <w:rPr>
          <w:rFonts w:asciiTheme="minorHAnsi" w:hAnsiTheme="minorHAnsi" w:cstheme="minorBidi"/>
          <w:lang w:eastAsia="en-US"/>
        </w:rPr>
        <w:t xml:space="preserve"> after 2 minutes, or if </w:t>
      </w:r>
      <w:proofErr w:type="spellStart"/>
      <w:r w:rsidRPr="00320549">
        <w:rPr>
          <w:rFonts w:asciiTheme="minorHAnsi" w:hAnsiTheme="minorHAnsi" w:cstheme="minorBidi"/>
          <w:lang w:eastAsia="en-US"/>
        </w:rPr>
        <w:t>coindesk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 also appears to not be updating, then please contact </w:t>
      </w:r>
      <w:hyperlink r:id="rId11" w:history="1">
        <w:r w:rsidRPr="002A36D4">
          <w:rPr>
            <w:rStyle w:val="Hyperlink"/>
            <w:rFonts w:eastAsia="Times New Roman"/>
          </w:rPr>
          <w:t>support@tickerboxx.com</w:t>
        </w:r>
      </w:hyperlink>
      <w:r>
        <w:rPr>
          <w:rFonts w:eastAsia="Times New Roman"/>
        </w:rPr>
        <w:t xml:space="preserve">. </w:t>
      </w:r>
    </w:p>
    <w:p w14:paraId="43828A39" w14:textId="77777777" w:rsidR="00320549" w:rsidRPr="00320549" w:rsidRDefault="00320549" w:rsidP="00320549">
      <w:pPr>
        <w:ind w:left="720"/>
        <w:rPr>
          <w:rFonts w:asciiTheme="minorHAnsi" w:hAnsiTheme="minorHAnsi" w:cstheme="minorBidi"/>
          <w:lang w:eastAsia="en-US"/>
        </w:rPr>
      </w:pPr>
    </w:p>
    <w:p w14:paraId="19CADE9D" w14:textId="77777777" w:rsidR="00320549" w:rsidRPr="00320549" w:rsidRDefault="00320549" w:rsidP="00320549">
      <w:pPr>
        <w:ind w:left="720"/>
        <w:rPr>
          <w:rFonts w:asciiTheme="minorHAnsi" w:hAnsiTheme="minorHAnsi" w:cstheme="minorBidi"/>
          <w:u w:val="single"/>
          <w:lang w:eastAsia="en-US"/>
        </w:rPr>
      </w:pPr>
      <w:r w:rsidRPr="00320549">
        <w:rPr>
          <w:rFonts w:asciiTheme="minorHAnsi" w:hAnsiTheme="minorHAnsi" w:cstheme="minorBidi"/>
          <w:u w:val="single"/>
          <w:lang w:eastAsia="en-US"/>
        </w:rPr>
        <w:t xml:space="preserve">Unit does not list any </w:t>
      </w:r>
      <w:proofErr w:type="spellStart"/>
      <w:r w:rsidRPr="00320549">
        <w:rPr>
          <w:rFonts w:asciiTheme="minorHAnsi" w:hAnsiTheme="minorHAnsi" w:cstheme="minorBidi"/>
          <w:u w:val="single"/>
          <w:lang w:eastAsia="en-US"/>
        </w:rPr>
        <w:t>wifi</w:t>
      </w:r>
      <w:proofErr w:type="spellEnd"/>
      <w:r w:rsidRPr="00320549">
        <w:rPr>
          <w:rFonts w:asciiTheme="minorHAnsi" w:hAnsiTheme="minorHAnsi" w:cstheme="minorBidi"/>
          <w:u w:val="single"/>
          <w:lang w:eastAsia="en-US"/>
        </w:rPr>
        <w:t xml:space="preserve"> SSIDs in the configuration page. </w:t>
      </w:r>
    </w:p>
    <w:p w14:paraId="206692C6" w14:textId="16CAFB1D" w:rsidR="00320549" w:rsidRPr="00320549" w:rsidRDefault="00320549" w:rsidP="00320549">
      <w:pPr>
        <w:ind w:left="720"/>
        <w:rPr>
          <w:rFonts w:asciiTheme="minorHAnsi" w:hAnsiTheme="minorHAnsi" w:cstheme="minorBidi"/>
          <w:lang w:eastAsia="en-US"/>
        </w:rPr>
      </w:pPr>
      <w:r w:rsidRPr="00320549">
        <w:rPr>
          <w:rFonts w:asciiTheme="minorHAnsi" w:hAnsiTheme="minorHAnsi" w:cstheme="minorBidi"/>
          <w:lang w:eastAsia="en-US"/>
        </w:rPr>
        <w:t xml:space="preserve">This indicates that the unit is not in range of any </w:t>
      </w:r>
      <w:proofErr w:type="spellStart"/>
      <w:r w:rsidRPr="00320549">
        <w:rPr>
          <w:rFonts w:asciiTheme="minorHAnsi" w:hAnsiTheme="minorHAnsi" w:cstheme="minorBidi"/>
          <w:lang w:eastAsia="en-US"/>
        </w:rPr>
        <w:t>Wifi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 networks. Please bring the unit closer to your </w:t>
      </w:r>
      <w:proofErr w:type="spellStart"/>
      <w:r w:rsidRPr="00320549">
        <w:rPr>
          <w:rFonts w:asciiTheme="minorHAnsi" w:hAnsiTheme="minorHAnsi" w:cstheme="minorBidi"/>
          <w:lang w:eastAsia="en-US"/>
        </w:rPr>
        <w:t>wifi</w:t>
      </w:r>
      <w:proofErr w:type="spellEnd"/>
      <w:r w:rsidRPr="00320549">
        <w:rPr>
          <w:rFonts w:asciiTheme="minorHAnsi" w:hAnsiTheme="minorHAnsi" w:cstheme="minorBidi"/>
          <w:lang w:eastAsia="en-US"/>
        </w:rPr>
        <w:t xml:space="preserve"> router, </w:t>
      </w:r>
      <w:r w:rsidRPr="00320549">
        <w:rPr>
          <w:rFonts w:asciiTheme="minorHAnsi" w:hAnsiTheme="minorHAnsi" w:cstheme="minorBidi"/>
          <w:lang w:eastAsia="en-US"/>
        </w:rPr>
        <w:t>unplug the unit and plug it back in to attempt to reconnect.</w:t>
      </w:r>
    </w:p>
    <w:p w14:paraId="1CE0BA80" w14:textId="77777777" w:rsidR="001E0E23" w:rsidRDefault="001E0E23" w:rsidP="001E0E2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</w:rPr>
      </w:pPr>
    </w:p>
    <w:p w14:paraId="745F940B" w14:textId="77777777" w:rsidR="001E0E23" w:rsidRDefault="001E0E23" w:rsidP="001E0E2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</w:rPr>
      </w:pPr>
    </w:p>
    <w:p w14:paraId="11BF5825" w14:textId="77777777" w:rsidR="001E0E23" w:rsidRPr="001E0E23" w:rsidRDefault="001E0E23" w:rsidP="001E0E23">
      <w:pPr>
        <w:rPr>
          <w:u w:val="single"/>
        </w:rPr>
      </w:pPr>
      <w:r>
        <w:rPr>
          <w:rFonts w:ascii="Helvetica" w:hAnsi="Helvetica" w:cs="Helvetica"/>
          <w:color w:val="FFFFFF"/>
        </w:rPr>
        <w:t>Sent from my iPhone</w:t>
      </w:r>
    </w:p>
    <w:p w14:paraId="74A53784" w14:textId="77777777" w:rsidR="001E0E23" w:rsidRDefault="001E0E23"/>
    <w:sectPr w:rsidR="001E0E23" w:rsidSect="00E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50CC"/>
    <w:multiLevelType w:val="hybridMultilevel"/>
    <w:tmpl w:val="5698A066"/>
    <w:lvl w:ilvl="0" w:tplc="96B2A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066C8"/>
    <w:multiLevelType w:val="hybridMultilevel"/>
    <w:tmpl w:val="0C56B1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A47A5"/>
    <w:multiLevelType w:val="hybridMultilevel"/>
    <w:tmpl w:val="861EBDE8"/>
    <w:lvl w:ilvl="0" w:tplc="69BAA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64916"/>
    <w:multiLevelType w:val="hybridMultilevel"/>
    <w:tmpl w:val="78A0EF1A"/>
    <w:lvl w:ilvl="0" w:tplc="774404E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43C55"/>
    <w:multiLevelType w:val="hybridMultilevel"/>
    <w:tmpl w:val="89BEA3EC"/>
    <w:lvl w:ilvl="0" w:tplc="2FD0B41A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23"/>
    <w:rsid w:val="0007419A"/>
    <w:rsid w:val="000C600E"/>
    <w:rsid w:val="001C46D5"/>
    <w:rsid w:val="001E0E23"/>
    <w:rsid w:val="00244AF1"/>
    <w:rsid w:val="00320549"/>
    <w:rsid w:val="005005CA"/>
    <w:rsid w:val="006E7101"/>
    <w:rsid w:val="00B6315E"/>
    <w:rsid w:val="00B9505E"/>
    <w:rsid w:val="00C46554"/>
    <w:rsid w:val="00C538EC"/>
    <w:rsid w:val="00E70E35"/>
    <w:rsid w:val="00ED67AC"/>
    <w:rsid w:val="00EF4F1C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E1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5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23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05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pport@tickerboxx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www.coindesk.com/price/bit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2020-01-12T20:19:00Z</dcterms:created>
  <dcterms:modified xsi:type="dcterms:W3CDTF">2020-01-12T20:52:00Z</dcterms:modified>
</cp:coreProperties>
</file>