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E7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67D4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67D4E" w:rsidRDefault="0082580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2580E">
        <w:rPr>
          <w:rFonts w:ascii="Times New Roman" w:hAnsi="Times New Roman" w:cs="Times New Roman"/>
          <w:sz w:val="28"/>
          <w:szCs w:val="28"/>
        </w:rPr>
        <w:t>3</w:t>
      </w:r>
      <w:r w:rsidR="00A67D4E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Выполнил студент группы ИВТ-21______________________/Жеребцов К.А./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Проверил пре</w:t>
      </w:r>
      <w:r>
        <w:rPr>
          <w:rFonts w:ascii="Times New Roman" w:hAnsi="Times New Roman" w:cs="Times New Roman"/>
          <w:sz w:val="28"/>
          <w:szCs w:val="28"/>
        </w:rPr>
        <w:t>подаватель_______________________________/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Ю./</w:t>
      </w: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A67D4E" w:rsidRDefault="00A67D4E" w:rsidP="00A67D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A67D4E" w:rsidRDefault="00A67D4E" w:rsidP="0082580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</w:t>
      </w:r>
      <w:r w:rsidR="0082580E">
        <w:rPr>
          <w:rFonts w:ascii="Times New Roman" w:hAnsi="Times New Roman" w:cs="Times New Roman"/>
          <w:sz w:val="28"/>
          <w:szCs w:val="28"/>
        </w:rPr>
        <w:t>ть управляющий</w:t>
      </w:r>
      <w:r>
        <w:rPr>
          <w:rFonts w:ascii="Times New Roman" w:hAnsi="Times New Roman" w:cs="Times New Roman"/>
          <w:sz w:val="28"/>
          <w:szCs w:val="28"/>
        </w:rPr>
        <w:t xml:space="preserve"> автомат с жесткой логикой алгоритма умножения чисел в 2СС с характеристиками с плавающей запятой в прямом коде 3 способом в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580E" w:rsidRDefault="00A67D4E" w:rsidP="00825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6817CFC" wp14:editId="20A4A531">
            <wp:simplePos x="0" y="0"/>
            <wp:positionH relativeFrom="column">
              <wp:posOffset>354920</wp:posOffset>
            </wp:positionH>
            <wp:positionV relativeFrom="paragraph">
              <wp:posOffset>308610</wp:posOffset>
            </wp:positionV>
            <wp:extent cx="5146040" cy="7163435"/>
            <wp:effectExtent l="0" t="0" r="0" b="0"/>
            <wp:wrapSquare wrapText="bothSides"/>
            <wp:docPr id="3" name="Рисунок 3" descr="D:\ЛЕКЦИИ\LP\2 Курс\4 семестр\Курсовая ТА\КП\ФС\PNG\Граф схема_МИЛИ-МУР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Курсовая ТА\КП\ФС\PNG\Граф схема_МИЛИ-МУРА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71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2.1. Отмеченная ГСА представлена на рисунке 1.</w:t>
      </w:r>
    </w:p>
    <w:p w:rsidR="0082580E" w:rsidRDefault="0082580E" w:rsidP="0082580E">
      <w:pPr>
        <w:pStyle w:val="a3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0E" w:rsidRPr="0082580E" w:rsidRDefault="0082580E" w:rsidP="0082580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0E" w:rsidRDefault="0082580E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82580E" w:rsidRDefault="0082580E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82580E" w:rsidRDefault="0082580E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82580E" w:rsidRDefault="0082580E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82580E" w:rsidRDefault="0082580E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82580E" w:rsidRDefault="0082580E" w:rsidP="0082580E">
      <w:pPr>
        <w:spacing w:after="200" w:line="360" w:lineRule="auto"/>
        <w:ind w:left="127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Отмеченная ГСА.</w:t>
      </w:r>
    </w:p>
    <w:p w:rsidR="0082580E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 w:rsidRPr="0099701B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AE8F606" wp14:editId="3633310D">
            <wp:simplePos x="0" y="0"/>
            <wp:positionH relativeFrom="column">
              <wp:posOffset>-208457</wp:posOffset>
            </wp:positionH>
            <wp:positionV relativeFrom="paragraph">
              <wp:posOffset>916719</wp:posOffset>
            </wp:positionV>
            <wp:extent cx="6339840" cy="4082415"/>
            <wp:effectExtent l="0" t="0" r="3810" b="0"/>
            <wp:wrapSquare wrapText="bothSides"/>
            <wp:docPr id="13" name="Рисунок 13" descr="D:\ЛЕКЦИИ\LP\2 Курс\4 семестр\Курсовая ТА\КП\УА\ИСПРАВЛЕННЫЙ\C X0\МИЛИ C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2 Курс\4 семестр\Курсовая ТА\КП\УА\ИСПРАВЛЕННЫЙ\C X0\МИЛИ CT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0E">
        <w:rPr>
          <w:rFonts w:ascii="Times New Roman" w:hAnsi="Times New Roman" w:cs="Times New Roman"/>
          <w:sz w:val="28"/>
          <w:szCs w:val="24"/>
        </w:rPr>
        <w:t xml:space="preserve">2.2. </w:t>
      </w:r>
      <w:r>
        <w:rPr>
          <w:rFonts w:ascii="Times New Roman" w:hAnsi="Times New Roman" w:cs="Times New Roman"/>
          <w:sz w:val="28"/>
          <w:szCs w:val="24"/>
        </w:rPr>
        <w:t>В качестве ЭП был выбран счетчик. Был составлен граф, адаптированный под выбранный ЭП и представленный на рисунке 2.</w:t>
      </w:r>
    </w:p>
    <w:p w:rsidR="0099701B" w:rsidRDefault="0099701B" w:rsidP="0099701B">
      <w:pPr>
        <w:spacing w:after="200" w:line="360" w:lineRule="auto"/>
        <w:ind w:left="127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Граф УА.</w:t>
      </w:r>
    </w:p>
    <w:p w:rsidR="0099701B" w:rsidRDefault="0099701B" w:rsidP="0099701B">
      <w:pPr>
        <w:spacing w:after="200" w:line="360" w:lineRule="auto"/>
        <w:ind w:left="1276"/>
        <w:jc w:val="center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3. Экранные формы</w:t>
      </w: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Функциональная схема УА в САПР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proofErr w:type="spellEnd"/>
      <w:r w:rsidRPr="009970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представлена на рисунке 3.</w:t>
      </w:r>
    </w:p>
    <w:p w:rsidR="0099701B" w:rsidRDefault="0099701B" w:rsidP="0099701B">
      <w:pPr>
        <w:spacing w:after="200" w:line="36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99701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7886A64" wp14:editId="5573CDE3">
            <wp:extent cx="5940425" cy="4880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1B" w:rsidRPr="0099701B" w:rsidRDefault="0099701B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3 – ФС управляющего автомата в САПР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Демонстрация работы автомата в программе «Управляющий автомат» представлена</w:t>
      </w:r>
      <w:r w:rsidR="00735CF2">
        <w:rPr>
          <w:rFonts w:ascii="Times New Roman" w:hAnsi="Times New Roman" w:cs="Times New Roman"/>
          <w:sz w:val="28"/>
          <w:szCs w:val="24"/>
        </w:rPr>
        <w:t xml:space="preserve"> на рисунках 4-7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82580E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</w:p>
    <w:p w:rsidR="0099701B" w:rsidRDefault="0099701B" w:rsidP="0099701B">
      <w:pPr>
        <w:spacing w:after="200" w:line="36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99701B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A3D20FE" wp14:editId="3A8CCBCF">
            <wp:extent cx="5940425" cy="3622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1B" w:rsidRDefault="0099701B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4 </w:t>
      </w:r>
      <w:r w:rsidR="00735CF2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35CF2">
        <w:rPr>
          <w:rFonts w:ascii="Times New Roman" w:hAnsi="Times New Roman" w:cs="Times New Roman"/>
          <w:sz w:val="28"/>
          <w:szCs w:val="24"/>
        </w:rPr>
        <w:t>Результат сброса УА.</w:t>
      </w: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 w:rsidRPr="00735CF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0F58511" wp14:editId="3A9E570F">
            <wp:extent cx="5940425" cy="36220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 – Промежуточное состояние автомата.</w:t>
      </w: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 w:rsidRPr="00735CF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5ECF310" wp14:editId="29426008">
            <wp:extent cx="5940425" cy="3622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F2" w:rsidRDefault="00735CF2" w:rsidP="00735CF2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 – Промежуточное состояние автомата.</w:t>
      </w:r>
    </w:p>
    <w:p w:rsidR="00735CF2" w:rsidRDefault="00735CF2" w:rsidP="00735CF2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 w:rsidRPr="00735CF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FD3FE83" wp14:editId="2D5118C3">
            <wp:extent cx="5940425" cy="36220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F2" w:rsidRDefault="00735CF2" w:rsidP="00735CF2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 – Переход в а0 (завершение операции и выдача результата).</w:t>
      </w: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</w:p>
    <w:p w:rsidR="00735CF2" w:rsidRDefault="00735CF2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</w:p>
    <w:p w:rsidR="00122031" w:rsidRDefault="00122031" w:rsidP="00122031">
      <w:pPr>
        <w:spacing w:after="200" w:line="36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122031">
        <w:rPr>
          <w:rFonts w:ascii="Times New Roman" w:hAnsi="Times New Roman" w:cs="Times New Roman"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35904DD" wp14:editId="191C7D23">
            <wp:simplePos x="0" y="0"/>
            <wp:positionH relativeFrom="column">
              <wp:posOffset>568268</wp:posOffset>
            </wp:positionH>
            <wp:positionV relativeFrom="paragraph">
              <wp:posOffset>0</wp:posOffset>
            </wp:positionV>
            <wp:extent cx="1935126" cy="2598402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26" cy="259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03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A450DE1" wp14:editId="66324136">
            <wp:extent cx="1913860" cy="256984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092" cy="26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31" w:rsidRDefault="00122031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 – Проверка автомата в автоматическом режиме до выдачи результата.</w:t>
      </w:r>
    </w:p>
    <w:p w:rsidR="00122031" w:rsidRDefault="00122031" w:rsidP="0099701B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 w:rsidRPr="0012203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779FA70" wp14:editId="7A78705E">
            <wp:extent cx="2690037" cy="3034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320" cy="30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22031" w:rsidRPr="00122031" w:rsidRDefault="00122031" w:rsidP="00122031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9 - </w:t>
      </w:r>
      <w:r>
        <w:rPr>
          <w:rFonts w:ascii="Times New Roman" w:hAnsi="Times New Roman" w:cs="Times New Roman"/>
          <w:sz w:val="28"/>
          <w:szCs w:val="24"/>
        </w:rPr>
        <w:t>Проверка автомата в автоматическом режиме</w:t>
      </w:r>
      <w:r>
        <w:rPr>
          <w:rFonts w:ascii="Times New Roman" w:hAnsi="Times New Roman" w:cs="Times New Roman"/>
          <w:sz w:val="28"/>
          <w:szCs w:val="24"/>
        </w:rPr>
        <w:t xml:space="preserve"> в случае, когда один из операндов равен нулю.</w:t>
      </w:r>
      <w:bookmarkStart w:id="0" w:name="_GoBack"/>
      <w:bookmarkEnd w:id="0"/>
    </w:p>
    <w:p w:rsidR="00796232" w:rsidRDefault="00796232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Вывод</w:t>
      </w:r>
    </w:p>
    <w:p w:rsidR="00796232" w:rsidRPr="00C615D6" w:rsidRDefault="00796232" w:rsidP="00796232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выполнения ЛР был реализован в САПР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proofErr w:type="spellEnd"/>
      <w:r w:rsidRPr="00796232">
        <w:rPr>
          <w:rFonts w:ascii="Times New Roman" w:hAnsi="Times New Roman" w:cs="Times New Roman"/>
          <w:sz w:val="28"/>
          <w:szCs w:val="24"/>
        </w:rPr>
        <w:t xml:space="preserve"> </w:t>
      </w:r>
      <w:r w:rsidR="00735CF2">
        <w:rPr>
          <w:rFonts w:ascii="Times New Roman" w:hAnsi="Times New Roman" w:cs="Times New Roman"/>
          <w:sz w:val="28"/>
          <w:szCs w:val="24"/>
        </w:rPr>
        <w:t>У</w:t>
      </w:r>
      <w:r>
        <w:rPr>
          <w:rFonts w:ascii="Times New Roman" w:hAnsi="Times New Roman" w:cs="Times New Roman"/>
          <w:sz w:val="28"/>
          <w:szCs w:val="24"/>
        </w:rPr>
        <w:t xml:space="preserve">А с жесткой логикой </w:t>
      </w:r>
      <w:r>
        <w:rPr>
          <w:rFonts w:ascii="Times New Roman" w:hAnsi="Times New Roman" w:cs="Times New Roman"/>
          <w:sz w:val="28"/>
          <w:szCs w:val="28"/>
        </w:rPr>
        <w:t>алгоритма умножения чисел в 2СС с характеристиками с плавающей запятой в прямом коде 3 способом.</w:t>
      </w:r>
    </w:p>
    <w:sectPr w:rsidR="00796232" w:rsidRPr="00C6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F38"/>
    <w:multiLevelType w:val="hybridMultilevel"/>
    <w:tmpl w:val="2D58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5570"/>
    <w:multiLevelType w:val="hybridMultilevel"/>
    <w:tmpl w:val="2D58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7F01"/>
    <w:multiLevelType w:val="hybridMultilevel"/>
    <w:tmpl w:val="E2E89CC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E281D"/>
    <w:multiLevelType w:val="hybridMultilevel"/>
    <w:tmpl w:val="C910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A4527C">
      <w:start w:val="1"/>
      <w:numFmt w:val="decimal"/>
      <w:lvlText w:val="7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136A3"/>
    <w:multiLevelType w:val="hybridMultilevel"/>
    <w:tmpl w:val="BCF0C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5A293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08"/>
    <w:rsid w:val="00122031"/>
    <w:rsid w:val="004E79BA"/>
    <w:rsid w:val="00735CF2"/>
    <w:rsid w:val="00796232"/>
    <w:rsid w:val="0082580E"/>
    <w:rsid w:val="0099701B"/>
    <w:rsid w:val="00A67D4E"/>
    <w:rsid w:val="00C615D6"/>
    <w:rsid w:val="00C71B08"/>
    <w:rsid w:val="00D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AD14"/>
  <w15:chartTrackingRefBased/>
  <w15:docId w15:val="{C14DA1BB-5742-4019-B152-A92CE477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2022-05-02T13:36:00Z</dcterms:created>
  <dcterms:modified xsi:type="dcterms:W3CDTF">2022-05-19T17:12:00Z</dcterms:modified>
</cp:coreProperties>
</file>