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E7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67D4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 по дисциплине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Выполнил студент группы ИВТ-21______________________/Жеребцов К.А./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Проверил пре</w:t>
      </w:r>
      <w:r>
        <w:rPr>
          <w:rFonts w:ascii="Times New Roman" w:hAnsi="Times New Roman" w:cs="Times New Roman"/>
          <w:sz w:val="28"/>
          <w:szCs w:val="28"/>
        </w:rPr>
        <w:t>подаватель_______________________________/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Ю./</w:t>
      </w: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A67D4E" w:rsidRDefault="00A67D4E" w:rsidP="00A67D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A67D4E" w:rsidRDefault="00A67D4E" w:rsidP="00A67D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операционный микропрограммный автомат с жесткой логикой алгоритма умножения чисел в 2СС с характеристиками с плавающей запятой в прямом коде 3 способом в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7D4E" w:rsidRDefault="00A67D4E" w:rsidP="00A67D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67D4E" w:rsidRDefault="00A67D4E" w:rsidP="00A67D4E">
      <w:pPr>
        <w:pStyle w:val="a3"/>
        <w:numPr>
          <w:ilvl w:val="1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</w:p>
    <w:p w:rsidR="00C615D6" w:rsidRDefault="00C615D6" w:rsidP="00C615D6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множимое.</w:t>
      </w:r>
    </w:p>
    <w:p w:rsidR="00C615D6" w:rsidRDefault="00C615D6" w:rsidP="00C615D6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множимое на равенство 0: если множимое равно нулю, то сформировать результат «0» и перейти к п. 11, иначе перейти к п.3.</w:t>
      </w:r>
    </w:p>
    <w:p w:rsidR="00C615D6" w:rsidRDefault="00C615D6" w:rsidP="00C615D6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множитель.</w:t>
      </w:r>
    </w:p>
    <w:p w:rsidR="00C615D6" w:rsidRDefault="00C615D6" w:rsidP="00C615D6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множитель на равенство 0: если множитель равен нулю, то сформировать результат «0» и перейти к п. 11, иначе перейти к п.5.</w:t>
      </w:r>
    </w:p>
    <w:p w:rsidR="00C615D6" w:rsidRDefault="00C615D6" w:rsidP="00C615D6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знак произведения сложением по модулю два знаковых разрядов сомножителей (на практике определяется после цикла умножения).</w:t>
      </w:r>
    </w:p>
    <w:p w:rsidR="00C615D6" w:rsidRDefault="00C615D6" w:rsidP="00C615D6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Сложить характеристики сомножителей.</w:t>
      </w:r>
    </w:p>
    <w:p w:rsidR="00C615D6" w:rsidRPr="00945F93" w:rsidRDefault="00C615D6" w:rsidP="00C615D6">
      <w:pPr>
        <w:pStyle w:val="a3"/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сложении возникло временное ПРС (признаком временного ПРС является получение единицы переноса и единицы в старшем разряде характеристики и наличие нулей во всех разрядах кроме старшего), то сформировать сигнал временного ПРС и продолжить операцию, перейти к п.7.</w:t>
      </w:r>
    </w:p>
    <w:p w:rsidR="00C615D6" w:rsidRDefault="00C615D6" w:rsidP="00C615D6">
      <w:pPr>
        <w:pStyle w:val="a3"/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сложении возникло истинное ПРС (признаком ПРС </w:t>
      </w:r>
      <w:r w:rsidRPr="0098025D">
        <w:rPr>
          <w:rFonts w:ascii="Times New Roman" w:hAnsi="Times New Roman" w:cs="Times New Roman"/>
          <w:sz w:val="28"/>
          <w:szCs w:val="28"/>
        </w:rPr>
        <w:t>является получение единицы переноса и единицы в старшем разряде результирующей характеристики)</w:t>
      </w:r>
      <w:r>
        <w:rPr>
          <w:rFonts w:ascii="Times New Roman" w:hAnsi="Times New Roman" w:cs="Times New Roman"/>
          <w:sz w:val="28"/>
          <w:szCs w:val="28"/>
        </w:rPr>
        <w:t>, то необходимо зафиксировать ее появление, сформировать сигнал ПРС и перейти к п.12.</w:t>
      </w:r>
    </w:p>
    <w:p w:rsidR="00C615D6" w:rsidRPr="00945F93" w:rsidRDefault="00C615D6" w:rsidP="00C615D6">
      <w:pPr>
        <w:pStyle w:val="a3"/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945F93">
        <w:rPr>
          <w:rFonts w:ascii="Times New Roman" w:hAnsi="Times New Roman" w:cs="Times New Roman"/>
          <w:sz w:val="28"/>
          <w:szCs w:val="28"/>
        </w:rPr>
        <w:t xml:space="preserve"> Если при сложении возникла ситуация ПМР (признаком ПМР является отсутствие единицы переноса и ноль в старшем </w:t>
      </w:r>
      <w:r w:rsidRPr="00945F93">
        <w:rPr>
          <w:rFonts w:ascii="Times New Roman" w:hAnsi="Times New Roman" w:cs="Times New Roman"/>
          <w:sz w:val="28"/>
          <w:szCs w:val="28"/>
        </w:rPr>
        <w:lastRenderedPageBreak/>
        <w:t>разряде результирующей характеристики), то необходимо сформировать «0»</w:t>
      </w:r>
      <w:r>
        <w:rPr>
          <w:rFonts w:ascii="Times New Roman" w:hAnsi="Times New Roman" w:cs="Times New Roman"/>
          <w:sz w:val="28"/>
          <w:szCs w:val="28"/>
        </w:rPr>
        <w:t>, перейти к п.11</w:t>
      </w:r>
      <w:r w:rsidRPr="00945F93">
        <w:rPr>
          <w:rFonts w:ascii="Times New Roman" w:hAnsi="Times New Roman" w:cs="Times New Roman"/>
          <w:sz w:val="28"/>
          <w:szCs w:val="28"/>
        </w:rPr>
        <w:t>.</w:t>
      </w:r>
    </w:p>
    <w:p w:rsidR="00C615D6" w:rsidRDefault="00C615D6" w:rsidP="00C615D6">
      <w:pPr>
        <w:pStyle w:val="a3"/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перейти к п.7.</w:t>
      </w:r>
    </w:p>
    <w:p w:rsidR="00C615D6" w:rsidRDefault="00C615D6" w:rsidP="00C615D6">
      <w:pPr>
        <w:pStyle w:val="a3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C615D6" w:rsidRDefault="00C615D6" w:rsidP="00C615D6">
      <w:pPr>
        <w:pStyle w:val="a3"/>
        <w:numPr>
          <w:ilvl w:val="0"/>
          <w:numId w:val="3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317A3F">
        <w:rPr>
          <w:rFonts w:ascii="Times New Roman" w:hAnsi="Times New Roman" w:cs="Times New Roman"/>
          <w:sz w:val="28"/>
          <w:szCs w:val="24"/>
        </w:rPr>
        <w:t>Выполнить цикл ум</w:t>
      </w:r>
      <w:r>
        <w:rPr>
          <w:rFonts w:ascii="Times New Roman" w:hAnsi="Times New Roman" w:cs="Times New Roman"/>
          <w:sz w:val="28"/>
          <w:szCs w:val="24"/>
        </w:rPr>
        <w:t xml:space="preserve">ножения </w:t>
      </w:r>
      <w:r w:rsidRPr="00317A3F">
        <w:rPr>
          <w:rFonts w:ascii="Times New Roman" w:hAnsi="Times New Roman" w:cs="Times New Roman"/>
          <w:sz w:val="28"/>
          <w:szCs w:val="24"/>
        </w:rPr>
        <w:t>по следующим правилам:</w:t>
      </w:r>
    </w:p>
    <w:p w:rsidR="00C615D6" w:rsidRDefault="00C615D6" w:rsidP="00C615D6">
      <w:pPr>
        <w:pStyle w:val="a3"/>
        <w:numPr>
          <w:ilvl w:val="1"/>
          <w:numId w:val="4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Проанализировать старший разряд множителя.</w:t>
      </w:r>
    </w:p>
    <w:p w:rsidR="00C615D6" w:rsidRPr="003C5392" w:rsidRDefault="00C615D6" w:rsidP="00C615D6">
      <w:pPr>
        <w:pStyle w:val="a3"/>
        <w:numPr>
          <w:ilvl w:val="1"/>
          <w:numId w:val="4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цифра «1», то прибавить множимое к СЧП и перейти к п.7.4.</w:t>
      </w:r>
    </w:p>
    <w:p w:rsidR="00C615D6" w:rsidRDefault="00C615D6" w:rsidP="00C615D6">
      <w:pPr>
        <w:pStyle w:val="a3"/>
        <w:numPr>
          <w:ilvl w:val="1"/>
          <w:numId w:val="4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цифра «0», то перейти к п 7.4.</w:t>
      </w:r>
    </w:p>
    <w:p w:rsidR="00C615D6" w:rsidRDefault="00C615D6" w:rsidP="00C615D6">
      <w:pPr>
        <w:pStyle w:val="a3"/>
        <w:numPr>
          <w:ilvl w:val="1"/>
          <w:numId w:val="4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Сдвинуть множитель и СЧП на 1 разряд влево и перейти к п.7.1.</w:t>
      </w:r>
    </w:p>
    <w:p w:rsidR="00C615D6" w:rsidRDefault="00C615D6" w:rsidP="00C615D6">
      <w:pPr>
        <w:pStyle w:val="a3"/>
        <w:numPr>
          <w:ilvl w:val="0"/>
          <w:numId w:val="3"/>
        </w:numPr>
        <w:spacing w:after="200" w:line="36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Цикл заканчивается после 23 итераций (количество разрядов множителя)</w:t>
      </w:r>
      <w:r w:rsidRPr="00317A3F">
        <w:rPr>
          <w:rFonts w:ascii="Times New Roman" w:hAnsi="Times New Roman" w:cs="Times New Roman"/>
          <w:sz w:val="28"/>
          <w:szCs w:val="24"/>
        </w:rPr>
        <w:t>, при этом на последнем шаге сдвиг СЧП не выполняется.</w:t>
      </w:r>
      <w:r>
        <w:rPr>
          <w:rFonts w:ascii="Times New Roman" w:hAnsi="Times New Roman" w:cs="Times New Roman"/>
          <w:sz w:val="28"/>
          <w:szCs w:val="24"/>
        </w:rPr>
        <w:t xml:space="preserve"> После окончания перейти к п.9.</w:t>
      </w:r>
    </w:p>
    <w:p w:rsidR="00C615D6" w:rsidRDefault="00C615D6" w:rsidP="00C615D6">
      <w:pPr>
        <w:pStyle w:val="a3"/>
        <w:numPr>
          <w:ilvl w:val="0"/>
          <w:numId w:val="3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E41891">
        <w:rPr>
          <w:rFonts w:ascii="Times New Roman" w:hAnsi="Times New Roman" w:cs="Times New Roman"/>
          <w:sz w:val="28"/>
          <w:szCs w:val="24"/>
        </w:rPr>
        <w:t xml:space="preserve">После цикла умножения проверить необходимость нормализации результата. </w:t>
      </w:r>
    </w:p>
    <w:p w:rsidR="00C615D6" w:rsidRDefault="00C615D6" w:rsidP="00C615D6">
      <w:pPr>
        <w:pStyle w:val="a3"/>
        <w:numPr>
          <w:ilvl w:val="1"/>
          <w:numId w:val="3"/>
        </w:numPr>
        <w:spacing w:after="200" w:line="360" w:lineRule="auto"/>
        <w:ind w:left="1985"/>
        <w:jc w:val="both"/>
        <w:rPr>
          <w:rFonts w:ascii="Times New Roman" w:hAnsi="Times New Roman" w:cs="Times New Roman"/>
          <w:sz w:val="28"/>
          <w:szCs w:val="24"/>
        </w:rPr>
      </w:pPr>
      <w:r w:rsidRPr="00E41891">
        <w:rPr>
          <w:rFonts w:ascii="Times New Roman" w:hAnsi="Times New Roman" w:cs="Times New Roman"/>
          <w:sz w:val="28"/>
          <w:szCs w:val="24"/>
        </w:rPr>
        <w:t xml:space="preserve">Если произведение </w:t>
      </w:r>
      <w:r>
        <w:rPr>
          <w:rFonts w:ascii="Times New Roman" w:hAnsi="Times New Roman" w:cs="Times New Roman"/>
          <w:sz w:val="28"/>
          <w:szCs w:val="24"/>
        </w:rPr>
        <w:t>н</w:t>
      </w:r>
      <w:r w:rsidRPr="00E41891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41891">
        <w:rPr>
          <w:rFonts w:ascii="Times New Roman" w:hAnsi="Times New Roman" w:cs="Times New Roman"/>
          <w:sz w:val="28"/>
          <w:szCs w:val="24"/>
        </w:rPr>
        <w:t xml:space="preserve">нормализовано, провести нормализацию результата: сдвинуть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псевдопроизведение</w:t>
      </w:r>
      <w:proofErr w:type="spellEnd"/>
      <w:r w:rsidRPr="00E41891">
        <w:rPr>
          <w:rFonts w:ascii="Times New Roman" w:hAnsi="Times New Roman" w:cs="Times New Roman"/>
          <w:sz w:val="28"/>
          <w:szCs w:val="24"/>
        </w:rPr>
        <w:t xml:space="preserve"> на 1 разряд влево, вычесть “1” из характеристики. При этом, если ранее было зафиксировано временное ПРС, оно устраняется</w:t>
      </w:r>
      <w:r>
        <w:rPr>
          <w:rFonts w:ascii="Times New Roman" w:hAnsi="Times New Roman" w:cs="Times New Roman"/>
          <w:sz w:val="28"/>
          <w:szCs w:val="24"/>
        </w:rPr>
        <w:t>, перейти к п.10</w:t>
      </w:r>
      <w:r w:rsidRPr="00E41891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615D6" w:rsidRDefault="00C615D6" w:rsidP="00C615D6">
      <w:pPr>
        <w:pStyle w:val="a3"/>
        <w:numPr>
          <w:ilvl w:val="1"/>
          <w:numId w:val="3"/>
        </w:numPr>
        <w:spacing w:after="200" w:line="360" w:lineRule="auto"/>
        <w:ind w:left="1985"/>
        <w:jc w:val="both"/>
        <w:rPr>
          <w:rFonts w:ascii="Times New Roman" w:hAnsi="Times New Roman" w:cs="Times New Roman"/>
          <w:sz w:val="28"/>
          <w:szCs w:val="24"/>
        </w:rPr>
      </w:pPr>
      <w:r w:rsidRPr="00E41891">
        <w:rPr>
          <w:rFonts w:ascii="Times New Roman" w:hAnsi="Times New Roman" w:cs="Times New Roman"/>
          <w:sz w:val="28"/>
          <w:szCs w:val="24"/>
        </w:rPr>
        <w:t>Если после нормализации мантиссы произошло ПМР, нужно зафиксировать её появлени</w:t>
      </w:r>
      <w:r>
        <w:rPr>
          <w:rFonts w:ascii="Times New Roman" w:hAnsi="Times New Roman" w:cs="Times New Roman"/>
          <w:sz w:val="28"/>
          <w:szCs w:val="24"/>
        </w:rPr>
        <w:t>е и сформировать нулевой результат, перейти к п.11.</w:t>
      </w:r>
    </w:p>
    <w:p w:rsidR="00C615D6" w:rsidRDefault="00C615D6" w:rsidP="00C615D6">
      <w:pPr>
        <w:pStyle w:val="a3"/>
        <w:numPr>
          <w:ilvl w:val="1"/>
          <w:numId w:val="3"/>
        </w:numPr>
        <w:spacing w:after="200" w:line="360" w:lineRule="auto"/>
        <w:ind w:left="198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результат нормализован и было зафиксировано временное ПРС, то сформировать сигнал истинного ПРС и перейти к п.12.</w:t>
      </w:r>
    </w:p>
    <w:p w:rsidR="00C615D6" w:rsidRDefault="00C615D6" w:rsidP="00C615D6">
      <w:pPr>
        <w:pStyle w:val="a3"/>
        <w:numPr>
          <w:ilvl w:val="1"/>
          <w:numId w:val="3"/>
        </w:numPr>
        <w:spacing w:after="200" w:line="360" w:lineRule="auto"/>
        <w:ind w:left="198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Иначе перейти к п.10.</w:t>
      </w:r>
    </w:p>
    <w:p w:rsidR="00C615D6" w:rsidRDefault="00C615D6" w:rsidP="00C615D6">
      <w:pPr>
        <w:pStyle w:val="a3"/>
        <w:numPr>
          <w:ilvl w:val="0"/>
          <w:numId w:val="3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Присвоить знак модулю произведения.</w:t>
      </w:r>
    </w:p>
    <w:p w:rsidR="00C615D6" w:rsidRDefault="00C615D6" w:rsidP="00C615D6">
      <w:pPr>
        <w:pStyle w:val="a3"/>
        <w:numPr>
          <w:ilvl w:val="0"/>
          <w:numId w:val="3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Выдать результат.</w:t>
      </w:r>
    </w:p>
    <w:p w:rsidR="00A67D4E" w:rsidRDefault="00C615D6" w:rsidP="00C615D6">
      <w:pPr>
        <w:pStyle w:val="a3"/>
        <w:numPr>
          <w:ilvl w:val="0"/>
          <w:numId w:val="3"/>
        </w:numPr>
        <w:spacing w:after="200" w:line="360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Останов операции.</w:t>
      </w:r>
    </w:p>
    <w:p w:rsidR="00C615D6" w:rsidRDefault="00C615D6" w:rsidP="00C615D6">
      <w:pPr>
        <w:spacing w:after="20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2.2 Функциональная схема</w:t>
      </w:r>
    </w:p>
    <w:p w:rsidR="00C615D6" w:rsidRDefault="00C615D6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615D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8ABB994" wp14:editId="4EFB393B">
            <wp:simplePos x="0" y="0"/>
            <wp:positionH relativeFrom="column">
              <wp:posOffset>-708660</wp:posOffset>
            </wp:positionH>
            <wp:positionV relativeFrom="paragraph">
              <wp:posOffset>350520</wp:posOffset>
            </wp:positionV>
            <wp:extent cx="6896100" cy="4716145"/>
            <wp:effectExtent l="0" t="0" r="0" b="8255"/>
            <wp:wrapSquare wrapText="bothSides"/>
            <wp:docPr id="1" name="Рисунок 1" descr="D:\ЛЕКЦИИ\LP\2 Курс\4 семестр\Курсовая ТА\КП\ФС\PNG\ФС_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Курсовая ТА\КП\ФС\PNG\ФС_new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ФС операционного автомата представлена на рисунке 1.</w:t>
      </w: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Функциональная схема автомата</w:t>
      </w: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C615D6">
      <w:pPr>
        <w:spacing w:after="200" w:line="360" w:lineRule="auto"/>
        <w:ind w:left="113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Экранные формы</w:t>
      </w:r>
    </w:p>
    <w:p w:rsidR="00C615D6" w:rsidRDefault="00C615D6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Функциональная схема ОА в САПР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представлена на рисунках 2 и 3. </w:t>
      </w:r>
    </w:p>
    <w:p w:rsidR="00C615D6" w:rsidRDefault="004E79BA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408A311" wp14:editId="60F79B9B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2 - </w:t>
      </w:r>
      <w:r>
        <w:rPr>
          <w:rFonts w:ascii="Times New Roman" w:hAnsi="Times New Roman" w:cs="Times New Roman"/>
          <w:sz w:val="28"/>
          <w:szCs w:val="24"/>
        </w:rPr>
        <w:t>Функциональная схема автомата</w:t>
      </w:r>
    </w:p>
    <w:p w:rsidR="00C615D6" w:rsidRDefault="004E79BA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044CFEC" wp14:editId="6CE22416">
            <wp:extent cx="5940425" cy="318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>
        <w:rPr>
          <w:rFonts w:ascii="Times New Roman" w:hAnsi="Times New Roman" w:cs="Times New Roman"/>
          <w:sz w:val="28"/>
          <w:szCs w:val="24"/>
        </w:rPr>
        <w:t xml:space="preserve"> - Функциональная схема автомата</w:t>
      </w: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C615D6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Демонстрация работы автомата предоставлена на рисунках 4 </w:t>
      </w:r>
      <w:r w:rsidR="00796232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96232">
        <w:rPr>
          <w:rFonts w:ascii="Times New Roman" w:hAnsi="Times New Roman" w:cs="Times New Roman"/>
          <w:sz w:val="28"/>
          <w:szCs w:val="24"/>
        </w:rPr>
        <w:t>7.</w:t>
      </w:r>
    </w:p>
    <w:p w:rsidR="00C615D6" w:rsidRDefault="004E79BA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AD2FE54" wp14:editId="1A139DCA">
            <wp:extent cx="4981575" cy="34829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091" cy="34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A" w:rsidRDefault="004E79BA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001D8A6" wp14:editId="61E104E3">
            <wp:simplePos x="0" y="0"/>
            <wp:positionH relativeFrom="column">
              <wp:posOffset>-3810</wp:posOffset>
            </wp:positionH>
            <wp:positionV relativeFrom="paragraph">
              <wp:posOffset>436245</wp:posOffset>
            </wp:positionV>
            <wp:extent cx="2423160" cy="27527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Рисунок 4 – Штатная ситуация</w:t>
      </w: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20E43D6" wp14:editId="3B0399A4">
            <wp:extent cx="3356407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864" cy="23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 – Возникновение ПРС</w:t>
      </w: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349635" cy="265747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E79B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BE7A3B8" wp14:editId="1098D352">
            <wp:extent cx="3419475" cy="237876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644" cy="24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 – Возникновение ПМР при сложении характеристик</w:t>
      </w:r>
    </w:p>
    <w:p w:rsidR="00796232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6232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72A898CF" wp14:editId="48FB2C3E">
            <wp:simplePos x="0" y="0"/>
            <wp:positionH relativeFrom="column">
              <wp:posOffset>-3175</wp:posOffset>
            </wp:positionH>
            <wp:positionV relativeFrom="paragraph">
              <wp:posOffset>431165</wp:posOffset>
            </wp:positionV>
            <wp:extent cx="2348865" cy="26574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9BA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623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B73B0AF" wp14:editId="0AC5C7A8">
            <wp:extent cx="3423285" cy="2371725"/>
            <wp:effectExtent l="0" t="0" r="571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3769" cy="23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32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6232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7 – Возникновение временного устранимого ПРС </w:t>
      </w:r>
    </w:p>
    <w:p w:rsidR="00796232" w:rsidRDefault="00796232" w:rsidP="00796232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796232" w:rsidRDefault="00796232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Вывод</w:t>
      </w:r>
    </w:p>
    <w:p w:rsidR="00796232" w:rsidRPr="00C615D6" w:rsidRDefault="00796232" w:rsidP="00796232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выполнения ЛР был реализован в САПР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proofErr w:type="spellEnd"/>
      <w:r w:rsidRPr="0079623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ОА с жесткой логикой </w:t>
      </w:r>
      <w:r>
        <w:rPr>
          <w:rFonts w:ascii="Times New Roman" w:hAnsi="Times New Roman" w:cs="Times New Roman"/>
          <w:sz w:val="28"/>
          <w:szCs w:val="28"/>
        </w:rPr>
        <w:t>алгоритма умножения чисел в 2СС с характеристиками с плавающей запятой в прямом коде 3 способом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96232" w:rsidRPr="00C6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F38"/>
    <w:multiLevelType w:val="hybridMultilevel"/>
    <w:tmpl w:val="2D58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5570"/>
    <w:multiLevelType w:val="hybridMultilevel"/>
    <w:tmpl w:val="2D58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7F01"/>
    <w:multiLevelType w:val="hybridMultilevel"/>
    <w:tmpl w:val="E2E89CC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E281D"/>
    <w:multiLevelType w:val="hybridMultilevel"/>
    <w:tmpl w:val="C910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A4527C">
      <w:start w:val="1"/>
      <w:numFmt w:val="decimal"/>
      <w:lvlText w:val="7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136A3"/>
    <w:multiLevelType w:val="hybridMultilevel"/>
    <w:tmpl w:val="7B40B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5A293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08"/>
    <w:rsid w:val="004E79BA"/>
    <w:rsid w:val="00796232"/>
    <w:rsid w:val="00A67D4E"/>
    <w:rsid w:val="00C615D6"/>
    <w:rsid w:val="00C71B08"/>
    <w:rsid w:val="00D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C6D"/>
  <w15:chartTrackingRefBased/>
  <w15:docId w15:val="{C14DA1BB-5742-4019-B152-A92CE477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2022-05-02T13:36:00Z</dcterms:created>
  <dcterms:modified xsi:type="dcterms:W3CDTF">2022-05-02T14:16:00Z</dcterms:modified>
</cp:coreProperties>
</file>