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406235A8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12B13597" w14:textId="367FE841" w:rsidR="0067625A" w:rsidRPr="0067625A" w:rsidRDefault="0067625A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 w:rsidRPr="0067625A">
        <w:rPr>
          <w:rFonts w:ascii="Times New Roman" w:hAnsi="Times New Roman"/>
          <w:b/>
          <w:sz w:val="28"/>
        </w:rPr>
        <w:t>Синтез счетчика с параллельным переносом</w:t>
      </w:r>
    </w:p>
    <w:p w14:paraId="72181F75" w14:textId="71A07E44" w:rsidR="00E82FDF" w:rsidRPr="002E6C59" w:rsidRDefault="00A5243D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="00FB0375" w:rsidRPr="00602A3B">
        <w:rPr>
          <w:rFonts w:ascii="Times New Roman" w:hAnsi="Times New Roman"/>
          <w:sz w:val="28"/>
        </w:rPr>
        <w:t>работа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D0B940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E27B00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60061E4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67D530EC" w:rsidR="00DD5EAA" w:rsidRP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BF87E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35FFE0AF" w14:textId="7C5A5FD8" w:rsidR="00142450" w:rsidRDefault="00CA38A5" w:rsidP="00E80162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B4096F">
        <w:rPr>
          <w:rFonts w:ascii="Times New Roman" w:hAnsi="Times New Roman"/>
          <w:sz w:val="28"/>
        </w:rPr>
        <w:t>реали</w:t>
      </w:r>
      <w:r w:rsidR="00E80162">
        <w:rPr>
          <w:rFonts w:ascii="Times New Roman" w:hAnsi="Times New Roman"/>
          <w:sz w:val="28"/>
        </w:rPr>
        <w:t xml:space="preserve">зовать </w:t>
      </w:r>
      <w:r w:rsidR="00910075">
        <w:rPr>
          <w:rFonts w:ascii="Times New Roman" w:hAnsi="Times New Roman"/>
          <w:sz w:val="28"/>
        </w:rPr>
        <w:t>сумматор на логических элементах.</w:t>
      </w:r>
    </w:p>
    <w:p w14:paraId="2C6D39BB" w14:textId="77777777" w:rsidR="00E80162" w:rsidRDefault="00E80162" w:rsidP="00E8016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</w:p>
    <w:p w14:paraId="428CA06A" w14:textId="3BC43865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b/>
          <w:noProof/>
          <w:sz w:val="28"/>
        </w:rPr>
      </w:pPr>
      <w:r w:rsidRPr="00270C8E">
        <w:rPr>
          <w:rFonts w:ascii="Times New Roman" w:hAnsi="Times New Roman"/>
          <w:b/>
          <w:noProof/>
          <w:sz w:val="28"/>
        </w:rPr>
        <w:t>Синтез</w:t>
      </w:r>
      <w:r w:rsidR="00270C8E">
        <w:rPr>
          <w:rFonts w:ascii="Times New Roman" w:hAnsi="Times New Roman"/>
          <w:b/>
          <w:noProof/>
          <w:sz w:val="28"/>
        </w:rPr>
        <w:t>:</w:t>
      </w:r>
    </w:p>
    <w:p w14:paraId="71B45341" w14:textId="39C02A4D" w:rsidR="0049445E" w:rsidRPr="0049445E" w:rsidRDefault="0049445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Таблица истинности: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"/>
        <w:gridCol w:w="515"/>
        <w:gridCol w:w="484"/>
        <w:gridCol w:w="484"/>
      </w:tblGrid>
      <w:tr w:rsidR="0049445E" w14:paraId="1D45D1CC" w14:textId="77777777" w:rsidTr="0049445E">
        <w:tc>
          <w:tcPr>
            <w:tcW w:w="0" w:type="auto"/>
          </w:tcPr>
          <w:p w14:paraId="6F4FA0CC" w14:textId="640D09A5" w:rsid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А</w:t>
            </w:r>
          </w:p>
        </w:tc>
        <w:tc>
          <w:tcPr>
            <w:tcW w:w="0" w:type="auto"/>
          </w:tcPr>
          <w:p w14:paraId="5CD8AC9E" w14:textId="15C94823" w:rsid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t>В</w:t>
            </w:r>
          </w:p>
        </w:tc>
        <w:tc>
          <w:tcPr>
            <w:tcW w:w="0" w:type="auto"/>
          </w:tcPr>
          <w:p w14:paraId="7F6302A2" w14:textId="4710D1CB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S</w:t>
            </w:r>
          </w:p>
        </w:tc>
        <w:tc>
          <w:tcPr>
            <w:tcW w:w="0" w:type="auto"/>
          </w:tcPr>
          <w:p w14:paraId="14690DDF" w14:textId="56F15208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P</w:t>
            </w:r>
          </w:p>
        </w:tc>
      </w:tr>
      <w:tr w:rsidR="0049445E" w14:paraId="76DE62E9" w14:textId="77777777" w:rsidTr="0049445E">
        <w:tc>
          <w:tcPr>
            <w:tcW w:w="0" w:type="auto"/>
          </w:tcPr>
          <w:p w14:paraId="1A8E31EA" w14:textId="3727B46E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1D9754" w14:textId="5EBFB9EE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4349A1" w14:textId="4BA6A3DC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6C96B5" w14:textId="7A01FA2A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</w:tr>
      <w:tr w:rsidR="0049445E" w14:paraId="22CCCAF4" w14:textId="77777777" w:rsidTr="0049445E">
        <w:tc>
          <w:tcPr>
            <w:tcW w:w="0" w:type="auto"/>
          </w:tcPr>
          <w:p w14:paraId="4C857796" w14:textId="6295F3F3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49818C" w14:textId="22310CCF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9FB9959" w14:textId="0945B662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436BBBA" w14:textId="6956F900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</w:tr>
      <w:tr w:rsidR="0049445E" w14:paraId="61057614" w14:textId="77777777" w:rsidTr="0049445E">
        <w:tc>
          <w:tcPr>
            <w:tcW w:w="0" w:type="auto"/>
          </w:tcPr>
          <w:p w14:paraId="2592BA33" w14:textId="5A77E6B4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8FDFBEA" w14:textId="77865F6C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B5FB21" w14:textId="57C2EAA6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6FE086" w14:textId="416C7235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</w:tr>
      <w:tr w:rsidR="0049445E" w14:paraId="0B3F50BD" w14:textId="77777777" w:rsidTr="0049445E">
        <w:tc>
          <w:tcPr>
            <w:tcW w:w="0" w:type="auto"/>
          </w:tcPr>
          <w:p w14:paraId="298FD1B5" w14:textId="56DA2511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6CCA93" w14:textId="05C4A8EE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A41743" w14:textId="79A1F04B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F1D1F1C" w14:textId="4C020AE4" w:rsidR="0049445E" w:rsidRPr="0049445E" w:rsidRDefault="0049445E" w:rsidP="0049445E">
            <w:pPr>
              <w:spacing w:line="360" w:lineRule="auto"/>
              <w:ind w:right="112"/>
              <w:jc w:val="center"/>
              <w:rPr>
                <w:rFonts w:ascii="Times New Roman" w:hAnsi="Times New Roman"/>
                <w:noProof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t>1</w:t>
            </w:r>
          </w:p>
        </w:tc>
      </w:tr>
    </w:tbl>
    <w:p w14:paraId="01C91152" w14:textId="63B92A1F" w:rsidR="0049445E" w:rsidRDefault="0049445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</w:p>
    <w:p w14:paraId="5191CC57" w14:textId="25F0A715" w:rsidR="0049445E" w:rsidRDefault="0049445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КУ:</w:t>
      </w:r>
    </w:p>
    <w:p w14:paraId="45242F3A" w14:textId="77777777" w:rsidR="0049445E" w:rsidRPr="0049445E" w:rsidRDefault="0049445E" w:rsidP="0049445E">
      <w:pPr>
        <w:widowControl/>
        <w:numPr>
          <w:ilvl w:val="0"/>
          <w:numId w:val="15"/>
        </w:numPr>
        <w:shd w:val="clear" w:color="auto" w:fill="FFFFFF"/>
        <w:autoSpaceDE/>
        <w:autoSpaceDN/>
        <w:spacing w:line="330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переноса в старший разряд: P = A </w:t>
      </w:r>
      <w:r w:rsidRPr="0049445E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∧</w:t>
      </w: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B</w:t>
      </w:r>
    </w:p>
    <w:p w14:paraId="1834A6D4" w14:textId="4662806E" w:rsidR="0049445E" w:rsidRDefault="0049445E" w:rsidP="0049445E">
      <w:pPr>
        <w:widowControl/>
        <w:numPr>
          <w:ilvl w:val="0"/>
          <w:numId w:val="15"/>
        </w:numPr>
        <w:shd w:val="clear" w:color="auto" w:fill="FFFFFF"/>
        <w:autoSpaceDE/>
        <w:autoSpaceDN/>
        <w:spacing w:line="330" w:lineRule="atLeast"/>
        <w:ind w:left="6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текущего разряда: S = ¬ A </w:t>
      </w:r>
      <w:r w:rsidRPr="0049445E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∧</w:t>
      </w: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B </w:t>
      </w:r>
      <w:r w:rsidRPr="0049445E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∨</w:t>
      </w: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A </w:t>
      </w:r>
      <w:r w:rsidRPr="0049445E">
        <w:rPr>
          <w:rFonts w:ascii="Cambria Math" w:eastAsia="Times New Roman" w:hAnsi="Cambria Math" w:cs="Cambria Math"/>
          <w:color w:val="333333"/>
          <w:sz w:val="28"/>
          <w:szCs w:val="28"/>
          <w:lang w:eastAsia="ru-RU"/>
        </w:rPr>
        <w:t>∧</w:t>
      </w:r>
      <w:r w:rsidRPr="004944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¬ B</w:t>
      </w:r>
    </w:p>
    <w:p w14:paraId="4BE5DF17" w14:textId="03365686" w:rsidR="00910075" w:rsidRDefault="00910075" w:rsidP="00910075">
      <w:pPr>
        <w:widowControl/>
        <w:shd w:val="clear" w:color="auto" w:fill="FFFFFF"/>
        <w:autoSpaceDE/>
        <w:autoSpaceDN/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B355445" w14:textId="77777777" w:rsidR="00910075" w:rsidRPr="00910075" w:rsidRDefault="00910075" w:rsidP="00910075">
      <w:pPr>
        <w:pStyle w:val="af"/>
        <w:shd w:val="clear" w:color="auto" w:fill="FFFFFF"/>
        <w:spacing w:before="0" w:beforeAutospacing="0" w:after="168" w:afterAutospacing="0"/>
        <w:textAlignment w:val="baseline"/>
        <w:rPr>
          <w:color w:val="333333"/>
          <w:sz w:val="28"/>
          <w:szCs w:val="28"/>
          <w:lang w:val="en-US"/>
        </w:rPr>
      </w:pPr>
      <w:r w:rsidRPr="00910075">
        <w:rPr>
          <w:color w:val="333333"/>
          <w:sz w:val="28"/>
          <w:szCs w:val="28"/>
        </w:rPr>
        <w:t>Преобразуем</w:t>
      </w:r>
      <w:r w:rsidRPr="00910075">
        <w:rPr>
          <w:color w:val="333333"/>
          <w:sz w:val="28"/>
          <w:szCs w:val="28"/>
          <w:lang w:val="en-US"/>
        </w:rPr>
        <w:t xml:space="preserve"> </w:t>
      </w:r>
      <w:r w:rsidRPr="00910075">
        <w:rPr>
          <w:color w:val="333333"/>
          <w:sz w:val="28"/>
          <w:szCs w:val="28"/>
        </w:rPr>
        <w:t>логическую</w:t>
      </w:r>
      <w:r w:rsidRPr="00910075">
        <w:rPr>
          <w:color w:val="333333"/>
          <w:sz w:val="28"/>
          <w:szCs w:val="28"/>
          <w:lang w:val="en-US"/>
        </w:rPr>
        <w:t xml:space="preserve"> </w:t>
      </w:r>
      <w:r w:rsidRPr="00910075">
        <w:rPr>
          <w:color w:val="333333"/>
          <w:sz w:val="28"/>
          <w:szCs w:val="28"/>
        </w:rPr>
        <w:t>формулу</w:t>
      </w:r>
      <w:r w:rsidRPr="00910075">
        <w:rPr>
          <w:color w:val="333333"/>
          <w:sz w:val="28"/>
          <w:szCs w:val="28"/>
          <w:lang w:val="en-US"/>
        </w:rPr>
        <w:t xml:space="preserve"> </w:t>
      </w:r>
      <w:r w:rsidRPr="00910075">
        <w:rPr>
          <w:color w:val="333333"/>
          <w:sz w:val="28"/>
          <w:szCs w:val="28"/>
        </w:rPr>
        <w:t>для</w:t>
      </w:r>
      <w:r w:rsidRPr="00910075">
        <w:rPr>
          <w:color w:val="333333"/>
          <w:sz w:val="28"/>
          <w:szCs w:val="28"/>
          <w:lang w:val="en-US"/>
        </w:rPr>
        <w:t xml:space="preserve"> S:</w:t>
      </w:r>
      <w:r w:rsidRPr="00910075">
        <w:rPr>
          <w:color w:val="333333"/>
          <w:sz w:val="28"/>
          <w:szCs w:val="28"/>
          <w:lang w:val="en-US"/>
        </w:rPr>
        <w:br/>
        <w:t>(¬ A • B) + (A • ¬ B) = (¬ A • A) + ( ¬ A • B) + (A • ¬ B) + (¬ B • B) =</w:t>
      </w:r>
      <w:r w:rsidRPr="00910075">
        <w:rPr>
          <w:color w:val="333333"/>
          <w:sz w:val="28"/>
          <w:szCs w:val="28"/>
          <w:lang w:val="en-US"/>
        </w:rPr>
        <w:br/>
        <w:t>= ¬ A • (A + B) + ¬ B • (A + B) = (A + B) • ¬ (A • B)</w:t>
      </w:r>
    </w:p>
    <w:p w14:paraId="77EED100" w14:textId="77777777" w:rsidR="00910075" w:rsidRPr="00910075" w:rsidRDefault="00910075" w:rsidP="00910075">
      <w:pPr>
        <w:pStyle w:val="af"/>
        <w:shd w:val="clear" w:color="auto" w:fill="FFFFFF"/>
        <w:spacing w:before="0" w:beforeAutospacing="0" w:after="168" w:afterAutospacing="0"/>
        <w:textAlignment w:val="baseline"/>
        <w:rPr>
          <w:color w:val="333333"/>
          <w:sz w:val="28"/>
          <w:szCs w:val="28"/>
        </w:rPr>
      </w:pPr>
      <w:r w:rsidRPr="00910075">
        <w:rPr>
          <w:color w:val="333333"/>
          <w:sz w:val="28"/>
          <w:szCs w:val="28"/>
        </w:rPr>
        <w:t>С учетом формулы для переноса имеем:</w:t>
      </w:r>
      <w:r w:rsidRPr="00910075">
        <w:rPr>
          <w:color w:val="333333"/>
          <w:sz w:val="28"/>
          <w:szCs w:val="28"/>
        </w:rPr>
        <w:br/>
        <w:t>S = (A + B) • ¬ (A • B) = (A + B) • ¬ P</w:t>
      </w:r>
    </w:p>
    <w:p w14:paraId="56A20268" w14:textId="77777777" w:rsidR="00910075" w:rsidRPr="0049445E" w:rsidRDefault="00910075" w:rsidP="00910075">
      <w:pPr>
        <w:widowControl/>
        <w:shd w:val="clear" w:color="auto" w:fill="FFFFFF"/>
        <w:autoSpaceDE/>
        <w:autoSpaceDN/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41AF147" w14:textId="77777777" w:rsidR="0049445E" w:rsidRDefault="0049445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</w:p>
    <w:p w14:paraId="6A0DDAA6" w14:textId="4EB7F32B" w:rsidR="000F35E2" w:rsidRDefault="00B90589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t>Функциональная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67E39177" w14:textId="1F8F7A4C" w:rsidR="00A57BDB" w:rsidRDefault="00910075" w:rsidP="008F7AFE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910075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85F55BF" wp14:editId="71E01C30">
            <wp:extent cx="4752975" cy="2601290"/>
            <wp:effectExtent l="0" t="0" r="0" b="8890"/>
            <wp:docPr id="3" name="Рисунок 3" descr="D:\ЛЕКЦИИ\LP\2 Курс\4 семестр\Схемотехника\КР\сумматор\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Схемотехника\КР\сумматор\Ф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1" cy="26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751D" w14:textId="53D20905" w:rsidR="0067625A" w:rsidRPr="0067625A" w:rsidRDefault="00B90589" w:rsidP="0067625A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8C532E">
        <w:rPr>
          <w:rFonts w:ascii="Times New Roman" w:hAnsi="Times New Roman"/>
          <w:sz w:val="28"/>
        </w:rPr>
        <w:t>1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5D188D5B" w14:textId="0296B2D7" w:rsidR="00A57BDB" w:rsidRDefault="00FC621C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lastRenderedPageBreak/>
        <w:t>Принципиальная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07E296E5" w14:textId="687B53BA" w:rsidR="00C91749" w:rsidRPr="001A5A57" w:rsidRDefault="00910075" w:rsidP="00C91749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  <w:r w:rsidRPr="0091007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8500107" wp14:editId="21467C17">
            <wp:extent cx="4419600" cy="3728357"/>
            <wp:effectExtent l="0" t="0" r="0" b="5715"/>
            <wp:docPr id="4" name="Рисунок 4" descr="D:\ЛЕКЦИИ\LP\2 Курс\4 семестр\Схемотехника\КР\сумматор\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Схемотехника\КР\сумматор\П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50" cy="374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317E" w14:textId="03ED41AD" w:rsidR="008C55F6" w:rsidRPr="008C55F6" w:rsidRDefault="0099092E" w:rsidP="008C55F6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</w:t>
      </w:r>
      <w:r w:rsidR="008C55F6">
        <w:rPr>
          <w:rFonts w:ascii="Times New Roman" w:hAnsi="Times New Roman"/>
          <w:sz w:val="28"/>
        </w:rPr>
        <w:t xml:space="preserve">– Принципиальная схема </w:t>
      </w:r>
    </w:p>
    <w:p w14:paraId="07A50E5E" w14:textId="3D2ABD36" w:rsidR="001B7BC1" w:rsidRPr="008C55F6" w:rsidRDefault="001B7BC1" w:rsidP="001B7BC1">
      <w:pPr>
        <w:spacing w:line="360" w:lineRule="auto"/>
        <w:ind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питания</w:t>
      </w:r>
      <w:r w:rsidRPr="008C55F6">
        <w:rPr>
          <w:rFonts w:ascii="Times New Roman" w:hAnsi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903"/>
        <w:gridCol w:w="1559"/>
      </w:tblGrid>
      <w:tr w:rsidR="001B7BC1" w14:paraId="5EBCD16A" w14:textId="77777777" w:rsidTr="00CC6C28">
        <w:tc>
          <w:tcPr>
            <w:tcW w:w="1809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903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CC6C28">
        <w:tc>
          <w:tcPr>
            <w:tcW w:w="1809" w:type="dxa"/>
          </w:tcPr>
          <w:p w14:paraId="348CC24E" w14:textId="4DF051CE" w:rsidR="001B7BC1" w:rsidRPr="00CC6C28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1,</w:t>
            </w: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2</w:t>
            </w:r>
            <w:r w:rsidR="00CC6C28">
              <w:rPr>
                <w:rFonts w:ascii="Times New Roman" w:hAnsi="Times New Roman"/>
                <w:sz w:val="28"/>
                <w:lang w:val="en-US"/>
              </w:rPr>
              <w:t>, D3</w:t>
            </w:r>
          </w:p>
        </w:tc>
        <w:tc>
          <w:tcPr>
            <w:tcW w:w="903" w:type="dxa"/>
          </w:tcPr>
          <w:p w14:paraId="1706F771" w14:textId="7A945D6D" w:rsidR="001B7BC1" w:rsidRPr="0099092E" w:rsidRDefault="0099092E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07</w:t>
            </w:r>
          </w:p>
        </w:tc>
        <w:tc>
          <w:tcPr>
            <w:tcW w:w="1559" w:type="dxa"/>
          </w:tcPr>
          <w:p w14:paraId="014F5A02" w14:textId="7C060DB4" w:rsidR="001B7BC1" w:rsidRPr="0099092E" w:rsidRDefault="008C55F6" w:rsidP="0099092E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1</w:t>
            </w:r>
            <w:r w:rsidR="0099092E">
              <w:rPr>
                <w:rFonts w:ascii="Times New Roman" w:hAnsi="Times New Roman"/>
                <w:sz w:val="28"/>
              </w:rPr>
              <w:t>4</w:t>
            </w:r>
          </w:p>
        </w:tc>
      </w:tr>
    </w:tbl>
    <w:p w14:paraId="3C22E097" w14:textId="77777777" w:rsidR="001B7BC1" w:rsidRPr="0099092E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088B237C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99092E">
        <w:rPr>
          <w:rFonts w:ascii="Times New Roman" w:hAnsi="Times New Roman" w:cs="Times New Roman"/>
          <w:sz w:val="28"/>
        </w:rPr>
        <w:t xml:space="preserve"> данной контрольной</w:t>
      </w:r>
      <w:r w:rsidR="00566A5A">
        <w:rPr>
          <w:rFonts w:ascii="Times New Roman" w:hAnsi="Times New Roman" w:cs="Times New Roman"/>
          <w:sz w:val="28"/>
        </w:rPr>
        <w:t xml:space="preserve">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8C55F6">
        <w:rPr>
          <w:rFonts w:ascii="Times New Roman" w:hAnsi="Times New Roman" w:cs="Times New Roman"/>
          <w:sz w:val="28"/>
        </w:rPr>
        <w:t>был реализован</w:t>
      </w:r>
      <w:r w:rsidR="00FC2ECA">
        <w:rPr>
          <w:rFonts w:ascii="Times New Roman" w:hAnsi="Times New Roman" w:cs="Times New Roman"/>
          <w:sz w:val="28"/>
        </w:rPr>
        <w:t xml:space="preserve"> сумматор на логических элементах</w:t>
      </w:r>
      <w:bookmarkStart w:id="0" w:name="_GoBack"/>
      <w:bookmarkEnd w:id="0"/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99025" w14:textId="77777777" w:rsidR="005A0163" w:rsidRDefault="005A0163" w:rsidP="005A6CD3">
      <w:r>
        <w:separator/>
      </w:r>
    </w:p>
  </w:endnote>
  <w:endnote w:type="continuationSeparator" w:id="0">
    <w:p w14:paraId="2DE776B2" w14:textId="77777777" w:rsidR="005A0163" w:rsidRDefault="005A0163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794D2CCD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ECA">
          <w:rPr>
            <w:noProof/>
          </w:rPr>
          <w:t>2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4011D" w14:textId="77777777" w:rsidR="005A0163" w:rsidRDefault="005A0163" w:rsidP="005A6CD3">
      <w:r>
        <w:separator/>
      </w:r>
    </w:p>
  </w:footnote>
  <w:footnote w:type="continuationSeparator" w:id="0">
    <w:p w14:paraId="192449D5" w14:textId="77777777" w:rsidR="005A0163" w:rsidRDefault="005A0163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67061B90"/>
    <w:multiLevelType w:val="multilevel"/>
    <w:tmpl w:val="596E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3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4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85F58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42450"/>
    <w:rsid w:val="00143D90"/>
    <w:rsid w:val="00152D5A"/>
    <w:rsid w:val="001772B8"/>
    <w:rsid w:val="00190CAE"/>
    <w:rsid w:val="00193098"/>
    <w:rsid w:val="001A5A57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20384"/>
    <w:rsid w:val="00233AC7"/>
    <w:rsid w:val="00270C8E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9445E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0163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62577"/>
    <w:rsid w:val="0067140E"/>
    <w:rsid w:val="00673AE9"/>
    <w:rsid w:val="00675429"/>
    <w:rsid w:val="0067625A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605F2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C532E"/>
    <w:rsid w:val="008C55F6"/>
    <w:rsid w:val="008D11E9"/>
    <w:rsid w:val="008D329F"/>
    <w:rsid w:val="008E41B8"/>
    <w:rsid w:val="008F7AFE"/>
    <w:rsid w:val="0090202A"/>
    <w:rsid w:val="009047E7"/>
    <w:rsid w:val="00910075"/>
    <w:rsid w:val="00922F23"/>
    <w:rsid w:val="0094012E"/>
    <w:rsid w:val="0094437C"/>
    <w:rsid w:val="00945F6B"/>
    <w:rsid w:val="0096284C"/>
    <w:rsid w:val="00971BA7"/>
    <w:rsid w:val="00985BDC"/>
    <w:rsid w:val="0099092E"/>
    <w:rsid w:val="009C0295"/>
    <w:rsid w:val="009F29A5"/>
    <w:rsid w:val="009F5230"/>
    <w:rsid w:val="009F6773"/>
    <w:rsid w:val="00A05E10"/>
    <w:rsid w:val="00A104FD"/>
    <w:rsid w:val="00A107AE"/>
    <w:rsid w:val="00A15847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B245E4"/>
    <w:rsid w:val="00B250D1"/>
    <w:rsid w:val="00B26D74"/>
    <w:rsid w:val="00B33C59"/>
    <w:rsid w:val="00B4096F"/>
    <w:rsid w:val="00B4161D"/>
    <w:rsid w:val="00B60F11"/>
    <w:rsid w:val="00B61045"/>
    <w:rsid w:val="00B80579"/>
    <w:rsid w:val="00B87AEC"/>
    <w:rsid w:val="00B90589"/>
    <w:rsid w:val="00B942DB"/>
    <w:rsid w:val="00BB00A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273A"/>
    <w:rsid w:val="00CA38A5"/>
    <w:rsid w:val="00CA4CCB"/>
    <w:rsid w:val="00CC6C28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0162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2ECA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  <w:style w:type="paragraph" w:styleId="af">
    <w:name w:val="Normal (Web)"/>
    <w:basedOn w:val="a"/>
    <w:uiPriority w:val="99"/>
    <w:semiHidden/>
    <w:unhideWhenUsed/>
    <w:rsid w:val="009100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58D71-5AD0-47A7-9C91-4144B77A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12</cp:revision>
  <dcterms:created xsi:type="dcterms:W3CDTF">2022-04-03T16:41:00Z</dcterms:created>
  <dcterms:modified xsi:type="dcterms:W3CDTF">2022-05-22T14:47:00Z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