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BB64" w14:textId="77777777" w:rsidR="00604F0D" w:rsidRPr="005E5933" w:rsidRDefault="00376E48" w:rsidP="00604F0D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В Windows библиотека динамической компоновки (DLL) является исполняемым файлом, который выступает в качестве общей библиотеки функций и ресурсов. Динамическая компоновка позволяет исполняемому файлу вызывать функции или использовать ресурсы, хранящиеся в отдельном файле. Эти функции и ресурсы можно компилировать и развертывать отдельно от использующих их исполняемых файлов.</w:t>
      </w:r>
      <w:r w:rsidR="00604F0D" w:rsidRPr="005E59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5F723" w14:textId="620E558C" w:rsidR="00604F0D" w:rsidRPr="005E5933" w:rsidRDefault="00604F0D" w:rsidP="00604F0D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Основными причинами применения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64C88EFE" w14:textId="77777777" w:rsidR="00604F0D" w:rsidRPr="005E5933" w:rsidRDefault="00604F0D" w:rsidP="00604F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b/>
          <w:bCs/>
          <w:sz w:val="28"/>
          <w:szCs w:val="28"/>
        </w:rPr>
        <w:t>расширение функциональных возможностей приложений</w:t>
      </w:r>
      <w:r w:rsidRPr="005E5933">
        <w:rPr>
          <w:rFonts w:ascii="Times New Roman" w:hAnsi="Times New Roman" w:cs="Times New Roman"/>
          <w:sz w:val="28"/>
          <w:szCs w:val="28"/>
        </w:rPr>
        <w:t>. Динамическая</w:t>
      </w:r>
    </w:p>
    <w:p w14:paraId="10F6CCAA" w14:textId="615714DF" w:rsidR="00604F0D" w:rsidRPr="005E5933" w:rsidRDefault="00604F0D" w:rsidP="00604F0D">
      <w:pPr>
        <w:pStyle w:val="a3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библиотека загружается в адресное пространство  процесса по необходимости что позволяет экономить ресурсы.</w:t>
      </w:r>
    </w:p>
    <w:p w14:paraId="67164C27" w14:textId="77777777" w:rsidR="00604F0D" w:rsidRPr="005E5933" w:rsidRDefault="00604F0D" w:rsidP="00604F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b/>
          <w:bCs/>
          <w:sz w:val="28"/>
          <w:szCs w:val="28"/>
        </w:rPr>
        <w:t>возможность использования разных языков программирования при создании приложения</w:t>
      </w:r>
      <w:r w:rsidRPr="005E59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библиотекам подключается как готовый откомпилированный файл, представляющей лишь интерфейсы для собственного использования, что не накладывает ограничений на язык разработки самой библиотеки  и использующих ее приложений.</w:t>
      </w:r>
    </w:p>
    <w:p w14:paraId="5D746F6C" w14:textId="77777777" w:rsidR="00604F0D" w:rsidRPr="005E5933" w:rsidRDefault="00604F0D" w:rsidP="00604F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b/>
          <w:bCs/>
          <w:sz w:val="28"/>
          <w:szCs w:val="28"/>
        </w:rPr>
        <w:t>более простое управление проектами</w:t>
      </w:r>
      <w:r w:rsidRPr="005E5933">
        <w:rPr>
          <w:rFonts w:ascii="Times New Roman" w:hAnsi="Times New Roman" w:cs="Times New Roman"/>
          <w:sz w:val="28"/>
          <w:szCs w:val="28"/>
        </w:rPr>
        <w:t>. если в процессе разработки проекта участвует группа разработчиков то каждый из модулей может быть оформлен в виде динамической библиотеки. Это по требует минимальных знаний для объединения модулей. В частности определения межмодульного интерфейса.</w:t>
      </w:r>
    </w:p>
    <w:p w14:paraId="56E37AB8" w14:textId="77777777" w:rsidR="00604F0D" w:rsidRPr="005E5933" w:rsidRDefault="00604F0D" w:rsidP="00604F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применение </w:t>
      </w:r>
      <w:proofErr w:type="spellStart"/>
      <w:r w:rsidRPr="005E593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b/>
          <w:bCs/>
          <w:sz w:val="28"/>
          <w:szCs w:val="28"/>
        </w:rPr>
        <w:t xml:space="preserve"> позволяет экономить память</w:t>
      </w:r>
      <w:r w:rsidRPr="005E5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933">
        <w:rPr>
          <w:rFonts w:ascii="Times New Roman" w:hAnsi="Times New Roman" w:cs="Times New Roman"/>
          <w:sz w:val="28"/>
          <w:szCs w:val="28"/>
        </w:rPr>
        <w:t>засчет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возможности использования единственного экземпляра загруженной библиотеки несколькими запущенными приложениями.</w:t>
      </w:r>
    </w:p>
    <w:p w14:paraId="6FE7C1AD" w14:textId="5D0C96D1" w:rsidR="00604F0D" w:rsidRPr="005E5933" w:rsidRDefault="00604F0D" w:rsidP="00604F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b/>
          <w:bCs/>
          <w:sz w:val="28"/>
          <w:szCs w:val="28"/>
        </w:rPr>
        <w:t>разделение ресурсов</w:t>
      </w:r>
      <w:r w:rsidRPr="005E5933">
        <w:rPr>
          <w:rFonts w:ascii="Times New Roman" w:hAnsi="Times New Roman" w:cs="Times New Roman"/>
          <w:sz w:val="28"/>
          <w:szCs w:val="28"/>
        </w:rPr>
        <w:t>.</w:t>
      </w:r>
      <w:r w:rsidRPr="005E5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могут содержать шаблоны диалоговых окон, строки и прочие общие ресурсы.</w:t>
      </w:r>
    </w:p>
    <w:p w14:paraId="28FE0C13" w14:textId="77777777" w:rsidR="00604F0D" w:rsidRPr="005E5933" w:rsidRDefault="00604F0D" w:rsidP="00604F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b/>
          <w:bCs/>
          <w:sz w:val="28"/>
          <w:szCs w:val="28"/>
        </w:rPr>
        <w:t>упрощение локализации</w:t>
      </w:r>
      <w:r w:rsidRPr="005E5933">
        <w:rPr>
          <w:rFonts w:ascii="Times New Roman" w:hAnsi="Times New Roman" w:cs="Times New Roman"/>
          <w:sz w:val="28"/>
          <w:szCs w:val="28"/>
        </w:rPr>
        <w:t xml:space="preserve">. Например, приложение </w:t>
      </w:r>
      <w:proofErr w:type="spellStart"/>
      <w:r w:rsidRPr="005E5933">
        <w:rPr>
          <w:rFonts w:ascii="Times New Roman" w:hAnsi="Times New Roman" w:cs="Times New Roman"/>
          <w:sz w:val="28"/>
          <w:szCs w:val="28"/>
        </w:rPr>
        <w:t>содержашее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код без компонентов пользовательского интерфейса может подгружать библиотеки с интерфейсными элементами.</w:t>
      </w:r>
    </w:p>
    <w:p w14:paraId="7CF27CCC" w14:textId="3FC788E5" w:rsidR="007370BD" w:rsidRPr="005E5933" w:rsidRDefault="00604F0D" w:rsidP="007370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b/>
          <w:bCs/>
          <w:sz w:val="28"/>
          <w:szCs w:val="28"/>
        </w:rPr>
        <w:t>расширение специфических возможностей</w:t>
      </w:r>
      <w:r w:rsidRPr="005E5933">
        <w:rPr>
          <w:rFonts w:ascii="Times New Roman" w:hAnsi="Times New Roman" w:cs="Times New Roman"/>
          <w:sz w:val="28"/>
          <w:szCs w:val="28"/>
        </w:rPr>
        <w:t xml:space="preserve">. Расширение функциональных возможностей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E5933">
        <w:rPr>
          <w:rFonts w:ascii="Times New Roman" w:hAnsi="Times New Roman" w:cs="Times New Roman"/>
          <w:sz w:val="28"/>
          <w:szCs w:val="28"/>
        </w:rPr>
        <w:t xml:space="preserve"> осуществляется с помощью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E5933">
        <w:rPr>
          <w:rFonts w:ascii="Times New Roman" w:hAnsi="Times New Roman" w:cs="Times New Roman"/>
          <w:sz w:val="28"/>
          <w:szCs w:val="28"/>
        </w:rPr>
        <w:t xml:space="preserve"> объектов которые в основном оформляются в виде динамических библиотек, это же относится  к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E5933">
        <w:rPr>
          <w:rFonts w:ascii="Times New Roman" w:hAnsi="Times New Roman" w:cs="Times New Roman"/>
          <w:sz w:val="28"/>
          <w:szCs w:val="28"/>
        </w:rPr>
        <w:t xml:space="preserve"> компонентам,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tive</w:t>
      </w:r>
      <w:r w:rsidRPr="005E5933">
        <w:rPr>
          <w:rFonts w:ascii="Times New Roman" w:hAnsi="Times New Roman" w:cs="Times New Roman"/>
          <w:sz w:val="28"/>
          <w:szCs w:val="28"/>
        </w:rPr>
        <w:t xml:space="preserve">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5933">
        <w:rPr>
          <w:rFonts w:ascii="Times New Roman" w:hAnsi="Times New Roman" w:cs="Times New Roman"/>
          <w:sz w:val="28"/>
          <w:szCs w:val="28"/>
        </w:rPr>
        <w:t>.</w:t>
      </w:r>
    </w:p>
    <w:p w14:paraId="71ECBBCC" w14:textId="77777777" w:rsidR="007370BD" w:rsidRPr="005E5933" w:rsidRDefault="007370BD" w:rsidP="007370BD">
      <w:pPr>
        <w:rPr>
          <w:rFonts w:ascii="Times New Roman" w:hAnsi="Times New Roman" w:cs="Times New Roman"/>
          <w:sz w:val="28"/>
          <w:szCs w:val="28"/>
        </w:rPr>
      </w:pPr>
    </w:p>
    <w:p w14:paraId="2B78FA93" w14:textId="77777777" w:rsidR="007370BD" w:rsidRPr="005E5933" w:rsidRDefault="007370BD" w:rsidP="007370BD">
      <w:pPr>
        <w:rPr>
          <w:rFonts w:ascii="Times New Roman" w:hAnsi="Times New Roman" w:cs="Times New Roman"/>
          <w:sz w:val="28"/>
          <w:szCs w:val="28"/>
        </w:rPr>
      </w:pPr>
    </w:p>
    <w:p w14:paraId="17B6FCC0" w14:textId="77777777" w:rsidR="007370BD" w:rsidRPr="005E5933" w:rsidRDefault="007370BD" w:rsidP="007370BD">
      <w:pPr>
        <w:rPr>
          <w:rFonts w:ascii="Times New Roman" w:hAnsi="Times New Roman" w:cs="Times New Roman"/>
          <w:sz w:val="28"/>
          <w:szCs w:val="28"/>
        </w:rPr>
      </w:pPr>
    </w:p>
    <w:p w14:paraId="5AA0C194" w14:textId="77777777" w:rsidR="007370BD" w:rsidRPr="005E5933" w:rsidRDefault="007370BD" w:rsidP="007370BD">
      <w:pPr>
        <w:rPr>
          <w:rFonts w:ascii="Times New Roman" w:hAnsi="Times New Roman" w:cs="Times New Roman"/>
          <w:sz w:val="28"/>
          <w:szCs w:val="28"/>
        </w:rPr>
      </w:pPr>
    </w:p>
    <w:p w14:paraId="0262200B" w14:textId="77777777" w:rsidR="007370BD" w:rsidRPr="005E5933" w:rsidRDefault="007370BD" w:rsidP="007370BD">
      <w:pPr>
        <w:rPr>
          <w:rFonts w:ascii="Times New Roman" w:hAnsi="Times New Roman" w:cs="Times New Roman"/>
          <w:sz w:val="28"/>
          <w:szCs w:val="28"/>
        </w:rPr>
      </w:pPr>
    </w:p>
    <w:p w14:paraId="3E146CB7" w14:textId="77777777" w:rsidR="007370BD" w:rsidRPr="005E5933" w:rsidRDefault="007370BD" w:rsidP="007370BD">
      <w:pPr>
        <w:rPr>
          <w:rFonts w:ascii="Times New Roman" w:hAnsi="Times New Roman" w:cs="Times New Roman"/>
          <w:sz w:val="28"/>
          <w:szCs w:val="28"/>
        </w:rPr>
      </w:pPr>
    </w:p>
    <w:p w14:paraId="7173B62C" w14:textId="0973E492" w:rsidR="007370BD" w:rsidRPr="005E5933" w:rsidRDefault="007370BD" w:rsidP="007370BD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lastRenderedPageBreak/>
        <w:t xml:space="preserve">Для выполнения любого приложения необходимо чтобы была создана исполняемая программа, которую называют загрузочным модулем или исполняемым файлом. </w:t>
      </w:r>
      <w:r w:rsidRPr="005E5933">
        <w:rPr>
          <w:rFonts w:ascii="Times New Roman" w:hAnsi="Times New Roman" w:cs="Times New Roman"/>
          <w:b/>
          <w:bCs/>
          <w:sz w:val="28"/>
          <w:szCs w:val="28"/>
        </w:rPr>
        <w:t>Исполняемый файл</w:t>
      </w:r>
      <w:r w:rsidRPr="005E5933">
        <w:rPr>
          <w:rFonts w:ascii="Times New Roman" w:hAnsi="Times New Roman" w:cs="Times New Roman"/>
          <w:sz w:val="28"/>
          <w:szCs w:val="28"/>
        </w:rPr>
        <w:t xml:space="preserve"> создается на основе исходных текстов программы, которая подвергается трансляции. Процесс трансляции состоит из следующих этапов:</w:t>
      </w:r>
    </w:p>
    <w:p w14:paraId="7F20BAE7" w14:textId="77777777" w:rsidR="007370BD" w:rsidRPr="005E5933" w:rsidRDefault="007370BD" w:rsidP="007370BD">
      <w:pPr>
        <w:pStyle w:val="a3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5933"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</w:p>
    <w:p w14:paraId="25AF391D" w14:textId="77777777" w:rsidR="007370BD" w:rsidRPr="005E5933" w:rsidRDefault="007370BD" w:rsidP="007370BD">
      <w:pPr>
        <w:pStyle w:val="a3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Лексический анализ, который предполагает выделение слов, входящие в состав языка</w:t>
      </w:r>
    </w:p>
    <w:p w14:paraId="4E2ED77D" w14:textId="77777777" w:rsidR="007370BD" w:rsidRPr="005E5933" w:rsidRDefault="007370BD" w:rsidP="007370BD">
      <w:pPr>
        <w:pStyle w:val="a3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Синтаксический анализ</w:t>
      </w:r>
    </w:p>
    <w:p w14:paraId="760DBAF6" w14:textId="77777777" w:rsidR="007370BD" w:rsidRPr="005E5933" w:rsidRDefault="007370BD" w:rsidP="007370BD">
      <w:pPr>
        <w:pStyle w:val="a3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Семантический анализ, который предполагает оценивание правильности действия программы</w:t>
      </w:r>
    </w:p>
    <w:p w14:paraId="7AC8558F" w14:textId="52CAD39D" w:rsidR="007370BD" w:rsidRPr="005E5933" w:rsidRDefault="007370BD" w:rsidP="0009045B">
      <w:pPr>
        <w:pStyle w:val="a3"/>
        <w:widowControl w:val="0"/>
        <w:numPr>
          <w:ilvl w:val="0"/>
          <w:numId w:val="5"/>
        </w:numPr>
        <w:suppressAutoHyphens/>
        <w:spacing w:after="12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Генерация и оптимизация кода</w:t>
      </w:r>
    </w:p>
    <w:p w14:paraId="728759B7" w14:textId="257A17A5" w:rsidR="007370BD" w:rsidRPr="005E5933" w:rsidRDefault="007370BD" w:rsidP="007370BD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Создается объектный модуль. Из набора объектных модулей, а также модулей сторонних разработчиков компоновщик создает исполняемый файл программы, содержащий все необходимые связи для загрузки запуска и работы приложения</w:t>
      </w:r>
      <w:r w:rsidRPr="005E5933">
        <w:rPr>
          <w:rFonts w:ascii="Times New Roman" w:hAnsi="Times New Roman" w:cs="Times New Roman"/>
          <w:sz w:val="28"/>
          <w:szCs w:val="28"/>
        </w:rPr>
        <w:t>.</w:t>
      </w:r>
    </w:p>
    <w:p w14:paraId="188A3F28" w14:textId="30E6A1E4" w:rsidR="00EF31B5" w:rsidRPr="005E5933" w:rsidRDefault="00EF31B5" w:rsidP="00EF31B5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При </w:t>
      </w:r>
      <w:r w:rsidRPr="005E5933">
        <w:rPr>
          <w:rFonts w:ascii="Times New Roman" w:hAnsi="Times New Roman" w:cs="Times New Roman"/>
          <w:b/>
          <w:bCs/>
          <w:sz w:val="28"/>
          <w:szCs w:val="28"/>
        </w:rPr>
        <w:t>статической компоновке</w:t>
      </w:r>
      <w:r w:rsidRPr="005E5933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5E5933">
        <w:rPr>
          <w:rFonts w:ascii="Times New Roman" w:hAnsi="Times New Roman" w:cs="Times New Roman"/>
          <w:sz w:val="28"/>
          <w:szCs w:val="28"/>
        </w:rPr>
        <w:t>,</w:t>
      </w:r>
      <w:r w:rsidRPr="005E5933">
        <w:rPr>
          <w:rFonts w:ascii="Times New Roman" w:hAnsi="Times New Roman" w:cs="Times New Roman"/>
          <w:sz w:val="28"/>
          <w:szCs w:val="28"/>
        </w:rPr>
        <w:t xml:space="preserve"> созданные программистом и оформленные в виде отдельной библиотеки в виде копий встраиваются в исполняемый модуль</w:t>
      </w:r>
      <w:r w:rsidRPr="005E5933">
        <w:rPr>
          <w:rFonts w:ascii="Times New Roman" w:hAnsi="Times New Roman" w:cs="Times New Roman"/>
          <w:sz w:val="28"/>
          <w:szCs w:val="28"/>
        </w:rPr>
        <w:t>,</w:t>
      </w:r>
      <w:r w:rsidRPr="005E5933">
        <w:rPr>
          <w:rFonts w:ascii="Times New Roman" w:hAnsi="Times New Roman" w:cs="Times New Roman"/>
          <w:sz w:val="28"/>
          <w:szCs w:val="28"/>
        </w:rPr>
        <w:t xml:space="preserve"> создаваемый программой, при этом каждый исполняемый модуль, содержащий обращение к функции</w:t>
      </w:r>
      <w:r w:rsidRPr="005E5933">
        <w:rPr>
          <w:rFonts w:ascii="Times New Roman" w:hAnsi="Times New Roman" w:cs="Times New Roman"/>
          <w:sz w:val="28"/>
          <w:szCs w:val="28"/>
        </w:rPr>
        <w:t>,</w:t>
      </w:r>
      <w:r w:rsidRPr="005E5933">
        <w:rPr>
          <w:rFonts w:ascii="Times New Roman" w:hAnsi="Times New Roman" w:cs="Times New Roman"/>
          <w:sz w:val="28"/>
          <w:szCs w:val="28"/>
        </w:rPr>
        <w:t xml:space="preserve"> имеет свою собственную копию этой функции внутри программы</w:t>
      </w:r>
      <w:r w:rsidRPr="005E5933">
        <w:rPr>
          <w:rFonts w:ascii="Times New Roman" w:hAnsi="Times New Roman" w:cs="Times New Roman"/>
          <w:sz w:val="28"/>
          <w:szCs w:val="28"/>
        </w:rPr>
        <w:t xml:space="preserve">, </w:t>
      </w:r>
      <w:r w:rsidRPr="005E5933">
        <w:rPr>
          <w:rFonts w:ascii="Times New Roman" w:hAnsi="Times New Roman" w:cs="Times New Roman"/>
          <w:sz w:val="28"/>
          <w:szCs w:val="28"/>
        </w:rPr>
        <w:t xml:space="preserve">что приводит </w:t>
      </w:r>
      <w:r w:rsidR="006D1EFD" w:rsidRPr="005E5933">
        <w:rPr>
          <w:rFonts w:ascii="Times New Roman" w:hAnsi="Times New Roman" w:cs="Times New Roman"/>
          <w:sz w:val="28"/>
          <w:szCs w:val="28"/>
        </w:rPr>
        <w:t>к</w:t>
      </w:r>
      <w:r w:rsidRPr="005E5933">
        <w:rPr>
          <w:rFonts w:ascii="Times New Roman" w:hAnsi="Times New Roman" w:cs="Times New Roman"/>
          <w:sz w:val="28"/>
          <w:szCs w:val="28"/>
        </w:rPr>
        <w:t xml:space="preserve"> не эффективному использованию ресурсов, в частности памяти.</w:t>
      </w:r>
      <w:r w:rsidRPr="005E5933">
        <w:rPr>
          <w:rFonts w:ascii="Times New Roman" w:hAnsi="Times New Roman" w:cs="Times New Roman"/>
          <w:sz w:val="28"/>
          <w:szCs w:val="28"/>
        </w:rPr>
        <w:t xml:space="preserve"> </w:t>
      </w:r>
      <w:r w:rsidRPr="005E5933">
        <w:rPr>
          <w:rFonts w:ascii="Times New Roman" w:hAnsi="Times New Roman" w:cs="Times New Roman"/>
          <w:sz w:val="28"/>
          <w:szCs w:val="28"/>
        </w:rPr>
        <w:t>Однако статическая компоновка имеет ряд преимуществ, а именно не требует дополнительной информации об используемых и подключаемых модулях при передаче исполняемого файла заказчику</w:t>
      </w:r>
      <w:r w:rsidRPr="005E5933">
        <w:rPr>
          <w:rFonts w:ascii="Times New Roman" w:hAnsi="Times New Roman" w:cs="Times New Roman"/>
          <w:sz w:val="28"/>
          <w:szCs w:val="28"/>
        </w:rPr>
        <w:t>.</w:t>
      </w:r>
    </w:p>
    <w:p w14:paraId="550EA4E9" w14:textId="77777777" w:rsidR="008B42BE" w:rsidRPr="005E5933" w:rsidRDefault="00EF31B5" w:rsidP="00EF31B5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Для многозадачных, многопользовательских ОС типичной является ситуации, когда несколько программ обращаются к одним и тем же функциям. Для экономии памяти и более эффективного использования процессорного времени в таких системах используют </w:t>
      </w:r>
      <w:r w:rsidRPr="005E5933">
        <w:rPr>
          <w:rFonts w:ascii="Times New Roman" w:hAnsi="Times New Roman" w:cs="Times New Roman"/>
          <w:b/>
          <w:bCs/>
          <w:sz w:val="28"/>
          <w:szCs w:val="28"/>
        </w:rPr>
        <w:t>библиотеки динамической  компоновки</w:t>
      </w:r>
      <w:r w:rsidRPr="005E5933">
        <w:rPr>
          <w:rFonts w:ascii="Times New Roman" w:hAnsi="Times New Roman" w:cs="Times New Roman"/>
          <w:sz w:val="28"/>
          <w:szCs w:val="28"/>
        </w:rPr>
        <w:t>, тогда библиотека загружается в память однократно, а каждая программа на этапе компоновки в точке вызова функции получает ссылку на вызываемую функцию внешней библиотеки. Библиотечный файл загружается в память только в том случае, если какая</w:t>
      </w:r>
      <w:r w:rsidR="008B42BE" w:rsidRPr="005E5933">
        <w:rPr>
          <w:rFonts w:ascii="Times New Roman" w:hAnsi="Times New Roman" w:cs="Times New Roman"/>
          <w:sz w:val="28"/>
          <w:szCs w:val="28"/>
        </w:rPr>
        <w:t>-</w:t>
      </w:r>
      <w:r w:rsidRPr="005E5933">
        <w:rPr>
          <w:rFonts w:ascii="Times New Roman" w:hAnsi="Times New Roman" w:cs="Times New Roman"/>
          <w:sz w:val="28"/>
          <w:szCs w:val="28"/>
        </w:rPr>
        <w:t xml:space="preserve">либо из загруженных в систему программ выполняет обращение к ее функции. </w:t>
      </w:r>
    </w:p>
    <w:p w14:paraId="0AA58DAB" w14:textId="2FF050FF" w:rsidR="00EF31B5" w:rsidRPr="005E5933" w:rsidRDefault="00EF31B5" w:rsidP="00EF31B5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При выполнени</w:t>
      </w:r>
      <w:r w:rsidR="008B42BE" w:rsidRPr="005E5933">
        <w:rPr>
          <w:rFonts w:ascii="Times New Roman" w:hAnsi="Times New Roman" w:cs="Times New Roman"/>
          <w:sz w:val="28"/>
          <w:szCs w:val="28"/>
        </w:rPr>
        <w:t>и</w:t>
      </w:r>
      <w:r w:rsidRPr="005E5933">
        <w:rPr>
          <w:rFonts w:ascii="Times New Roman" w:hAnsi="Times New Roman" w:cs="Times New Roman"/>
          <w:sz w:val="28"/>
          <w:szCs w:val="28"/>
        </w:rPr>
        <w:t xml:space="preserve"> обращения для того</w:t>
      </w:r>
      <w:r w:rsidR="008B42BE" w:rsidRPr="005E5933">
        <w:rPr>
          <w:rFonts w:ascii="Times New Roman" w:hAnsi="Times New Roman" w:cs="Times New Roman"/>
          <w:sz w:val="28"/>
          <w:szCs w:val="28"/>
        </w:rPr>
        <w:t>,</w:t>
      </w:r>
      <w:r w:rsidRPr="005E5933">
        <w:rPr>
          <w:rFonts w:ascii="Times New Roman" w:hAnsi="Times New Roman" w:cs="Times New Roman"/>
          <w:sz w:val="28"/>
          <w:szCs w:val="28"/>
        </w:rPr>
        <w:t xml:space="preserve"> чтобы приложение могло вызвать функцию из библиотеки образ библиотечного файла должен быть спроецирован на адресное пространство вызывающего его процесса. Это может быть выполнено при помощи неявного связывания, либо с помощью явного связывания во время выполнения приложения. Как только библиотека спроецирована на адресное пространство вызвавшего его процесса, функции библиотеки становятся доступными всем потокам данного процесса. Для потоков код и данные библиотеки являются дополнительными кодом и данными. В случае если поток вызывает функцию из библиотеки, то происходит считывание параметров в стек потока и работа с ними как с локальными </w:t>
      </w:r>
      <w:r w:rsidRPr="005E5933">
        <w:rPr>
          <w:rFonts w:ascii="Times New Roman" w:hAnsi="Times New Roman" w:cs="Times New Roman"/>
          <w:sz w:val="28"/>
          <w:szCs w:val="28"/>
        </w:rPr>
        <w:lastRenderedPageBreak/>
        <w:t>переменными. Таким образом говорят, что функция работает в контексте вызвавшего ее процесса.</w:t>
      </w:r>
    </w:p>
    <w:p w14:paraId="450AD0D4" w14:textId="704900A5" w:rsidR="00FA272B" w:rsidRPr="005E5933" w:rsidRDefault="00FA272B" w:rsidP="00FA272B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Каждая библиотека использует специальный счетчик, содержимое которого увеличивается при каждом отображении библиотеки пространств</w:t>
      </w:r>
      <w:r w:rsidR="007153A8" w:rsidRPr="005E5933">
        <w:rPr>
          <w:rFonts w:ascii="Times New Roman" w:hAnsi="Times New Roman" w:cs="Times New Roman"/>
          <w:sz w:val="28"/>
          <w:szCs w:val="28"/>
        </w:rPr>
        <w:t>у</w:t>
      </w:r>
      <w:r w:rsidRPr="005E5933">
        <w:rPr>
          <w:rFonts w:ascii="Times New Roman" w:hAnsi="Times New Roman" w:cs="Times New Roman"/>
          <w:sz w:val="28"/>
          <w:szCs w:val="28"/>
        </w:rPr>
        <w:t xml:space="preserve"> процесса и уменьшается при выполнении приложением операции освобождения библиотеки. Реальная выгрузка библиотеки из глобального пула памяти осуществляется лишь в том случае, если счетчик использования будет иметь 0 значение.</w:t>
      </w:r>
    </w:p>
    <w:p w14:paraId="352207E4" w14:textId="77777777" w:rsidR="00371F1D" w:rsidRPr="005E5933" w:rsidRDefault="00FA272B" w:rsidP="00FA272B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библиотеки идентичен формату загружаемого модуля, однако библиотека не может быть запущена. Это связано с отличием внутренней структуры процесса и модуля. Каждое приложение</w:t>
      </w:r>
      <w:r w:rsidR="00371F1D" w:rsidRPr="005E5933">
        <w:rPr>
          <w:rFonts w:ascii="Times New Roman" w:hAnsi="Times New Roman" w:cs="Times New Roman"/>
          <w:sz w:val="28"/>
          <w:szCs w:val="28"/>
        </w:rPr>
        <w:t>,</w:t>
      </w:r>
      <w:r w:rsidRPr="005E5933">
        <w:rPr>
          <w:rFonts w:ascii="Times New Roman" w:hAnsi="Times New Roman" w:cs="Times New Roman"/>
          <w:sz w:val="28"/>
          <w:szCs w:val="28"/>
        </w:rPr>
        <w:t xml:space="preserve"> запускаемое в системе</w:t>
      </w:r>
      <w:r w:rsidR="00371F1D" w:rsidRPr="005E5933">
        <w:rPr>
          <w:rFonts w:ascii="Times New Roman" w:hAnsi="Times New Roman" w:cs="Times New Roman"/>
          <w:sz w:val="28"/>
          <w:szCs w:val="28"/>
        </w:rPr>
        <w:t>,</w:t>
      </w:r>
      <w:r w:rsidRPr="005E5933">
        <w:rPr>
          <w:rFonts w:ascii="Times New Roman" w:hAnsi="Times New Roman" w:cs="Times New Roman"/>
          <w:sz w:val="28"/>
          <w:szCs w:val="28"/>
        </w:rPr>
        <w:t xml:space="preserve"> использует загруженный модуль приложений. Модуль включает в свой состав код приложения и используемые ресурсы. Если в системе запускается несколько копий одного приложения</w:t>
      </w:r>
      <w:r w:rsidR="00371F1D" w:rsidRPr="005E5933">
        <w:rPr>
          <w:rFonts w:ascii="Times New Roman" w:hAnsi="Times New Roman" w:cs="Times New Roman"/>
          <w:sz w:val="28"/>
          <w:szCs w:val="28"/>
        </w:rPr>
        <w:t>,</w:t>
      </w:r>
      <w:r w:rsidRPr="005E5933">
        <w:rPr>
          <w:rFonts w:ascii="Times New Roman" w:hAnsi="Times New Roman" w:cs="Times New Roman"/>
          <w:sz w:val="28"/>
          <w:szCs w:val="28"/>
        </w:rPr>
        <w:t xml:space="preserve"> то они имеют общую ссылку на модуль приложения. При создании процесса каждая копия приложений создает собственную область локальных данных, собственный стек, очередь сообщений, и виртуальный процессор</w:t>
      </w:r>
      <w:r w:rsidR="00371F1D" w:rsidRPr="005E5933">
        <w:rPr>
          <w:rFonts w:ascii="Times New Roman" w:hAnsi="Times New Roman" w:cs="Times New Roman"/>
          <w:sz w:val="28"/>
          <w:szCs w:val="28"/>
        </w:rPr>
        <w:t>,</w:t>
      </w:r>
      <w:r w:rsidRPr="005E5933">
        <w:rPr>
          <w:rFonts w:ascii="Times New Roman" w:hAnsi="Times New Roman" w:cs="Times New Roman"/>
          <w:sz w:val="28"/>
          <w:szCs w:val="28"/>
        </w:rPr>
        <w:t xml:space="preserve"> состоящий из набора регистров процессора. По сути</w:t>
      </w:r>
      <w:r w:rsidR="00371F1D" w:rsidRPr="005E5933">
        <w:rPr>
          <w:rFonts w:ascii="Times New Roman" w:hAnsi="Times New Roman" w:cs="Times New Roman"/>
          <w:sz w:val="28"/>
          <w:szCs w:val="28"/>
        </w:rPr>
        <w:t>,</w:t>
      </w:r>
      <w:r w:rsidRPr="005E5933">
        <w:rPr>
          <w:rFonts w:ascii="Times New Roman" w:hAnsi="Times New Roman" w:cs="Times New Roman"/>
          <w:sz w:val="28"/>
          <w:szCs w:val="28"/>
        </w:rPr>
        <w:t xml:space="preserve"> копия приложения является контекстом</w:t>
      </w:r>
      <w:r w:rsidR="00371F1D" w:rsidRPr="005E5933">
        <w:rPr>
          <w:rFonts w:ascii="Times New Roman" w:hAnsi="Times New Roman" w:cs="Times New Roman"/>
          <w:sz w:val="28"/>
          <w:szCs w:val="28"/>
        </w:rPr>
        <w:t>,</w:t>
      </w:r>
      <w:r w:rsidRPr="005E5933">
        <w:rPr>
          <w:rFonts w:ascii="Times New Roman" w:hAnsi="Times New Roman" w:cs="Times New Roman"/>
          <w:sz w:val="28"/>
          <w:szCs w:val="28"/>
        </w:rPr>
        <w:t xml:space="preserve"> в котором выполняется модуль приложения. Идентификатор копии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используется при выполнении программного модуля для связи с требуемым контекстом.</w:t>
      </w:r>
    </w:p>
    <w:p w14:paraId="18508097" w14:textId="5954EBD9" w:rsidR="00376E48" w:rsidRPr="005E5933" w:rsidRDefault="00FA272B" w:rsidP="00251B7B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ОС в регистрационной БД хранит информацию о ссылках на экспортируемые функции модулей, расположение кода в модуле и ресурсе. Библиотека является модулем</w:t>
      </w:r>
      <w:r w:rsidR="00371F1D" w:rsidRPr="005E5933">
        <w:rPr>
          <w:rFonts w:ascii="Times New Roman" w:hAnsi="Times New Roman" w:cs="Times New Roman"/>
          <w:sz w:val="28"/>
          <w:szCs w:val="28"/>
        </w:rPr>
        <w:t xml:space="preserve">, </w:t>
      </w:r>
      <w:r w:rsidRPr="005E5933">
        <w:rPr>
          <w:rFonts w:ascii="Times New Roman" w:hAnsi="Times New Roman" w:cs="Times New Roman"/>
          <w:sz w:val="28"/>
          <w:szCs w:val="28"/>
        </w:rPr>
        <w:t>находится в памяти так же в единственном экземпляре, но в дополнение имеет один сегмент локальных данных, необходимых для хранения констант и внутренних переменных библиотеки. Библиотека не создает контекста при запуске, данных, стека и очереди сообщений. Библиотека использует все это у приложения, в контексте которого она запускается.</w:t>
      </w:r>
      <w:r w:rsidR="00251B7B" w:rsidRPr="005E5933">
        <w:rPr>
          <w:rFonts w:ascii="Times New Roman" w:hAnsi="Times New Roman" w:cs="Times New Roman"/>
          <w:sz w:val="28"/>
          <w:szCs w:val="28"/>
        </w:rPr>
        <w:t xml:space="preserve"> </w:t>
      </w:r>
      <w:r w:rsidR="00251B7B" w:rsidRPr="005E5933">
        <w:rPr>
          <w:rFonts w:ascii="Times New Roman" w:hAnsi="Times New Roman" w:cs="Times New Roman"/>
          <w:sz w:val="28"/>
          <w:szCs w:val="28"/>
        </w:rPr>
        <w:t>Это делается либо при загрузке приложения (неявное связывание), либо по запросу во время выполнения (явное связывание).</w:t>
      </w:r>
    </w:p>
    <w:p w14:paraId="54304470" w14:textId="62B7558C" w:rsidR="00D55D46" w:rsidRPr="005E5933" w:rsidRDefault="00D55D46" w:rsidP="006A6EF2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Неявное связывание </w:t>
      </w:r>
      <w:r w:rsidR="006A6EF2">
        <w:rPr>
          <w:rFonts w:ascii="Times New Roman" w:hAnsi="Times New Roman" w:cs="Times New Roman"/>
          <w:sz w:val="28"/>
          <w:szCs w:val="28"/>
        </w:rPr>
        <w:t>-</w:t>
      </w:r>
      <w:r w:rsidR="006A6EF2" w:rsidRPr="006A6EF2">
        <w:rPr>
          <w:rFonts w:ascii="Times New Roman" w:hAnsi="Times New Roman" w:cs="Times New Roman"/>
          <w:sz w:val="28"/>
          <w:szCs w:val="28"/>
        </w:rPr>
        <w:t xml:space="preserve"> </w:t>
      </w:r>
      <w:r w:rsidRPr="005E5933">
        <w:rPr>
          <w:rFonts w:ascii="Times New Roman" w:hAnsi="Times New Roman" w:cs="Times New Roman"/>
          <w:sz w:val="28"/>
          <w:szCs w:val="28"/>
        </w:rPr>
        <w:t>это динамическое связывание во время загрузки программы, когда код приложения ссылается на идентификаторы, соде</w:t>
      </w:r>
      <w:r w:rsidR="006A6EF2">
        <w:rPr>
          <w:rFonts w:ascii="Times New Roman" w:hAnsi="Times New Roman" w:cs="Times New Roman"/>
          <w:sz w:val="28"/>
          <w:szCs w:val="28"/>
        </w:rPr>
        <w:t>р</w:t>
      </w:r>
      <w:r w:rsidRPr="005E5933">
        <w:rPr>
          <w:rFonts w:ascii="Times New Roman" w:hAnsi="Times New Roman" w:cs="Times New Roman"/>
          <w:sz w:val="28"/>
          <w:szCs w:val="28"/>
        </w:rPr>
        <w:t xml:space="preserve">жащиеся в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и тем самым заставляет загрузчик загружать нужную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при запуске приложе</w:t>
      </w:r>
      <w:r w:rsidR="006A6EF2">
        <w:rPr>
          <w:rFonts w:ascii="Times New Roman" w:hAnsi="Times New Roman" w:cs="Times New Roman"/>
          <w:sz w:val="28"/>
          <w:szCs w:val="28"/>
        </w:rPr>
        <w:t>ни</w:t>
      </w:r>
      <w:r w:rsidRPr="005E5933">
        <w:rPr>
          <w:rFonts w:ascii="Times New Roman" w:hAnsi="Times New Roman" w:cs="Times New Roman"/>
          <w:sz w:val="28"/>
          <w:szCs w:val="28"/>
        </w:rPr>
        <w:t>я. Для упрощения будем с</w:t>
      </w:r>
      <w:r w:rsidR="006A6EF2">
        <w:rPr>
          <w:rFonts w:ascii="Times New Roman" w:hAnsi="Times New Roman" w:cs="Times New Roman"/>
          <w:sz w:val="28"/>
          <w:szCs w:val="28"/>
        </w:rPr>
        <w:t>чи</w:t>
      </w:r>
      <w:r w:rsidRPr="005E5933">
        <w:rPr>
          <w:rFonts w:ascii="Times New Roman" w:hAnsi="Times New Roman" w:cs="Times New Roman"/>
          <w:sz w:val="28"/>
          <w:szCs w:val="28"/>
        </w:rPr>
        <w:t>тать</w:t>
      </w:r>
      <w:r w:rsidR="006A6EF2">
        <w:rPr>
          <w:rFonts w:ascii="Times New Roman" w:hAnsi="Times New Roman" w:cs="Times New Roman"/>
          <w:sz w:val="28"/>
          <w:szCs w:val="28"/>
        </w:rPr>
        <w:t>,</w:t>
      </w:r>
      <w:r w:rsidRPr="005E5933">
        <w:rPr>
          <w:rFonts w:ascii="Times New Roman" w:hAnsi="Times New Roman" w:cs="Times New Roman"/>
          <w:sz w:val="28"/>
          <w:szCs w:val="28"/>
        </w:rPr>
        <w:t xml:space="preserve"> что исполняемый модуль импор</w:t>
      </w:r>
      <w:r w:rsidR="006A6EF2">
        <w:rPr>
          <w:rFonts w:ascii="Times New Roman" w:hAnsi="Times New Roman" w:cs="Times New Roman"/>
          <w:sz w:val="28"/>
          <w:szCs w:val="28"/>
        </w:rPr>
        <w:t>ти</w:t>
      </w:r>
      <w:r w:rsidRPr="005E5933">
        <w:rPr>
          <w:rFonts w:ascii="Times New Roman" w:hAnsi="Times New Roman" w:cs="Times New Roman"/>
          <w:sz w:val="28"/>
          <w:szCs w:val="28"/>
        </w:rPr>
        <w:t xml:space="preserve">рует функции из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библиотека экспор</w:t>
      </w:r>
      <w:r w:rsidR="006A6EF2">
        <w:rPr>
          <w:rFonts w:ascii="Times New Roman" w:hAnsi="Times New Roman" w:cs="Times New Roman"/>
          <w:sz w:val="28"/>
          <w:szCs w:val="28"/>
        </w:rPr>
        <w:t>ти</w:t>
      </w:r>
      <w:r w:rsidRPr="005E5933">
        <w:rPr>
          <w:rFonts w:ascii="Times New Roman" w:hAnsi="Times New Roman" w:cs="Times New Roman"/>
          <w:sz w:val="28"/>
          <w:szCs w:val="28"/>
        </w:rPr>
        <w:t>рует их. Собирая исполняемый модуль</w:t>
      </w:r>
      <w:r w:rsidR="006A6EF2">
        <w:rPr>
          <w:rFonts w:ascii="Times New Roman" w:hAnsi="Times New Roman" w:cs="Times New Roman"/>
          <w:sz w:val="28"/>
          <w:szCs w:val="28"/>
        </w:rPr>
        <w:t>,</w:t>
      </w:r>
      <w:r w:rsidRPr="005E5933">
        <w:rPr>
          <w:rFonts w:ascii="Times New Roman" w:hAnsi="Times New Roman" w:cs="Times New Roman"/>
          <w:sz w:val="28"/>
          <w:szCs w:val="28"/>
        </w:rPr>
        <w:t xml:space="preserve"> который импортирует функции из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нужно создать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библиотеку для этого осуществляется следующий порядок действий:</w:t>
      </w:r>
    </w:p>
    <w:p w14:paraId="5ABE5FD1" w14:textId="2E59B507" w:rsidR="00D55D46" w:rsidRPr="005E5933" w:rsidRDefault="00D55D46" w:rsidP="00D55D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заголовочные модули с прототипами функций стру</w:t>
      </w:r>
      <w:r w:rsidR="006A6EF2">
        <w:rPr>
          <w:rFonts w:ascii="Times New Roman" w:hAnsi="Times New Roman" w:cs="Times New Roman"/>
          <w:sz w:val="28"/>
          <w:szCs w:val="28"/>
        </w:rPr>
        <w:t>к</w:t>
      </w:r>
      <w:r w:rsidRPr="005E5933">
        <w:rPr>
          <w:rFonts w:ascii="Times New Roman" w:hAnsi="Times New Roman" w:cs="Times New Roman"/>
          <w:sz w:val="28"/>
          <w:szCs w:val="28"/>
        </w:rPr>
        <w:t>турами и идентификаторами экспортируемых данных оформляются и присоединяются к исходному тексту приложений.</w:t>
      </w:r>
    </w:p>
    <w:p w14:paraId="546EBAAD" w14:textId="428286DD" w:rsidR="00D55D46" w:rsidRPr="005E5933" w:rsidRDefault="00D55D46" w:rsidP="00D55D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модули исходного текста вызывают функции</w:t>
      </w:r>
      <w:r w:rsidR="006A6EF2">
        <w:rPr>
          <w:rFonts w:ascii="Times New Roman" w:hAnsi="Times New Roman" w:cs="Times New Roman"/>
          <w:sz w:val="28"/>
          <w:szCs w:val="28"/>
        </w:rPr>
        <w:t>,</w:t>
      </w:r>
      <w:r w:rsidRPr="005E5933">
        <w:rPr>
          <w:rFonts w:ascii="Times New Roman" w:hAnsi="Times New Roman" w:cs="Times New Roman"/>
          <w:sz w:val="28"/>
          <w:szCs w:val="28"/>
        </w:rPr>
        <w:t xml:space="preserve"> определенные в библиотечном модуле.</w:t>
      </w:r>
    </w:p>
    <w:p w14:paraId="36FC7250" w14:textId="77777777" w:rsidR="00D55D46" w:rsidRPr="005E5933" w:rsidRDefault="00D55D46" w:rsidP="00D55D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осуществляется компиляция исходного кода библиотеки в объектный модуль.</w:t>
      </w:r>
    </w:p>
    <w:p w14:paraId="0DBA3D62" w14:textId="77777777" w:rsidR="00D55D46" w:rsidRPr="005E5933" w:rsidRDefault="00D55D46" w:rsidP="00D55D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lastRenderedPageBreak/>
        <w:t xml:space="preserve">осуществляется компоновка в единый загрузочный модуль, в котором помещается в конечном итоге двоичный код и переменная относящиеся к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>. Скомпонованный модуль используется при создании исполняемого модуля приложения.</w:t>
      </w:r>
    </w:p>
    <w:p w14:paraId="3CD195AB" w14:textId="77777777" w:rsidR="00D55D46" w:rsidRPr="005E5933" w:rsidRDefault="00D55D46" w:rsidP="00D55D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если компоновщик обнаруживает, что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экспортирует хотя бы одну переменную ил функцию, то создается отдельный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5E5933">
        <w:rPr>
          <w:rFonts w:ascii="Times New Roman" w:hAnsi="Times New Roman" w:cs="Times New Roman"/>
          <w:sz w:val="28"/>
          <w:szCs w:val="28"/>
        </w:rPr>
        <w:t xml:space="preserve">-файл. Он содержит список символьных имен функций переменных экспортируемых из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>.</w:t>
      </w:r>
    </w:p>
    <w:p w14:paraId="4F679C62" w14:textId="77777777" w:rsidR="00D55D46" w:rsidRPr="005E5933" w:rsidRDefault="00D55D46" w:rsidP="00D55D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все модули исходного кода, где есть ссылки на внешние функции и структуры подключают ранее созданные заголовочные файлы библиотек.</w:t>
      </w:r>
    </w:p>
    <w:p w14:paraId="54E73E95" w14:textId="77777777" w:rsidR="00D55D46" w:rsidRPr="005E5933" w:rsidRDefault="00D55D46" w:rsidP="00D55D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осуществляется компиляция исходных модулей с подключенными библиотеками.</w:t>
      </w:r>
    </w:p>
    <w:p w14:paraId="4658B1F2" w14:textId="77777777" w:rsidR="00D55D46" w:rsidRPr="005E5933" w:rsidRDefault="00D55D46" w:rsidP="00D55D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осуществляется преобразования исходных модулей в объектные модули.</w:t>
      </w:r>
    </w:p>
    <w:p w14:paraId="53AF6642" w14:textId="77777777" w:rsidR="00D55D46" w:rsidRPr="005E5933" w:rsidRDefault="00D55D46" w:rsidP="00D55D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компоновщик собирает все объектные модули ТВ единый загрузочный при этом для каждой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указывается на какие символьные имена ссылается двоичный код исполняемого модуля.</w:t>
      </w:r>
    </w:p>
    <w:p w14:paraId="0AF2C78C" w14:textId="77777777" w:rsidR="00D55D46" w:rsidRPr="005E5933" w:rsidRDefault="00D55D46" w:rsidP="00D55D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загрузчик ОС создается виртуальное адресное пространство для процесса и проецирует на него исполняемый модуль.</w:t>
      </w:r>
    </w:p>
    <w:p w14:paraId="1EDE09F9" w14:textId="6736E6B3" w:rsidR="00D55D46" w:rsidRPr="005E5933" w:rsidRDefault="00D55D46" w:rsidP="00D55D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анализируется раздел импорта, определяются необходимые библиотечные модули, которые также проецируются в пространство процесса. После того как проецирование завершено, начинается выполнение работы процесса.</w:t>
      </w:r>
    </w:p>
    <w:p w14:paraId="403D608E" w14:textId="53B79760" w:rsidR="004C0527" w:rsidRPr="005E5933" w:rsidRDefault="004C0527" w:rsidP="004C0527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Таким образом все необходимые связи производятся в момент загрузки приложения. Это хорошо тем, что все что надо уже загружено в память, следовательно максимально быстро происходит обращение. Долгое время запуска не всегда обосновано. </w:t>
      </w:r>
    </w:p>
    <w:p w14:paraId="5D538F13" w14:textId="77777777" w:rsidR="00D55D46" w:rsidRPr="005E5933" w:rsidRDefault="00D55D46" w:rsidP="00D55D4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Заголовочный файл всегда должен поставляться разработчиком вместе с поставляемой библиотеке. Все функции описываются в заголовочном файле при помощи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5E5933">
        <w:rPr>
          <w:rFonts w:ascii="Times New Roman" w:hAnsi="Times New Roman" w:cs="Times New Roman"/>
          <w:sz w:val="28"/>
          <w:szCs w:val="28"/>
        </w:rPr>
        <w:t xml:space="preserve">.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Extern</w:t>
      </w:r>
      <w:r w:rsidRPr="005E5933">
        <w:rPr>
          <w:rFonts w:ascii="Times New Roman" w:hAnsi="Times New Roman" w:cs="Times New Roman"/>
          <w:sz w:val="28"/>
          <w:szCs w:val="28"/>
        </w:rPr>
        <w:t xml:space="preserve">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5933">
        <w:rPr>
          <w:rFonts w:ascii="Times New Roman" w:hAnsi="Times New Roman" w:cs="Times New Roman"/>
          <w:sz w:val="28"/>
          <w:szCs w:val="28"/>
        </w:rPr>
        <w:t xml:space="preserve"> не позволяет компилятору искажать названия переменных и функции, которые будут доступны в исполняемом модуле, причем имя не будет изменено в любом случае не зависимо от языка программирования. Модификатор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declspec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обозначает, что описанная переменная, функция или класс экспортируется из динамической библиотеки, при этом компилятор С встраивает в конечный объектный файл дополнительную информацию. </w:t>
      </w:r>
      <w:proofErr w:type="spellStart"/>
      <w:r w:rsidRPr="005E5933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информация используется компоновщиком при сборке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из объектного файла. Обнаружив доп. Информацию компоновщик создает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5E5933">
        <w:rPr>
          <w:rFonts w:ascii="Times New Roman" w:hAnsi="Times New Roman" w:cs="Times New Roman"/>
          <w:sz w:val="28"/>
          <w:szCs w:val="28"/>
        </w:rPr>
        <w:t xml:space="preserve"> файл со списком экспортируемых идентификаторов. Конечный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файл компоновщик встраивает в раздел экспорта. Раздел экспорта представляет собой таблицу, где все экспортируемые имена располагаются в алфавитном порядке их идентификаторов. </w:t>
      </w:r>
    </w:p>
    <w:p w14:paraId="69A4C5F5" w14:textId="247CA467" w:rsidR="00D55D46" w:rsidRDefault="00D55D46" w:rsidP="00D55D4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CBBCE45" w14:textId="2BE51884" w:rsidR="006A6EF2" w:rsidRDefault="006A6EF2" w:rsidP="00D55D4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EEA4591" w14:textId="77777777" w:rsidR="006A6EF2" w:rsidRPr="005E5933" w:rsidRDefault="006A6EF2" w:rsidP="00D55D4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14B4415" w14:textId="77777777" w:rsidR="00D55D46" w:rsidRPr="005E5933" w:rsidRDefault="00D55D46" w:rsidP="00D55D4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lastRenderedPageBreak/>
        <w:t>Таблица содержит:</w:t>
      </w:r>
    </w:p>
    <w:p w14:paraId="6F7FD209" w14:textId="77777777" w:rsidR="00D55D46" w:rsidRPr="005E5933" w:rsidRDefault="00D55D46" w:rsidP="00D55D46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порядковый номер экспортируемого имени</w:t>
      </w:r>
    </w:p>
    <w:p w14:paraId="15A99F94" w14:textId="77777777" w:rsidR="00D55D46" w:rsidRPr="005E5933" w:rsidRDefault="00D55D46" w:rsidP="00D55D46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не символьный идентификатор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hint</w:t>
      </w:r>
      <w:r w:rsidRPr="005E5933">
        <w:rPr>
          <w:rFonts w:ascii="Times New Roman" w:hAnsi="Times New Roman" w:cs="Times New Roman"/>
          <w:sz w:val="28"/>
          <w:szCs w:val="28"/>
        </w:rPr>
        <w:t xml:space="preserve">, который определяет порядок экспортируемого имени внутри объектного модуля. Данный идентификатор может использоваться при организации обращения к экспортируемому имени из внешней программы. Присваивается в момент компиляции. </w:t>
      </w:r>
    </w:p>
    <w:p w14:paraId="275BB16E" w14:textId="77777777" w:rsidR="00D55D46" w:rsidRPr="005E5933" w:rsidRDefault="00D55D46" w:rsidP="00D55D46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Относительный виртуальный адрес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RVA</w:t>
      </w:r>
      <w:r w:rsidRPr="005E5933">
        <w:rPr>
          <w:rFonts w:ascii="Times New Roman" w:hAnsi="Times New Roman" w:cs="Times New Roman"/>
          <w:sz w:val="28"/>
          <w:szCs w:val="28"/>
        </w:rPr>
        <w:t xml:space="preserve">. Смещение в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в котором можно найти экспортируемый идентификатор.</w:t>
      </w:r>
    </w:p>
    <w:p w14:paraId="03B29970" w14:textId="77777777" w:rsidR="00D55D46" w:rsidRPr="005E5933" w:rsidRDefault="00D55D46" w:rsidP="00D55D46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E5933">
        <w:rPr>
          <w:rFonts w:ascii="Times New Roman" w:hAnsi="Times New Roman" w:cs="Times New Roman"/>
          <w:sz w:val="28"/>
          <w:szCs w:val="28"/>
        </w:rPr>
        <w:t>. Символьное имя переменной\функции\класса.</w:t>
      </w:r>
    </w:p>
    <w:p w14:paraId="4B3B5C39" w14:textId="0635BA67" w:rsidR="009C22D5" w:rsidRPr="005E5933" w:rsidRDefault="009C22D5">
      <w:pPr>
        <w:rPr>
          <w:rFonts w:ascii="Times New Roman" w:hAnsi="Times New Roman" w:cs="Times New Roman"/>
          <w:sz w:val="28"/>
          <w:szCs w:val="28"/>
        </w:rPr>
      </w:pPr>
    </w:p>
    <w:p w14:paraId="621945B4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933">
        <w:rPr>
          <w:rFonts w:ascii="Times New Roman" w:hAnsi="Times New Roman" w:cs="Times New Roman"/>
          <w:sz w:val="28"/>
          <w:szCs w:val="28"/>
        </w:rPr>
        <w:t>При создании исходного ЕХЕ модуля необходимо определить внешнюю функцию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E93EA38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933">
        <w:rPr>
          <w:rFonts w:ascii="Times New Roman" w:hAnsi="Times New Roman" w:cs="Times New Roman"/>
          <w:sz w:val="28"/>
          <w:szCs w:val="28"/>
          <w:lang w:val="en-US"/>
        </w:rPr>
        <w:t>#Include “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myDll.h</w:t>
      </w:r>
      <w:proofErr w:type="spellEnd"/>
      <w:r w:rsidRPr="005E5933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4C78659A" w14:textId="455AA25C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933">
        <w:rPr>
          <w:rFonts w:ascii="Times New Roman" w:hAnsi="Times New Roman" w:cs="Times New Roman"/>
          <w:sz w:val="28"/>
          <w:szCs w:val="28"/>
          <w:lang w:val="en-US"/>
        </w:rPr>
        <w:t>Extern “C” __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declspec</w:t>
      </w:r>
      <w:proofErr w:type="spellEnd"/>
      <w:r w:rsidRPr="005E59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dllimport</w:t>
      </w:r>
      <w:proofErr w:type="spellEnd"/>
      <w:r w:rsidRPr="005E593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MyFunc</w:t>
      </w:r>
      <w:proofErr w:type="spellEnd"/>
      <w:r w:rsidRPr="005E5933">
        <w:rPr>
          <w:rFonts w:ascii="Times New Roman" w:hAnsi="Times New Roman" w:cs="Times New Roman"/>
          <w:sz w:val="28"/>
          <w:szCs w:val="28"/>
          <w:lang w:val="en-US"/>
        </w:rPr>
        <w:t>(char* str)</w:t>
      </w:r>
    </w:p>
    <w:p w14:paraId="41DE98B7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Компоновщик при создании конечного ЕХЕ встраивает в него раздел импорта. Раздел импорта содержит все импортируемые идентификаторы с указанием библиотек, которые их предоставляет. Раздел импорта создается на основе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5E5933">
        <w:rPr>
          <w:rFonts w:ascii="Times New Roman" w:hAnsi="Times New Roman" w:cs="Times New Roman"/>
          <w:sz w:val="28"/>
          <w:szCs w:val="28"/>
        </w:rPr>
        <w:t xml:space="preserve"> файлов, которые поставляются разработчиком. Компоновщик должен удостовериться в существовании идентификатора и определить в какой библиотеке находится. Компоновка завершается успешно, если разрешены все внешние ссылки. Внутри исходного модуля программы, при неявном связывании происходит прямой вызов функции по ее имени, которое сопоставляется с именем в таблице импорта.</w:t>
      </w:r>
    </w:p>
    <w:p w14:paraId="69891C8B" w14:textId="52518483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При запуске ЕХЕ модуля загрузчик создает ВИРТУАЛЬНОЕ АДРЕСНОЕ ПРОСТРАНСТВО… и проецирует на ВИРТУАЛЬНОЕ АДРЕСНОЕ ПРОСТРАНСТВО процесса все необходимые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. Затем загрузчик настраивает ссылки на импортируемые идентификаторы, т. </w:t>
      </w:r>
      <w:r w:rsidR="008E5A0A" w:rsidRPr="005E593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E5933">
        <w:rPr>
          <w:rFonts w:ascii="Times New Roman" w:hAnsi="Times New Roman" w:cs="Times New Roman"/>
          <w:sz w:val="28"/>
          <w:szCs w:val="28"/>
        </w:rPr>
        <w:t xml:space="preserve">. связывает точку вызова с </w:t>
      </w:r>
      <w:r w:rsidR="008E5A0A" w:rsidRPr="005E5933">
        <w:rPr>
          <w:rFonts w:ascii="Times New Roman" w:hAnsi="Times New Roman" w:cs="Times New Roman"/>
          <w:sz w:val="28"/>
          <w:szCs w:val="28"/>
          <w:lang w:val="en-US"/>
        </w:rPr>
        <w:t>RVA</w:t>
      </w:r>
      <w:r w:rsidRPr="005E5933">
        <w:rPr>
          <w:rFonts w:ascii="Times New Roman" w:hAnsi="Times New Roman" w:cs="Times New Roman"/>
          <w:sz w:val="28"/>
          <w:szCs w:val="28"/>
        </w:rPr>
        <w:t>. С этого времени ссылка доступна в коде, динамическая связь установлена, приложение может работать, иначе возбуждается исключительная ситуация.</w:t>
      </w:r>
    </w:p>
    <w:p w14:paraId="4C18FD1A" w14:textId="3B03E18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</w:p>
    <w:p w14:paraId="1EEFC645" w14:textId="6F9610D1" w:rsidR="005E5933" w:rsidRPr="005E5933" w:rsidRDefault="005E5933" w:rsidP="00D55D46">
      <w:pPr>
        <w:rPr>
          <w:rFonts w:ascii="Times New Roman" w:hAnsi="Times New Roman" w:cs="Times New Roman"/>
          <w:sz w:val="28"/>
          <w:szCs w:val="28"/>
        </w:rPr>
      </w:pPr>
    </w:p>
    <w:p w14:paraId="6B101444" w14:textId="62E655BC" w:rsidR="005E5933" w:rsidRPr="005E5933" w:rsidRDefault="005E5933" w:rsidP="00D55D46">
      <w:pPr>
        <w:rPr>
          <w:rFonts w:ascii="Times New Roman" w:hAnsi="Times New Roman" w:cs="Times New Roman"/>
          <w:sz w:val="28"/>
          <w:szCs w:val="28"/>
        </w:rPr>
      </w:pPr>
    </w:p>
    <w:p w14:paraId="3973EFD4" w14:textId="2FC46C63" w:rsidR="005E5933" w:rsidRPr="005E5933" w:rsidRDefault="005E5933" w:rsidP="00D55D46">
      <w:pPr>
        <w:rPr>
          <w:rFonts w:ascii="Times New Roman" w:hAnsi="Times New Roman" w:cs="Times New Roman"/>
          <w:sz w:val="28"/>
          <w:szCs w:val="28"/>
        </w:rPr>
      </w:pPr>
    </w:p>
    <w:p w14:paraId="1D7ED9AC" w14:textId="26716ECE" w:rsidR="005E5933" w:rsidRPr="005E5933" w:rsidRDefault="005E5933" w:rsidP="00D55D46">
      <w:pPr>
        <w:rPr>
          <w:rFonts w:ascii="Times New Roman" w:hAnsi="Times New Roman" w:cs="Times New Roman"/>
          <w:sz w:val="28"/>
          <w:szCs w:val="28"/>
        </w:rPr>
      </w:pPr>
    </w:p>
    <w:p w14:paraId="68B4AE13" w14:textId="7686F58D" w:rsidR="005E5933" w:rsidRPr="005E5933" w:rsidRDefault="005E5933" w:rsidP="00D55D46">
      <w:pPr>
        <w:rPr>
          <w:rFonts w:ascii="Times New Roman" w:hAnsi="Times New Roman" w:cs="Times New Roman"/>
          <w:sz w:val="28"/>
          <w:szCs w:val="28"/>
        </w:rPr>
      </w:pPr>
    </w:p>
    <w:p w14:paraId="32871C95" w14:textId="77777777" w:rsidR="005E5933" w:rsidRPr="005E5933" w:rsidRDefault="005E5933" w:rsidP="00D55D46">
      <w:pPr>
        <w:rPr>
          <w:rFonts w:ascii="Times New Roman" w:hAnsi="Times New Roman" w:cs="Times New Roman"/>
          <w:sz w:val="28"/>
          <w:szCs w:val="28"/>
        </w:rPr>
      </w:pPr>
    </w:p>
    <w:p w14:paraId="75B2AAE7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b/>
          <w:sz w:val="28"/>
          <w:szCs w:val="28"/>
        </w:rPr>
        <w:lastRenderedPageBreak/>
        <w:t>Явное связывание.</w:t>
      </w:r>
      <w:r w:rsidRPr="005E5933">
        <w:rPr>
          <w:rFonts w:ascii="Times New Roman" w:hAnsi="Times New Roman" w:cs="Times New Roman"/>
          <w:sz w:val="28"/>
          <w:szCs w:val="28"/>
        </w:rPr>
        <w:t xml:space="preserve"> Производится в момент вызова приложения, при этом предполагается, что поток явно загружает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в адресное пространство процесса, получает виртуальный адрес необходимого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идентификатора и вызывает функцию переменную или класс по этому адресу.</w:t>
      </w:r>
    </w:p>
    <w:p w14:paraId="625365AA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</w:p>
    <w:p w14:paraId="34700D70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Процесс явного связывания:</w:t>
      </w:r>
    </w:p>
    <w:p w14:paraId="49C063FE" w14:textId="77777777" w:rsidR="00D55D46" w:rsidRPr="005E5933" w:rsidRDefault="00D55D46" w:rsidP="00D55D46">
      <w:pPr>
        <w:pStyle w:val="a3"/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Разработчик создает заголовочный файл, в котором определяются экспортируемые структуры\переменные\классы и </w:t>
      </w:r>
      <w:proofErr w:type="spellStart"/>
      <w:r w:rsidRPr="005E5933">
        <w:rPr>
          <w:rFonts w:ascii="Times New Roman" w:hAnsi="Times New Roman" w:cs="Times New Roman"/>
          <w:sz w:val="28"/>
          <w:szCs w:val="28"/>
        </w:rPr>
        <w:t>тд</w:t>
      </w:r>
      <w:proofErr w:type="spellEnd"/>
    </w:p>
    <w:p w14:paraId="74C8ED19" w14:textId="77777777" w:rsidR="00D55D46" w:rsidRPr="005E5933" w:rsidRDefault="00D55D46" w:rsidP="00D55D46">
      <w:pPr>
        <w:pStyle w:val="a3"/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Разработчик создает модули на выбранном ЯП, в котором все это реализуется</w:t>
      </w:r>
    </w:p>
    <w:p w14:paraId="5B3CD283" w14:textId="77777777" w:rsidR="00D55D46" w:rsidRPr="005E5933" w:rsidRDefault="00D55D46" w:rsidP="00D55D46">
      <w:pPr>
        <w:pStyle w:val="a3"/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Исходные модули подвергаются компиляции, при этом для каждого исходного модуля создается объектный модуль</w:t>
      </w:r>
    </w:p>
    <w:p w14:paraId="4764E44D" w14:textId="77777777" w:rsidR="00D55D46" w:rsidRPr="005E5933" w:rsidRDefault="00D55D46" w:rsidP="00D55D46">
      <w:pPr>
        <w:pStyle w:val="a3"/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На основании имеющихся объектных модулей, компоновщик собирает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библиотеку. Если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имеет хотя бы 1 экспортируемое имя, то создается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5E5933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0497295B" w14:textId="77777777" w:rsidR="00D55D46" w:rsidRPr="005E5933" w:rsidRDefault="00D55D46" w:rsidP="00D55D46">
      <w:pPr>
        <w:pStyle w:val="a3"/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Заголовочный файл с импортируемыми функциями\структурами и классами включаются в исходный модуль приложения</w:t>
      </w:r>
    </w:p>
    <w:p w14:paraId="361A3132" w14:textId="77777777" w:rsidR="00D55D46" w:rsidRPr="005E5933" w:rsidRDefault="00D55D46" w:rsidP="00D55D46">
      <w:pPr>
        <w:pStyle w:val="a3"/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Разрабатывается набор модулей на ЯП, в которых используются внешние функции, структуры и </w:t>
      </w:r>
      <w:proofErr w:type="spellStart"/>
      <w:r w:rsidRPr="005E5933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>.</w:t>
      </w:r>
    </w:p>
    <w:p w14:paraId="25DE1A4A" w14:textId="77777777" w:rsidR="00D55D46" w:rsidRPr="005E5933" w:rsidRDefault="00D55D46" w:rsidP="00D55D46">
      <w:pPr>
        <w:pStyle w:val="a3"/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Компилятор создает объектный файл для каждого исходного модуля.</w:t>
      </w:r>
    </w:p>
    <w:p w14:paraId="54A35B87" w14:textId="77777777" w:rsidR="00D55D46" w:rsidRPr="005E5933" w:rsidRDefault="00D55D46" w:rsidP="00D55D46">
      <w:pPr>
        <w:pStyle w:val="a3"/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Компоновщик собирает ЕХЕ файл из объектных модулей, при этом не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5E593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не используются, так как никаких прямых ссылок на экспортируемые идентификаторы не существует, то раздел импорта не создается.</w:t>
      </w:r>
    </w:p>
    <w:p w14:paraId="19FB314C" w14:textId="77777777" w:rsidR="00D55D46" w:rsidRPr="005E5933" w:rsidRDefault="00D55D46" w:rsidP="00D55D46">
      <w:pPr>
        <w:pStyle w:val="a3"/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Загрузчик создает ВАП для исполняемого модуля.</w:t>
      </w:r>
    </w:p>
    <w:p w14:paraId="549EEFA0" w14:textId="77777777" w:rsidR="00D55D46" w:rsidRPr="005E5933" w:rsidRDefault="00D55D46" w:rsidP="00D55D46">
      <w:pPr>
        <w:pStyle w:val="a3"/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Как только поток вызывает внешнюю функцию, то соответствующая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загружается в адресное пространство процесса и все потоки данного процесса могут использовать функции библиотеки ссылаясь на экспортируемы идентификаторы. Если библиотеки по указанному адресу не существует, либо отсутствует символьное имя, то выбрасывается исключение.</w:t>
      </w:r>
    </w:p>
    <w:p w14:paraId="705B9DBF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</w:p>
    <w:p w14:paraId="05BF9350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LoadLibrary</w:t>
      </w:r>
      <w:proofErr w:type="spellEnd"/>
      <w:r w:rsidRPr="005E5933">
        <w:rPr>
          <w:rFonts w:ascii="Times New Roman" w:hAnsi="Times New Roman" w:cs="Times New Roman"/>
          <w:sz w:val="28"/>
          <w:szCs w:val="28"/>
          <w:lang w:val="en-US"/>
        </w:rPr>
        <w:t xml:space="preserve">(string path); </w:t>
      </w:r>
      <w:r w:rsidRPr="005E5933">
        <w:rPr>
          <w:rFonts w:ascii="Times New Roman" w:hAnsi="Times New Roman" w:cs="Times New Roman"/>
          <w:sz w:val="28"/>
          <w:szCs w:val="28"/>
        </w:rPr>
        <w:t>Загрузка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5933">
        <w:rPr>
          <w:rFonts w:ascii="Times New Roman" w:hAnsi="Times New Roman" w:cs="Times New Roman"/>
          <w:sz w:val="28"/>
          <w:szCs w:val="28"/>
        </w:rPr>
        <w:t>либы</w:t>
      </w:r>
      <w:proofErr w:type="spellEnd"/>
      <w:r w:rsidRPr="005E59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831F55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LoadLibrary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грузит библиотеку и возвращает ссылку на нее в качестве результата, если неудача, то возвращается 0. После загрузки библиотеки к каждому экспортируемому ресурсу можно обратиться путем получения адреса точки входа. Адрес точки входа формируется с помощью вызова функции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getProcAddress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hDll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MyFunc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”). Если указанное символьное имя отсутствует, то возвращается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E59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55CD5B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FreeLibrary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hDll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) // Выгрузка библиотеки из памяти. </w:t>
      </w:r>
    </w:p>
    <w:p w14:paraId="7CB3EEDA" w14:textId="04604B70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</w:p>
    <w:p w14:paraId="7D3AA9DA" w14:textId="4E9309CE" w:rsidR="005E5933" w:rsidRPr="005E5933" w:rsidRDefault="005E5933" w:rsidP="00D55D46">
      <w:pPr>
        <w:rPr>
          <w:rFonts w:ascii="Times New Roman" w:hAnsi="Times New Roman" w:cs="Times New Roman"/>
          <w:sz w:val="28"/>
          <w:szCs w:val="28"/>
        </w:rPr>
      </w:pPr>
    </w:p>
    <w:p w14:paraId="79EBF62E" w14:textId="6C503473" w:rsidR="005E5933" w:rsidRPr="005E5933" w:rsidRDefault="005E5933" w:rsidP="00D55D46">
      <w:pPr>
        <w:rPr>
          <w:rFonts w:ascii="Times New Roman" w:hAnsi="Times New Roman" w:cs="Times New Roman"/>
          <w:sz w:val="28"/>
          <w:szCs w:val="28"/>
        </w:rPr>
      </w:pPr>
    </w:p>
    <w:p w14:paraId="5BF915CA" w14:textId="77777777" w:rsidR="005E5933" w:rsidRPr="005E5933" w:rsidRDefault="005E5933" w:rsidP="00D55D46">
      <w:pPr>
        <w:rPr>
          <w:rFonts w:ascii="Times New Roman" w:hAnsi="Times New Roman" w:cs="Times New Roman"/>
          <w:sz w:val="28"/>
          <w:szCs w:val="28"/>
        </w:rPr>
      </w:pPr>
    </w:p>
    <w:p w14:paraId="1DDF1663" w14:textId="77777777" w:rsidR="00D55D46" w:rsidRPr="005E5933" w:rsidRDefault="00D55D46" w:rsidP="00D55D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5933">
        <w:rPr>
          <w:rFonts w:ascii="Times New Roman" w:hAnsi="Times New Roman" w:cs="Times New Roman"/>
          <w:sz w:val="28"/>
          <w:szCs w:val="28"/>
        </w:rPr>
        <w:lastRenderedPageBreak/>
        <w:t>Основная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5933">
        <w:rPr>
          <w:rFonts w:ascii="Times New Roman" w:hAnsi="Times New Roman" w:cs="Times New Roman"/>
          <w:sz w:val="28"/>
          <w:szCs w:val="28"/>
        </w:rPr>
        <w:t>функцию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 xml:space="preserve"> DLL</w:t>
      </w:r>
    </w:p>
    <w:p w14:paraId="126A8ABE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594609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933">
        <w:rPr>
          <w:rFonts w:ascii="Times New Roman" w:hAnsi="Times New Roman" w:cs="Times New Roman"/>
          <w:sz w:val="28"/>
          <w:szCs w:val="28"/>
          <w:lang w:val="en-US"/>
        </w:rPr>
        <w:t xml:space="preserve">Boll APIENTRY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DllMain</w:t>
      </w:r>
      <w:proofErr w:type="spellEnd"/>
      <w:r w:rsidRPr="005E593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7E084CA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  <w:lang w:val="en-US"/>
        </w:rPr>
        <w:t>HINSTANCE</w:t>
      </w:r>
      <w:r w:rsidRPr="005E593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E5933">
        <w:rPr>
          <w:rFonts w:ascii="Times New Roman" w:hAnsi="Times New Roman" w:cs="Times New Roman"/>
          <w:sz w:val="28"/>
          <w:szCs w:val="28"/>
        </w:rPr>
        <w:t>индетефикатор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</w:p>
    <w:p w14:paraId="6B52F1BA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5E5933">
        <w:rPr>
          <w:rFonts w:ascii="Times New Roman" w:hAnsi="Times New Roman" w:cs="Times New Roman"/>
          <w:sz w:val="28"/>
          <w:szCs w:val="28"/>
        </w:rPr>
        <w:t xml:space="preserve"> – код причины вызова функции:</w:t>
      </w:r>
    </w:p>
    <w:p w14:paraId="68105D2F" w14:textId="77777777" w:rsidR="00D55D46" w:rsidRPr="005E5933" w:rsidRDefault="00D55D46" w:rsidP="00D55D46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Запуск процесса.</w:t>
      </w:r>
    </w:p>
    <w:p w14:paraId="56D3D493" w14:textId="77777777" w:rsidR="00D55D46" w:rsidRPr="005E5933" w:rsidRDefault="00D55D46" w:rsidP="00D55D46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Создана новая задача.</w:t>
      </w:r>
    </w:p>
    <w:p w14:paraId="178EF8F3" w14:textId="77777777" w:rsidR="00D55D46" w:rsidRPr="005E5933" w:rsidRDefault="00D55D46" w:rsidP="00D55D46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Задача завершает свою работу не аварийным способом</w:t>
      </w:r>
    </w:p>
    <w:p w14:paraId="62F14B2E" w14:textId="77777777" w:rsidR="00D55D46" w:rsidRPr="005E5933" w:rsidRDefault="00D55D46" w:rsidP="00D55D46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Нормальное завершение процесса</w:t>
      </w:r>
    </w:p>
    <w:p w14:paraId="5DDE19CC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</w:p>
    <w:p w14:paraId="2C908B24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  <w:lang w:val="en-US"/>
        </w:rPr>
        <w:t xml:space="preserve">LPVOID – </w:t>
      </w:r>
      <w:r w:rsidRPr="005E5933">
        <w:rPr>
          <w:rFonts w:ascii="Times New Roman" w:hAnsi="Times New Roman" w:cs="Times New Roman"/>
          <w:sz w:val="28"/>
          <w:szCs w:val="28"/>
        </w:rPr>
        <w:t>зарезервированный параметр.</w:t>
      </w:r>
    </w:p>
    <w:p w14:paraId="4036AA5C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</w:p>
    <w:p w14:paraId="0C3273CD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Идентификатор библиотеки используется для обращения к библиотечным ресурсам.</w:t>
      </w:r>
    </w:p>
    <w:p w14:paraId="069133ED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</w:p>
    <w:p w14:paraId="0B81C445" w14:textId="77777777" w:rsidR="00D55D46" w:rsidRPr="005E5933" w:rsidRDefault="00D55D46" w:rsidP="00D55D46">
      <w:pPr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В некоторых случая создается специализированные файлы, позволяющие согласовать импортируемые и экспортируемые элементы, их называют файлами определения или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5E5933">
        <w:rPr>
          <w:rFonts w:ascii="Times New Roman" w:hAnsi="Times New Roman" w:cs="Times New Roman"/>
          <w:sz w:val="28"/>
          <w:szCs w:val="28"/>
        </w:rPr>
        <w:t xml:space="preserve"> файлы. Они содержат описание экспортируемых функции в следующем формате. Для всех экспортируемых функций определяется идентификатор </w:t>
      </w:r>
      <w:r w:rsidRPr="005E5933">
        <w:rPr>
          <w:rFonts w:ascii="Times New Roman" w:hAnsi="Times New Roman" w:cs="Times New Roman"/>
          <w:sz w:val="28"/>
          <w:szCs w:val="28"/>
          <w:lang w:val="en-US"/>
        </w:rPr>
        <w:t>EXPORTS</w:t>
      </w:r>
      <w:r w:rsidRPr="005E5933">
        <w:rPr>
          <w:rFonts w:ascii="Times New Roman" w:hAnsi="Times New Roman" w:cs="Times New Roman"/>
          <w:sz w:val="28"/>
          <w:szCs w:val="28"/>
        </w:rPr>
        <w:t>, далее указывается имя точки входа. Под ним понимается имя с которым экспортируемая функция или переменная будет доступна для вызова. Далее необязательные аргументы:</w:t>
      </w:r>
    </w:p>
    <w:p w14:paraId="0C535540" w14:textId="77777777" w:rsidR="00D55D46" w:rsidRPr="005E5933" w:rsidRDefault="00D55D46" w:rsidP="00D55D46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>Внутреннее имя.</w:t>
      </w:r>
    </w:p>
    <w:p w14:paraId="73FA24FB" w14:textId="77777777" w:rsidR="00D55D46" w:rsidRPr="005E5933" w:rsidRDefault="00D55D46" w:rsidP="00D55D46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</w:rPr>
        <w:t xml:space="preserve">@Номер. Номер экспортируемой функции. Может быть задан для более быстрого обращения к внешнему имени. Определяет значение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hinst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в таблице.</w:t>
      </w:r>
    </w:p>
    <w:p w14:paraId="5E699BE1" w14:textId="77777777" w:rsidR="00D55D46" w:rsidRPr="005E5933" w:rsidRDefault="00D55D46" w:rsidP="00D55D46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  <w:lang w:val="en-US"/>
        </w:rPr>
        <w:t>NONAME</w:t>
      </w:r>
      <w:r w:rsidRPr="005E5933">
        <w:rPr>
          <w:rFonts w:ascii="Times New Roman" w:hAnsi="Times New Roman" w:cs="Times New Roman"/>
          <w:sz w:val="28"/>
          <w:szCs w:val="28"/>
        </w:rPr>
        <w:t>. Определяет, что порядковый номер может быть невидимым для внешнего использования.</w:t>
      </w:r>
    </w:p>
    <w:p w14:paraId="148DF9C2" w14:textId="77777777" w:rsidR="00D55D46" w:rsidRPr="005E5933" w:rsidRDefault="00D55D46" w:rsidP="00D55D46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33"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5E5933">
        <w:rPr>
          <w:rFonts w:ascii="Times New Roman" w:hAnsi="Times New Roman" w:cs="Times New Roman"/>
          <w:sz w:val="28"/>
          <w:szCs w:val="28"/>
        </w:rPr>
        <w:t xml:space="preserve">. Позволяет экспортировать из </w:t>
      </w:r>
      <w:proofErr w:type="spellStart"/>
      <w:r w:rsidRPr="005E593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E5933">
        <w:rPr>
          <w:rFonts w:ascii="Times New Roman" w:hAnsi="Times New Roman" w:cs="Times New Roman"/>
          <w:sz w:val="28"/>
          <w:szCs w:val="28"/>
        </w:rPr>
        <w:t xml:space="preserve"> не только функции но и данные, тогда имя точки входа является именем глобальной переменной.</w:t>
      </w:r>
    </w:p>
    <w:p w14:paraId="25B333FC" w14:textId="77777777" w:rsidR="00D55D46" w:rsidRPr="005E5933" w:rsidRDefault="00D55D46" w:rsidP="00D55D4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3CBF9C" w14:textId="77777777" w:rsidR="00D55D46" w:rsidRPr="005E5933" w:rsidRDefault="00D55D46">
      <w:pPr>
        <w:rPr>
          <w:rFonts w:ascii="Times New Roman" w:hAnsi="Times New Roman" w:cs="Times New Roman"/>
          <w:sz w:val="28"/>
          <w:szCs w:val="28"/>
        </w:rPr>
      </w:pPr>
    </w:p>
    <w:sectPr w:rsidR="00D55D46" w:rsidRPr="005E5933" w:rsidSect="00B759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52CA6"/>
    <w:multiLevelType w:val="hybridMultilevel"/>
    <w:tmpl w:val="1E12D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47829"/>
    <w:multiLevelType w:val="hybridMultilevel"/>
    <w:tmpl w:val="301C2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D50C2"/>
    <w:multiLevelType w:val="hybridMultilevel"/>
    <w:tmpl w:val="BBE62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071A7"/>
    <w:multiLevelType w:val="hybridMultilevel"/>
    <w:tmpl w:val="D2C45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37574"/>
    <w:multiLevelType w:val="hybridMultilevel"/>
    <w:tmpl w:val="83F02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060DD"/>
    <w:multiLevelType w:val="hybridMultilevel"/>
    <w:tmpl w:val="A0069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34D4D"/>
    <w:multiLevelType w:val="hybridMultilevel"/>
    <w:tmpl w:val="E22C5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6009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4263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6605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09302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00624711">
    <w:abstractNumId w:val="1"/>
  </w:num>
  <w:num w:numId="6" w16cid:durableId="636690378">
    <w:abstractNumId w:val="3"/>
  </w:num>
  <w:num w:numId="7" w16cid:durableId="808939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6E"/>
    <w:rsid w:val="0009045B"/>
    <w:rsid w:val="00121A34"/>
    <w:rsid w:val="001A4531"/>
    <w:rsid w:val="00251B7B"/>
    <w:rsid w:val="00371F1D"/>
    <w:rsid w:val="00376E48"/>
    <w:rsid w:val="004C0527"/>
    <w:rsid w:val="004D266E"/>
    <w:rsid w:val="005E5933"/>
    <w:rsid w:val="00604F0D"/>
    <w:rsid w:val="006A6EF2"/>
    <w:rsid w:val="006D1EFD"/>
    <w:rsid w:val="007153A8"/>
    <w:rsid w:val="007370BD"/>
    <w:rsid w:val="008B42BE"/>
    <w:rsid w:val="008E5A0A"/>
    <w:rsid w:val="009C22D5"/>
    <w:rsid w:val="00B759A7"/>
    <w:rsid w:val="00D467ED"/>
    <w:rsid w:val="00D55D46"/>
    <w:rsid w:val="00E126EC"/>
    <w:rsid w:val="00EF31B5"/>
    <w:rsid w:val="00FA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DA93"/>
  <w15:chartTrackingRefBased/>
  <w15:docId w15:val="{3B55226F-0541-487D-BEE2-6A437BED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9A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2135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Шуткин Дмитрий Андреевич</dc:creator>
  <cp:keywords/>
  <dc:description/>
  <cp:lastModifiedBy>Шуткин Дмитрий Андреевич</cp:lastModifiedBy>
  <cp:revision>12</cp:revision>
  <dcterms:created xsi:type="dcterms:W3CDTF">2022-06-24T18:36:00Z</dcterms:created>
  <dcterms:modified xsi:type="dcterms:W3CDTF">2022-06-25T12:05:00Z</dcterms:modified>
</cp:coreProperties>
</file>