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32F8" w:rsidRPr="008624AB" w:rsidRDefault="008C32F8" w:rsidP="008C32F8">
      <w:pPr>
        <w:pStyle w:val="a3"/>
        <w:jc w:val="center"/>
        <w:rPr>
          <w:color w:val="000000" w:themeColor="text1"/>
          <w:sz w:val="28"/>
          <w:szCs w:val="28"/>
        </w:rPr>
      </w:pPr>
      <w:r w:rsidRPr="008624AB"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8C32F8" w:rsidRPr="008624AB" w:rsidRDefault="008C32F8" w:rsidP="008C32F8">
      <w:pPr>
        <w:pStyle w:val="a3"/>
        <w:jc w:val="center"/>
        <w:rPr>
          <w:color w:val="000000" w:themeColor="text1"/>
          <w:sz w:val="28"/>
          <w:szCs w:val="28"/>
        </w:rPr>
      </w:pPr>
      <w:r w:rsidRPr="008624AB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8C32F8" w:rsidRPr="008624AB" w:rsidRDefault="008C32F8" w:rsidP="008C32F8">
      <w:pPr>
        <w:pStyle w:val="a3"/>
        <w:jc w:val="center"/>
        <w:rPr>
          <w:color w:val="000000" w:themeColor="text1"/>
          <w:sz w:val="28"/>
          <w:szCs w:val="28"/>
        </w:rPr>
      </w:pPr>
      <w:r w:rsidRPr="008624AB">
        <w:rPr>
          <w:color w:val="000000" w:themeColor="text1"/>
          <w:sz w:val="28"/>
          <w:szCs w:val="28"/>
        </w:rPr>
        <w:t>высшего образования</w:t>
      </w:r>
    </w:p>
    <w:p w:rsidR="008C32F8" w:rsidRPr="008624AB" w:rsidRDefault="008C32F8" w:rsidP="008C32F8">
      <w:pPr>
        <w:pStyle w:val="a3"/>
        <w:jc w:val="center"/>
        <w:rPr>
          <w:color w:val="000000" w:themeColor="text1"/>
          <w:sz w:val="28"/>
          <w:szCs w:val="28"/>
        </w:rPr>
      </w:pPr>
      <w:r w:rsidRPr="008624AB">
        <w:rPr>
          <w:color w:val="000000" w:themeColor="text1"/>
          <w:sz w:val="28"/>
          <w:szCs w:val="28"/>
        </w:rPr>
        <w:t>«Вятский государственный университет»</w:t>
      </w:r>
    </w:p>
    <w:p w:rsidR="008C32F8" w:rsidRPr="008624AB" w:rsidRDefault="008C32F8" w:rsidP="008C32F8">
      <w:pPr>
        <w:pStyle w:val="a3"/>
        <w:jc w:val="center"/>
        <w:rPr>
          <w:color w:val="000000" w:themeColor="text1"/>
          <w:sz w:val="28"/>
          <w:szCs w:val="28"/>
        </w:rPr>
      </w:pPr>
      <w:r w:rsidRPr="008624AB">
        <w:rPr>
          <w:color w:val="000000" w:themeColor="text1"/>
          <w:sz w:val="28"/>
          <w:szCs w:val="28"/>
        </w:rPr>
        <w:t>(ФГБОУ ВО «</w:t>
      </w:r>
      <w:proofErr w:type="spellStart"/>
      <w:r w:rsidRPr="008624AB">
        <w:rPr>
          <w:color w:val="000000" w:themeColor="text1"/>
          <w:sz w:val="28"/>
          <w:szCs w:val="28"/>
        </w:rPr>
        <w:t>ВятГУ</w:t>
      </w:r>
      <w:proofErr w:type="spellEnd"/>
      <w:r w:rsidRPr="008624AB">
        <w:rPr>
          <w:color w:val="000000" w:themeColor="text1"/>
          <w:sz w:val="28"/>
          <w:szCs w:val="28"/>
        </w:rPr>
        <w:t>»)</w:t>
      </w:r>
    </w:p>
    <w:p w:rsidR="008C32F8" w:rsidRPr="008624AB" w:rsidRDefault="008C32F8" w:rsidP="008C32F8">
      <w:pPr>
        <w:pStyle w:val="a3"/>
        <w:jc w:val="center"/>
        <w:rPr>
          <w:color w:val="000000" w:themeColor="text1"/>
          <w:sz w:val="28"/>
          <w:szCs w:val="28"/>
        </w:rPr>
      </w:pPr>
      <w:r w:rsidRPr="008624AB">
        <w:rPr>
          <w:color w:val="000000" w:themeColor="text1"/>
          <w:sz w:val="28"/>
          <w:szCs w:val="28"/>
        </w:rPr>
        <w:t>Факультет автоматики и вычислительной техники</w:t>
      </w:r>
    </w:p>
    <w:p w:rsidR="008C32F8" w:rsidRPr="008624AB" w:rsidRDefault="008C32F8" w:rsidP="008C32F8">
      <w:pPr>
        <w:pStyle w:val="a3"/>
        <w:jc w:val="center"/>
        <w:rPr>
          <w:color w:val="000000" w:themeColor="text1"/>
          <w:sz w:val="28"/>
          <w:szCs w:val="28"/>
        </w:rPr>
      </w:pPr>
      <w:r w:rsidRPr="008624AB">
        <w:rPr>
          <w:color w:val="000000" w:themeColor="text1"/>
          <w:sz w:val="28"/>
          <w:szCs w:val="28"/>
        </w:rPr>
        <w:t>Кафедра ЭВМ</w:t>
      </w:r>
    </w:p>
    <w:p w:rsidR="008C32F8" w:rsidRPr="008624AB" w:rsidRDefault="008C32F8" w:rsidP="008C32F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C32F8" w:rsidRPr="008624AB" w:rsidRDefault="008C32F8" w:rsidP="008C32F8">
      <w:pPr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C32F8" w:rsidRPr="00AD50A3" w:rsidRDefault="008C32F8" w:rsidP="008C32F8">
      <w:pPr>
        <w:jc w:val="center"/>
        <w:rPr>
          <w:rFonts w:ascii="Times New Roman" w:hAnsi="Times New Roman" w:cs="Times New Roman"/>
          <w:sz w:val="28"/>
          <w:szCs w:val="28"/>
        </w:rPr>
      </w:pPr>
      <w:r w:rsidRPr="00AD50A3">
        <w:rPr>
          <w:rFonts w:ascii="Times New Roman" w:hAnsi="Times New Roman" w:cs="Times New Roman"/>
          <w:sz w:val="28"/>
          <w:szCs w:val="28"/>
        </w:rPr>
        <w:t>Отчёт</w:t>
      </w:r>
    </w:p>
    <w:p w:rsidR="008C32F8" w:rsidRPr="00AD50A3" w:rsidRDefault="008C32F8" w:rsidP="008C32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Лабораторные работы</w:t>
      </w:r>
      <w:r w:rsidRPr="00AD50A3">
        <w:rPr>
          <w:rFonts w:ascii="Times New Roman" w:hAnsi="Times New Roman" w:cs="Times New Roman"/>
          <w:sz w:val="28"/>
          <w:szCs w:val="28"/>
        </w:rPr>
        <w:t xml:space="preserve"> по дисциплине</w:t>
      </w:r>
    </w:p>
    <w:p w:rsidR="008C32F8" w:rsidRDefault="008C32F8" w:rsidP="008C32F8">
      <w:pPr>
        <w:jc w:val="center"/>
        <w:rPr>
          <w:rFonts w:ascii="Times New Roman" w:hAnsi="Times New Roman" w:cs="Times New Roman"/>
          <w:sz w:val="28"/>
          <w:szCs w:val="28"/>
        </w:rPr>
      </w:pPr>
      <w:r w:rsidRPr="00AD50A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Проектирование цифровых устройств</w:t>
      </w:r>
      <w:r w:rsidRPr="00AD50A3">
        <w:rPr>
          <w:rFonts w:ascii="Times New Roman" w:hAnsi="Times New Roman" w:cs="Times New Roman"/>
          <w:sz w:val="28"/>
          <w:szCs w:val="28"/>
        </w:rPr>
        <w:t>»</w:t>
      </w:r>
    </w:p>
    <w:p w:rsidR="008C32F8" w:rsidRDefault="008C32F8" w:rsidP="008C32F8">
      <w:pPr>
        <w:pStyle w:val="a3"/>
        <w:jc w:val="center"/>
        <w:rPr>
          <w:color w:val="000000" w:themeColor="text1"/>
          <w:sz w:val="28"/>
          <w:szCs w:val="28"/>
        </w:rPr>
      </w:pPr>
    </w:p>
    <w:p w:rsidR="008C32F8" w:rsidRDefault="008C32F8" w:rsidP="008C32F8">
      <w:pPr>
        <w:pStyle w:val="a3"/>
        <w:jc w:val="center"/>
        <w:rPr>
          <w:color w:val="000000" w:themeColor="text1"/>
          <w:sz w:val="28"/>
          <w:szCs w:val="28"/>
        </w:rPr>
      </w:pPr>
    </w:p>
    <w:p w:rsidR="008C32F8" w:rsidRPr="008624AB" w:rsidRDefault="008C32F8" w:rsidP="008C32F8">
      <w:pPr>
        <w:pStyle w:val="a3"/>
        <w:jc w:val="center"/>
        <w:rPr>
          <w:color w:val="000000" w:themeColor="text1"/>
          <w:sz w:val="28"/>
          <w:szCs w:val="28"/>
        </w:rPr>
      </w:pPr>
    </w:p>
    <w:p w:rsidR="008C32F8" w:rsidRPr="008624AB" w:rsidRDefault="008C32F8" w:rsidP="008C32F8">
      <w:pPr>
        <w:pStyle w:val="a3"/>
        <w:rPr>
          <w:color w:val="000000" w:themeColor="text1"/>
          <w:sz w:val="28"/>
          <w:szCs w:val="28"/>
        </w:rPr>
      </w:pPr>
    </w:p>
    <w:p w:rsidR="008C32F8" w:rsidRPr="008624AB" w:rsidRDefault="008C32F8" w:rsidP="008C32F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C32F8" w:rsidRPr="008624AB" w:rsidRDefault="008C32F8" w:rsidP="008C32F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C32F8" w:rsidRPr="008624AB" w:rsidRDefault="008C32F8" w:rsidP="008C32F8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24AB">
        <w:rPr>
          <w:rFonts w:ascii="Times New Roman" w:hAnsi="Times New Roman" w:cs="Times New Roman"/>
          <w:color w:val="000000" w:themeColor="text1"/>
          <w:sz w:val="28"/>
          <w:szCs w:val="28"/>
        </w:rPr>
        <w:t>Выполнил студент группы ИВТб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-2</w:t>
      </w:r>
      <w:r w:rsidRPr="008624AB">
        <w:rPr>
          <w:rFonts w:ascii="Times New Roman" w:hAnsi="Times New Roman" w:cs="Times New Roman"/>
          <w:color w:val="000000" w:themeColor="text1"/>
          <w:sz w:val="28"/>
          <w:szCs w:val="28"/>
        </w:rPr>
        <w:t>301-04-00</w:t>
      </w:r>
      <w:r w:rsidRPr="008624A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8624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Жеребцов К. А.</w:t>
      </w:r>
    </w:p>
    <w:p w:rsidR="008C32F8" w:rsidRPr="008624AB" w:rsidRDefault="008C32F8" w:rsidP="008C32F8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24AB">
        <w:rPr>
          <w:rFonts w:ascii="Times New Roman" w:hAnsi="Times New Roman" w:cs="Times New Roman"/>
          <w:color w:val="000000" w:themeColor="text1"/>
          <w:sz w:val="28"/>
          <w:szCs w:val="28"/>
        </w:rPr>
        <w:t>Проверил преподаватель</w:t>
      </w:r>
      <w:r w:rsidRPr="008624A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8624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Клюкин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В.Л.</w:t>
      </w:r>
    </w:p>
    <w:p w:rsidR="008C32F8" w:rsidRPr="008624AB" w:rsidRDefault="008C32F8" w:rsidP="008C32F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C32F8" w:rsidRPr="008624AB" w:rsidRDefault="008C32F8" w:rsidP="008C32F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C32F8" w:rsidRPr="008624AB" w:rsidRDefault="008C32F8" w:rsidP="008C32F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C32F8" w:rsidRDefault="008C32F8" w:rsidP="008C32F8">
      <w:pPr>
        <w:ind w:left="-99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C32F8" w:rsidRDefault="008C32F8" w:rsidP="008C32F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Киров 2022</w:t>
      </w:r>
    </w:p>
    <w:p w:rsidR="0011490E" w:rsidRDefault="008C32F8" w:rsidP="008C32F8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</w:t>
      </w:r>
    </w:p>
    <w:p w:rsidR="008C32F8" w:rsidRPr="008C32F8" w:rsidRDefault="008C32F8" w:rsidP="008C32F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8C32F8">
        <w:rPr>
          <w:rFonts w:ascii="Times New Roman" w:hAnsi="Times New Roman" w:cs="Times New Roman"/>
          <w:sz w:val="28"/>
          <w:szCs w:val="28"/>
        </w:rPr>
        <w:t>Разработать операционную часть АЛУ для реализации следующих операций:</w:t>
      </w:r>
    </w:p>
    <w:p w:rsidR="007772FC" w:rsidRPr="007772FC" w:rsidRDefault="007772FC" w:rsidP="007772FC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Умножения чисел третьим способом в ДК с порядками с автоматической коррекцией;</w:t>
      </w:r>
    </w:p>
    <w:p w:rsidR="007772FC" w:rsidRPr="007772FC" w:rsidRDefault="007772FC" w:rsidP="007772FC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Сложение модулей</w:t>
      </w:r>
      <w:r w:rsidRPr="007772F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772FC" w:rsidRPr="007772FC" w:rsidRDefault="007772FC" w:rsidP="007772FC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НЕ А ИЛИ В</w:t>
      </w:r>
      <w:r w:rsidRPr="007772F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C32F8" w:rsidRPr="007772FC" w:rsidRDefault="008C32F8" w:rsidP="007772FC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Описание алгоритмов</w:t>
      </w:r>
    </w:p>
    <w:p w:rsidR="008C32F8" w:rsidRDefault="008C32F8" w:rsidP="008C32F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Описание алгоритма умножения</w:t>
      </w:r>
    </w:p>
    <w:p w:rsidR="007772FC" w:rsidRPr="007772FC" w:rsidRDefault="007772FC" w:rsidP="007772FC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Считать множимое.</w:t>
      </w:r>
    </w:p>
    <w:p w:rsidR="007772FC" w:rsidRPr="007772FC" w:rsidRDefault="007772FC" w:rsidP="007772FC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Проверить множимое на равенство нулю.</w:t>
      </w:r>
    </w:p>
    <w:p w:rsidR="007772FC" w:rsidRPr="007772FC" w:rsidRDefault="007772FC" w:rsidP="007772FC">
      <w:pPr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Если множимое равно нулю, то операцию умножения прекратить, результат равен нулю.</w:t>
      </w:r>
    </w:p>
    <w:p w:rsidR="007772FC" w:rsidRPr="007772FC" w:rsidRDefault="007772FC" w:rsidP="007772FC">
      <w:pPr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Если множимое не равно нулю, то перейти к п.3.</w:t>
      </w:r>
    </w:p>
    <w:p w:rsidR="007772FC" w:rsidRPr="007772FC" w:rsidRDefault="007772FC" w:rsidP="007772FC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Считать множитель.</w:t>
      </w:r>
    </w:p>
    <w:p w:rsidR="007772FC" w:rsidRPr="007772FC" w:rsidRDefault="007772FC" w:rsidP="007772FC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Если множитель равен нулю, то операцию умножения прекратить, результат равен нулю.</w:t>
      </w:r>
    </w:p>
    <w:p w:rsidR="007772FC" w:rsidRPr="007772FC" w:rsidRDefault="007772FC" w:rsidP="007772FC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Если множитель не равен нулю, то перейти к п.4.</w:t>
      </w:r>
    </w:p>
    <w:p w:rsidR="007772FC" w:rsidRPr="007772FC" w:rsidRDefault="007772FC" w:rsidP="007772FC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Определить порядок произведения путем сложения порядков исходных сомножителей. Перейти к п.5.</w:t>
      </w:r>
    </w:p>
    <w:p w:rsidR="007772FC" w:rsidRPr="007772FC" w:rsidRDefault="007772FC" w:rsidP="007772FC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Проверить сумму порядков на ПРС и ПМР.</w:t>
      </w:r>
    </w:p>
    <w:p w:rsidR="007772FC" w:rsidRPr="007772FC" w:rsidRDefault="007772FC" w:rsidP="007772FC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 xml:space="preserve">Если при сложении порядков положительного знака в результате получен порядок, знак которого отличается от знаков операндов, </w:t>
      </w:r>
      <w:r w:rsidRPr="007772FC">
        <w:rPr>
          <w:rFonts w:ascii="Times New Roman" w:hAnsi="Times New Roman" w:cs="Times New Roman"/>
          <w:sz w:val="28"/>
          <w:szCs w:val="28"/>
        </w:rPr>
        <w:lastRenderedPageBreak/>
        <w:t>то эта ситуация сигнализирует о возникновении ПРС, при котором следует прекратить операцию умножения.</w:t>
      </w:r>
    </w:p>
    <w:p w:rsidR="007772FC" w:rsidRPr="007772FC" w:rsidRDefault="007772FC" w:rsidP="007772FC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Если при сложении порядков положительного знака в результате получен порядок, знак которого отличается от знаков операндов, а во всех разрядах, кроме знакового, лежит «0», то эта ситуация сигнализирует о возникновении временного ПРС, которое может устраниться при нормализации.</w:t>
      </w:r>
    </w:p>
    <w:p w:rsidR="007772FC" w:rsidRPr="007772FC" w:rsidRDefault="007772FC" w:rsidP="007772FC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Если при сложении порядков отрицательного знака в результате получен порядок, знак которого положителен, а в остальных разрядах есть хотя бы одна «1», или если при сложении порядков отрицательного знака в результате получен порядок, знак которого отрицателен, а во всех остальных разрядах лежит «0», то было выявлено ПМР. Операцию умножения необходимо прекратить и выдать в качестве результата 0.</w:t>
      </w:r>
    </w:p>
    <w:p w:rsidR="007772FC" w:rsidRPr="007772FC" w:rsidRDefault="007772FC" w:rsidP="007772FC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Если ничего не было зафиксировано, то перейти к п.6.</w:t>
      </w:r>
    </w:p>
    <w:p w:rsidR="007772FC" w:rsidRPr="007772FC" w:rsidRDefault="007772FC" w:rsidP="007772FC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Выполнить цикл умножения (анализируются 2 смежные цифры множителя: знаковый и старший разряд) по следующим правилам:</w:t>
      </w:r>
    </w:p>
    <w:p w:rsidR="007772FC" w:rsidRPr="007772FC" w:rsidRDefault="007772FC" w:rsidP="007772FC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Если знаковый разряд множителя равен “1”, а цифра соседнего старшего множителя “0”, то множимое вычитаем из младших 23 разрядов СЧП, к старшим прибавить “0”.</w:t>
      </w:r>
    </w:p>
    <w:p w:rsidR="007772FC" w:rsidRPr="007772FC" w:rsidRDefault="007772FC" w:rsidP="007772FC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Если знаковый разряд множителя равен “0”, а цифра соседнего старшего множителя “1”, то множимое складываем с младшими 23 разрядами СЧП, к старшим прибавить “0”.</w:t>
      </w:r>
    </w:p>
    <w:p w:rsidR="007772FC" w:rsidRPr="007772FC" w:rsidRDefault="007772FC" w:rsidP="007772FC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Если анализируемые цифры равны соответственно “00” либо “11”, то ко всем разрядам СЧП прибавляется “0”.</w:t>
      </w:r>
    </w:p>
    <w:p w:rsidR="007772FC" w:rsidRPr="007772FC" w:rsidRDefault="007772FC" w:rsidP="007772FC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 xml:space="preserve">СЧП сдвигается влево на 1 разряд, множитель сдвигается влево на 1 разряд (Правило сдвига отрицательных чисел в ДК: при </w:t>
      </w:r>
      <w:r w:rsidRPr="007772FC">
        <w:rPr>
          <w:rFonts w:ascii="Times New Roman" w:hAnsi="Times New Roman" w:cs="Times New Roman"/>
          <w:sz w:val="28"/>
          <w:szCs w:val="28"/>
        </w:rPr>
        <w:lastRenderedPageBreak/>
        <w:t>сдвиге влево освобождающиеся младшие разряды заполняются “0”).</w:t>
      </w:r>
    </w:p>
    <w:p w:rsidR="007772FC" w:rsidRPr="007772FC" w:rsidRDefault="007772FC" w:rsidP="007772FC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Окончание цикла происходит, когда все разряды множителя равны “0”, при этом на последнем шаге сдвиг СЧП не выполняется. После окончания цикла перейти к п.7.</w:t>
      </w:r>
    </w:p>
    <w:p w:rsidR="007772FC" w:rsidRPr="007772FC" w:rsidRDefault="007772FC" w:rsidP="007772FC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Результат получается в ДК со знаком.</w:t>
      </w:r>
    </w:p>
    <w:p w:rsidR="007772FC" w:rsidRPr="007772FC" w:rsidRDefault="007772FC" w:rsidP="007772FC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Произвести округление результата. Перейти к п.8.</w:t>
      </w:r>
    </w:p>
    <w:p w:rsidR="007772FC" w:rsidRPr="007772FC" w:rsidRDefault="007772FC" w:rsidP="007772FC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Произвести нормализацию мантиссы, если необходимо. При фиксации временного ПРС, когда в нормализации нет необходимости, означает, что произошло истинное ПРС, в противном случае (когда необходима нормализация) вычитается единица из порядка произведения и проверяется ПМР, если ПМР, то выдать в качестве результата “0”, в противном случае перейти к п.9.</w:t>
      </w:r>
    </w:p>
    <w:p w:rsidR="007772FC" w:rsidRPr="007772FC" w:rsidRDefault="007772FC" w:rsidP="007772FC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 xml:space="preserve">Выдать результат. </w:t>
      </w:r>
    </w:p>
    <w:p w:rsidR="007772FC" w:rsidRPr="007772FC" w:rsidRDefault="007772FC" w:rsidP="007772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772FC" w:rsidRPr="007772FC" w:rsidRDefault="007772FC" w:rsidP="007772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Toc531699929"/>
      <w:r w:rsidRPr="007772FC">
        <w:rPr>
          <w:rFonts w:ascii="Times New Roman" w:hAnsi="Times New Roman" w:cs="Times New Roman"/>
          <w:sz w:val="28"/>
          <w:szCs w:val="28"/>
        </w:rPr>
        <w:t>2.2 Описание алгоритма сложения модулей</w:t>
      </w:r>
      <w:bookmarkEnd w:id="0"/>
    </w:p>
    <w:p w:rsidR="007772FC" w:rsidRPr="007772FC" w:rsidRDefault="007772FC" w:rsidP="007772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 xml:space="preserve">1)Считать первый операнд; </w:t>
      </w:r>
    </w:p>
    <w:p w:rsidR="007772FC" w:rsidRPr="007772FC" w:rsidRDefault="007772FC" w:rsidP="007772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 xml:space="preserve">2) Считать второй операнд; </w:t>
      </w:r>
    </w:p>
    <w:p w:rsidR="007772FC" w:rsidRPr="007772FC" w:rsidRDefault="007772FC" w:rsidP="007772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 xml:space="preserve">3) Выполнить вычитание порядков; </w:t>
      </w:r>
    </w:p>
    <w:p w:rsidR="007772FC" w:rsidRPr="007772FC" w:rsidRDefault="007772FC" w:rsidP="007772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 xml:space="preserve">4) Проверить на ПРС: </w:t>
      </w:r>
    </w:p>
    <w:p w:rsidR="007772FC" w:rsidRPr="007772FC" w:rsidRDefault="007772FC" w:rsidP="007772FC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если до вычитания в знаковых разрядах порядков обоих чисел был ноль, а в результате вычитания в знаковом разряде порядка результата оказалась единица, то произошло ПРС. Выдать сигнал о ПРС и завершить операцию;</w:t>
      </w:r>
    </w:p>
    <w:p w:rsidR="007772FC" w:rsidRPr="007772FC" w:rsidRDefault="007772FC" w:rsidP="007772FC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 xml:space="preserve">иначе перейти к п. 5. </w:t>
      </w:r>
    </w:p>
    <w:p w:rsidR="007772FC" w:rsidRPr="007772FC" w:rsidRDefault="007772FC" w:rsidP="007772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lastRenderedPageBreak/>
        <w:t>5) Выполнить сравнение разности порядков с -23 и 23</w:t>
      </w:r>
    </w:p>
    <w:p w:rsidR="007772FC" w:rsidRPr="007772FC" w:rsidRDefault="007772FC" w:rsidP="007772FC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 xml:space="preserve">если разность </w:t>
      </w:r>
      <w:proofErr w:type="gramStart"/>
      <w:r w:rsidRPr="007772FC">
        <w:rPr>
          <w:rFonts w:ascii="Times New Roman" w:hAnsi="Times New Roman" w:cs="Times New Roman"/>
          <w:sz w:val="28"/>
          <w:szCs w:val="28"/>
        </w:rPr>
        <w:t>порядков &gt;</w:t>
      </w:r>
      <w:proofErr w:type="gramEnd"/>
      <w:r w:rsidRPr="007772FC">
        <w:rPr>
          <w:rFonts w:ascii="Times New Roman" w:hAnsi="Times New Roman" w:cs="Times New Roman"/>
          <w:sz w:val="28"/>
          <w:szCs w:val="28"/>
        </w:rPr>
        <w:t xml:space="preserve">=23, то выдать первый операнд в качестве результата сложения; </w:t>
      </w:r>
    </w:p>
    <w:p w:rsidR="007772FC" w:rsidRPr="007772FC" w:rsidRDefault="007772FC" w:rsidP="007772FC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 xml:space="preserve">если разность порядков &lt;=-23, то выдать второй операнд в качестве результата сложения; </w:t>
      </w:r>
    </w:p>
    <w:p w:rsidR="007772FC" w:rsidRPr="007772FC" w:rsidRDefault="007772FC" w:rsidP="007772FC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 xml:space="preserve">иначе, перейти к п. 7; </w:t>
      </w:r>
    </w:p>
    <w:p w:rsidR="007772FC" w:rsidRPr="007772FC" w:rsidRDefault="007772FC" w:rsidP="007772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 xml:space="preserve">6) Выровнять порядки путем сдвигов мантиссы меньшего из чисел вправо и уменьшением порядка на единицу. Выполнять пока разность не окажется равной 0; </w:t>
      </w:r>
    </w:p>
    <w:p w:rsidR="007772FC" w:rsidRPr="007772FC" w:rsidRDefault="007772FC" w:rsidP="007772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 xml:space="preserve">7) Сложить модули мантисс чисел; </w:t>
      </w:r>
    </w:p>
    <w:p w:rsidR="007772FC" w:rsidRPr="007772FC" w:rsidRDefault="007772FC" w:rsidP="007772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 xml:space="preserve">8) Если в знаковом разряде результата оказалась 1, то необходимо сдвинуть мантиссу суммы на один разряд вправо, увеличить порядок на 1, а также установить флаг переноса и перейти. Проверить на возникновение ПРС в порядках. Если ПРС произошло – установить флаг ПРС и прекратить операцию. Иначе перейти к п. 10; </w:t>
      </w:r>
    </w:p>
    <w:p w:rsidR="007772FC" w:rsidRPr="007772FC" w:rsidRDefault="007772FC" w:rsidP="007772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 xml:space="preserve">9) Нормализовать результат; </w:t>
      </w:r>
    </w:p>
    <w:p w:rsidR="007772FC" w:rsidRPr="007772FC" w:rsidRDefault="007772FC" w:rsidP="007772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 xml:space="preserve">10) Если при нормализации произошла ПМР в порядках, выдать результат равный нулю; </w:t>
      </w:r>
    </w:p>
    <w:p w:rsidR="007772FC" w:rsidRPr="007772FC" w:rsidRDefault="007772FC" w:rsidP="007772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11) Выдать результат;</w:t>
      </w:r>
    </w:p>
    <w:p w:rsidR="007772FC" w:rsidRPr="007772FC" w:rsidRDefault="007772FC" w:rsidP="007772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Toc531699930"/>
      <w:r w:rsidRPr="007772FC">
        <w:rPr>
          <w:rFonts w:ascii="Times New Roman" w:hAnsi="Times New Roman" w:cs="Times New Roman"/>
          <w:sz w:val="28"/>
          <w:szCs w:val="28"/>
        </w:rPr>
        <w:t>2.3 Описание алгоритма НЕ А ИЛИ В</w:t>
      </w:r>
      <w:bookmarkEnd w:id="1"/>
    </w:p>
    <w:p w:rsidR="007772FC" w:rsidRPr="007772FC" w:rsidRDefault="007772FC" w:rsidP="007772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 xml:space="preserve">1)Считать первый операнд; </w:t>
      </w:r>
    </w:p>
    <w:p w:rsidR="007772FC" w:rsidRPr="007772FC" w:rsidRDefault="007772FC" w:rsidP="007772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 xml:space="preserve">2) Считать второй операнд; </w:t>
      </w:r>
    </w:p>
    <w:p w:rsidR="007772FC" w:rsidRPr="007772FC" w:rsidRDefault="007772FC" w:rsidP="007772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3) Инвертировать первый операнд и выполнить ИЛИ со вторым операндом</w:t>
      </w:r>
    </w:p>
    <w:p w:rsidR="007772FC" w:rsidRPr="007772FC" w:rsidRDefault="007772FC" w:rsidP="007772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t>4) Выставить флаги и выдать результат</w:t>
      </w:r>
    </w:p>
    <w:p w:rsidR="008C32F8" w:rsidRDefault="008C32F8" w:rsidP="008C32F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C32F8" w:rsidRDefault="008C32F8" w:rsidP="008C32F8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ФС и ГСА операций</w:t>
      </w:r>
    </w:p>
    <w:p w:rsidR="008C32F8" w:rsidRDefault="008C32F8" w:rsidP="008C32F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 ФС и ГСА операции умножения</w:t>
      </w:r>
    </w:p>
    <w:tbl>
      <w:tblPr>
        <w:tblStyle w:val="a5"/>
        <w:tblW w:w="8487" w:type="dxa"/>
        <w:tblInd w:w="559" w:type="dxa"/>
        <w:tblLook w:val="04A0" w:firstRow="1" w:lastRow="0" w:firstColumn="1" w:lastColumn="0" w:noHBand="0" w:noVBand="1"/>
      </w:tblPr>
      <w:tblGrid>
        <w:gridCol w:w="1275"/>
        <w:gridCol w:w="3124"/>
        <w:gridCol w:w="1082"/>
        <w:gridCol w:w="3006"/>
      </w:tblGrid>
      <w:tr w:rsidR="007772FC" w:rsidRPr="00715972" w:rsidTr="00193CE4">
        <w:tc>
          <w:tcPr>
            <w:tcW w:w="4399" w:type="dxa"/>
            <w:gridSpan w:val="2"/>
          </w:tcPr>
          <w:p w:rsidR="007772FC" w:rsidRPr="00BF6CD9" w:rsidRDefault="007772FC" w:rsidP="00193CE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6CD9">
              <w:rPr>
                <w:rFonts w:ascii="Times New Roman" w:hAnsi="Times New Roman" w:cs="Times New Roman"/>
                <w:sz w:val="28"/>
                <w:szCs w:val="28"/>
              </w:rPr>
              <w:t>Из ОА в УА</w:t>
            </w:r>
          </w:p>
        </w:tc>
        <w:tc>
          <w:tcPr>
            <w:tcW w:w="4088" w:type="dxa"/>
            <w:gridSpan w:val="2"/>
          </w:tcPr>
          <w:p w:rsidR="007772FC" w:rsidRPr="00BF6CD9" w:rsidRDefault="007772FC" w:rsidP="00193CE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6CD9">
              <w:rPr>
                <w:rFonts w:ascii="Times New Roman" w:hAnsi="Times New Roman" w:cs="Times New Roman"/>
                <w:sz w:val="28"/>
                <w:szCs w:val="28"/>
              </w:rPr>
              <w:t>Из УА в ОА</w:t>
            </w:r>
          </w:p>
        </w:tc>
      </w:tr>
      <w:tr w:rsidR="007772FC" w:rsidRPr="00715972" w:rsidTr="00193CE4">
        <w:tc>
          <w:tcPr>
            <w:tcW w:w="1275" w:type="dxa"/>
          </w:tcPr>
          <w:p w:rsidR="007772FC" w:rsidRPr="00BF6CD9" w:rsidRDefault="007772FC" w:rsidP="00193CE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6CD9">
              <w:rPr>
                <w:rFonts w:ascii="Times New Roman" w:hAnsi="Times New Roman" w:cs="Times New Roman"/>
                <w:sz w:val="28"/>
                <w:szCs w:val="28"/>
              </w:rPr>
              <w:t>Сигнал</w:t>
            </w:r>
          </w:p>
        </w:tc>
        <w:tc>
          <w:tcPr>
            <w:tcW w:w="3124" w:type="dxa"/>
          </w:tcPr>
          <w:p w:rsidR="007772FC" w:rsidRPr="00BF6CD9" w:rsidRDefault="007772FC" w:rsidP="00193CE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6CD9">
              <w:rPr>
                <w:rFonts w:ascii="Times New Roman" w:hAnsi="Times New Roman" w:cs="Times New Roman"/>
                <w:sz w:val="28"/>
                <w:szCs w:val="28"/>
              </w:rPr>
              <w:t>Логическое условие</w:t>
            </w:r>
          </w:p>
        </w:tc>
        <w:tc>
          <w:tcPr>
            <w:tcW w:w="1082" w:type="dxa"/>
          </w:tcPr>
          <w:p w:rsidR="007772FC" w:rsidRPr="00BF6CD9" w:rsidRDefault="007772FC" w:rsidP="00193CE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6CD9">
              <w:rPr>
                <w:rFonts w:ascii="Times New Roman" w:hAnsi="Times New Roman" w:cs="Times New Roman"/>
                <w:sz w:val="28"/>
                <w:szCs w:val="28"/>
              </w:rPr>
              <w:t>Сигнал</w:t>
            </w:r>
          </w:p>
        </w:tc>
        <w:tc>
          <w:tcPr>
            <w:tcW w:w="3006" w:type="dxa"/>
          </w:tcPr>
          <w:p w:rsidR="007772FC" w:rsidRPr="00BF6CD9" w:rsidRDefault="007772FC" w:rsidP="00193CE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6CD9">
              <w:rPr>
                <w:rFonts w:ascii="Times New Roman" w:hAnsi="Times New Roman" w:cs="Times New Roman"/>
                <w:sz w:val="28"/>
                <w:szCs w:val="28"/>
              </w:rPr>
              <w:t>Микрооперация</w:t>
            </w:r>
          </w:p>
        </w:tc>
      </w:tr>
      <w:tr w:rsidR="007772FC" w:rsidRPr="00715972" w:rsidTr="00193CE4">
        <w:tc>
          <w:tcPr>
            <w:tcW w:w="1275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Х </w:t>
            </w:r>
          </w:p>
        </w:tc>
        <w:tc>
          <w:tcPr>
            <w:tcW w:w="3124" w:type="dxa"/>
          </w:tcPr>
          <w:p w:rsidR="007772FC" w:rsidRPr="00296D91" w:rsidRDefault="007772FC" w:rsidP="00193CE4">
            <w:pPr>
              <w:tabs>
                <w:tab w:val="right" w:pos="2972"/>
              </w:tabs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Проверка </w:t>
            </w:r>
            <w:r w:rsidRPr="00296D91">
              <w:rPr>
                <w:sz w:val="28"/>
              </w:rPr>
              <w:tab/>
              <w:t xml:space="preserve">наличия </w:t>
            </w:r>
          </w:p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операндов на </w:t>
            </w:r>
            <w:proofErr w:type="spellStart"/>
            <w:r w:rsidRPr="00296D91">
              <w:rPr>
                <w:sz w:val="28"/>
              </w:rPr>
              <w:t>ШИВх</w:t>
            </w:r>
            <w:proofErr w:type="spellEnd"/>
            <w:r w:rsidRPr="00296D91">
              <w:rPr>
                <w:sz w:val="28"/>
              </w:rPr>
              <w:t xml:space="preserve"> </w:t>
            </w:r>
          </w:p>
        </w:tc>
        <w:tc>
          <w:tcPr>
            <w:tcW w:w="1082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y0 </w:t>
            </w:r>
          </w:p>
        </w:tc>
        <w:tc>
          <w:tcPr>
            <w:tcW w:w="3006" w:type="dxa"/>
          </w:tcPr>
          <w:p w:rsidR="007772FC" w:rsidRPr="00296D91" w:rsidRDefault="007772FC" w:rsidP="00193CE4">
            <w:pPr>
              <w:spacing w:line="259" w:lineRule="auto"/>
              <w:ind w:right="14"/>
              <w:rPr>
                <w:sz w:val="28"/>
              </w:rPr>
            </w:pPr>
            <w:r w:rsidRPr="00296D91">
              <w:rPr>
                <w:sz w:val="28"/>
              </w:rPr>
              <w:t>Сброс T1,</w:t>
            </w:r>
            <w:r>
              <w:rPr>
                <w:sz w:val="28"/>
                <w:lang w:val="en-US"/>
              </w:rPr>
              <w:t>T</w:t>
            </w:r>
            <w:r w:rsidRPr="00ED5EF7">
              <w:rPr>
                <w:sz w:val="28"/>
              </w:rPr>
              <w:t>2,</w:t>
            </w:r>
            <w:r>
              <w:rPr>
                <w:sz w:val="28"/>
                <w:lang w:val="en-US"/>
              </w:rPr>
              <w:t>T</w:t>
            </w:r>
            <w:r w:rsidRPr="00ED5EF7">
              <w:rPr>
                <w:sz w:val="28"/>
              </w:rPr>
              <w:t>3,</w:t>
            </w:r>
            <w:r>
              <w:rPr>
                <w:sz w:val="28"/>
                <w:lang w:val="en-US"/>
              </w:rPr>
              <w:t>T</w:t>
            </w:r>
            <w:r w:rsidRPr="00ED5EF7">
              <w:rPr>
                <w:sz w:val="28"/>
              </w:rPr>
              <w:t>4,</w:t>
            </w:r>
            <w:r w:rsidRPr="00296D91">
              <w:rPr>
                <w:sz w:val="28"/>
              </w:rPr>
              <w:t xml:space="preserve"> RG3, CT2, запись в СТ1</w:t>
            </w:r>
          </w:p>
        </w:tc>
      </w:tr>
      <w:tr w:rsidR="007772FC" w:rsidRPr="00715972" w:rsidTr="00193CE4">
        <w:tc>
          <w:tcPr>
            <w:tcW w:w="1275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Р1=1 </w:t>
            </w:r>
          </w:p>
        </w:tc>
        <w:tc>
          <w:tcPr>
            <w:tcW w:w="3124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proofErr w:type="spellStart"/>
            <w:r w:rsidRPr="00296D91">
              <w:rPr>
                <w:sz w:val="28"/>
              </w:rPr>
              <w:t>Мн</w:t>
            </w:r>
            <w:proofErr w:type="spellEnd"/>
            <w:r w:rsidRPr="00296D91">
              <w:rPr>
                <w:sz w:val="28"/>
              </w:rPr>
              <w:t>-ль/</w:t>
            </w:r>
            <w:proofErr w:type="spellStart"/>
            <w:r w:rsidRPr="00296D91">
              <w:rPr>
                <w:sz w:val="28"/>
              </w:rPr>
              <w:t>Мн</w:t>
            </w:r>
            <w:proofErr w:type="spellEnd"/>
            <w:r w:rsidRPr="00296D91">
              <w:rPr>
                <w:sz w:val="28"/>
              </w:rPr>
              <w:t xml:space="preserve">-е = 0  </w:t>
            </w:r>
          </w:p>
        </w:tc>
        <w:tc>
          <w:tcPr>
            <w:tcW w:w="1082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y1 </w:t>
            </w:r>
          </w:p>
        </w:tc>
        <w:tc>
          <w:tcPr>
            <w:tcW w:w="3006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Запись в RG1, RG4 </w:t>
            </w:r>
          </w:p>
        </w:tc>
      </w:tr>
      <w:tr w:rsidR="007772FC" w:rsidRPr="00715972" w:rsidTr="00193CE4">
        <w:tc>
          <w:tcPr>
            <w:tcW w:w="1275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P2=1 </w:t>
            </w:r>
          </w:p>
        </w:tc>
        <w:tc>
          <w:tcPr>
            <w:tcW w:w="3124" w:type="dxa"/>
          </w:tcPr>
          <w:p w:rsidR="007772FC" w:rsidRPr="00296D91" w:rsidRDefault="007772FC" w:rsidP="00193CE4">
            <w:pPr>
              <w:tabs>
                <w:tab w:val="right" w:pos="2972"/>
              </w:tabs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Окончание </w:t>
            </w:r>
            <w:r w:rsidRPr="00296D91">
              <w:rPr>
                <w:sz w:val="28"/>
              </w:rPr>
              <w:tab/>
              <w:t xml:space="preserve">цикла </w:t>
            </w:r>
          </w:p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умножения </w:t>
            </w:r>
          </w:p>
        </w:tc>
        <w:tc>
          <w:tcPr>
            <w:tcW w:w="1082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y2 </w:t>
            </w:r>
          </w:p>
        </w:tc>
        <w:tc>
          <w:tcPr>
            <w:tcW w:w="3006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Сдвиг RG1, RG3 влево </w:t>
            </w:r>
          </w:p>
        </w:tc>
      </w:tr>
      <w:tr w:rsidR="007772FC" w:rsidRPr="00715972" w:rsidTr="00193CE4">
        <w:tc>
          <w:tcPr>
            <w:tcW w:w="1275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Р3=1 </w:t>
            </w:r>
          </w:p>
        </w:tc>
        <w:tc>
          <w:tcPr>
            <w:tcW w:w="3124" w:type="dxa"/>
          </w:tcPr>
          <w:p w:rsidR="007772FC" w:rsidRPr="00296D91" w:rsidRDefault="007772FC" w:rsidP="00193CE4">
            <w:pPr>
              <w:tabs>
                <w:tab w:val="right" w:pos="2972"/>
              </w:tabs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Не </w:t>
            </w:r>
            <w:r w:rsidRPr="00296D91">
              <w:rPr>
                <w:sz w:val="28"/>
              </w:rPr>
              <w:tab/>
              <w:t xml:space="preserve">нормализованный </w:t>
            </w:r>
          </w:p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результат </w:t>
            </w:r>
          </w:p>
        </w:tc>
        <w:tc>
          <w:tcPr>
            <w:tcW w:w="1082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y3 </w:t>
            </w:r>
          </w:p>
        </w:tc>
        <w:tc>
          <w:tcPr>
            <w:tcW w:w="3006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Запись в RG2 </w:t>
            </w:r>
          </w:p>
        </w:tc>
      </w:tr>
      <w:tr w:rsidR="007772FC" w:rsidRPr="00715972" w:rsidTr="00193CE4">
        <w:tc>
          <w:tcPr>
            <w:tcW w:w="1275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Р4=1 </w:t>
            </w:r>
          </w:p>
        </w:tc>
        <w:tc>
          <w:tcPr>
            <w:tcW w:w="3124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Ист. ПРС </w:t>
            </w:r>
          </w:p>
        </w:tc>
        <w:tc>
          <w:tcPr>
            <w:tcW w:w="1082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y4 </w:t>
            </w:r>
          </w:p>
        </w:tc>
        <w:tc>
          <w:tcPr>
            <w:tcW w:w="3006" w:type="dxa"/>
          </w:tcPr>
          <w:p w:rsidR="007772FC" w:rsidRPr="00ED5EF7" w:rsidRDefault="007772FC" w:rsidP="00193CE4">
            <w:pPr>
              <w:spacing w:line="259" w:lineRule="auto"/>
              <w:rPr>
                <w:sz w:val="28"/>
                <w:lang w:val="en-US"/>
              </w:rPr>
            </w:pPr>
            <w:r w:rsidRPr="00296D91">
              <w:rPr>
                <w:sz w:val="28"/>
              </w:rPr>
              <w:t>Запись в RG3</w:t>
            </w:r>
            <w:r>
              <w:rPr>
                <w:sz w:val="28"/>
                <w:lang w:val="en-US"/>
              </w:rPr>
              <w:t>, T3</w:t>
            </w:r>
          </w:p>
        </w:tc>
      </w:tr>
      <w:tr w:rsidR="007772FC" w:rsidRPr="00715972" w:rsidTr="00193CE4">
        <w:tc>
          <w:tcPr>
            <w:tcW w:w="1275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Р5=1 </w:t>
            </w:r>
          </w:p>
        </w:tc>
        <w:tc>
          <w:tcPr>
            <w:tcW w:w="3124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Врем. ПРС </w:t>
            </w:r>
          </w:p>
        </w:tc>
        <w:tc>
          <w:tcPr>
            <w:tcW w:w="1082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y5 </w:t>
            </w:r>
          </w:p>
        </w:tc>
        <w:tc>
          <w:tcPr>
            <w:tcW w:w="3006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>Запись в СТ2</w:t>
            </w:r>
          </w:p>
        </w:tc>
      </w:tr>
      <w:tr w:rsidR="007772FC" w:rsidRPr="00715972" w:rsidTr="00193CE4">
        <w:tc>
          <w:tcPr>
            <w:tcW w:w="1275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Р6=1 </w:t>
            </w:r>
          </w:p>
        </w:tc>
        <w:tc>
          <w:tcPr>
            <w:tcW w:w="3124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>ПМР</w:t>
            </w:r>
          </w:p>
        </w:tc>
        <w:tc>
          <w:tcPr>
            <w:tcW w:w="1082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y6 </w:t>
            </w:r>
          </w:p>
        </w:tc>
        <w:tc>
          <w:tcPr>
            <w:tcW w:w="3006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>Вычитание 1 из счетчика CT2</w:t>
            </w:r>
          </w:p>
        </w:tc>
      </w:tr>
      <w:tr w:rsidR="007772FC" w:rsidRPr="00715972" w:rsidTr="00193CE4">
        <w:tc>
          <w:tcPr>
            <w:tcW w:w="1275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Z </w:t>
            </w:r>
          </w:p>
        </w:tc>
        <w:tc>
          <w:tcPr>
            <w:tcW w:w="3124" w:type="dxa"/>
          </w:tcPr>
          <w:p w:rsidR="007772FC" w:rsidRPr="00296D91" w:rsidRDefault="007772FC" w:rsidP="00193CE4">
            <w:pPr>
              <w:spacing w:line="259" w:lineRule="auto"/>
              <w:ind w:right="63"/>
              <w:rPr>
                <w:sz w:val="28"/>
              </w:rPr>
            </w:pPr>
            <w:r w:rsidRPr="00296D91">
              <w:rPr>
                <w:sz w:val="28"/>
              </w:rPr>
              <w:t xml:space="preserve">Проверка возможности выдачи результата на </w:t>
            </w:r>
            <w:proofErr w:type="spellStart"/>
            <w:r w:rsidRPr="00296D91">
              <w:rPr>
                <w:sz w:val="28"/>
              </w:rPr>
              <w:t>ШИВых</w:t>
            </w:r>
            <w:proofErr w:type="spellEnd"/>
            <w:r w:rsidRPr="00296D91">
              <w:rPr>
                <w:sz w:val="28"/>
              </w:rPr>
              <w:t xml:space="preserve"> </w:t>
            </w:r>
          </w:p>
        </w:tc>
        <w:tc>
          <w:tcPr>
            <w:tcW w:w="1082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y7 </w:t>
            </w:r>
          </w:p>
        </w:tc>
        <w:tc>
          <w:tcPr>
            <w:tcW w:w="3006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Выдача результата на </w:t>
            </w:r>
          </w:p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proofErr w:type="spellStart"/>
            <w:r w:rsidRPr="00296D91">
              <w:rPr>
                <w:sz w:val="28"/>
              </w:rPr>
              <w:t>ШИВых</w:t>
            </w:r>
            <w:proofErr w:type="spellEnd"/>
            <w:r w:rsidRPr="00296D91">
              <w:rPr>
                <w:sz w:val="28"/>
              </w:rPr>
              <w:t xml:space="preserve"> </w:t>
            </w:r>
          </w:p>
        </w:tc>
      </w:tr>
      <w:tr w:rsidR="007772FC" w:rsidRPr="00715972" w:rsidTr="00193CE4">
        <w:tc>
          <w:tcPr>
            <w:tcW w:w="1275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 </w:t>
            </w:r>
            <w:r>
              <w:rPr>
                <w:sz w:val="28"/>
              </w:rPr>
              <w:t>Р7=1</w:t>
            </w:r>
          </w:p>
        </w:tc>
        <w:tc>
          <w:tcPr>
            <w:tcW w:w="3124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>
              <w:rPr>
                <w:sz w:val="28"/>
              </w:rPr>
              <w:t>Отрицательный порядок результата</w:t>
            </w:r>
          </w:p>
        </w:tc>
        <w:tc>
          <w:tcPr>
            <w:tcW w:w="1082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y8 </w:t>
            </w:r>
          </w:p>
        </w:tc>
        <w:tc>
          <w:tcPr>
            <w:tcW w:w="3006" w:type="dxa"/>
          </w:tcPr>
          <w:p w:rsidR="007772FC" w:rsidRPr="00296D91" w:rsidRDefault="007772FC" w:rsidP="00193CE4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>Выдача сигнала о ПРС</w:t>
            </w:r>
          </w:p>
        </w:tc>
      </w:tr>
      <w:tr w:rsidR="007772FC" w:rsidRPr="00715972" w:rsidTr="00193CE4">
        <w:tc>
          <w:tcPr>
            <w:tcW w:w="1275" w:type="dxa"/>
          </w:tcPr>
          <w:p w:rsidR="007772FC" w:rsidRPr="00BF6CD9" w:rsidRDefault="007772FC" w:rsidP="00193CE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4" w:type="dxa"/>
          </w:tcPr>
          <w:p w:rsidR="007772FC" w:rsidRPr="00BF6CD9" w:rsidRDefault="007772FC" w:rsidP="00193CE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82" w:type="dxa"/>
          </w:tcPr>
          <w:p w:rsidR="007772FC" w:rsidRPr="00ED5EF7" w:rsidRDefault="007772FC" w:rsidP="00193CE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006" w:type="dxa"/>
          </w:tcPr>
          <w:p w:rsidR="007772FC" w:rsidRPr="00116984" w:rsidRDefault="007772FC" w:rsidP="00193C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Запись 2,4 триггера</w:t>
            </w:r>
          </w:p>
        </w:tc>
      </w:tr>
    </w:tbl>
    <w:p w:rsidR="007772FC" w:rsidRPr="00F10D89" w:rsidRDefault="007772FC" w:rsidP="007772FC">
      <w:pPr>
        <w:pStyle w:val="a6"/>
        <w:ind w:left="567" w:firstLine="284"/>
        <w:jc w:val="both"/>
        <w:rPr>
          <w:sz w:val="28"/>
          <w:szCs w:val="28"/>
          <w:highlight w:val="yellow"/>
        </w:rPr>
      </w:pPr>
    </w:p>
    <w:p w:rsidR="007772FC" w:rsidRDefault="007772FC" w:rsidP="008C32F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8C32F8" w:rsidRDefault="007772FC" w:rsidP="007772FC">
      <w:pPr>
        <w:spacing w:line="360" w:lineRule="auto"/>
        <w:ind w:left="360"/>
        <w:jc w:val="center"/>
      </w:pPr>
      <w:r>
        <w:object w:dxaOrig="16635" w:dyaOrig="30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.75pt;height:618pt" o:ole="">
            <v:imagedata r:id="rId5" o:title=""/>
          </v:shape>
          <o:OLEObject Type="Embed" ProgID="Visio.Drawing.15" ShapeID="_x0000_i1025" DrawAspect="Content" ObjectID="_1732890955" r:id="rId6"/>
        </w:object>
      </w: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ФС умножения</w:t>
      </w: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object w:dxaOrig="17460" w:dyaOrig="22575">
          <v:shape id="_x0000_i1029" type="#_x0000_t75" style="width:435.75pt;height:563.25pt" o:ole="">
            <v:imagedata r:id="rId7" o:title=""/>
          </v:shape>
          <o:OLEObject Type="Embed" ProgID="Visio.Drawing.15" ShapeID="_x0000_i1029" DrawAspect="Content" ObjectID="_1732890956" r:id="rId8"/>
        </w:object>
      </w: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ГСА умножения</w:t>
      </w: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7772FC" w:rsidRDefault="007772FC" w:rsidP="007772FC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3.2 ФС и ГСА операции сложения модулей</w:t>
      </w:r>
    </w:p>
    <w:tbl>
      <w:tblPr>
        <w:tblStyle w:val="1"/>
        <w:tblpPr w:leftFromText="180" w:rightFromText="180" w:vertAnchor="text" w:horzAnchor="margin" w:tblpY="10"/>
        <w:tblW w:w="9485" w:type="dxa"/>
        <w:tblLook w:val="04A0" w:firstRow="1" w:lastRow="0" w:firstColumn="1" w:lastColumn="0" w:noHBand="0" w:noVBand="1"/>
      </w:tblPr>
      <w:tblGrid>
        <w:gridCol w:w="1413"/>
        <w:gridCol w:w="3984"/>
        <w:gridCol w:w="1082"/>
        <w:gridCol w:w="3006"/>
      </w:tblGrid>
      <w:tr w:rsidR="007772FC" w:rsidRPr="00715972" w:rsidTr="007772FC">
        <w:tc>
          <w:tcPr>
            <w:tcW w:w="5397" w:type="dxa"/>
            <w:gridSpan w:val="2"/>
          </w:tcPr>
          <w:p w:rsidR="007772FC" w:rsidRPr="00715972" w:rsidRDefault="007772FC" w:rsidP="007772FC">
            <w:pPr>
              <w:jc w:val="center"/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Из ОА в УА</w:t>
            </w:r>
          </w:p>
        </w:tc>
        <w:tc>
          <w:tcPr>
            <w:tcW w:w="4088" w:type="dxa"/>
            <w:gridSpan w:val="2"/>
          </w:tcPr>
          <w:p w:rsidR="007772FC" w:rsidRPr="00715972" w:rsidRDefault="007772FC" w:rsidP="007772FC">
            <w:pPr>
              <w:jc w:val="center"/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Из УА в ОА</w:t>
            </w:r>
          </w:p>
        </w:tc>
      </w:tr>
      <w:tr w:rsidR="007772FC" w:rsidRPr="00715972" w:rsidTr="007772FC">
        <w:tc>
          <w:tcPr>
            <w:tcW w:w="1413" w:type="dxa"/>
          </w:tcPr>
          <w:p w:rsidR="007772FC" w:rsidRPr="00715972" w:rsidRDefault="007772FC" w:rsidP="007772FC">
            <w:pPr>
              <w:jc w:val="center"/>
              <w:rPr>
                <w:sz w:val="28"/>
                <w:szCs w:val="28"/>
                <w:lang w:val="en-US"/>
              </w:rPr>
            </w:pPr>
            <w:r w:rsidRPr="00715972">
              <w:rPr>
                <w:sz w:val="28"/>
                <w:szCs w:val="28"/>
              </w:rPr>
              <w:t>Сигнал</w:t>
            </w:r>
          </w:p>
        </w:tc>
        <w:tc>
          <w:tcPr>
            <w:tcW w:w="3984" w:type="dxa"/>
          </w:tcPr>
          <w:p w:rsidR="007772FC" w:rsidRPr="00715972" w:rsidRDefault="007772FC" w:rsidP="007772FC">
            <w:pPr>
              <w:jc w:val="center"/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Логическое условие</w:t>
            </w:r>
          </w:p>
        </w:tc>
        <w:tc>
          <w:tcPr>
            <w:tcW w:w="1082" w:type="dxa"/>
          </w:tcPr>
          <w:p w:rsidR="007772FC" w:rsidRPr="00715972" w:rsidRDefault="007772FC" w:rsidP="007772FC">
            <w:pPr>
              <w:jc w:val="center"/>
              <w:rPr>
                <w:sz w:val="28"/>
                <w:szCs w:val="28"/>
                <w:lang w:val="en-US"/>
              </w:rPr>
            </w:pPr>
            <w:r w:rsidRPr="00715972">
              <w:rPr>
                <w:sz w:val="28"/>
                <w:szCs w:val="28"/>
              </w:rPr>
              <w:t>Сигнал</w:t>
            </w:r>
          </w:p>
        </w:tc>
        <w:tc>
          <w:tcPr>
            <w:tcW w:w="3006" w:type="dxa"/>
          </w:tcPr>
          <w:p w:rsidR="007772FC" w:rsidRPr="00715972" w:rsidRDefault="007772FC" w:rsidP="007772FC">
            <w:pPr>
              <w:jc w:val="center"/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Микрооперация</w:t>
            </w:r>
          </w:p>
        </w:tc>
      </w:tr>
      <w:tr w:rsidR="007772FC" w:rsidRPr="00715972" w:rsidTr="007772FC">
        <w:tc>
          <w:tcPr>
            <w:tcW w:w="1413" w:type="dxa"/>
          </w:tcPr>
          <w:p w:rsidR="007772FC" w:rsidRPr="00715972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715972">
              <w:rPr>
                <w:color w:val="000000"/>
                <w:sz w:val="28"/>
                <w:szCs w:val="28"/>
              </w:rPr>
              <w:t>Х</w:t>
            </w:r>
          </w:p>
        </w:tc>
        <w:tc>
          <w:tcPr>
            <w:tcW w:w="3984" w:type="dxa"/>
          </w:tcPr>
          <w:p w:rsidR="007772FC" w:rsidRPr="00715972" w:rsidRDefault="007772FC" w:rsidP="007772FC">
            <w:pPr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 xml:space="preserve">Проверка наличия операндов на </w:t>
            </w:r>
            <w:proofErr w:type="spellStart"/>
            <w:r w:rsidRPr="00715972">
              <w:rPr>
                <w:sz w:val="28"/>
                <w:szCs w:val="28"/>
              </w:rPr>
              <w:t>ШИВх</w:t>
            </w:r>
            <w:proofErr w:type="spellEnd"/>
          </w:p>
        </w:tc>
        <w:tc>
          <w:tcPr>
            <w:tcW w:w="1082" w:type="dxa"/>
          </w:tcPr>
          <w:p w:rsidR="007772FC" w:rsidRPr="00715972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y0</w:t>
            </w:r>
          </w:p>
        </w:tc>
        <w:tc>
          <w:tcPr>
            <w:tcW w:w="3006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Обнулить триггеры Т3, Т4, Т5, Т6, Т7; </w:t>
            </w:r>
          </w:p>
        </w:tc>
      </w:tr>
      <w:tr w:rsidR="007772FC" w:rsidRPr="00715972" w:rsidTr="007772FC">
        <w:tc>
          <w:tcPr>
            <w:tcW w:w="1413" w:type="dxa"/>
          </w:tcPr>
          <w:p w:rsidR="007772FC" w:rsidRPr="00DB6F76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P0</w:t>
            </w:r>
          </w:p>
        </w:tc>
        <w:tc>
          <w:tcPr>
            <w:tcW w:w="3984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Проверка регистра RG2 на равенство нулю </w:t>
            </w:r>
          </w:p>
        </w:tc>
        <w:tc>
          <w:tcPr>
            <w:tcW w:w="1082" w:type="dxa"/>
          </w:tcPr>
          <w:p w:rsidR="007772FC" w:rsidRPr="00715972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y1</w:t>
            </w:r>
          </w:p>
        </w:tc>
        <w:tc>
          <w:tcPr>
            <w:tcW w:w="3006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Запись в T4; </w:t>
            </w:r>
          </w:p>
        </w:tc>
      </w:tr>
      <w:tr w:rsidR="007772FC" w:rsidRPr="00715972" w:rsidTr="007772FC">
        <w:trPr>
          <w:trHeight w:val="831"/>
        </w:trPr>
        <w:tc>
          <w:tcPr>
            <w:tcW w:w="1413" w:type="dxa"/>
          </w:tcPr>
          <w:p w:rsidR="007772FC" w:rsidRPr="00E54636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P1</w:t>
            </w:r>
          </w:p>
        </w:tc>
        <w:tc>
          <w:tcPr>
            <w:tcW w:w="3984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Возникновение переноса из старшего значащего разряда; </w:t>
            </w:r>
          </w:p>
        </w:tc>
        <w:tc>
          <w:tcPr>
            <w:tcW w:w="1082" w:type="dxa"/>
          </w:tcPr>
          <w:p w:rsidR="007772FC" w:rsidRPr="00715972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y2</w:t>
            </w:r>
          </w:p>
        </w:tc>
        <w:tc>
          <w:tcPr>
            <w:tcW w:w="3006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Сдвиг RG1 влево на один разряд; </w:t>
            </w:r>
          </w:p>
        </w:tc>
      </w:tr>
      <w:tr w:rsidR="007772FC" w:rsidRPr="00715972" w:rsidTr="007772FC">
        <w:tc>
          <w:tcPr>
            <w:tcW w:w="1413" w:type="dxa"/>
          </w:tcPr>
          <w:p w:rsidR="007772FC" w:rsidRPr="00715972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P2</w:t>
            </w:r>
          </w:p>
        </w:tc>
        <w:tc>
          <w:tcPr>
            <w:tcW w:w="3984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Проверка исключительных ситуаций в порядках; </w:t>
            </w:r>
          </w:p>
        </w:tc>
        <w:tc>
          <w:tcPr>
            <w:tcW w:w="1082" w:type="dxa"/>
          </w:tcPr>
          <w:p w:rsidR="007772FC" w:rsidRPr="00715972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y3</w:t>
            </w:r>
          </w:p>
        </w:tc>
        <w:tc>
          <w:tcPr>
            <w:tcW w:w="3006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Обнуление RG2, СТ2; </w:t>
            </w:r>
          </w:p>
        </w:tc>
      </w:tr>
      <w:tr w:rsidR="007772FC" w:rsidRPr="00715972" w:rsidTr="007772FC">
        <w:tc>
          <w:tcPr>
            <w:tcW w:w="1413" w:type="dxa"/>
          </w:tcPr>
          <w:p w:rsidR="007772FC" w:rsidRPr="00E54636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P3</w:t>
            </w:r>
          </w:p>
        </w:tc>
        <w:tc>
          <w:tcPr>
            <w:tcW w:w="3984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знак счетчика СТ1; </w:t>
            </w:r>
          </w:p>
        </w:tc>
        <w:tc>
          <w:tcPr>
            <w:tcW w:w="1082" w:type="dxa"/>
          </w:tcPr>
          <w:p w:rsidR="007772FC" w:rsidRPr="00715972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y4</w:t>
            </w:r>
          </w:p>
        </w:tc>
        <w:tc>
          <w:tcPr>
            <w:tcW w:w="3006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Запись в RG2; </w:t>
            </w:r>
          </w:p>
        </w:tc>
      </w:tr>
      <w:tr w:rsidR="007772FC" w:rsidRPr="00715972" w:rsidTr="007772FC">
        <w:tc>
          <w:tcPr>
            <w:tcW w:w="1413" w:type="dxa"/>
          </w:tcPr>
          <w:p w:rsidR="007772FC" w:rsidRPr="00E54636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P4</w:t>
            </w:r>
          </w:p>
        </w:tc>
        <w:tc>
          <w:tcPr>
            <w:tcW w:w="3984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знак счетчика СТ2; </w:t>
            </w:r>
          </w:p>
        </w:tc>
        <w:tc>
          <w:tcPr>
            <w:tcW w:w="1082" w:type="dxa"/>
          </w:tcPr>
          <w:p w:rsidR="007772FC" w:rsidRPr="00715972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y5</w:t>
            </w:r>
          </w:p>
        </w:tc>
        <w:tc>
          <w:tcPr>
            <w:tcW w:w="3006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Сдвиг RG2 влево на один разряд; </w:t>
            </w:r>
          </w:p>
        </w:tc>
      </w:tr>
      <w:tr w:rsidR="007772FC" w:rsidRPr="00715972" w:rsidTr="007772FC">
        <w:tc>
          <w:tcPr>
            <w:tcW w:w="1413" w:type="dxa"/>
          </w:tcPr>
          <w:p w:rsidR="007772FC" w:rsidRPr="00715972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P5</w:t>
            </w:r>
          </w:p>
        </w:tc>
        <w:tc>
          <w:tcPr>
            <w:tcW w:w="3984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Разность порядков ≤ -23; </w:t>
            </w:r>
          </w:p>
        </w:tc>
        <w:tc>
          <w:tcPr>
            <w:tcW w:w="1082" w:type="dxa"/>
          </w:tcPr>
          <w:p w:rsidR="007772FC" w:rsidRPr="00715972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y6</w:t>
            </w:r>
          </w:p>
        </w:tc>
        <w:tc>
          <w:tcPr>
            <w:tcW w:w="3006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Сдвиг RG2 вправо на один разряд; </w:t>
            </w:r>
          </w:p>
        </w:tc>
      </w:tr>
      <w:tr w:rsidR="007772FC" w:rsidRPr="00715972" w:rsidTr="007772FC">
        <w:tc>
          <w:tcPr>
            <w:tcW w:w="1413" w:type="dxa"/>
          </w:tcPr>
          <w:p w:rsidR="007772FC" w:rsidRPr="00715972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P6</w:t>
            </w:r>
          </w:p>
        </w:tc>
        <w:tc>
          <w:tcPr>
            <w:tcW w:w="3984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Разность порядков &gt; 23; </w:t>
            </w:r>
          </w:p>
        </w:tc>
        <w:tc>
          <w:tcPr>
            <w:tcW w:w="1082" w:type="dxa"/>
          </w:tcPr>
          <w:p w:rsidR="007772FC" w:rsidRPr="00715972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y8</w:t>
            </w:r>
          </w:p>
        </w:tc>
        <w:tc>
          <w:tcPr>
            <w:tcW w:w="3006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Вычитание 1 из CT1; </w:t>
            </w:r>
          </w:p>
        </w:tc>
      </w:tr>
      <w:tr w:rsidR="007772FC" w:rsidRPr="00715972" w:rsidTr="007772FC">
        <w:tc>
          <w:tcPr>
            <w:tcW w:w="1413" w:type="dxa"/>
          </w:tcPr>
          <w:p w:rsidR="007772FC" w:rsidRPr="00715972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P7</w:t>
            </w:r>
          </w:p>
        </w:tc>
        <w:tc>
          <w:tcPr>
            <w:tcW w:w="3984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Проверка счетчика СТ1 на ноль; </w:t>
            </w:r>
          </w:p>
        </w:tc>
        <w:tc>
          <w:tcPr>
            <w:tcW w:w="1082" w:type="dxa"/>
          </w:tcPr>
          <w:p w:rsidR="007772FC" w:rsidRPr="00715972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</w:t>
            </w:r>
            <w:r w:rsidRPr="00715972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3006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Прибавить 1 в СТ1; </w:t>
            </w:r>
          </w:p>
        </w:tc>
      </w:tr>
      <w:tr w:rsidR="007772FC" w:rsidRPr="00715972" w:rsidTr="007772FC">
        <w:tc>
          <w:tcPr>
            <w:tcW w:w="1413" w:type="dxa"/>
          </w:tcPr>
          <w:p w:rsidR="007772FC" w:rsidRPr="00715972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P8</w:t>
            </w:r>
          </w:p>
        </w:tc>
        <w:tc>
          <w:tcPr>
            <w:tcW w:w="3984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Проверка счетчика СТ2 на ноль; </w:t>
            </w:r>
          </w:p>
        </w:tc>
        <w:tc>
          <w:tcPr>
            <w:tcW w:w="1082" w:type="dxa"/>
          </w:tcPr>
          <w:p w:rsidR="007772FC" w:rsidRPr="00E54636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У10</w:t>
            </w:r>
          </w:p>
        </w:tc>
        <w:tc>
          <w:tcPr>
            <w:tcW w:w="3006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Инверсия содержимого СТ1; </w:t>
            </w:r>
          </w:p>
        </w:tc>
      </w:tr>
      <w:tr w:rsidR="007772FC" w:rsidRPr="00715972" w:rsidTr="007772FC">
        <w:tc>
          <w:tcPr>
            <w:tcW w:w="1413" w:type="dxa"/>
          </w:tcPr>
          <w:p w:rsidR="007772FC" w:rsidRPr="00715972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P9</w:t>
            </w:r>
          </w:p>
        </w:tc>
        <w:tc>
          <w:tcPr>
            <w:tcW w:w="3984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Проверка на необходимость нормализации; </w:t>
            </w:r>
          </w:p>
        </w:tc>
        <w:tc>
          <w:tcPr>
            <w:tcW w:w="1082" w:type="dxa"/>
          </w:tcPr>
          <w:p w:rsidR="007772FC" w:rsidRPr="00E54636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У11</w:t>
            </w:r>
          </w:p>
        </w:tc>
        <w:tc>
          <w:tcPr>
            <w:tcW w:w="3006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Обнуление СТ1; </w:t>
            </w:r>
          </w:p>
        </w:tc>
      </w:tr>
      <w:tr w:rsidR="007772FC" w:rsidRPr="00715972" w:rsidTr="007772FC">
        <w:tc>
          <w:tcPr>
            <w:tcW w:w="1413" w:type="dxa"/>
          </w:tcPr>
          <w:p w:rsidR="007772FC" w:rsidRPr="00715972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P10</w:t>
            </w:r>
          </w:p>
        </w:tc>
        <w:tc>
          <w:tcPr>
            <w:tcW w:w="3984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знак регистра RG2 </w:t>
            </w:r>
          </w:p>
        </w:tc>
        <w:tc>
          <w:tcPr>
            <w:tcW w:w="1082" w:type="dxa"/>
          </w:tcPr>
          <w:p w:rsidR="007772FC" w:rsidRPr="00E54636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У12</w:t>
            </w:r>
          </w:p>
        </w:tc>
        <w:tc>
          <w:tcPr>
            <w:tcW w:w="3006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Запись в СТ2, T3; </w:t>
            </w:r>
          </w:p>
        </w:tc>
      </w:tr>
      <w:tr w:rsidR="007772FC" w:rsidRPr="00715972" w:rsidTr="007772FC">
        <w:tc>
          <w:tcPr>
            <w:tcW w:w="1413" w:type="dxa"/>
          </w:tcPr>
          <w:p w:rsidR="007772FC" w:rsidRPr="00715972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Z</w:t>
            </w:r>
          </w:p>
        </w:tc>
        <w:tc>
          <w:tcPr>
            <w:tcW w:w="3984" w:type="dxa"/>
          </w:tcPr>
          <w:p w:rsidR="007772FC" w:rsidRPr="00715972" w:rsidRDefault="007772FC" w:rsidP="007772FC">
            <w:pPr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 xml:space="preserve">Проверка возможности выдачи результата на </w:t>
            </w:r>
            <w:proofErr w:type="spellStart"/>
            <w:r w:rsidRPr="00715972">
              <w:rPr>
                <w:sz w:val="28"/>
                <w:szCs w:val="28"/>
              </w:rPr>
              <w:t>ШИВых</w:t>
            </w:r>
            <w:proofErr w:type="spellEnd"/>
          </w:p>
        </w:tc>
        <w:tc>
          <w:tcPr>
            <w:tcW w:w="1082" w:type="dxa"/>
          </w:tcPr>
          <w:p w:rsidR="007772FC" w:rsidRPr="00E54636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У13</w:t>
            </w:r>
          </w:p>
        </w:tc>
        <w:tc>
          <w:tcPr>
            <w:tcW w:w="3006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Вычитание 1 из CT2; </w:t>
            </w:r>
          </w:p>
        </w:tc>
      </w:tr>
      <w:tr w:rsidR="007772FC" w:rsidRPr="00715972" w:rsidTr="007772FC">
        <w:tc>
          <w:tcPr>
            <w:tcW w:w="1413" w:type="dxa"/>
          </w:tcPr>
          <w:p w:rsidR="007772FC" w:rsidRPr="00715972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984" w:type="dxa"/>
          </w:tcPr>
          <w:p w:rsidR="007772FC" w:rsidRPr="00715972" w:rsidRDefault="007772FC" w:rsidP="007772FC">
            <w:pPr>
              <w:rPr>
                <w:sz w:val="28"/>
                <w:szCs w:val="28"/>
              </w:rPr>
            </w:pPr>
          </w:p>
        </w:tc>
        <w:tc>
          <w:tcPr>
            <w:tcW w:w="1082" w:type="dxa"/>
          </w:tcPr>
          <w:p w:rsidR="007772FC" w:rsidRPr="00E54636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У14</w:t>
            </w:r>
          </w:p>
        </w:tc>
        <w:tc>
          <w:tcPr>
            <w:tcW w:w="3006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Прибавить 1 в СТ2; </w:t>
            </w:r>
          </w:p>
        </w:tc>
      </w:tr>
      <w:tr w:rsidR="007772FC" w:rsidRPr="00715972" w:rsidTr="007772FC">
        <w:tc>
          <w:tcPr>
            <w:tcW w:w="1413" w:type="dxa"/>
          </w:tcPr>
          <w:p w:rsidR="007772FC" w:rsidRPr="00715972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984" w:type="dxa"/>
          </w:tcPr>
          <w:p w:rsidR="007772FC" w:rsidRPr="00715972" w:rsidRDefault="007772FC" w:rsidP="007772FC">
            <w:pPr>
              <w:rPr>
                <w:sz w:val="28"/>
                <w:szCs w:val="28"/>
              </w:rPr>
            </w:pPr>
          </w:p>
        </w:tc>
        <w:tc>
          <w:tcPr>
            <w:tcW w:w="1082" w:type="dxa"/>
          </w:tcPr>
          <w:p w:rsidR="007772FC" w:rsidRPr="00E54636" w:rsidRDefault="007772FC" w:rsidP="007772FC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У15</w:t>
            </w:r>
          </w:p>
        </w:tc>
        <w:tc>
          <w:tcPr>
            <w:tcW w:w="3006" w:type="dxa"/>
          </w:tcPr>
          <w:p w:rsidR="007772FC" w:rsidRPr="00DB6F76" w:rsidRDefault="007772FC" w:rsidP="007772FC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Инверсия содержимого RG1; </w:t>
            </w:r>
          </w:p>
        </w:tc>
      </w:tr>
    </w:tbl>
    <w:p w:rsidR="007772FC" w:rsidRDefault="007772FC" w:rsidP="007772FC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7772FC" w:rsidRDefault="007772FC" w:rsidP="007772FC">
      <w:pPr>
        <w:spacing w:line="360" w:lineRule="auto"/>
        <w:ind w:left="360"/>
        <w:jc w:val="center"/>
      </w:pPr>
      <w:r>
        <w:object w:dxaOrig="16290" w:dyaOrig="25155">
          <v:shape id="_x0000_i1031" type="#_x0000_t75" style="width:439.5pt;height:678pt" o:ole="">
            <v:imagedata r:id="rId9" o:title=""/>
          </v:shape>
          <o:OLEObject Type="Embed" ProgID="Visio.Drawing.15" ShapeID="_x0000_i1031" DrawAspect="Content" ObjectID="_1732890957" r:id="rId10"/>
        </w:object>
      </w: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ФС операции сложения модулей</w:t>
      </w:r>
    </w:p>
    <w:p w:rsidR="007772FC" w:rsidRP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7772FC">
        <w:rPr>
          <w:rFonts w:ascii="Times New Roman" w:hAnsi="Times New Roman" w:cs="Times New Roman"/>
          <w:sz w:val="28"/>
          <w:szCs w:val="28"/>
        </w:rPr>
        <w:object w:dxaOrig="17565" w:dyaOrig="19890">
          <v:shape id="_x0000_i1037" type="#_x0000_t75" style="width:451.5pt;height:635.25pt" o:ole="">
            <v:imagedata r:id="rId11" o:title=""/>
          </v:shape>
          <o:OLEObject Type="Embed" ProgID="Visio.Drawing.15" ShapeID="_x0000_i1037" DrawAspect="Content" ObjectID="_1732890958" r:id="rId12"/>
        </w:object>
      </w: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ГСА операции сложения модулей</w:t>
      </w: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7772FC" w:rsidRP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7772FC" w:rsidRDefault="007772FC" w:rsidP="007772FC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 ФС и ГСА операции НЕ А ИЛИ В</w:t>
      </w:r>
    </w:p>
    <w:tbl>
      <w:tblPr>
        <w:tblStyle w:val="1"/>
        <w:tblW w:w="8487" w:type="dxa"/>
        <w:tblInd w:w="662" w:type="dxa"/>
        <w:tblLook w:val="04A0" w:firstRow="1" w:lastRow="0" w:firstColumn="1" w:lastColumn="0" w:noHBand="0" w:noVBand="1"/>
      </w:tblPr>
      <w:tblGrid>
        <w:gridCol w:w="1129"/>
        <w:gridCol w:w="3270"/>
        <w:gridCol w:w="1082"/>
        <w:gridCol w:w="3006"/>
      </w:tblGrid>
      <w:tr w:rsidR="007772FC" w:rsidRPr="00715972" w:rsidTr="00193CE4">
        <w:tc>
          <w:tcPr>
            <w:tcW w:w="4399" w:type="dxa"/>
            <w:gridSpan w:val="2"/>
          </w:tcPr>
          <w:p w:rsidR="007772FC" w:rsidRPr="00715972" w:rsidRDefault="007772FC" w:rsidP="00193CE4">
            <w:pPr>
              <w:jc w:val="center"/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Из ОА в УА</w:t>
            </w:r>
          </w:p>
        </w:tc>
        <w:tc>
          <w:tcPr>
            <w:tcW w:w="4088" w:type="dxa"/>
            <w:gridSpan w:val="2"/>
          </w:tcPr>
          <w:p w:rsidR="007772FC" w:rsidRPr="00715972" w:rsidRDefault="007772FC" w:rsidP="00193CE4">
            <w:pPr>
              <w:jc w:val="center"/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Из УА в ОА</w:t>
            </w:r>
          </w:p>
        </w:tc>
      </w:tr>
      <w:tr w:rsidR="007772FC" w:rsidRPr="00715972" w:rsidTr="00193CE4">
        <w:tc>
          <w:tcPr>
            <w:tcW w:w="1129" w:type="dxa"/>
          </w:tcPr>
          <w:p w:rsidR="007772FC" w:rsidRPr="00715972" w:rsidRDefault="007772FC" w:rsidP="00193CE4">
            <w:pPr>
              <w:jc w:val="center"/>
              <w:rPr>
                <w:sz w:val="28"/>
                <w:szCs w:val="28"/>
                <w:lang w:val="en-US"/>
              </w:rPr>
            </w:pPr>
            <w:r w:rsidRPr="00715972">
              <w:rPr>
                <w:sz w:val="28"/>
                <w:szCs w:val="28"/>
              </w:rPr>
              <w:t>Сигнал</w:t>
            </w:r>
          </w:p>
        </w:tc>
        <w:tc>
          <w:tcPr>
            <w:tcW w:w="3270" w:type="dxa"/>
          </w:tcPr>
          <w:p w:rsidR="007772FC" w:rsidRPr="00715972" w:rsidRDefault="007772FC" w:rsidP="00193CE4">
            <w:pPr>
              <w:jc w:val="center"/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Логическое условие</w:t>
            </w:r>
          </w:p>
        </w:tc>
        <w:tc>
          <w:tcPr>
            <w:tcW w:w="1082" w:type="dxa"/>
          </w:tcPr>
          <w:p w:rsidR="007772FC" w:rsidRPr="00715972" w:rsidRDefault="007772FC" w:rsidP="00193CE4">
            <w:pPr>
              <w:jc w:val="center"/>
              <w:rPr>
                <w:sz w:val="28"/>
                <w:szCs w:val="28"/>
                <w:lang w:val="en-US"/>
              </w:rPr>
            </w:pPr>
            <w:r w:rsidRPr="00715972">
              <w:rPr>
                <w:sz w:val="28"/>
                <w:szCs w:val="28"/>
              </w:rPr>
              <w:t>Сигнал</w:t>
            </w:r>
          </w:p>
        </w:tc>
        <w:tc>
          <w:tcPr>
            <w:tcW w:w="3006" w:type="dxa"/>
          </w:tcPr>
          <w:p w:rsidR="007772FC" w:rsidRPr="00715972" w:rsidRDefault="007772FC" w:rsidP="00193CE4">
            <w:pPr>
              <w:jc w:val="center"/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Микрооперация</w:t>
            </w:r>
          </w:p>
        </w:tc>
      </w:tr>
      <w:tr w:rsidR="007772FC" w:rsidRPr="00715972" w:rsidTr="00193CE4">
        <w:tc>
          <w:tcPr>
            <w:tcW w:w="1129" w:type="dxa"/>
          </w:tcPr>
          <w:p w:rsidR="007772FC" w:rsidRPr="00715972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715972">
              <w:rPr>
                <w:color w:val="000000"/>
                <w:sz w:val="28"/>
                <w:szCs w:val="28"/>
              </w:rPr>
              <w:t>Х</w:t>
            </w:r>
          </w:p>
        </w:tc>
        <w:tc>
          <w:tcPr>
            <w:tcW w:w="3270" w:type="dxa"/>
          </w:tcPr>
          <w:p w:rsidR="007772FC" w:rsidRPr="00715972" w:rsidRDefault="007772FC" w:rsidP="00193CE4">
            <w:pPr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 xml:space="preserve">Проверка наличия операндов на </w:t>
            </w:r>
            <w:proofErr w:type="spellStart"/>
            <w:r w:rsidRPr="00715972">
              <w:rPr>
                <w:sz w:val="28"/>
                <w:szCs w:val="28"/>
              </w:rPr>
              <w:t>ШИВх</w:t>
            </w:r>
            <w:proofErr w:type="spellEnd"/>
          </w:p>
        </w:tc>
        <w:tc>
          <w:tcPr>
            <w:tcW w:w="1082" w:type="dxa"/>
          </w:tcPr>
          <w:p w:rsidR="007772FC" w:rsidRPr="00715972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y0</w:t>
            </w:r>
          </w:p>
        </w:tc>
        <w:tc>
          <w:tcPr>
            <w:tcW w:w="3006" w:type="dxa"/>
          </w:tcPr>
          <w:p w:rsidR="007772FC" w:rsidRPr="0014691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715972">
              <w:rPr>
                <w:color w:val="000000"/>
                <w:sz w:val="28"/>
                <w:szCs w:val="28"/>
              </w:rPr>
              <w:t xml:space="preserve">Запись </w:t>
            </w:r>
            <w:r>
              <w:rPr>
                <w:color w:val="000000"/>
                <w:sz w:val="28"/>
                <w:szCs w:val="28"/>
                <w:lang w:val="en-US"/>
              </w:rPr>
              <w:t>RG</w:t>
            </w:r>
            <w:r w:rsidRPr="0014691E">
              <w:rPr>
                <w:color w:val="000000"/>
                <w:sz w:val="28"/>
                <w:szCs w:val="28"/>
              </w:rPr>
              <w:t xml:space="preserve">1, </w:t>
            </w:r>
            <w:r>
              <w:rPr>
                <w:color w:val="000000"/>
                <w:sz w:val="28"/>
                <w:szCs w:val="28"/>
              </w:rPr>
              <w:t xml:space="preserve">очистка </w:t>
            </w:r>
            <w:r>
              <w:rPr>
                <w:color w:val="000000"/>
                <w:sz w:val="28"/>
                <w:szCs w:val="28"/>
                <w:lang w:val="en-US"/>
              </w:rPr>
              <w:t>T</w:t>
            </w:r>
            <w:r w:rsidRPr="0014691E">
              <w:rPr>
                <w:color w:val="000000"/>
                <w:sz w:val="28"/>
                <w:szCs w:val="28"/>
              </w:rPr>
              <w:t xml:space="preserve">1, </w:t>
            </w:r>
            <w:r>
              <w:rPr>
                <w:color w:val="000000"/>
                <w:sz w:val="28"/>
                <w:szCs w:val="28"/>
                <w:lang w:val="en-US"/>
              </w:rPr>
              <w:t>T</w:t>
            </w:r>
            <w:r w:rsidRPr="0014691E">
              <w:rPr>
                <w:color w:val="000000"/>
                <w:sz w:val="28"/>
                <w:szCs w:val="28"/>
              </w:rPr>
              <w:t xml:space="preserve">2, </w:t>
            </w:r>
            <w:r>
              <w:rPr>
                <w:color w:val="000000"/>
                <w:sz w:val="28"/>
                <w:szCs w:val="28"/>
                <w:lang w:val="en-US"/>
              </w:rPr>
              <w:t>T</w:t>
            </w:r>
            <w:r w:rsidRPr="0014691E">
              <w:rPr>
                <w:color w:val="000000"/>
                <w:sz w:val="28"/>
                <w:szCs w:val="28"/>
              </w:rPr>
              <w:t xml:space="preserve">3, </w:t>
            </w:r>
            <w:r>
              <w:rPr>
                <w:color w:val="000000"/>
                <w:sz w:val="28"/>
                <w:szCs w:val="28"/>
                <w:lang w:val="en-US"/>
              </w:rPr>
              <w:t>T</w:t>
            </w:r>
            <w:r>
              <w:rPr>
                <w:color w:val="000000"/>
                <w:sz w:val="28"/>
                <w:szCs w:val="28"/>
              </w:rPr>
              <w:t>4</w:t>
            </w:r>
          </w:p>
          <w:p w:rsidR="007772FC" w:rsidRPr="00715972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</w:p>
        </w:tc>
      </w:tr>
      <w:tr w:rsidR="007772FC" w:rsidRPr="00715972" w:rsidTr="00193CE4">
        <w:tc>
          <w:tcPr>
            <w:tcW w:w="1129" w:type="dxa"/>
          </w:tcPr>
          <w:p w:rsidR="007772FC" w:rsidRPr="00715972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Z</w:t>
            </w:r>
          </w:p>
        </w:tc>
        <w:tc>
          <w:tcPr>
            <w:tcW w:w="3270" w:type="dxa"/>
          </w:tcPr>
          <w:p w:rsidR="007772FC" w:rsidRPr="00715972" w:rsidRDefault="007772FC" w:rsidP="00193CE4">
            <w:pPr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 xml:space="preserve">Проверка возможности выдачи результата на </w:t>
            </w:r>
            <w:proofErr w:type="spellStart"/>
            <w:r w:rsidRPr="00715972">
              <w:rPr>
                <w:sz w:val="28"/>
                <w:szCs w:val="28"/>
              </w:rPr>
              <w:t>ШИВых</w:t>
            </w:r>
            <w:proofErr w:type="spellEnd"/>
          </w:p>
        </w:tc>
        <w:tc>
          <w:tcPr>
            <w:tcW w:w="1082" w:type="dxa"/>
          </w:tcPr>
          <w:p w:rsidR="007772FC" w:rsidRPr="00715972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y1</w:t>
            </w:r>
          </w:p>
        </w:tc>
        <w:tc>
          <w:tcPr>
            <w:tcW w:w="3006" w:type="dxa"/>
          </w:tcPr>
          <w:p w:rsidR="007772FC" w:rsidRPr="0014691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 xml:space="preserve">Запись в </w:t>
            </w:r>
            <w:r>
              <w:rPr>
                <w:color w:val="000000"/>
                <w:sz w:val="28"/>
                <w:szCs w:val="28"/>
                <w:lang w:val="en-US"/>
              </w:rPr>
              <w:t>RG2</w:t>
            </w:r>
          </w:p>
        </w:tc>
      </w:tr>
      <w:tr w:rsidR="007772FC" w:rsidRPr="00715972" w:rsidTr="00193CE4">
        <w:trPr>
          <w:trHeight w:val="831"/>
        </w:trPr>
        <w:tc>
          <w:tcPr>
            <w:tcW w:w="1129" w:type="dxa"/>
          </w:tcPr>
          <w:p w:rsidR="007772FC" w:rsidRPr="00715972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270" w:type="dxa"/>
          </w:tcPr>
          <w:p w:rsidR="007772FC" w:rsidRPr="00715972" w:rsidRDefault="007772FC" w:rsidP="00193CE4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082" w:type="dxa"/>
          </w:tcPr>
          <w:p w:rsidR="007772FC" w:rsidRPr="00715972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y2</w:t>
            </w:r>
          </w:p>
        </w:tc>
        <w:tc>
          <w:tcPr>
            <w:tcW w:w="3006" w:type="dxa"/>
          </w:tcPr>
          <w:p w:rsidR="007772FC" w:rsidRPr="00715972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715972">
              <w:rPr>
                <w:color w:val="000000"/>
                <w:sz w:val="28"/>
                <w:szCs w:val="28"/>
              </w:rPr>
              <w:t xml:space="preserve">Запись </w:t>
            </w:r>
            <w:r>
              <w:rPr>
                <w:color w:val="000000"/>
                <w:sz w:val="28"/>
                <w:szCs w:val="28"/>
                <w:lang w:val="en-US"/>
              </w:rPr>
              <w:t>RG3</w:t>
            </w:r>
          </w:p>
        </w:tc>
      </w:tr>
      <w:tr w:rsidR="007772FC" w:rsidRPr="00715972" w:rsidTr="00193CE4">
        <w:tc>
          <w:tcPr>
            <w:tcW w:w="1129" w:type="dxa"/>
          </w:tcPr>
          <w:p w:rsidR="007772FC" w:rsidRPr="00715972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270" w:type="dxa"/>
          </w:tcPr>
          <w:p w:rsidR="007772FC" w:rsidRPr="00715972" w:rsidRDefault="007772FC" w:rsidP="00193CE4">
            <w:pPr>
              <w:rPr>
                <w:sz w:val="28"/>
                <w:szCs w:val="28"/>
              </w:rPr>
            </w:pPr>
          </w:p>
        </w:tc>
        <w:tc>
          <w:tcPr>
            <w:tcW w:w="1082" w:type="dxa"/>
          </w:tcPr>
          <w:p w:rsidR="007772FC" w:rsidRPr="00715972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Y3</w:t>
            </w:r>
          </w:p>
        </w:tc>
        <w:tc>
          <w:tcPr>
            <w:tcW w:w="3006" w:type="dxa"/>
          </w:tcPr>
          <w:p w:rsidR="007772FC" w:rsidRPr="00715972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Выдача результата на шину</w:t>
            </w:r>
          </w:p>
        </w:tc>
      </w:tr>
      <w:tr w:rsidR="007772FC" w:rsidRPr="00715972" w:rsidTr="00193CE4">
        <w:tc>
          <w:tcPr>
            <w:tcW w:w="1129" w:type="dxa"/>
          </w:tcPr>
          <w:p w:rsidR="007772FC" w:rsidRPr="00715972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270" w:type="dxa"/>
          </w:tcPr>
          <w:p w:rsidR="007772FC" w:rsidRPr="00715972" w:rsidRDefault="007772FC" w:rsidP="00193CE4">
            <w:pPr>
              <w:rPr>
                <w:sz w:val="28"/>
                <w:szCs w:val="28"/>
              </w:rPr>
            </w:pPr>
          </w:p>
        </w:tc>
        <w:tc>
          <w:tcPr>
            <w:tcW w:w="1082" w:type="dxa"/>
          </w:tcPr>
          <w:p w:rsidR="007772FC" w:rsidRPr="00DB6F76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Y4</w:t>
            </w:r>
          </w:p>
        </w:tc>
        <w:tc>
          <w:tcPr>
            <w:tcW w:w="3006" w:type="dxa"/>
          </w:tcPr>
          <w:p w:rsidR="007772FC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Запись в триггеры</w:t>
            </w:r>
          </w:p>
        </w:tc>
      </w:tr>
    </w:tbl>
    <w:p w:rsidR="007772FC" w:rsidRDefault="007772FC" w:rsidP="007772FC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8C32F8" w:rsidRDefault="007772FC" w:rsidP="007772FC">
      <w:pPr>
        <w:spacing w:line="360" w:lineRule="auto"/>
        <w:ind w:left="360"/>
        <w:jc w:val="center"/>
      </w:pPr>
      <w:r>
        <w:object w:dxaOrig="13155" w:dyaOrig="11490">
          <v:shape id="_x0000_i1041" type="#_x0000_t75" style="width:418.5pt;height:365.25pt" o:ole="">
            <v:imagedata r:id="rId13" o:title=""/>
          </v:shape>
          <o:OLEObject Type="Embed" ProgID="Visio.Drawing.15" ShapeID="_x0000_i1041" DrawAspect="Content" ObjectID="_1732890959" r:id="rId14"/>
        </w:object>
      </w: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ФС операции НЕ А ИЛИ В</w:t>
      </w:r>
    </w:p>
    <w:p w:rsidR="007772FC" w:rsidRDefault="007772FC" w:rsidP="007772FC">
      <w:pPr>
        <w:spacing w:line="360" w:lineRule="auto"/>
        <w:ind w:left="360"/>
        <w:jc w:val="center"/>
      </w:pPr>
      <w:r>
        <w:object w:dxaOrig="2610" w:dyaOrig="6720">
          <v:shape id="_x0000_i1043" type="#_x0000_t75" style="width:107.25pt;height:276.75pt" o:ole="">
            <v:imagedata r:id="rId15" o:title=""/>
          </v:shape>
          <o:OLEObject Type="Embed" ProgID="Visio.Drawing.15" ShapeID="_x0000_i1043" DrawAspect="Content" ObjectID="_1732890960" r:id="rId16"/>
        </w:object>
      </w: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ГСА операции НЕ А ИЛИ В</w:t>
      </w: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7772FC" w:rsidRDefault="007772FC" w:rsidP="007772FC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Объединённые ФС и ГСА</w:t>
      </w:r>
    </w:p>
    <w:tbl>
      <w:tblPr>
        <w:tblStyle w:val="1"/>
        <w:tblpPr w:leftFromText="180" w:rightFromText="180" w:vertAnchor="text" w:horzAnchor="margin" w:tblpXSpec="center" w:tblpY="58"/>
        <w:tblW w:w="8897" w:type="dxa"/>
        <w:tblLook w:val="04A0" w:firstRow="1" w:lastRow="0" w:firstColumn="1" w:lastColumn="0" w:noHBand="0" w:noVBand="1"/>
      </w:tblPr>
      <w:tblGrid>
        <w:gridCol w:w="1041"/>
        <w:gridCol w:w="2923"/>
        <w:gridCol w:w="1041"/>
        <w:gridCol w:w="3892"/>
      </w:tblGrid>
      <w:tr w:rsidR="007772FC" w:rsidRPr="002E44F5" w:rsidTr="00193CE4">
        <w:tc>
          <w:tcPr>
            <w:tcW w:w="3964" w:type="dxa"/>
            <w:gridSpan w:val="2"/>
          </w:tcPr>
          <w:p w:rsidR="007772FC" w:rsidRPr="002E44F5" w:rsidRDefault="007772FC" w:rsidP="00193CE4">
            <w:pPr>
              <w:jc w:val="center"/>
              <w:rPr>
                <w:sz w:val="28"/>
                <w:szCs w:val="28"/>
              </w:rPr>
            </w:pPr>
            <w:r w:rsidRPr="002E44F5">
              <w:rPr>
                <w:sz w:val="28"/>
                <w:szCs w:val="28"/>
              </w:rPr>
              <w:t>Из ОА в УА</w:t>
            </w:r>
          </w:p>
        </w:tc>
        <w:tc>
          <w:tcPr>
            <w:tcW w:w="4933" w:type="dxa"/>
            <w:gridSpan w:val="2"/>
          </w:tcPr>
          <w:p w:rsidR="007772FC" w:rsidRPr="002E44F5" w:rsidRDefault="007772FC" w:rsidP="00193CE4">
            <w:pPr>
              <w:jc w:val="center"/>
              <w:rPr>
                <w:sz w:val="28"/>
                <w:szCs w:val="28"/>
              </w:rPr>
            </w:pPr>
            <w:r w:rsidRPr="002E44F5">
              <w:rPr>
                <w:sz w:val="28"/>
                <w:szCs w:val="28"/>
              </w:rPr>
              <w:t>Из УА в ОА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2E44F5" w:rsidRDefault="007772FC" w:rsidP="00193CE4">
            <w:pPr>
              <w:jc w:val="center"/>
              <w:rPr>
                <w:sz w:val="28"/>
                <w:szCs w:val="28"/>
                <w:lang w:val="en-US"/>
              </w:rPr>
            </w:pPr>
            <w:r w:rsidRPr="002E44F5">
              <w:rPr>
                <w:sz w:val="28"/>
                <w:szCs w:val="28"/>
              </w:rPr>
              <w:t>Сигнал</w:t>
            </w:r>
          </w:p>
        </w:tc>
        <w:tc>
          <w:tcPr>
            <w:tcW w:w="2923" w:type="dxa"/>
          </w:tcPr>
          <w:p w:rsidR="007772FC" w:rsidRPr="002E44F5" w:rsidRDefault="007772FC" w:rsidP="00193CE4">
            <w:pPr>
              <w:jc w:val="center"/>
              <w:rPr>
                <w:sz w:val="28"/>
                <w:szCs w:val="28"/>
              </w:rPr>
            </w:pPr>
            <w:r w:rsidRPr="002E44F5">
              <w:rPr>
                <w:sz w:val="28"/>
                <w:szCs w:val="28"/>
              </w:rPr>
              <w:t>Логическое условие</w:t>
            </w:r>
          </w:p>
        </w:tc>
        <w:tc>
          <w:tcPr>
            <w:tcW w:w="1041" w:type="dxa"/>
          </w:tcPr>
          <w:p w:rsidR="007772FC" w:rsidRPr="002E44F5" w:rsidRDefault="007772FC" w:rsidP="00193CE4">
            <w:pPr>
              <w:jc w:val="center"/>
              <w:rPr>
                <w:sz w:val="28"/>
                <w:szCs w:val="28"/>
                <w:lang w:val="en-US"/>
              </w:rPr>
            </w:pPr>
            <w:r w:rsidRPr="002E44F5">
              <w:rPr>
                <w:sz w:val="28"/>
                <w:szCs w:val="28"/>
              </w:rPr>
              <w:t>Сигнал</w:t>
            </w:r>
          </w:p>
        </w:tc>
        <w:tc>
          <w:tcPr>
            <w:tcW w:w="3892" w:type="dxa"/>
          </w:tcPr>
          <w:p w:rsidR="007772FC" w:rsidRPr="002E44F5" w:rsidRDefault="007772FC" w:rsidP="00193CE4">
            <w:pPr>
              <w:jc w:val="center"/>
              <w:rPr>
                <w:sz w:val="28"/>
                <w:szCs w:val="28"/>
              </w:rPr>
            </w:pPr>
            <w:r w:rsidRPr="002E44F5">
              <w:rPr>
                <w:sz w:val="28"/>
                <w:szCs w:val="28"/>
              </w:rPr>
              <w:t>Микрооперация</w:t>
            </w:r>
          </w:p>
        </w:tc>
      </w:tr>
      <w:tr w:rsidR="007772FC" w:rsidRPr="00A53B2E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</w:rPr>
            </w:pPr>
            <w:r w:rsidRPr="00A53B2E">
              <w:rPr>
                <w:color w:val="000000"/>
                <w:sz w:val="24"/>
                <w:szCs w:val="18"/>
              </w:rPr>
              <w:t>Х</w:t>
            </w: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 xml:space="preserve">Проверка наличия операндов на </w:t>
            </w:r>
            <w:proofErr w:type="spellStart"/>
            <w:r w:rsidRPr="00A53B2E">
              <w:rPr>
                <w:sz w:val="24"/>
                <w:szCs w:val="18"/>
              </w:rPr>
              <w:t>ШИВх</w:t>
            </w:r>
            <w:proofErr w:type="spellEnd"/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Y0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Запись в RG2, T6, Очистка RG5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P0</w:t>
            </w: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Операнд равен нулю</w:t>
            </w: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Y1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Запись Т5</w:t>
            </w:r>
          </w:p>
        </w:tc>
      </w:tr>
      <w:tr w:rsidR="007772FC" w:rsidRPr="002E44F5" w:rsidTr="00193CE4">
        <w:trPr>
          <w:trHeight w:val="831"/>
        </w:trPr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P1</w:t>
            </w: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Результат не нормализован, при умножении</w:t>
            </w: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Y2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запись RG1, RG4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P2</w:t>
            </w: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Результат не нормализован, при сложении</w:t>
            </w: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Y3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Сдвиг Rg1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P3</w:t>
            </w: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Окончание умножения</w:t>
            </w: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</w:t>
            </w:r>
            <w:r w:rsidRPr="00A53B2E">
              <w:rPr>
                <w:color w:val="000000"/>
                <w:sz w:val="24"/>
                <w:szCs w:val="18"/>
              </w:rPr>
              <w:t>4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Сдвиг Rg2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P4</w:t>
            </w: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Старший разряд СТ1</w:t>
            </w: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</w:t>
            </w:r>
            <w:r w:rsidRPr="00A53B2E">
              <w:rPr>
                <w:color w:val="000000"/>
                <w:sz w:val="24"/>
                <w:szCs w:val="18"/>
              </w:rPr>
              <w:t>5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Запись СТ1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P5</w:t>
            </w: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СТ1 равен 0</w:t>
            </w: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</w:t>
            </w:r>
            <w:r w:rsidRPr="00A53B2E">
              <w:rPr>
                <w:color w:val="000000"/>
                <w:sz w:val="24"/>
                <w:szCs w:val="18"/>
              </w:rPr>
              <w:t>6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Очистка СТ1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P6</w:t>
            </w: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Исключительная ситуация при сложении порядков;</w:t>
            </w: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</w:t>
            </w:r>
            <w:r w:rsidRPr="00A53B2E">
              <w:rPr>
                <w:color w:val="000000"/>
                <w:sz w:val="24"/>
                <w:szCs w:val="18"/>
              </w:rPr>
              <w:t>7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СТ1+1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P7</w:t>
            </w: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Старший разряд СТ2</w:t>
            </w: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Y8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СТ1-1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P8</w:t>
            </w: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ПРС</w:t>
            </w: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</w:t>
            </w:r>
            <w:r w:rsidRPr="00A53B2E">
              <w:rPr>
                <w:color w:val="000000"/>
                <w:sz w:val="24"/>
                <w:szCs w:val="18"/>
              </w:rPr>
              <w:t>9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Инверсия RG2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P9</w:t>
            </w: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ПМР</w:t>
            </w: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Y10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очистка RG3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P10</w:t>
            </w: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СТ2 равен 0</w:t>
            </w: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Y11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запись RG3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P11</w:t>
            </w: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СТ2 равен 0 без старшего разряда</w:t>
            </w: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Y12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Сдвиг RG3 Влево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P12</w:t>
            </w: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А&gt;B На компараторе</w:t>
            </w: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Y13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Сдвиг RG3 Вправо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P13</w:t>
            </w: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Логическая операция результат 0</w:t>
            </w: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Y14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Инверсия RG2 +1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P14</w:t>
            </w: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Умножение- результат ноль</w:t>
            </w: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Y15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запись RG5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P15</w:t>
            </w: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Сложение в умножении</w:t>
            </w: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Y16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Очистка СТ2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P16</w:t>
            </w: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Старший разряд RG2</w:t>
            </w: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Y17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Запись СТ2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P17</w:t>
            </w: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23 разряд RG3</w:t>
            </w: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Y18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СТ2+1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Z</w:t>
            </w: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 xml:space="preserve">Проверка возможности выдачи результата на </w:t>
            </w:r>
            <w:proofErr w:type="spellStart"/>
            <w:r w:rsidRPr="00A53B2E">
              <w:rPr>
                <w:sz w:val="24"/>
                <w:szCs w:val="18"/>
              </w:rPr>
              <w:t>ШИВых</w:t>
            </w:r>
            <w:proofErr w:type="spellEnd"/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Y19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СТ2-1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</w:rPr>
            </w:pP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Y20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инверсия СТ1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</w:rPr>
            </w:pP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Y21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Запись СТ3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</w:rPr>
            </w:pP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Y22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СТ3+1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</w:rPr>
            </w:pP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Y23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Запись в Т1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</w:rPr>
            </w:pP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Y24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Запись Т4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</w:rPr>
            </w:pP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Y25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Запись Т2</w:t>
            </w:r>
          </w:p>
        </w:tc>
      </w:tr>
      <w:tr w:rsidR="007772FC" w:rsidRPr="002E44F5" w:rsidTr="00193CE4"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</w:rPr>
            </w:pPr>
          </w:p>
        </w:tc>
        <w:tc>
          <w:tcPr>
            <w:tcW w:w="2923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</w:p>
        </w:tc>
        <w:tc>
          <w:tcPr>
            <w:tcW w:w="1041" w:type="dxa"/>
          </w:tcPr>
          <w:p w:rsidR="007772FC" w:rsidRPr="00A53B2E" w:rsidRDefault="007772FC" w:rsidP="00193CE4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Y26</w:t>
            </w:r>
          </w:p>
        </w:tc>
        <w:tc>
          <w:tcPr>
            <w:tcW w:w="3892" w:type="dxa"/>
          </w:tcPr>
          <w:p w:rsidR="007772FC" w:rsidRPr="00A53B2E" w:rsidRDefault="007772FC" w:rsidP="00193CE4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Выдача результата на шину</w:t>
            </w:r>
          </w:p>
        </w:tc>
      </w:tr>
    </w:tbl>
    <w:p w:rsidR="007772FC" w:rsidRDefault="007772FC" w:rsidP="007772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772FC" w:rsidRPr="007772FC" w:rsidRDefault="007772FC" w:rsidP="007772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772FC" w:rsidRDefault="007772FC" w:rsidP="007772FC">
      <w:pPr>
        <w:spacing w:line="360" w:lineRule="auto"/>
        <w:ind w:left="360"/>
        <w:jc w:val="both"/>
      </w:pPr>
      <w:r>
        <w:object w:dxaOrig="10230" w:dyaOrig="17002">
          <v:shape id="_x0000_i1046" type="#_x0000_t75" style="width:393pt;height:653.25pt" o:ole="">
            <v:imagedata r:id="rId17" o:title=""/>
          </v:shape>
          <o:OLEObject Type="Embed" ProgID="Visio.Drawing.15" ShapeID="_x0000_i1046" DrawAspect="Content" ObjectID="_1732890961" r:id="rId18"/>
        </w:object>
      </w:r>
    </w:p>
    <w:p w:rsidR="007772FC" w:rsidRDefault="007772FC" w:rsidP="007772F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Объединенная ФС</w:t>
      </w:r>
    </w:p>
    <w:p w:rsidR="007772FC" w:rsidRDefault="007772FC" w:rsidP="007772FC">
      <w:pPr>
        <w:spacing w:line="360" w:lineRule="auto"/>
        <w:jc w:val="center"/>
      </w:pPr>
      <w:r>
        <w:object w:dxaOrig="15945" w:dyaOrig="22515">
          <v:shape id="_x0000_i1050" type="#_x0000_t75" style="width:481.5pt;height:680.25pt" o:ole="">
            <v:imagedata r:id="rId19" o:title=""/>
          </v:shape>
          <o:OLEObject Type="Embed" ProgID="Visio.Drawing.15" ShapeID="_x0000_i1050" DrawAspect="Content" ObjectID="_1732890962" r:id="rId20"/>
        </w:object>
      </w:r>
    </w:p>
    <w:p w:rsidR="007772FC" w:rsidRDefault="007772FC" w:rsidP="007772FC">
      <w:pPr>
        <w:spacing w:line="360" w:lineRule="auto"/>
      </w:pPr>
      <w:r>
        <w:object w:dxaOrig="15030" w:dyaOrig="14745">
          <v:shape id="_x0000_i1051" type="#_x0000_t75" style="width:481.5pt;height:473.25pt" o:ole="">
            <v:imagedata r:id="rId21" o:title=""/>
          </v:shape>
          <o:OLEObject Type="Embed" ProgID="Visio.Drawing.15" ShapeID="_x0000_i1051" DrawAspect="Content" ObjectID="_1732890963" r:id="rId22"/>
        </w:object>
      </w:r>
    </w:p>
    <w:p w:rsidR="007772FC" w:rsidRDefault="007772FC" w:rsidP="007772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Pr="007772FC">
        <w:rPr>
          <w:rFonts w:ascii="Times New Roman" w:hAnsi="Times New Roman" w:cs="Times New Roman"/>
          <w:sz w:val="28"/>
          <w:szCs w:val="28"/>
        </w:rPr>
        <w:t xml:space="preserve"> – Объединенная ГСА</w:t>
      </w:r>
    </w:p>
    <w:p w:rsidR="007772FC" w:rsidRDefault="007772FC" w:rsidP="007772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кодов операций</w:t>
      </w:r>
    </w:p>
    <w:tbl>
      <w:tblPr>
        <w:tblStyle w:val="a5"/>
        <w:tblW w:w="0" w:type="auto"/>
        <w:tblInd w:w="846" w:type="dxa"/>
        <w:tblLook w:val="04A0" w:firstRow="1" w:lastRow="0" w:firstColumn="1" w:lastColumn="0" w:noHBand="0" w:noVBand="1"/>
      </w:tblPr>
      <w:tblGrid>
        <w:gridCol w:w="2972"/>
        <w:gridCol w:w="1985"/>
        <w:gridCol w:w="1902"/>
      </w:tblGrid>
      <w:tr w:rsidR="007772FC" w:rsidRPr="007772FC" w:rsidTr="00193CE4">
        <w:trPr>
          <w:trHeight w:val="218"/>
        </w:trPr>
        <w:tc>
          <w:tcPr>
            <w:tcW w:w="2972" w:type="dxa"/>
            <w:vMerge w:val="restart"/>
          </w:tcPr>
          <w:p w:rsidR="007772FC" w:rsidRPr="007772FC" w:rsidRDefault="007772FC" w:rsidP="00193CE4">
            <w:pPr>
              <w:pStyle w:val="a4"/>
              <w:tabs>
                <w:tab w:val="left" w:pos="4119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2FC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3887" w:type="dxa"/>
            <w:gridSpan w:val="2"/>
          </w:tcPr>
          <w:p w:rsidR="007772FC" w:rsidRPr="007772FC" w:rsidRDefault="007772FC" w:rsidP="00193CE4">
            <w:pPr>
              <w:pStyle w:val="a4"/>
              <w:tabs>
                <w:tab w:val="left" w:pos="4119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2FC">
              <w:rPr>
                <w:rFonts w:ascii="Times New Roman" w:hAnsi="Times New Roman" w:cs="Times New Roman"/>
                <w:sz w:val="28"/>
                <w:szCs w:val="28"/>
              </w:rPr>
              <w:t>КОП</w:t>
            </w:r>
          </w:p>
        </w:tc>
      </w:tr>
      <w:tr w:rsidR="007772FC" w:rsidRPr="007772FC" w:rsidTr="00193CE4">
        <w:trPr>
          <w:trHeight w:val="511"/>
        </w:trPr>
        <w:tc>
          <w:tcPr>
            <w:tcW w:w="2972" w:type="dxa"/>
            <w:vMerge/>
          </w:tcPr>
          <w:p w:rsidR="007772FC" w:rsidRPr="007772FC" w:rsidRDefault="007772FC" w:rsidP="00193CE4">
            <w:pPr>
              <w:pStyle w:val="a4"/>
              <w:tabs>
                <w:tab w:val="left" w:pos="4119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7772FC" w:rsidRPr="007772FC" w:rsidRDefault="007772FC" w:rsidP="00193CE4">
            <w:pPr>
              <w:pStyle w:val="a4"/>
              <w:tabs>
                <w:tab w:val="left" w:pos="4119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2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772F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02" w:type="dxa"/>
          </w:tcPr>
          <w:p w:rsidR="007772FC" w:rsidRPr="007772FC" w:rsidRDefault="007772FC" w:rsidP="00193CE4">
            <w:pPr>
              <w:pStyle w:val="a4"/>
              <w:tabs>
                <w:tab w:val="left" w:pos="4119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2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772F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772FC" w:rsidRPr="007772FC" w:rsidTr="00193CE4">
        <w:trPr>
          <w:trHeight w:val="477"/>
        </w:trPr>
        <w:tc>
          <w:tcPr>
            <w:tcW w:w="2972" w:type="dxa"/>
          </w:tcPr>
          <w:p w:rsidR="007772FC" w:rsidRPr="007772FC" w:rsidRDefault="007772FC" w:rsidP="00193CE4">
            <w:pPr>
              <w:pStyle w:val="a4"/>
              <w:tabs>
                <w:tab w:val="left" w:pos="4119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72FC">
              <w:rPr>
                <w:rFonts w:ascii="Times New Roman" w:hAnsi="Times New Roman" w:cs="Times New Roman"/>
                <w:sz w:val="28"/>
                <w:szCs w:val="28"/>
              </w:rPr>
              <w:t>Умножение</w:t>
            </w:r>
          </w:p>
        </w:tc>
        <w:tc>
          <w:tcPr>
            <w:tcW w:w="1985" w:type="dxa"/>
          </w:tcPr>
          <w:p w:rsidR="007772FC" w:rsidRPr="007772FC" w:rsidRDefault="007772FC" w:rsidP="00193CE4">
            <w:pPr>
              <w:pStyle w:val="a4"/>
              <w:tabs>
                <w:tab w:val="left" w:pos="4119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2F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02" w:type="dxa"/>
          </w:tcPr>
          <w:p w:rsidR="007772FC" w:rsidRPr="007772FC" w:rsidRDefault="007772FC" w:rsidP="00193CE4">
            <w:pPr>
              <w:pStyle w:val="a4"/>
              <w:tabs>
                <w:tab w:val="left" w:pos="4119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2F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772FC" w:rsidRPr="007772FC" w:rsidTr="00193CE4">
        <w:trPr>
          <w:trHeight w:val="495"/>
        </w:trPr>
        <w:tc>
          <w:tcPr>
            <w:tcW w:w="2972" w:type="dxa"/>
          </w:tcPr>
          <w:p w:rsidR="007772FC" w:rsidRPr="007772FC" w:rsidRDefault="007772FC" w:rsidP="00193CE4">
            <w:pPr>
              <w:pStyle w:val="a4"/>
              <w:tabs>
                <w:tab w:val="left" w:pos="4119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72FC">
              <w:rPr>
                <w:rFonts w:ascii="Times New Roman" w:hAnsi="Times New Roman" w:cs="Times New Roman"/>
                <w:sz w:val="28"/>
                <w:szCs w:val="28"/>
              </w:rPr>
              <w:t>Сложение модулей</w:t>
            </w:r>
          </w:p>
        </w:tc>
        <w:tc>
          <w:tcPr>
            <w:tcW w:w="1985" w:type="dxa"/>
          </w:tcPr>
          <w:p w:rsidR="007772FC" w:rsidRPr="007772FC" w:rsidRDefault="007772FC" w:rsidP="00193CE4">
            <w:pPr>
              <w:pStyle w:val="a4"/>
              <w:tabs>
                <w:tab w:val="left" w:pos="4119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2F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02" w:type="dxa"/>
          </w:tcPr>
          <w:p w:rsidR="007772FC" w:rsidRPr="007772FC" w:rsidRDefault="007772FC" w:rsidP="00193CE4">
            <w:pPr>
              <w:pStyle w:val="a4"/>
              <w:tabs>
                <w:tab w:val="left" w:pos="4119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2F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7772FC" w:rsidRPr="007772FC" w:rsidTr="00193CE4">
        <w:trPr>
          <w:trHeight w:val="345"/>
        </w:trPr>
        <w:tc>
          <w:tcPr>
            <w:tcW w:w="2972" w:type="dxa"/>
          </w:tcPr>
          <w:p w:rsidR="007772FC" w:rsidRPr="007772FC" w:rsidRDefault="007772FC" w:rsidP="00193CE4">
            <w:pPr>
              <w:pStyle w:val="a4"/>
              <w:tabs>
                <w:tab w:val="left" w:pos="4119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72FC">
              <w:rPr>
                <w:rFonts w:ascii="Times New Roman" w:hAnsi="Times New Roman" w:cs="Times New Roman"/>
                <w:sz w:val="28"/>
                <w:szCs w:val="28"/>
              </w:rPr>
              <w:t>НЕ А ИЛИ В</w:t>
            </w:r>
          </w:p>
        </w:tc>
        <w:tc>
          <w:tcPr>
            <w:tcW w:w="1985" w:type="dxa"/>
          </w:tcPr>
          <w:p w:rsidR="007772FC" w:rsidRPr="007772FC" w:rsidRDefault="007772FC" w:rsidP="00193CE4">
            <w:pPr>
              <w:pStyle w:val="a4"/>
              <w:tabs>
                <w:tab w:val="left" w:pos="4119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2F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02" w:type="dxa"/>
          </w:tcPr>
          <w:p w:rsidR="007772FC" w:rsidRPr="007772FC" w:rsidRDefault="007772FC" w:rsidP="00193CE4">
            <w:pPr>
              <w:pStyle w:val="a4"/>
              <w:tabs>
                <w:tab w:val="left" w:pos="4119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2F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7772FC" w:rsidRDefault="007772FC" w:rsidP="007772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72FC" w:rsidRDefault="007772FC" w:rsidP="007772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72FC" w:rsidRDefault="007772FC" w:rsidP="007772FC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Экранные формы</w:t>
      </w:r>
    </w:p>
    <w:p w:rsidR="001825D0" w:rsidRDefault="001825D0" w:rsidP="001825D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-461010</wp:posOffset>
            </wp:positionH>
            <wp:positionV relativeFrom="paragraph">
              <wp:posOffset>290830</wp:posOffset>
            </wp:positionV>
            <wp:extent cx="6480175" cy="329565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ФС операционного автомата представлена на рисунках 7, 8 и 9</w:t>
      </w:r>
    </w:p>
    <w:p w:rsidR="001825D0" w:rsidRPr="008738FC" w:rsidRDefault="001825D0" w:rsidP="001825D0">
      <w:pPr>
        <w:widowControl w:val="0"/>
        <w:ind w:right="282"/>
        <w:jc w:val="center"/>
      </w:pPr>
    </w:p>
    <w:p w:rsidR="001825D0" w:rsidRPr="001825D0" w:rsidRDefault="001825D0" w:rsidP="001825D0">
      <w:pPr>
        <w:widowControl w:val="0"/>
        <w:ind w:right="282"/>
        <w:jc w:val="center"/>
        <w:rPr>
          <w:rFonts w:ascii="Times New Roman" w:hAnsi="Times New Roman" w:cs="Times New Roman"/>
          <w:sz w:val="28"/>
          <w:szCs w:val="28"/>
        </w:rPr>
      </w:pPr>
      <w:r w:rsidRPr="001825D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-461010</wp:posOffset>
            </wp:positionH>
            <wp:positionV relativeFrom="paragraph">
              <wp:posOffset>381000</wp:posOffset>
            </wp:positionV>
            <wp:extent cx="6480175" cy="3599180"/>
            <wp:effectExtent l="0" t="0" r="0" b="127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25D0">
        <w:rPr>
          <w:rFonts w:ascii="Times New Roman" w:hAnsi="Times New Roman" w:cs="Times New Roman"/>
          <w:sz w:val="28"/>
          <w:szCs w:val="28"/>
        </w:rPr>
        <w:t>Рисунок 7 – Функциональн</w:t>
      </w:r>
      <w:r>
        <w:rPr>
          <w:rFonts w:ascii="Times New Roman" w:hAnsi="Times New Roman" w:cs="Times New Roman"/>
          <w:sz w:val="28"/>
          <w:szCs w:val="28"/>
        </w:rPr>
        <w:t>ая схема операционного автомата</w:t>
      </w:r>
    </w:p>
    <w:p w:rsidR="001825D0" w:rsidRPr="001825D0" w:rsidRDefault="001825D0" w:rsidP="001825D0">
      <w:pPr>
        <w:widowControl w:val="0"/>
        <w:ind w:right="282"/>
        <w:jc w:val="center"/>
        <w:rPr>
          <w:rFonts w:ascii="Times New Roman" w:hAnsi="Times New Roman" w:cs="Times New Roman"/>
          <w:sz w:val="28"/>
          <w:szCs w:val="28"/>
        </w:rPr>
      </w:pPr>
    </w:p>
    <w:p w:rsidR="001825D0" w:rsidRPr="001825D0" w:rsidRDefault="001825D0" w:rsidP="001825D0">
      <w:pPr>
        <w:widowControl w:val="0"/>
        <w:ind w:right="282"/>
        <w:jc w:val="center"/>
        <w:rPr>
          <w:rFonts w:ascii="Times New Roman" w:hAnsi="Times New Roman" w:cs="Times New Roman"/>
          <w:sz w:val="28"/>
          <w:szCs w:val="28"/>
        </w:rPr>
      </w:pPr>
      <w:r w:rsidRPr="001825D0">
        <w:rPr>
          <w:rFonts w:ascii="Times New Roman" w:hAnsi="Times New Roman" w:cs="Times New Roman"/>
          <w:sz w:val="28"/>
          <w:szCs w:val="28"/>
        </w:rPr>
        <w:t>Рисунок 8 – Функциональн</w:t>
      </w:r>
      <w:r>
        <w:rPr>
          <w:rFonts w:ascii="Times New Roman" w:hAnsi="Times New Roman" w:cs="Times New Roman"/>
          <w:sz w:val="28"/>
          <w:szCs w:val="28"/>
        </w:rPr>
        <w:t>ая схема операционного автомата</w:t>
      </w:r>
    </w:p>
    <w:p w:rsidR="001825D0" w:rsidRPr="001825D0" w:rsidRDefault="001825D0" w:rsidP="001825D0">
      <w:pPr>
        <w:widowControl w:val="0"/>
        <w:ind w:right="282"/>
        <w:jc w:val="center"/>
        <w:rPr>
          <w:rFonts w:ascii="Times New Roman" w:hAnsi="Times New Roman" w:cs="Times New Roman"/>
          <w:sz w:val="28"/>
          <w:szCs w:val="28"/>
        </w:rPr>
      </w:pPr>
      <w:r w:rsidRPr="001825D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-441960</wp:posOffset>
            </wp:positionH>
            <wp:positionV relativeFrom="paragraph">
              <wp:posOffset>0</wp:posOffset>
            </wp:positionV>
            <wp:extent cx="6480175" cy="3063875"/>
            <wp:effectExtent l="0" t="0" r="0" b="317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25D0" w:rsidRDefault="001825D0" w:rsidP="001825D0">
      <w:pPr>
        <w:widowControl w:val="0"/>
        <w:ind w:right="282"/>
        <w:jc w:val="center"/>
        <w:rPr>
          <w:rFonts w:ascii="Times New Roman" w:hAnsi="Times New Roman" w:cs="Times New Roman"/>
          <w:sz w:val="28"/>
          <w:szCs w:val="28"/>
        </w:rPr>
      </w:pPr>
      <w:r w:rsidRPr="001825D0">
        <w:rPr>
          <w:rFonts w:ascii="Times New Roman" w:hAnsi="Times New Roman" w:cs="Times New Roman"/>
          <w:sz w:val="28"/>
          <w:szCs w:val="28"/>
        </w:rPr>
        <w:t>Рисунок 9 – Функциональн</w:t>
      </w:r>
      <w:r>
        <w:rPr>
          <w:rFonts w:ascii="Times New Roman" w:hAnsi="Times New Roman" w:cs="Times New Roman"/>
          <w:sz w:val="28"/>
          <w:szCs w:val="28"/>
        </w:rPr>
        <w:t>ая схема операционного автомата</w:t>
      </w:r>
    </w:p>
    <w:p w:rsidR="001825D0" w:rsidRDefault="001825D0" w:rsidP="001825D0">
      <w:pPr>
        <w:widowControl w:val="0"/>
        <w:ind w:right="282"/>
        <w:jc w:val="center"/>
        <w:rPr>
          <w:rFonts w:ascii="Times New Roman" w:hAnsi="Times New Roman" w:cs="Times New Roman"/>
          <w:sz w:val="28"/>
          <w:szCs w:val="28"/>
        </w:rPr>
      </w:pPr>
    </w:p>
    <w:p w:rsidR="001825D0" w:rsidRDefault="001825D0" w:rsidP="001825D0">
      <w:pPr>
        <w:widowControl w:val="0"/>
        <w:spacing w:line="360" w:lineRule="auto"/>
        <w:ind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:rsidR="001825D0" w:rsidRPr="001825D0" w:rsidRDefault="001825D0" w:rsidP="001825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25D0">
        <w:rPr>
          <w:rFonts w:ascii="Times New Roman" w:hAnsi="Times New Roman" w:cs="Times New Roman"/>
          <w:sz w:val="28"/>
          <w:szCs w:val="28"/>
        </w:rPr>
        <w:t xml:space="preserve">В ходе выполнения </w:t>
      </w:r>
      <w:r>
        <w:rPr>
          <w:rFonts w:ascii="Times New Roman" w:hAnsi="Times New Roman" w:cs="Times New Roman"/>
          <w:sz w:val="28"/>
          <w:szCs w:val="28"/>
        </w:rPr>
        <w:t xml:space="preserve">лабораторных работ </w:t>
      </w:r>
      <w:r w:rsidRPr="001825D0">
        <w:rPr>
          <w:rFonts w:ascii="Times New Roman" w:hAnsi="Times New Roman" w:cs="Times New Roman"/>
          <w:sz w:val="28"/>
          <w:szCs w:val="28"/>
        </w:rPr>
        <w:t xml:space="preserve">были разработаны функциональные схемы для операции умножения в дополнительном коде третьим способом с автоматической коррекцией с порядками, сложения модулей, НЕ А ИЛИ </w:t>
      </w:r>
      <w:proofErr w:type="gramStart"/>
      <w:r w:rsidRPr="001825D0">
        <w:rPr>
          <w:rFonts w:ascii="Times New Roman" w:hAnsi="Times New Roman" w:cs="Times New Roman"/>
          <w:sz w:val="28"/>
          <w:szCs w:val="28"/>
        </w:rPr>
        <w:t>В над</w:t>
      </w:r>
      <w:proofErr w:type="gramEnd"/>
      <w:r w:rsidRPr="001825D0">
        <w:rPr>
          <w:rFonts w:ascii="Times New Roman" w:hAnsi="Times New Roman" w:cs="Times New Roman"/>
          <w:sz w:val="28"/>
          <w:szCs w:val="28"/>
        </w:rPr>
        <w:t xml:space="preserve"> числами с плавающей запятой с характеристикой. Разработаны граф-схемы алгоритмов для управл</w:t>
      </w:r>
      <w:bookmarkStart w:id="2" w:name="_GoBack"/>
      <w:bookmarkEnd w:id="2"/>
      <w:r w:rsidRPr="001825D0">
        <w:rPr>
          <w:rFonts w:ascii="Times New Roman" w:hAnsi="Times New Roman" w:cs="Times New Roman"/>
          <w:sz w:val="28"/>
          <w:szCs w:val="28"/>
        </w:rPr>
        <w:t>ения данными функциональными схемами. Разработана объединенная функциональная схема, а также граф-схема алгоритма.</w:t>
      </w:r>
    </w:p>
    <w:sectPr w:rsidR="001825D0" w:rsidRPr="001825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30266"/>
    <w:multiLevelType w:val="hybridMultilevel"/>
    <w:tmpl w:val="4E9AC7E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3ED3836"/>
    <w:multiLevelType w:val="hybridMultilevel"/>
    <w:tmpl w:val="77764C7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418FE"/>
    <w:multiLevelType w:val="hybridMultilevel"/>
    <w:tmpl w:val="071E59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C951FC"/>
    <w:multiLevelType w:val="hybridMultilevel"/>
    <w:tmpl w:val="863AE1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BA70BD"/>
    <w:multiLevelType w:val="hybridMultilevel"/>
    <w:tmpl w:val="9828DA5A"/>
    <w:lvl w:ilvl="0" w:tplc="0CE877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49730F5C"/>
    <w:multiLevelType w:val="hybridMultilevel"/>
    <w:tmpl w:val="BB88E6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3414D5"/>
    <w:multiLevelType w:val="hybridMultilevel"/>
    <w:tmpl w:val="9828DA5A"/>
    <w:lvl w:ilvl="0" w:tplc="0CE877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50EB1A62"/>
    <w:multiLevelType w:val="hybridMultilevel"/>
    <w:tmpl w:val="AB6CDAC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26781F"/>
    <w:multiLevelType w:val="hybridMultilevel"/>
    <w:tmpl w:val="12549200"/>
    <w:lvl w:ilvl="0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9" w15:restartNumberingAfterBreak="0">
    <w:nsid w:val="63A61BA7"/>
    <w:multiLevelType w:val="hybridMultilevel"/>
    <w:tmpl w:val="12EC597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3A520E"/>
    <w:multiLevelType w:val="hybridMultilevel"/>
    <w:tmpl w:val="9828DA5A"/>
    <w:lvl w:ilvl="0" w:tplc="0CE877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8"/>
  </w:num>
  <w:num w:numId="5">
    <w:abstractNumId w:val="10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9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74C"/>
    <w:rsid w:val="0011490E"/>
    <w:rsid w:val="001825D0"/>
    <w:rsid w:val="007772FC"/>
    <w:rsid w:val="008C32F8"/>
    <w:rsid w:val="008F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7F632"/>
  <w15:chartTrackingRefBased/>
  <w15:docId w15:val="{D18B7E6D-235D-43F6-9A13-767C69B74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32F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C32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8C32F8"/>
    <w:pPr>
      <w:ind w:left="720"/>
      <w:contextualSpacing/>
    </w:pPr>
  </w:style>
  <w:style w:type="table" w:styleId="a5">
    <w:name w:val="Table Grid"/>
    <w:basedOn w:val="a1"/>
    <w:rsid w:val="00777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link w:val="a7"/>
    <w:qFormat/>
    <w:rsid w:val="007772FC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7">
    <w:name w:val="Заголовок Знак"/>
    <w:basedOn w:val="a0"/>
    <w:link w:val="a6"/>
    <w:rsid w:val="007772FC"/>
    <w:rPr>
      <w:rFonts w:ascii="Times New Roman" w:eastAsia="Times New Roman" w:hAnsi="Times New Roman" w:cs="Times New Roman"/>
      <w:sz w:val="24"/>
      <w:szCs w:val="20"/>
      <w:lang w:eastAsia="ru-RU"/>
    </w:rPr>
  </w:style>
  <w:style w:type="table" w:customStyle="1" w:styleId="1">
    <w:name w:val="Сетка таблицы1"/>
    <w:basedOn w:val="a1"/>
    <w:next w:val="a5"/>
    <w:uiPriority w:val="59"/>
    <w:rsid w:val="00777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Microsoft_Visio18.vsdx"/><Relationship Id="rId13" Type="http://schemas.openxmlformats.org/officeDocument/2006/relationships/image" Target="media/image5.emf"/><Relationship Id="rId18" Type="http://schemas.openxmlformats.org/officeDocument/2006/relationships/package" Target="embeddings/_________Microsoft_Visio17.vsdx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image" Target="media/image2.emf"/><Relationship Id="rId12" Type="http://schemas.openxmlformats.org/officeDocument/2006/relationships/package" Target="embeddings/_________Microsoft_Visio19.vsdx"/><Relationship Id="rId17" Type="http://schemas.openxmlformats.org/officeDocument/2006/relationships/image" Target="media/image7.emf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package" Target="embeddings/_________Microsoft_Visio20.vsdx"/><Relationship Id="rId20" Type="http://schemas.openxmlformats.org/officeDocument/2006/relationships/package" Target="embeddings/_________Microsoft_Visio22.vsdx"/><Relationship Id="rId1" Type="http://schemas.openxmlformats.org/officeDocument/2006/relationships/numbering" Target="numbering.xml"/><Relationship Id="rId6" Type="http://schemas.openxmlformats.org/officeDocument/2006/relationships/package" Target="embeddings/_________Microsoft_Visio13.vsdx"/><Relationship Id="rId11" Type="http://schemas.openxmlformats.org/officeDocument/2006/relationships/image" Target="media/image4.emf"/><Relationship Id="rId24" Type="http://schemas.openxmlformats.org/officeDocument/2006/relationships/image" Target="media/image11.png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png"/><Relationship Id="rId10" Type="http://schemas.openxmlformats.org/officeDocument/2006/relationships/package" Target="embeddings/_________Microsoft_Visio14.vsdx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_________Microsoft_Visio15.vsdx"/><Relationship Id="rId22" Type="http://schemas.openxmlformats.org/officeDocument/2006/relationships/package" Target="embeddings/_________Microsoft_Visio23.vsdx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19</Pages>
  <Words>1397</Words>
  <Characters>7966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Жеребцов</dc:creator>
  <cp:keywords/>
  <dc:description/>
  <cp:lastModifiedBy>Кирилл Жеребцов</cp:lastModifiedBy>
  <cp:revision>2</cp:revision>
  <dcterms:created xsi:type="dcterms:W3CDTF">2022-12-18T14:09:00Z</dcterms:created>
  <dcterms:modified xsi:type="dcterms:W3CDTF">2022-12-18T14:48:00Z</dcterms:modified>
</cp:coreProperties>
</file>