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olor w:val="191919"/>
          <w:sz w:val="32"/>
          <w:szCs w:val="32"/>
        </w:rPr>
      </w:pPr>
      <w:bookmarkStart w:id="0" w:name="_Hlk497218076"/>
      <w:r>
        <w:rPr>
          <w:rFonts w:ascii="Times New Roman" w:hAnsi="Times New Roman" w:cs="Times New Roman"/>
          <w:color w:val="191919"/>
          <w:sz w:val="32"/>
          <w:szCs w:val="32"/>
        </w:rPr>
        <w:t>МИНИСТЕРСТВО ОБРАЗОВАНИЯ И НАУКИ РОССИЙСКОЙ ФЕДЕРАЦИИ</w:t>
      </w: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olor w:val="191919"/>
          <w:sz w:val="32"/>
          <w:szCs w:val="32"/>
        </w:rPr>
      </w:pPr>
      <w:r>
        <w:rPr>
          <w:rFonts w:ascii="Times New Roman" w:hAnsi="Times New Roman" w:cs="Times New Roman"/>
          <w:color w:val="191919"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b/>
          <w:color w:val="191919"/>
          <w:sz w:val="32"/>
          <w:szCs w:val="32"/>
        </w:rPr>
      </w:pPr>
      <w:r>
        <w:rPr>
          <w:rFonts w:ascii="Times New Roman" w:hAnsi="Times New Roman" w:cs="Times New Roman"/>
          <w:b/>
          <w:color w:val="191919"/>
          <w:sz w:val="32"/>
          <w:szCs w:val="32"/>
        </w:rPr>
        <w:t>«Вятский государственный университет»</w:t>
      </w:r>
    </w:p>
    <w:p w:rsidR="00820FE4" w:rsidRDefault="00820FE4" w:rsidP="00834BF7">
      <w:pPr>
        <w:spacing w:after="0" w:line="240" w:lineRule="auto"/>
        <w:jc w:val="center"/>
        <w:rPr>
          <w:rFonts w:ascii="Times New Roman" w:hAnsi="Times New Roman" w:cs="Times New Roman"/>
          <w:b/>
          <w:color w:val="191919"/>
          <w:sz w:val="32"/>
          <w:szCs w:val="32"/>
        </w:rPr>
      </w:pP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olor w:val="191919"/>
          <w:sz w:val="32"/>
          <w:szCs w:val="32"/>
        </w:rPr>
      </w:pPr>
      <w:r>
        <w:rPr>
          <w:rFonts w:ascii="Times New Roman" w:hAnsi="Times New Roman" w:cs="Times New Roman"/>
          <w:color w:val="191919"/>
          <w:sz w:val="32"/>
          <w:szCs w:val="32"/>
        </w:rPr>
        <w:t>Факультет автоматики и вычислительной техники</w:t>
      </w: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olor w:val="191919"/>
          <w:sz w:val="32"/>
          <w:szCs w:val="32"/>
        </w:rPr>
      </w:pPr>
      <w:r>
        <w:rPr>
          <w:rFonts w:ascii="Times New Roman" w:hAnsi="Times New Roman" w:cs="Times New Roman"/>
          <w:color w:val="191919"/>
          <w:sz w:val="32"/>
          <w:szCs w:val="32"/>
        </w:rPr>
        <w:t>Кафедра электронных вычислительных машин</w:t>
      </w: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olor w:val="191919"/>
          <w:sz w:val="32"/>
          <w:szCs w:val="32"/>
        </w:rPr>
      </w:pPr>
    </w:p>
    <w:p w:rsidR="00834BF7" w:rsidRDefault="00834BF7" w:rsidP="00834BF7">
      <w:pPr>
        <w:spacing w:after="0" w:line="240" w:lineRule="auto"/>
        <w:ind w:right="-5" w:firstLine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Допущено к защите</w:t>
      </w:r>
    </w:p>
    <w:p w:rsidR="00834BF7" w:rsidRDefault="00834BF7" w:rsidP="00834BF7">
      <w:pPr>
        <w:spacing w:after="0" w:line="240" w:lineRule="auto"/>
        <w:ind w:right="-5" w:first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Руководитель проекта </w:t>
      </w:r>
    </w:p>
    <w:p w:rsidR="00834BF7" w:rsidRDefault="00834BF7" w:rsidP="00834BF7">
      <w:pPr>
        <w:spacing w:after="0" w:line="240" w:lineRule="auto"/>
        <w:ind w:right="-5" w:first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___________(Мельцов В.Ю.)</w:t>
      </w:r>
    </w:p>
    <w:p w:rsidR="00834BF7" w:rsidRDefault="00834BF7" w:rsidP="00834BF7">
      <w:pPr>
        <w:spacing w:after="0" w:line="240" w:lineRule="auto"/>
        <w:ind w:right="-5" w:firstLine="36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«___»___________2017г.</w:t>
      </w: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olor w:val="191919"/>
          <w:sz w:val="32"/>
          <w:szCs w:val="32"/>
        </w:rPr>
      </w:pP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olor w:val="191919"/>
          <w:sz w:val="32"/>
          <w:szCs w:val="32"/>
        </w:rPr>
      </w:pP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olor w:val="191919"/>
          <w:sz w:val="32"/>
          <w:szCs w:val="32"/>
        </w:rPr>
      </w:pP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aps/>
          <w:color w:val="191919"/>
          <w:sz w:val="32"/>
          <w:szCs w:val="32"/>
        </w:rPr>
      </w:pPr>
      <w:r>
        <w:rPr>
          <w:rFonts w:ascii="Times New Roman" w:hAnsi="Times New Roman" w:cs="Times New Roman"/>
          <w:caps/>
          <w:color w:val="191919"/>
          <w:sz w:val="32"/>
          <w:szCs w:val="32"/>
        </w:rPr>
        <w:t>Разработка операционной части арифметико-логического устройства</w:t>
      </w: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aps/>
          <w:color w:val="191919"/>
          <w:sz w:val="32"/>
          <w:szCs w:val="32"/>
        </w:rPr>
      </w:pP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olor w:val="191919"/>
          <w:sz w:val="32"/>
          <w:szCs w:val="32"/>
        </w:rPr>
      </w:pPr>
      <w:r>
        <w:rPr>
          <w:rFonts w:ascii="Times New Roman" w:hAnsi="Times New Roman" w:cs="Times New Roman"/>
          <w:color w:val="191919"/>
          <w:sz w:val="32"/>
          <w:szCs w:val="32"/>
        </w:rPr>
        <w:t>Пояснительная записка курсового проекта по дисциплине</w:t>
      </w: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olor w:val="191919"/>
          <w:sz w:val="32"/>
          <w:szCs w:val="32"/>
        </w:rPr>
      </w:pPr>
      <w:r>
        <w:rPr>
          <w:rFonts w:ascii="Times New Roman" w:hAnsi="Times New Roman" w:cs="Times New Roman"/>
          <w:color w:val="191919"/>
          <w:sz w:val="32"/>
          <w:szCs w:val="32"/>
        </w:rPr>
        <w:t>«Схемотехника ЭВМ»</w:t>
      </w: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olor w:val="191919"/>
          <w:sz w:val="32"/>
          <w:szCs w:val="32"/>
        </w:rPr>
      </w:pPr>
      <w:r>
        <w:rPr>
          <w:rFonts w:ascii="Times New Roman" w:hAnsi="Times New Roman" w:cs="Times New Roman"/>
          <w:color w:val="191919"/>
          <w:sz w:val="32"/>
          <w:szCs w:val="32"/>
        </w:rPr>
        <w:t>ТПЖА.</w:t>
      </w:r>
      <w:r>
        <w:rPr>
          <w:rFonts w:ascii="Times New Roman" w:hAnsi="Times New Roman" w:cs="Times New Roman"/>
          <w:sz w:val="32"/>
          <w:szCs w:val="32"/>
        </w:rPr>
        <w:t>09.03.01.7</w:t>
      </w:r>
      <w:r w:rsidR="004135C5"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191919"/>
          <w:sz w:val="32"/>
          <w:szCs w:val="32"/>
        </w:rPr>
        <w:t>ПЗ</w:t>
      </w: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olor w:val="191919"/>
          <w:sz w:val="32"/>
          <w:szCs w:val="32"/>
        </w:rPr>
      </w:pPr>
    </w:p>
    <w:p w:rsidR="00834BF7" w:rsidRDefault="00834BF7" w:rsidP="00834BF7">
      <w:pPr>
        <w:spacing w:after="0" w:line="240" w:lineRule="auto"/>
        <w:rPr>
          <w:rFonts w:ascii="Times New Roman" w:hAnsi="Times New Roman" w:cs="Times New Roman"/>
          <w:color w:val="191919"/>
          <w:sz w:val="32"/>
          <w:szCs w:val="32"/>
        </w:rPr>
      </w:pPr>
      <w:r>
        <w:rPr>
          <w:rFonts w:ascii="Times New Roman" w:hAnsi="Times New Roman" w:cs="Times New Roman"/>
          <w:color w:val="191919"/>
          <w:sz w:val="32"/>
          <w:szCs w:val="32"/>
        </w:rPr>
        <w:t>Разработал студент группы ИВТ-31_____________/С</w:t>
      </w:r>
      <w:r w:rsidR="00820FE4">
        <w:rPr>
          <w:rFonts w:ascii="Times New Roman" w:hAnsi="Times New Roman" w:cs="Times New Roman"/>
          <w:color w:val="191919"/>
          <w:sz w:val="32"/>
          <w:szCs w:val="32"/>
        </w:rPr>
        <w:t>убботин</w:t>
      </w:r>
      <w:r>
        <w:rPr>
          <w:rFonts w:ascii="Times New Roman" w:hAnsi="Times New Roman" w:cs="Times New Roman"/>
          <w:color w:val="191919"/>
          <w:sz w:val="32"/>
          <w:szCs w:val="32"/>
        </w:rPr>
        <w:t xml:space="preserve"> </w:t>
      </w:r>
      <w:r w:rsidR="00820FE4">
        <w:rPr>
          <w:rFonts w:ascii="Times New Roman" w:hAnsi="Times New Roman" w:cs="Times New Roman"/>
          <w:color w:val="191919"/>
          <w:sz w:val="32"/>
          <w:szCs w:val="32"/>
        </w:rPr>
        <w:t>Ю</w:t>
      </w:r>
      <w:r>
        <w:rPr>
          <w:rFonts w:ascii="Times New Roman" w:hAnsi="Times New Roman" w:cs="Times New Roman"/>
          <w:color w:val="191919"/>
          <w:sz w:val="32"/>
          <w:szCs w:val="32"/>
        </w:rPr>
        <w:t>.В./</w:t>
      </w:r>
    </w:p>
    <w:p w:rsidR="00834BF7" w:rsidRDefault="00834BF7" w:rsidP="00834BF7">
      <w:pPr>
        <w:spacing w:after="0" w:line="240" w:lineRule="auto"/>
        <w:rPr>
          <w:rFonts w:ascii="Times New Roman" w:hAnsi="Times New Roman" w:cs="Times New Roman"/>
          <w:color w:val="191919"/>
          <w:sz w:val="28"/>
          <w:szCs w:val="32"/>
        </w:rPr>
      </w:pPr>
      <w:r>
        <w:rPr>
          <w:rFonts w:ascii="Times New Roman" w:hAnsi="Times New Roman" w:cs="Times New Roman"/>
          <w:color w:val="191919"/>
          <w:sz w:val="28"/>
          <w:szCs w:val="32"/>
        </w:rPr>
        <w:t xml:space="preserve">                                                                              (подпись)</w:t>
      </w:r>
    </w:p>
    <w:p w:rsidR="00834BF7" w:rsidRDefault="00834BF7" w:rsidP="00834BF7">
      <w:pPr>
        <w:spacing w:after="0" w:line="240" w:lineRule="auto"/>
        <w:rPr>
          <w:rFonts w:ascii="Times New Roman" w:hAnsi="Times New Roman" w:cs="Times New Roman"/>
          <w:color w:val="191919"/>
          <w:sz w:val="32"/>
          <w:szCs w:val="32"/>
        </w:rPr>
      </w:pPr>
      <w:r>
        <w:rPr>
          <w:rFonts w:ascii="Times New Roman" w:hAnsi="Times New Roman" w:cs="Times New Roman"/>
          <w:color w:val="191919"/>
          <w:sz w:val="32"/>
          <w:szCs w:val="32"/>
        </w:rPr>
        <w:t>Руководитель старший преподаватель____________/Мельцов В.Ю./</w:t>
      </w:r>
    </w:p>
    <w:p w:rsidR="00834BF7" w:rsidRDefault="00834BF7" w:rsidP="00834BF7">
      <w:pPr>
        <w:spacing w:after="0" w:line="240" w:lineRule="auto"/>
        <w:rPr>
          <w:rFonts w:ascii="Times New Roman" w:hAnsi="Times New Roman" w:cs="Times New Roman"/>
          <w:color w:val="191919"/>
          <w:sz w:val="28"/>
          <w:szCs w:val="32"/>
        </w:rPr>
      </w:pPr>
      <w:r>
        <w:rPr>
          <w:rFonts w:ascii="Times New Roman" w:hAnsi="Times New Roman" w:cs="Times New Roman"/>
          <w:color w:val="191919"/>
          <w:sz w:val="28"/>
          <w:szCs w:val="32"/>
        </w:rPr>
        <w:t xml:space="preserve">                                                                              (подпись)</w:t>
      </w:r>
    </w:p>
    <w:p w:rsidR="00834BF7" w:rsidRDefault="00834BF7" w:rsidP="00834BF7">
      <w:pPr>
        <w:spacing w:after="0" w:line="240" w:lineRule="auto"/>
        <w:rPr>
          <w:rFonts w:ascii="Times New Roman" w:hAnsi="Times New Roman" w:cs="Times New Roman"/>
          <w:color w:val="191919"/>
          <w:sz w:val="28"/>
          <w:szCs w:val="32"/>
        </w:rPr>
      </w:pPr>
    </w:p>
    <w:p w:rsidR="00834BF7" w:rsidRDefault="00834BF7" w:rsidP="00834BF7">
      <w:pPr>
        <w:spacing w:after="0" w:line="240" w:lineRule="auto"/>
        <w:rPr>
          <w:rFonts w:ascii="Times New Roman" w:hAnsi="Times New Roman" w:cs="Times New Roman"/>
          <w:color w:val="191919"/>
          <w:sz w:val="32"/>
          <w:szCs w:val="32"/>
        </w:rPr>
      </w:pPr>
      <w:r>
        <w:rPr>
          <w:rFonts w:ascii="Times New Roman" w:hAnsi="Times New Roman" w:cs="Times New Roman"/>
          <w:color w:val="191919"/>
          <w:sz w:val="32"/>
          <w:szCs w:val="32"/>
        </w:rPr>
        <w:t>Проект защищен с оценкой   «____________» _______________</w:t>
      </w:r>
    </w:p>
    <w:p w:rsidR="00834BF7" w:rsidRDefault="00834BF7" w:rsidP="00834BF7">
      <w:pPr>
        <w:spacing w:after="0" w:line="240" w:lineRule="auto"/>
        <w:rPr>
          <w:rFonts w:ascii="Times New Roman" w:hAnsi="Times New Roman" w:cs="Times New Roman"/>
          <w:color w:val="191919"/>
          <w:sz w:val="28"/>
          <w:szCs w:val="32"/>
        </w:rPr>
      </w:pP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28"/>
          <w:szCs w:val="32"/>
        </w:rPr>
        <w:t>(оценка)</w:t>
      </w: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28"/>
          <w:szCs w:val="32"/>
        </w:rPr>
        <w:t>(дата)</w:t>
      </w:r>
    </w:p>
    <w:p w:rsidR="00834BF7" w:rsidRDefault="00834BF7" w:rsidP="00834BF7">
      <w:pPr>
        <w:spacing w:after="0" w:line="240" w:lineRule="auto"/>
        <w:rPr>
          <w:rFonts w:ascii="Times New Roman" w:hAnsi="Times New Roman" w:cs="Times New Roman"/>
          <w:color w:val="191919"/>
          <w:sz w:val="32"/>
          <w:szCs w:val="32"/>
        </w:rPr>
      </w:pPr>
    </w:p>
    <w:p w:rsidR="00834BF7" w:rsidRDefault="00834BF7" w:rsidP="00834BF7">
      <w:pPr>
        <w:spacing w:after="0" w:line="240" w:lineRule="auto"/>
        <w:rPr>
          <w:rFonts w:ascii="Times New Roman" w:hAnsi="Times New Roman" w:cs="Times New Roman"/>
          <w:color w:val="191919"/>
          <w:sz w:val="32"/>
          <w:szCs w:val="32"/>
        </w:rPr>
      </w:pPr>
      <w:r>
        <w:rPr>
          <w:rFonts w:ascii="Times New Roman" w:hAnsi="Times New Roman" w:cs="Times New Roman"/>
          <w:color w:val="191919"/>
          <w:sz w:val="32"/>
          <w:szCs w:val="32"/>
        </w:rPr>
        <w:t>Члены комиссии___________________________/  Мельцов В.Ю. /</w:t>
      </w:r>
    </w:p>
    <w:p w:rsidR="00834BF7" w:rsidRDefault="00834BF7" w:rsidP="00834BF7">
      <w:pPr>
        <w:spacing w:after="0" w:line="240" w:lineRule="auto"/>
        <w:rPr>
          <w:rFonts w:ascii="Times New Roman" w:hAnsi="Times New Roman" w:cs="Times New Roman"/>
          <w:color w:val="191919"/>
          <w:sz w:val="28"/>
          <w:szCs w:val="32"/>
        </w:rPr>
      </w:pP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28"/>
          <w:szCs w:val="32"/>
        </w:rPr>
        <w:t xml:space="preserve">               (подпись)</w:t>
      </w:r>
    </w:p>
    <w:p w:rsidR="00834BF7" w:rsidRDefault="00834BF7" w:rsidP="00834BF7">
      <w:pPr>
        <w:spacing w:after="0" w:line="240" w:lineRule="auto"/>
        <w:rPr>
          <w:rFonts w:ascii="Times New Roman" w:hAnsi="Times New Roman" w:cs="Times New Roman"/>
          <w:color w:val="191919"/>
          <w:sz w:val="28"/>
          <w:szCs w:val="32"/>
        </w:rPr>
      </w:pPr>
      <w:r>
        <w:rPr>
          <w:rFonts w:ascii="Times New Roman" w:hAnsi="Times New Roman" w:cs="Times New Roman"/>
          <w:color w:val="191919"/>
          <w:sz w:val="28"/>
          <w:szCs w:val="32"/>
        </w:rPr>
        <w:tab/>
      </w:r>
      <w:r>
        <w:rPr>
          <w:rFonts w:ascii="Times New Roman" w:hAnsi="Times New Roman" w:cs="Times New Roman"/>
          <w:color w:val="191919"/>
          <w:sz w:val="28"/>
          <w:szCs w:val="32"/>
        </w:rPr>
        <w:tab/>
      </w:r>
    </w:p>
    <w:p w:rsidR="00834BF7" w:rsidRDefault="00834BF7" w:rsidP="00834BF7">
      <w:pPr>
        <w:spacing w:after="0" w:line="240" w:lineRule="auto"/>
        <w:rPr>
          <w:rFonts w:ascii="Times New Roman" w:hAnsi="Times New Roman" w:cs="Times New Roman"/>
          <w:color w:val="191919"/>
          <w:sz w:val="32"/>
          <w:szCs w:val="32"/>
        </w:rPr>
      </w:pP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32"/>
          <w:szCs w:val="32"/>
        </w:rPr>
        <w:tab/>
      </w:r>
      <w:r>
        <w:rPr>
          <w:rFonts w:ascii="Times New Roman" w:hAnsi="Times New Roman" w:cs="Times New Roman"/>
          <w:color w:val="191919"/>
          <w:sz w:val="32"/>
          <w:szCs w:val="32"/>
        </w:rPr>
        <w:tab/>
        <w:t xml:space="preserve">  ____________________________  /Клюкин В.Л./</w:t>
      </w:r>
    </w:p>
    <w:p w:rsidR="00834BF7" w:rsidRDefault="00834BF7" w:rsidP="00834BF7">
      <w:pPr>
        <w:spacing w:after="0" w:line="240" w:lineRule="auto"/>
        <w:rPr>
          <w:rFonts w:ascii="Times New Roman" w:hAnsi="Times New Roman" w:cs="Times New Roman"/>
          <w:color w:val="191919"/>
          <w:sz w:val="32"/>
          <w:szCs w:val="32"/>
        </w:rPr>
      </w:pPr>
      <w:r>
        <w:rPr>
          <w:rFonts w:ascii="Times New Roman" w:hAnsi="Times New Roman" w:cs="Times New Roman"/>
          <w:color w:val="191919"/>
          <w:sz w:val="28"/>
          <w:szCs w:val="32"/>
        </w:rPr>
        <w:t xml:space="preserve">                                                                  (подпись)</w:t>
      </w:r>
      <w:r>
        <w:rPr>
          <w:rFonts w:ascii="Times New Roman" w:hAnsi="Times New Roman" w:cs="Times New Roman"/>
          <w:color w:val="191919"/>
          <w:sz w:val="28"/>
          <w:szCs w:val="32"/>
        </w:rPr>
        <w:tab/>
      </w:r>
      <w:r>
        <w:rPr>
          <w:rFonts w:ascii="Times New Roman" w:hAnsi="Times New Roman" w:cs="Times New Roman"/>
          <w:color w:val="191919"/>
          <w:sz w:val="28"/>
          <w:szCs w:val="32"/>
        </w:rPr>
        <w:tab/>
      </w:r>
    </w:p>
    <w:p w:rsidR="00834BF7" w:rsidRDefault="00834BF7" w:rsidP="00834BF7">
      <w:pPr>
        <w:spacing w:after="0" w:line="240" w:lineRule="auto"/>
        <w:jc w:val="center"/>
        <w:rPr>
          <w:rFonts w:ascii="Times New Roman" w:hAnsi="Times New Roman" w:cs="Times New Roman"/>
          <w:color w:val="191919"/>
          <w:sz w:val="32"/>
          <w:szCs w:val="32"/>
        </w:rPr>
      </w:pPr>
    </w:p>
    <w:p w:rsidR="00834BF7" w:rsidRDefault="00834BF7" w:rsidP="00834BF7">
      <w:pPr>
        <w:rPr>
          <w:rFonts w:ascii="Times New Roman" w:hAnsi="Times New Roman" w:cs="Times New Roman"/>
          <w:color w:val="191919"/>
          <w:sz w:val="32"/>
          <w:szCs w:val="32"/>
        </w:rPr>
      </w:pPr>
    </w:p>
    <w:p w:rsidR="00834BF7" w:rsidRDefault="00834BF7" w:rsidP="00834BF7">
      <w:pPr>
        <w:jc w:val="center"/>
        <w:rPr>
          <w:rFonts w:ascii="Times New Roman" w:hAnsi="Times New Roman" w:cs="Times New Roman"/>
          <w:color w:val="191919"/>
          <w:sz w:val="32"/>
          <w:szCs w:val="32"/>
        </w:rPr>
      </w:pPr>
      <w:r>
        <w:rPr>
          <w:rFonts w:ascii="Times New Roman" w:hAnsi="Times New Roman" w:cs="Times New Roman"/>
          <w:color w:val="191919"/>
          <w:sz w:val="32"/>
          <w:szCs w:val="32"/>
        </w:rPr>
        <w:t>Киров 2017</w:t>
      </w:r>
    </w:p>
    <w:p w:rsidR="00F06A7C" w:rsidRPr="00F06A7C" w:rsidRDefault="00F06A7C" w:rsidP="00820FE4">
      <w:pPr>
        <w:ind w:firstLine="3686"/>
        <w:jc w:val="both"/>
        <w:rPr>
          <w:rFonts w:ascii="Times New Roman" w:hAnsi="Times New Roman" w:cs="Times New Roman"/>
          <w:sz w:val="28"/>
        </w:rPr>
      </w:pPr>
      <w:r w:rsidRPr="00F06A7C">
        <w:rPr>
          <w:rFonts w:ascii="Times New Roman" w:hAnsi="Times New Roman" w:cs="Times New Roman"/>
          <w:sz w:val="28"/>
        </w:rPr>
        <w:lastRenderedPageBreak/>
        <w:t>Введение</w:t>
      </w:r>
      <w:r w:rsidR="00FE2A4D">
        <w:rPr>
          <w:rFonts w:ascii="Times New Roman" w:hAnsi="Times New Roman" w:cs="Times New Roman"/>
          <w:sz w:val="28"/>
        </w:rPr>
        <w:br/>
      </w:r>
      <w:r w:rsidR="00FE2A4D">
        <w:rPr>
          <w:rFonts w:ascii="Times New Roman" w:hAnsi="Times New Roman" w:cs="Times New Roman"/>
          <w:sz w:val="28"/>
        </w:rPr>
        <w:br/>
      </w:r>
      <w:r w:rsidR="00FE2A4D">
        <w:rPr>
          <w:rFonts w:ascii="Times New Roman" w:hAnsi="Times New Roman" w:cs="Times New Roman"/>
          <w:sz w:val="28"/>
        </w:rPr>
        <w:br/>
      </w:r>
      <w:r w:rsidR="00820FE4">
        <w:rPr>
          <w:rFonts w:ascii="Times New Roman" w:hAnsi="Times New Roman" w:cs="Times New Roman"/>
          <w:sz w:val="28"/>
        </w:rPr>
        <w:t xml:space="preserve">      </w:t>
      </w:r>
      <w:r w:rsidR="00820FE4">
        <w:rPr>
          <w:rFonts w:ascii="Times New Roman" w:hAnsi="Times New Roman" w:cs="Times New Roman"/>
          <w:sz w:val="28"/>
        </w:rPr>
        <w:tab/>
        <w:t xml:space="preserve"> </w:t>
      </w:r>
      <w:r w:rsidRPr="00F06A7C">
        <w:rPr>
          <w:rFonts w:ascii="Times New Roman" w:hAnsi="Times New Roman" w:cs="Times New Roman"/>
          <w:sz w:val="28"/>
        </w:rPr>
        <w:t>В вычислительных машинах различные арифметические и логические операции выполняются на арифметико-логическом устройстве. Ему на вход поступают операнды и код операции, определяющий, какую операцию должно выполнять АЛУ. АЛУ может выполнять большой набор операций.</w:t>
      </w:r>
    </w:p>
    <w:p w:rsidR="00F06A7C" w:rsidRPr="00F06A7C" w:rsidRDefault="00F06A7C" w:rsidP="00820FE4">
      <w:pPr>
        <w:ind w:firstLine="708"/>
        <w:jc w:val="both"/>
        <w:rPr>
          <w:rFonts w:ascii="Times New Roman" w:hAnsi="Times New Roman" w:cs="Times New Roman"/>
          <w:sz w:val="28"/>
        </w:rPr>
      </w:pPr>
      <w:r w:rsidRPr="00F06A7C">
        <w:rPr>
          <w:rFonts w:ascii="Times New Roman" w:hAnsi="Times New Roman" w:cs="Times New Roman"/>
          <w:sz w:val="28"/>
        </w:rPr>
        <w:t>Разработка АЛУ для конкретной вычислительной машины позволяет увеличить ее быстродействие, так как при использовании универсальных АЛУ часть операций в них просто не будет использоваться, в то время как в специализированном под какое-то определенное вычислительное устройство АЛУ будут только те операции, которые выполняются на этом устройстве.</w:t>
      </w:r>
    </w:p>
    <w:p w:rsidR="00F06A7C" w:rsidRDefault="00F06A7C" w:rsidP="00820FE4">
      <w:pPr>
        <w:ind w:firstLine="708"/>
        <w:jc w:val="both"/>
        <w:rPr>
          <w:sz w:val="28"/>
          <w:szCs w:val="28"/>
        </w:rPr>
      </w:pPr>
      <w:r w:rsidRPr="00F06A7C">
        <w:rPr>
          <w:rFonts w:ascii="Times New Roman" w:hAnsi="Times New Roman" w:cs="Times New Roman"/>
          <w:sz w:val="28"/>
        </w:rPr>
        <w:t>Целью данного курсового проекта является разработка такого АЛУ, выполняющего заданный набор операций.</w:t>
      </w:r>
    </w:p>
    <w:p w:rsidR="00F06A7C" w:rsidRDefault="00F06A7C" w:rsidP="00FE2A4D">
      <w:pPr>
        <w:pStyle w:val="Default"/>
        <w:pageBreakBefore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 Постановка задачи </w:t>
      </w:r>
    </w:p>
    <w:p w:rsidR="00F06A7C" w:rsidRDefault="00F06A7C" w:rsidP="00F06A7C">
      <w:pPr>
        <w:pStyle w:val="Default"/>
        <w:rPr>
          <w:sz w:val="28"/>
          <w:szCs w:val="28"/>
        </w:rPr>
      </w:pPr>
    </w:p>
    <w:p w:rsidR="00F06A7C" w:rsidRDefault="00F06A7C" w:rsidP="00F06A7C">
      <w:pPr>
        <w:pStyle w:val="Default"/>
        <w:rPr>
          <w:sz w:val="28"/>
          <w:szCs w:val="28"/>
        </w:rPr>
      </w:pPr>
    </w:p>
    <w:p w:rsidR="00F06A7C" w:rsidRDefault="00F06A7C" w:rsidP="00F06A7C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>Разработать операционную часть АЛУ для реализации следующих операций:</w:t>
      </w:r>
    </w:p>
    <w:p w:rsidR="00F06A7C" w:rsidRDefault="00F06A7C" w:rsidP="00F06A7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F06A7C" w:rsidRDefault="007A6D2B" w:rsidP="00F06A7C">
      <w:pPr>
        <w:pStyle w:val="Default"/>
        <w:spacing w:after="197"/>
        <w:ind w:firstLine="708"/>
        <w:rPr>
          <w:sz w:val="28"/>
          <w:szCs w:val="28"/>
        </w:rPr>
      </w:pPr>
      <w:r>
        <w:rPr>
          <w:sz w:val="28"/>
          <w:szCs w:val="28"/>
        </w:rPr>
        <w:t>1. Умножение I</w:t>
      </w:r>
      <w:r>
        <w:rPr>
          <w:sz w:val="28"/>
          <w:szCs w:val="28"/>
          <w:lang w:val="en-US"/>
        </w:rPr>
        <w:t>II</w:t>
      </w:r>
      <w:r w:rsidR="00F06A7C">
        <w:rPr>
          <w:sz w:val="28"/>
          <w:szCs w:val="28"/>
        </w:rPr>
        <w:t xml:space="preserve"> способом с плавающей запятой в дополнительном коде с порядками c </w:t>
      </w:r>
      <w:r>
        <w:rPr>
          <w:sz w:val="28"/>
          <w:szCs w:val="28"/>
        </w:rPr>
        <w:t>прост</w:t>
      </w:r>
      <w:r w:rsidR="00F06A7C">
        <w:rPr>
          <w:sz w:val="28"/>
          <w:szCs w:val="28"/>
        </w:rPr>
        <w:t xml:space="preserve">ой коррекцией; </w:t>
      </w:r>
    </w:p>
    <w:p w:rsidR="00F06A7C" w:rsidRDefault="00F06A7C" w:rsidP="00F06A7C">
      <w:pPr>
        <w:pStyle w:val="Default"/>
        <w:spacing w:after="197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2. Сложение модулей; </w:t>
      </w:r>
    </w:p>
    <w:p w:rsidR="00F06A7C" w:rsidRDefault="00F06A7C" w:rsidP="00F06A7C">
      <w:pPr>
        <w:pStyle w:val="Default"/>
        <w:spacing w:after="197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3. Вычитание; </w:t>
      </w:r>
    </w:p>
    <w:p w:rsidR="00F06A7C" w:rsidRDefault="007A6D2B" w:rsidP="00F06A7C">
      <w:pPr>
        <w:pStyle w:val="Default"/>
        <w:spacing w:after="197"/>
        <w:ind w:firstLine="708"/>
        <w:rPr>
          <w:sz w:val="28"/>
          <w:szCs w:val="28"/>
        </w:rPr>
      </w:pPr>
      <w:r>
        <w:rPr>
          <w:sz w:val="28"/>
          <w:szCs w:val="28"/>
        </w:rPr>
        <w:t>4.</w:t>
      </w:r>
      <w:r w:rsidR="00FE2A4D" w:rsidRPr="00FE2A4D">
        <w:rPr>
          <w:rFonts w:ascii="Calibri" w:eastAsia="Calibri" w:hAnsi="Calibri"/>
          <w:noProof/>
          <w:lang w:eastAsia="ru-RU"/>
        </w:rPr>
        <w:t xml:space="preserve"> </w:t>
      </w:r>
      <w:r>
        <w:rPr>
          <w:sz w:val="28"/>
          <w:szCs w:val="28"/>
        </w:rPr>
        <w:t xml:space="preserve"> Ин</w:t>
      </w:r>
      <w:r w:rsidR="00F06A7C">
        <w:rPr>
          <w:sz w:val="28"/>
          <w:szCs w:val="28"/>
        </w:rPr>
        <w:t xml:space="preserve">кремент; </w:t>
      </w:r>
    </w:p>
    <w:p w:rsidR="00F06A7C" w:rsidRDefault="00F06A7C" w:rsidP="00F06A7C">
      <w:pPr>
        <w:pStyle w:val="Default"/>
        <w:rPr>
          <w:sz w:val="28"/>
          <w:szCs w:val="28"/>
        </w:rPr>
      </w:pPr>
      <w:r>
        <w:rPr>
          <w:sz w:val="28"/>
          <w:szCs w:val="28"/>
        </w:rPr>
        <w:tab/>
      </w:r>
    </w:p>
    <w:p w:rsidR="00F06A7C" w:rsidRDefault="00F06A7C" w:rsidP="00F06A7C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>Разрядность операндов – 32. 3</w:t>
      </w:r>
      <w:r w:rsidR="007A6D2B">
        <w:rPr>
          <w:sz w:val="28"/>
          <w:szCs w:val="28"/>
        </w:rPr>
        <w:t>1 разряд – знаковый, 30</w:t>
      </w:r>
      <w:r>
        <w:rPr>
          <w:sz w:val="28"/>
          <w:szCs w:val="28"/>
        </w:rPr>
        <w:t xml:space="preserve">-23 разряды – порядок, 22-0 – мантисса. </w:t>
      </w:r>
    </w:p>
    <w:p w:rsidR="00F06A7C" w:rsidRDefault="00F06A7C" w:rsidP="00F06A7C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После окончания операции устройство должно выдавать в управляющий автомат следующие признаки: </w:t>
      </w:r>
    </w:p>
    <w:p w:rsidR="00F06A7C" w:rsidRDefault="00F06A7C" w:rsidP="00F06A7C">
      <w:pPr>
        <w:pStyle w:val="Default"/>
        <w:spacing w:after="197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1. ПРС; </w:t>
      </w:r>
    </w:p>
    <w:p w:rsidR="00F06A7C" w:rsidRDefault="00F06A7C" w:rsidP="00F06A7C">
      <w:pPr>
        <w:pStyle w:val="Default"/>
        <w:spacing w:after="197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2. Равенство результата нулю; </w:t>
      </w:r>
    </w:p>
    <w:p w:rsidR="00F06A7C" w:rsidRDefault="00F06A7C" w:rsidP="00F06A7C">
      <w:pPr>
        <w:pStyle w:val="Default"/>
        <w:spacing w:after="197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3. Знак результата; </w:t>
      </w:r>
    </w:p>
    <w:p w:rsidR="00F06A7C" w:rsidRDefault="00F06A7C" w:rsidP="00F06A7C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4. Перенос из старшего разряда. </w:t>
      </w:r>
    </w:p>
    <w:p w:rsidR="00F06A7C" w:rsidRDefault="00F06A7C" w:rsidP="00F06A7C">
      <w:pPr>
        <w:pStyle w:val="Default"/>
        <w:rPr>
          <w:sz w:val="28"/>
          <w:szCs w:val="28"/>
        </w:rPr>
      </w:pPr>
    </w:p>
    <w:p w:rsidR="00F06A7C" w:rsidRDefault="00F06A7C" w:rsidP="00F06A7C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Разработанное устройство должно удовлетворять следующим требованиям: </w:t>
      </w:r>
    </w:p>
    <w:p w:rsidR="00F06A7C" w:rsidRDefault="00F06A7C" w:rsidP="00F06A7C">
      <w:pPr>
        <w:pStyle w:val="Default"/>
        <w:spacing w:after="197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1. Минимизация аппаратурных затрат; </w:t>
      </w:r>
    </w:p>
    <w:p w:rsidR="00F06A7C" w:rsidRDefault="00F06A7C" w:rsidP="00F06A7C">
      <w:pPr>
        <w:pStyle w:val="Default"/>
        <w:spacing w:after="197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2. Приемлемое быстродействие; </w:t>
      </w:r>
    </w:p>
    <w:p w:rsidR="00F06A7C" w:rsidRDefault="00F06A7C" w:rsidP="00F06A7C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3. Приемлемая потребляемая мощность. </w:t>
      </w:r>
    </w:p>
    <w:p w:rsidR="00F06A7C" w:rsidRDefault="00F06A7C" w:rsidP="00F06A7C">
      <w:pPr>
        <w:tabs>
          <w:tab w:val="left" w:pos="1470"/>
        </w:tabs>
        <w:rPr>
          <w:rFonts w:ascii="Times New Roman" w:hAnsi="Times New Roman" w:cs="Times New Roman"/>
          <w:sz w:val="28"/>
        </w:rPr>
      </w:pPr>
    </w:p>
    <w:p w:rsidR="00F06A7C" w:rsidRDefault="00F06A7C" w:rsidP="00FE2A4D">
      <w:pPr>
        <w:pStyle w:val="Default"/>
        <w:pageBreakBefore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 Описание алгоритмов функционирования арифметико-логического устройства </w:t>
      </w:r>
    </w:p>
    <w:p w:rsidR="00F06A7C" w:rsidRDefault="00F06A7C" w:rsidP="00F06A7C">
      <w:pPr>
        <w:pStyle w:val="Default"/>
        <w:rPr>
          <w:sz w:val="28"/>
          <w:szCs w:val="28"/>
        </w:rPr>
      </w:pPr>
    </w:p>
    <w:p w:rsidR="00F06A7C" w:rsidRDefault="00F06A7C" w:rsidP="00F06A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ab/>
      </w:r>
      <w:r w:rsidRPr="00F06A7C">
        <w:rPr>
          <w:rFonts w:ascii="Times New Roman" w:hAnsi="Times New Roman" w:cs="Times New Roman"/>
          <w:sz w:val="28"/>
          <w:szCs w:val="28"/>
        </w:rPr>
        <w:t>В данном разделе рассматриваются словесные описания алгоритмов выполнения операций и указаны возможные особые, с точки зрения построения автомата, ситуации при выполнении данных операций.</w:t>
      </w:r>
    </w:p>
    <w:p w:rsidR="00DF7487" w:rsidRDefault="00DF7487" w:rsidP="00F06A7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06A7C" w:rsidRDefault="00F06A7C" w:rsidP="00F06A7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6A7C">
        <w:rPr>
          <w:rFonts w:ascii="Times New Roman" w:hAnsi="Times New Roman" w:cs="Times New Roman"/>
          <w:sz w:val="28"/>
          <w:szCs w:val="28"/>
        </w:rPr>
        <w:t>2.1 Описание алгоритма операции умножения</w:t>
      </w:r>
    </w:p>
    <w:p w:rsidR="00F06A7C" w:rsidRDefault="00F06A7C" w:rsidP="00F06A7C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умножения двух чисел III способом с ручной коррекцией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ПЗ, представленных в дополнительном коде с порядками применим следующий алгоритм:</w:t>
      </w:r>
    </w:p>
    <w:p w:rsidR="00F06A7C" w:rsidRPr="000A4DBB" w:rsidRDefault="00F06A7C" w:rsidP="00F06A7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>1. Проверить сомножители на равенство нулю. Если хотя бы один из них равен нулю, то выдать результат 0.</w:t>
      </w:r>
    </w:p>
    <w:p w:rsidR="00F06A7C" w:rsidRPr="000A4DBB" w:rsidRDefault="00F06A7C" w:rsidP="00F06A7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>2. Определить знак произведения путем сложения по модулю два знаковых разрядов сомножителей.</w:t>
      </w:r>
    </w:p>
    <w:p w:rsidR="00F06A7C" w:rsidRPr="000A4DBB" w:rsidRDefault="00F06A7C" w:rsidP="00F06A7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3. Вычислить порядок результата путём сложения порядков. </w:t>
      </w:r>
    </w:p>
    <w:p w:rsidR="00F06A7C" w:rsidRPr="000A4DBB" w:rsidRDefault="00F06A7C" w:rsidP="00F06A7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>3.1.  Если знаки исходных порядков единицы, а знак результата 0 и при этом в значащих битах порядка 0, то возникло временное ПРС, иначе (в знач. битах 1), возникло неустранимое ПРС, выдать признак ПРС.</w:t>
      </w:r>
    </w:p>
    <w:p w:rsidR="00F06A7C" w:rsidRPr="000A4DBB" w:rsidRDefault="00F06A7C" w:rsidP="00F06A7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>3.2. Если знаки исходных порядков нули, а знак результата 1, то возникло ПМР, вернуть 0 в качестве результата.</w:t>
      </w:r>
    </w:p>
    <w:p w:rsidR="00F06A7C" w:rsidRPr="000A4DBB" w:rsidRDefault="00F06A7C" w:rsidP="00F06A7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>4.  Проанализировать старший бит множителя (знак), если он 1, то необходимо вычесть множимое из СЧП (прибавить дополнительный код множимого). При этом, учитывается также и знак множимого. Сдвинуть СЧП и множитель на один бит влево. Коррекция множителем не требуется.</w:t>
      </w:r>
    </w:p>
    <w:p w:rsidR="00F06A7C" w:rsidRPr="000A4DBB" w:rsidRDefault="00F06A7C" w:rsidP="00F06A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4D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Выполнить операцию умножения мантисс по правилам умножения ч с ФЗ:</w:t>
      </w:r>
    </w:p>
    <w:p w:rsidR="00F06A7C" w:rsidRPr="000A4DBB" w:rsidRDefault="00F06A7C" w:rsidP="00F06A7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5.1. В цикле от 1 до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22 </w:t>
      </w: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 шагом в один, где </w:t>
      </w:r>
      <w:r w:rsidRPr="000A4DB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</w:t>
      </w: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разрядность операндов, выполнить:</w:t>
      </w:r>
    </w:p>
    <w:p w:rsidR="00F06A7C" w:rsidRPr="000A4DBB" w:rsidRDefault="00F06A7C" w:rsidP="00F06A7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>5.2 Проанализировать старший бит множителя. Если бит равен 1, то прибавить к СЧП множимое, иначе пропустить этот шаг.</w:t>
      </w:r>
    </w:p>
    <w:p w:rsidR="00F06A7C" w:rsidRPr="000A4DBB" w:rsidRDefault="00F06A7C" w:rsidP="00F06A7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>5.3.  Сдвинуть влево на один бит множитель и СЧП.</w:t>
      </w:r>
    </w:p>
    <w:p w:rsidR="00F06A7C" w:rsidRPr="000A4DBB" w:rsidRDefault="00F06A7C" w:rsidP="00F06A7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6. Проверить необходимость нормализации мантиссы. </w:t>
      </w:r>
    </w:p>
    <w:p w:rsidR="00F06A7C" w:rsidRPr="000A4DBB" w:rsidRDefault="00F06A7C" w:rsidP="00F06A7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>6.1. Если нормализация не нужна, но было зафиксировано временное ПР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С, то временное ПРС не устранимо</w:t>
      </w: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необходимо сформировать признак ПРС и завершить работу. </w:t>
      </w:r>
    </w:p>
    <w:p w:rsidR="00F06A7C" w:rsidRPr="000A4DBB" w:rsidRDefault="00F06A7C" w:rsidP="004422F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4D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6.2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 Если мантисса н</w:t>
      </w:r>
      <w:r w:rsidRPr="000A4DBB">
        <w:rPr>
          <w:rFonts w:ascii="Times New Roman" w:eastAsia="Times New Roman" w:hAnsi="Times New Roman" w:cs="Times New Roman"/>
          <w:sz w:val="28"/>
          <w:szCs w:val="24"/>
          <w:lang w:eastAsia="ru-RU"/>
        </w:rPr>
        <w:t>енормализована, то необходимо сдвинуть мантиссу на один бит влево и уменьшить характеристику на один. При этом, если было зафиксировано временное ПРС, оно устраняется. При уменьшении характеристики на 1 может возникнуть ПМР характеристик (см. пункт 3.2). При этом необходимо вернуть 0 и завершить работу.</w:t>
      </w:r>
    </w:p>
    <w:p w:rsidR="00F06A7C" w:rsidRDefault="00F06A7C" w:rsidP="004422F0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4D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7.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Выдать результат.</w:t>
      </w:r>
    </w:p>
    <w:p w:rsidR="00F06A7C" w:rsidRPr="00F06A7C" w:rsidRDefault="00F06A7C" w:rsidP="004422F0">
      <w:pPr>
        <w:spacing w:after="20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2.2 Описание алгоритма операции сложения модулей </w:t>
      </w:r>
    </w:p>
    <w:p w:rsidR="00F06A7C" w:rsidRPr="00F06A7C" w:rsidRDefault="00F06A7C" w:rsidP="004422F0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1) Считать первый операнд; </w:t>
      </w:r>
    </w:p>
    <w:p w:rsidR="00F06A7C" w:rsidRPr="00F06A7C" w:rsidRDefault="00F06A7C" w:rsidP="004422F0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2) Считать второй операнд; </w:t>
      </w:r>
    </w:p>
    <w:p w:rsidR="00F06A7C" w:rsidRPr="00F06A7C" w:rsidRDefault="00F06A7C" w:rsidP="004422F0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3) Выполнить вычитание порядков; </w:t>
      </w:r>
    </w:p>
    <w:p w:rsidR="00F06A7C" w:rsidRPr="00F06A7C" w:rsidRDefault="00F06A7C" w:rsidP="004422F0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4) Проверить на ПРС: </w:t>
      </w:r>
    </w:p>
    <w:p w:rsidR="00F06A7C" w:rsidRPr="00F06A7C" w:rsidRDefault="00F06A7C" w:rsidP="004422F0">
      <w:pPr>
        <w:spacing w:after="20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если до вычитания в знаковых разрядах порядков обоих чисел был ноль, а в результате вычитания в знаковом разряде порядка результата оказалась единица, то произошло ПРС. Выдать сигнал о ПРС и завершить операцию;</w:t>
      </w:r>
    </w:p>
    <w:p w:rsidR="00F06A7C" w:rsidRPr="00F06A7C" w:rsidRDefault="00F06A7C" w:rsidP="004422F0">
      <w:pPr>
        <w:spacing w:after="20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иначе перейти к п. </w:t>
      </w:r>
      <w:r w:rsidR="00340504" w:rsidRPr="00340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F06A7C" w:rsidRPr="00F06A7C" w:rsidRDefault="00340504" w:rsidP="004422F0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0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F06A7C"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Выполнить сравнение разности порядков с -23 и 23</w:t>
      </w:r>
    </w:p>
    <w:p w:rsidR="00F06A7C" w:rsidRPr="00F06A7C" w:rsidRDefault="00F06A7C" w:rsidP="004422F0">
      <w:pPr>
        <w:pStyle w:val="a4"/>
        <w:ind w:firstLine="708"/>
        <w:rPr>
          <w:lang w:eastAsia="ru-RU"/>
        </w:rPr>
      </w:pPr>
      <w:r w:rsidRPr="00F06A7C">
        <w:rPr>
          <w:lang w:eastAsia="ru-RU"/>
        </w:rPr>
        <w:sym w:font="Symbol" w:char="F0B7"/>
      </w:r>
      <w:r w:rsidRPr="00F06A7C">
        <w:rPr>
          <w:lang w:eastAsia="ru-RU"/>
        </w:rPr>
        <w:t xml:space="preserve"> если разность порядков &gt;=23, то выдать первый операнд в качестве результата сложения; </w:t>
      </w:r>
    </w:p>
    <w:p w:rsidR="00F06A7C" w:rsidRPr="00F06A7C" w:rsidRDefault="00F06A7C" w:rsidP="004422F0">
      <w:pPr>
        <w:pStyle w:val="a4"/>
        <w:ind w:firstLine="708"/>
        <w:rPr>
          <w:lang w:eastAsia="ru-RU"/>
        </w:rPr>
      </w:pPr>
      <w:r w:rsidRPr="00F06A7C">
        <w:rPr>
          <w:lang w:eastAsia="ru-RU"/>
        </w:rPr>
        <w:sym w:font="Symbol" w:char="F0B7"/>
      </w:r>
      <w:r w:rsidRPr="00F06A7C">
        <w:rPr>
          <w:lang w:eastAsia="ru-RU"/>
        </w:rPr>
        <w:t xml:space="preserve"> если разность порядков &lt;=-23, то выдать второй операнд в качестве результата сложения; </w:t>
      </w:r>
    </w:p>
    <w:p w:rsidR="00F06A7C" w:rsidRPr="00F06A7C" w:rsidRDefault="00F06A7C" w:rsidP="004422F0">
      <w:pPr>
        <w:pStyle w:val="a4"/>
        <w:ind w:firstLine="708"/>
        <w:rPr>
          <w:lang w:eastAsia="ru-RU"/>
        </w:rPr>
      </w:pPr>
      <w:r w:rsidRPr="00F06A7C">
        <w:rPr>
          <w:lang w:eastAsia="ru-RU"/>
        </w:rPr>
        <w:sym w:font="Symbol" w:char="F0B7"/>
      </w:r>
      <w:r w:rsidRPr="00F06A7C">
        <w:rPr>
          <w:lang w:eastAsia="ru-RU"/>
        </w:rPr>
        <w:t xml:space="preserve"> иначе, перейти к п. 7; </w:t>
      </w:r>
    </w:p>
    <w:p w:rsidR="00F06A7C" w:rsidRPr="00F06A7C" w:rsidRDefault="00340504" w:rsidP="004422F0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0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="00F06A7C"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Выровнять порядки путем сдвигов мантиссы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меньшего</w:t>
      </w:r>
      <w:r w:rsidR="00F06A7C"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чисел вправо и уменьшение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  <w:r w:rsidR="00F06A7C"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порядка на единицу. Выполнять пока разность не окажется равной 0; </w:t>
      </w:r>
    </w:p>
    <w:p w:rsidR="00F06A7C" w:rsidRPr="00F06A7C" w:rsidRDefault="00340504" w:rsidP="004422F0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0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F06A7C"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Сложить модули мантисс чисел; </w:t>
      </w:r>
    </w:p>
    <w:p w:rsidR="00F06A7C" w:rsidRPr="00F06A7C" w:rsidRDefault="00340504" w:rsidP="004422F0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0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="00F06A7C"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Если в знаковом разряде результата оказалась 1, то необходимо сдвинуть мантиссу суммы на один разряд вправо, увеличить порядок на 1, а также установить флаг переноса и перейти. Проверить на возникновение ПРС в порядках. Если ПРС произошло – установить флаг ПРС и прекратить операцию. Иначе перейти к п. 10; </w:t>
      </w:r>
    </w:p>
    <w:p w:rsidR="00F06A7C" w:rsidRPr="00F06A7C" w:rsidRDefault="00340504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0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="00F06A7C"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Нормализовать результат; </w:t>
      </w:r>
    </w:p>
    <w:p w:rsidR="00F06A7C" w:rsidRPr="00F06A7C" w:rsidRDefault="00F06A7C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340504" w:rsidRPr="00340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Если при нормализации произошла ПМР в порядках, выдать результат равный нулю; </w:t>
      </w:r>
    </w:p>
    <w:p w:rsidR="00F06A7C" w:rsidRPr="00F06A7C" w:rsidRDefault="00F06A7C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34050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Выдать результат;</w:t>
      </w:r>
    </w:p>
    <w:p w:rsidR="00F06A7C" w:rsidRDefault="00F06A7C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40504" w:rsidRPr="00F06A7C" w:rsidRDefault="00340504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06A7C" w:rsidRP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2.3 Описание алгоритма операции вычитания </w:t>
      </w:r>
    </w:p>
    <w:p w:rsidR="00F06A7C" w:rsidRPr="00F06A7C" w:rsidRDefault="00F06A7C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1) Считать первый операнд; </w:t>
      </w:r>
    </w:p>
    <w:p w:rsidR="00F06A7C" w:rsidRPr="00F06A7C" w:rsidRDefault="00F06A7C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2) Считать второй операнд; </w:t>
      </w:r>
    </w:p>
    <w:p w:rsidR="00F06A7C" w:rsidRPr="00F06A7C" w:rsidRDefault="00F06A7C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3) Выполнить вычитание порядков; </w:t>
      </w:r>
    </w:p>
    <w:p w:rsidR="00F06A7C" w:rsidRPr="00F06A7C" w:rsidRDefault="00F06A7C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4) Проверить на ПРС: </w:t>
      </w:r>
    </w:p>
    <w:p w:rsidR="00F06A7C" w:rsidRP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если до вычитания в знаковых разрядах порядков обоих чисел был ноль, а в результате вычитания в знаковом</w:t>
      </w:r>
      <w:r w:rsidRPr="00F06A7C">
        <w:rPr>
          <w:rFonts w:ascii="Times New Roman" w:hAnsi="Times New Roman"/>
          <w:sz w:val="28"/>
        </w:rPr>
        <w:t xml:space="preserve"> 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разряде порядка результата оказалась единица, то произошло ПРС. Выдать сигнал о ПРС и завершить операцию; </w:t>
      </w:r>
    </w:p>
    <w:p w:rsidR="00F06A7C" w:rsidRP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иначе перейти к п. 5. </w:t>
      </w:r>
    </w:p>
    <w:p w:rsidR="00F06A7C" w:rsidRPr="00F06A7C" w:rsidRDefault="00F06A7C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5) Проверить на ПМР: </w:t>
      </w:r>
    </w:p>
    <w:p w:rsidR="00F06A7C" w:rsidRP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если в знаковых разрядах порядков обоих чисел была единица, а после вычитания в знаковом разряде результата оказался нуль, то произошла ПМР. Выдать результат равный нулю;</w:t>
      </w:r>
    </w:p>
    <w:p w:rsidR="00F06A7C" w:rsidRP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иначе перейти к п. 6. </w:t>
      </w:r>
    </w:p>
    <w:p w:rsidR="00F06A7C" w:rsidRPr="00F06A7C" w:rsidRDefault="00F06A7C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6) Выполнить сравнение разности с -23 и 23:</w:t>
      </w:r>
    </w:p>
    <w:p w:rsidR="00F06A7C" w:rsidRP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если разность порядков &gt;=23, то выдать первый операнд в качестве результата вычитания; </w:t>
      </w:r>
    </w:p>
    <w:p w:rsidR="00F06A7C" w:rsidRP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если разность порядков &lt;=-23, то выдать второй операнд в качестве результата вычитания;</w:t>
      </w:r>
    </w:p>
    <w:p w:rsidR="00F06A7C" w:rsidRP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если перечисленные выше условия не выполняются, перейти к п. 7; 7) Выровнять порядки путем сдвигов мантиссы одного из чисел вправо и уменьшение разности на 1. Выполнять пока разность не окажется равной 0; 8) Вычесть модули мантисс чисел;</w:t>
      </w:r>
    </w:p>
    <w:p w:rsidR="00F06A7C" w:rsidRPr="00F06A7C" w:rsidRDefault="00F06A7C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9) Если знак первого операнда равен 1, второго операнда равен 0 и результирующий знак равен 0, то необходимо выполнить денормализацию мантиссы результата и увеличить порядок результата на 1, проверив ситуацию с ПРС в порядках. </w:t>
      </w:r>
    </w:p>
    <w:p w:rsidR="00F06A7C" w:rsidRPr="00F06A7C" w:rsidRDefault="00F06A7C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10) Нормализовать результат;</w:t>
      </w:r>
    </w:p>
    <w:p w:rsidR="00F06A7C" w:rsidRPr="00F06A7C" w:rsidRDefault="00F06A7C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11) Если при нормализации произошла ПМР в порядках, выдать результат равный нулю; </w:t>
      </w:r>
    </w:p>
    <w:p w:rsidR="00F06A7C" w:rsidRPr="00F06A7C" w:rsidRDefault="00F06A7C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12) Выдать результат;</w:t>
      </w:r>
    </w:p>
    <w:p w:rsidR="00F06A7C" w:rsidRPr="00F06A7C" w:rsidRDefault="00F06A7C" w:rsidP="00F06A7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06A7C" w:rsidRP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2.4 Описание алгоритма операции инкремента</w:t>
      </w:r>
    </w:p>
    <w:p w:rsidR="00F06A7C" w:rsidRP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Особенностью данной операции является то, что сначала нужно сформировать «1» и использовать ее в качестве второго операнда. Для упрощения операции формироваться будет не единица, а число «0.999999», поскольку порядок 1, что усложняет сравнение порядка операнда с 23, так как порядок придется сравнивать не с модулем числа 23, а с числами 24 и       -22. </w:t>
      </w:r>
      <w:r w:rsidR="00340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Алгоритм операции: </w:t>
      </w:r>
    </w:p>
    <w:p w:rsidR="00F06A7C" w:rsidRP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1) Считать операнд; </w:t>
      </w:r>
    </w:p>
    <w:p w:rsidR="00F06A7C" w:rsidRP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2) Представить 1 в качестве второго операнда. </w:t>
      </w:r>
    </w:p>
    <w:p w:rsidR="00F06A7C" w:rsidRP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Если порядок первого операнда &gt;=23, выдать операнд в качестве результата;</w:t>
      </w:r>
    </w:p>
    <w:p w:rsidR="00F06A7C" w:rsidRP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ym w:font="Symbol" w:char="F0B7"/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Если порядок первого операнда &lt;=-23, выдать 1 в качестве результата; </w:t>
      </w:r>
    </w:p>
    <w:p w:rsidR="00F06A7C" w:rsidRDefault="00F06A7C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3) Сложить операнды; </w:t>
      </w:r>
    </w:p>
    <w:p w:rsidR="00340504" w:rsidRPr="00F06A7C" w:rsidRDefault="00340504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4) Проверить на ПРС</w:t>
      </w:r>
    </w:p>
    <w:p w:rsidR="00F06A7C" w:rsidRPr="00F06A7C" w:rsidRDefault="00340504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F06A7C"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Установить флаг переноса; </w:t>
      </w:r>
    </w:p>
    <w:p w:rsidR="00F06A7C" w:rsidRPr="00F06A7C" w:rsidRDefault="00340504" w:rsidP="00F06A7C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="00F06A7C"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Установить флаг знака и равенства результата нулю; </w:t>
      </w:r>
    </w:p>
    <w:p w:rsidR="00C80A80" w:rsidRPr="00C80A80" w:rsidRDefault="00340504" w:rsidP="00C80A80">
      <w:pPr>
        <w:spacing w:after="200" w:line="276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F06A7C"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Выдать результат на шину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80A80" w:rsidRDefault="00C80A80" w:rsidP="00E61F1A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80A80" w:rsidRDefault="00C80A80" w:rsidP="00E61F1A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80A80" w:rsidRDefault="00C80A80" w:rsidP="00E61F1A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80A80" w:rsidRDefault="00C80A80" w:rsidP="00E61F1A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80A80" w:rsidRDefault="00C80A80" w:rsidP="00E61F1A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80A80" w:rsidRDefault="00C80A80" w:rsidP="00E61F1A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80A80" w:rsidRDefault="00C80A80" w:rsidP="00E61F1A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61F1A" w:rsidRDefault="00E61F1A" w:rsidP="00E61F1A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1F1A">
        <w:rPr>
          <w:rFonts w:ascii="Times New Roman" w:eastAsia="Calibri" w:hAnsi="Times New Roman" w:cs="Times New Roman"/>
          <w:sz w:val="28"/>
          <w:szCs w:val="28"/>
        </w:rPr>
        <w:lastRenderedPageBreak/>
        <w:t>3 Числовые примеры</w:t>
      </w:r>
    </w:p>
    <w:p w:rsidR="00E61F1A" w:rsidRPr="00E61F1A" w:rsidRDefault="00E61F1A" w:rsidP="00E61F1A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1F1A">
        <w:rPr>
          <w:rFonts w:ascii="Times New Roman" w:eastAsia="Calibri" w:hAnsi="Times New Roman" w:cs="Times New Roman"/>
          <w:sz w:val="28"/>
          <w:szCs w:val="28"/>
        </w:rPr>
        <w:t>3.1 Примеры операции умножения</w:t>
      </w:r>
    </w:p>
    <w:p w:rsidR="00E61F1A" w:rsidRPr="00E61F1A" w:rsidRDefault="00E61F1A" w:rsidP="00E61F1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61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1 – умножение без возникновения специальных случаев.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А=2.25</w:t>
      </w:r>
      <w:r w:rsidRPr="00E61F1A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10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В=1.625</w:t>
      </w:r>
      <w:r w:rsidRPr="00E61F1A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10</w:t>
      </w:r>
    </w:p>
    <w:p w:rsidR="00C80A80" w:rsidRDefault="00C80A80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Множитель (дк)=0.10010 0.010 </w:t>
      </w:r>
      <w:r w:rsidRPr="00E61F1A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Множимое  (дк)=0.11010 0.001</w:t>
      </w:r>
      <w:r w:rsidRPr="00E61F1A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 xml:space="preserve"> 2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Знак результата находится сложением по модулю знаковых разрядов А и В:  </w:t>
      </w:r>
      <w:r w:rsidRPr="00E61F1A">
        <w:rPr>
          <w:rFonts w:ascii="Times New Roman" w:eastAsia="Times New Roman" w:hAnsi="Times New Roman" w:cs="Times New Roman"/>
          <w:position w:val="-6"/>
          <w:sz w:val="28"/>
          <w:szCs w:val="24"/>
          <w:lang w:eastAsia="ru-RU"/>
        </w:rPr>
        <w:object w:dxaOrig="96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48.75pt;height:15pt" o:ole="" fillcolor="window">
            <v:imagedata r:id="rId8" o:title=""/>
          </v:shape>
          <o:OLEObject Type="Embed" ProgID="Equation.3" ShapeID="_x0000_i1051" DrawAspect="Content" ObjectID="_1575659350" r:id="rId9"/>
        </w:object>
      </w: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Складываются порядки 0.010+0.001=0.011;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Умножение мантисс Ш способом по правилам умножения с ФЗ представлено в таблице 1.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1 – Умножение мантисс пример 1.</w:t>
      </w:r>
    </w:p>
    <w:tbl>
      <w:tblPr>
        <w:tblStyle w:val="2"/>
        <w:tblpPr w:leftFromText="180" w:rightFromText="180" w:vertAnchor="text" w:horzAnchor="margin" w:tblpY="94"/>
        <w:tblW w:w="0" w:type="auto"/>
        <w:tblLook w:val="04A0" w:firstRow="1" w:lastRow="0" w:firstColumn="1" w:lastColumn="0" w:noHBand="0" w:noVBand="1"/>
      </w:tblPr>
      <w:tblGrid>
        <w:gridCol w:w="2307"/>
        <w:gridCol w:w="2305"/>
        <w:gridCol w:w="2414"/>
        <w:gridCol w:w="2319"/>
      </w:tblGrid>
      <w:tr w:rsidR="00E61F1A" w:rsidRPr="00E61F1A" w:rsidTr="00E61F1A">
        <w:trPr>
          <w:trHeight w:val="403"/>
        </w:trPr>
        <w:tc>
          <w:tcPr>
            <w:tcW w:w="2307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Множитель &lt;–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Множимое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СЧП      &lt;–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Комментарии</w:t>
            </w:r>
          </w:p>
        </w:tc>
      </w:tr>
      <w:tr w:rsidR="00E61F1A" w:rsidRPr="00E61F1A" w:rsidTr="00E61F1A">
        <w:trPr>
          <w:trHeight w:val="435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u w:val="single"/>
                <w:lang w:eastAsia="ko-KR"/>
              </w:rPr>
              <w:t>1</w:t>
            </w: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lang w:eastAsia="ko-KR"/>
              </w:rPr>
              <w:t>0010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0000000000</w:t>
            </w:r>
          </w:p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0000011010</w:t>
            </w:r>
          </w:p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0000011010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 множимое</w:t>
            </w:r>
          </w:p>
        </w:tc>
      </w:tr>
      <w:tr w:rsidR="00E61F1A" w:rsidRPr="00E61F1A" w:rsidTr="00E61F1A">
        <w:trPr>
          <w:trHeight w:val="403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u w:val="single"/>
                <w:lang w:eastAsia="ko-KR"/>
              </w:rPr>
              <w:t>0</w:t>
            </w: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lang w:eastAsia="ko-KR"/>
              </w:rPr>
              <w:t>0100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0000110100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380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u w:val="single"/>
                <w:lang w:eastAsia="ko-KR"/>
              </w:rPr>
              <w:t>0</w:t>
            </w: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lang w:eastAsia="ko-KR"/>
              </w:rPr>
              <w:t>1000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0001101000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403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1</w:t>
            </w: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0011010000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597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0011010000</w:t>
            </w:r>
          </w:p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0000011010</w:t>
            </w:r>
          </w:p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0011101010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+множимое</w:t>
            </w:r>
          </w:p>
        </w:tc>
      </w:tr>
      <w:tr w:rsidR="00E61F1A" w:rsidRPr="00E61F1A" w:rsidTr="00E61F1A">
        <w:trPr>
          <w:trHeight w:val="597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0111010100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784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0</w:t>
            </w: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посл. сдвиг не делать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0111010100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результат</w:t>
            </w:r>
          </w:p>
        </w:tc>
      </w:tr>
    </w:tbl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0111010100 – ненормализованное, 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нормализовать влево на 1 разряд: 1110101000 , 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тогда вычесть 1 из порядка: 0.011-0.001=0.010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Ответ: 0.1110101 0.010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</w:pPr>
    </w:p>
    <w:p w:rsidR="00E61F1A" w:rsidRPr="00E61F1A" w:rsidRDefault="00E61F1A" w:rsidP="00E61F1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61F1A">
        <w:rPr>
          <w:rFonts w:ascii="Times New Roman" w:eastAsia="Calibri" w:hAnsi="Times New Roman" w:cs="Times New Roman"/>
          <w:sz w:val="28"/>
          <w:szCs w:val="28"/>
          <w:lang w:eastAsia="ru-RU"/>
        </w:rPr>
        <w:t>Пример 2 – ПРС порядков</w:t>
      </w:r>
    </w:p>
    <w:p w:rsidR="00E61F1A" w:rsidRPr="00E61F1A" w:rsidRDefault="00E61F1A" w:rsidP="00E61F1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61F1A">
        <w:rPr>
          <w:rFonts w:ascii="Times New Roman" w:eastAsia="Calibri" w:hAnsi="Times New Roman" w:cs="Times New Roman"/>
          <w:sz w:val="28"/>
          <w:szCs w:val="28"/>
          <w:lang w:eastAsia="ru-RU"/>
        </w:rPr>
        <w:t>Операнды:</w:t>
      </w:r>
    </w:p>
    <w:p w:rsidR="00E61F1A" w:rsidRPr="00E61F1A" w:rsidRDefault="00E61F1A" w:rsidP="00E61F1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61F1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Множитель (дк)=0.10010 0.111 </w:t>
      </w:r>
      <w:r w:rsidRPr="00E61F1A">
        <w:rPr>
          <w:rFonts w:ascii="Times New Roman" w:eastAsia="Calibri" w:hAnsi="Times New Roman" w:cs="Times New Roman"/>
          <w:sz w:val="28"/>
          <w:szCs w:val="28"/>
          <w:vertAlign w:val="subscript"/>
          <w:lang w:eastAsia="ru-RU"/>
        </w:rPr>
        <w:t>2</w:t>
      </w:r>
      <w:r w:rsidRPr="00E61F1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:rsidR="00E61F1A" w:rsidRPr="00E61F1A" w:rsidRDefault="00E61F1A" w:rsidP="00E61F1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vertAlign w:val="subscript"/>
          <w:lang w:eastAsia="ru-RU"/>
        </w:rPr>
      </w:pPr>
      <w:r w:rsidRPr="00E61F1A">
        <w:rPr>
          <w:rFonts w:ascii="Times New Roman" w:eastAsia="Calibri" w:hAnsi="Times New Roman" w:cs="Times New Roman"/>
          <w:sz w:val="28"/>
          <w:szCs w:val="28"/>
          <w:lang w:eastAsia="ru-RU"/>
        </w:rPr>
        <w:t>Множимое  (дк)=0.11010 0.100</w:t>
      </w:r>
      <w:r w:rsidRPr="00E61F1A">
        <w:rPr>
          <w:rFonts w:ascii="Times New Roman" w:eastAsia="Calibri" w:hAnsi="Times New Roman" w:cs="Times New Roman"/>
          <w:sz w:val="28"/>
          <w:szCs w:val="28"/>
          <w:vertAlign w:val="subscript"/>
          <w:lang w:eastAsia="ru-RU"/>
        </w:rPr>
        <w:t xml:space="preserve"> 2</w:t>
      </w:r>
    </w:p>
    <w:p w:rsidR="00340504" w:rsidRDefault="00340504" w:rsidP="00E61F1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C80A80" w:rsidRDefault="00C80A80" w:rsidP="00E61F1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C80A80" w:rsidRPr="00E61F1A" w:rsidRDefault="00C80A80" w:rsidP="00E61F1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E61F1A" w:rsidRPr="00E61F1A" w:rsidRDefault="00E61F1A" w:rsidP="00E61F1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61F1A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 xml:space="preserve">Складываются порядки </w:t>
      </w:r>
    </w:p>
    <w:p w:rsidR="00E61F1A" w:rsidRPr="00E61F1A" w:rsidRDefault="00E61F1A" w:rsidP="00E61F1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61F1A">
        <w:rPr>
          <w:rFonts w:ascii="Times New Roman" w:eastAsia="Calibri" w:hAnsi="Times New Roman" w:cs="Times New Roman"/>
          <w:sz w:val="28"/>
          <w:szCs w:val="28"/>
          <w:lang w:eastAsia="ru-RU"/>
        </w:rPr>
        <w:t>0.111</w:t>
      </w:r>
    </w:p>
    <w:p w:rsidR="00E61F1A" w:rsidRPr="00E61F1A" w:rsidRDefault="00E61F1A" w:rsidP="00E61F1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u w:val="single"/>
          <w:lang w:eastAsia="ru-RU"/>
        </w:rPr>
      </w:pPr>
      <w:r w:rsidRPr="00E61F1A">
        <w:rPr>
          <w:rFonts w:ascii="Times New Roman" w:eastAsia="Calibri" w:hAnsi="Times New Roman" w:cs="Times New Roman"/>
          <w:sz w:val="28"/>
          <w:szCs w:val="28"/>
          <w:u w:val="single"/>
          <w:lang w:eastAsia="ru-RU"/>
        </w:rPr>
        <w:t xml:space="preserve">0.100 </w:t>
      </w:r>
    </w:p>
    <w:p w:rsidR="00E61F1A" w:rsidRPr="00E61F1A" w:rsidRDefault="00E61F1A" w:rsidP="00E61F1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61F1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1.011    </w:t>
      </w:r>
    </w:p>
    <w:p w:rsidR="00C80A80" w:rsidRDefault="00E61F1A" w:rsidP="00C80A8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61F1A">
        <w:rPr>
          <w:rFonts w:ascii="Times New Roman" w:eastAsia="Calibri" w:hAnsi="Times New Roman" w:cs="Times New Roman"/>
          <w:sz w:val="28"/>
          <w:szCs w:val="28"/>
          <w:lang w:eastAsia="ru-RU"/>
        </w:rPr>
        <w:t>Возникло истинное ПРС порядков, выдать ошибку, завершение операции.</w:t>
      </w:r>
    </w:p>
    <w:p w:rsidR="00C80A80" w:rsidRDefault="00C80A80" w:rsidP="00C80A8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E61F1A" w:rsidRPr="00E61F1A" w:rsidRDefault="00E61F1A" w:rsidP="00E61F1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61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3 – ПМР порядков</w:t>
      </w:r>
    </w:p>
    <w:p w:rsidR="00E61F1A" w:rsidRPr="00E61F1A" w:rsidRDefault="00E61F1A" w:rsidP="00E61F1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61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Операнды: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Множитель (дк) = 0.10010 1.001 </w:t>
      </w:r>
      <w:r w:rsidRPr="00E61F1A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Множимое  (дк) = 0.11010 1.001</w:t>
      </w:r>
      <w:r w:rsidRPr="00E61F1A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 xml:space="preserve"> 2</w:t>
      </w:r>
    </w:p>
    <w:p w:rsidR="00E61F1A" w:rsidRPr="00E61F1A" w:rsidRDefault="00E61F1A" w:rsidP="00E61F1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61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Складываются порядки 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1.001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1.001 </w:t>
      </w:r>
    </w:p>
    <w:p w:rsidR="00E61F1A" w:rsidRPr="00E61F1A" w:rsidRDefault="00E61F1A" w:rsidP="00E61F1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0.010     </w:t>
      </w:r>
      <w:r w:rsidRPr="00E61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Возникло ПМР порядков, вернуть 0, завершение операции.</w:t>
      </w:r>
    </w:p>
    <w:p w:rsidR="00E61F1A" w:rsidRPr="00E61F1A" w:rsidRDefault="00E61F1A" w:rsidP="00E61F1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61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4 – Временное исправляемое ПРС порядков,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Множитель (дк) = 0.10010 0.100 </w:t>
      </w:r>
      <w:r w:rsidRPr="00E61F1A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Множимое  (дк) = 0.11010 0.100</w:t>
      </w:r>
      <w:r w:rsidRPr="00E61F1A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 xml:space="preserve"> 2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0.100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0.100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1.000   Произошло ПРС, оно является временным, продолжить умножение.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Умножение мантисс представлено в таблице 2.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2 – Умножение мантисс пример 4.</w:t>
      </w:r>
    </w:p>
    <w:tbl>
      <w:tblPr>
        <w:tblStyle w:val="2"/>
        <w:tblpPr w:leftFromText="180" w:rightFromText="180" w:vertAnchor="text" w:horzAnchor="margin" w:tblpY="94"/>
        <w:tblW w:w="0" w:type="auto"/>
        <w:tblLook w:val="04A0" w:firstRow="1" w:lastRow="0" w:firstColumn="1" w:lastColumn="0" w:noHBand="0" w:noVBand="1"/>
      </w:tblPr>
      <w:tblGrid>
        <w:gridCol w:w="2307"/>
        <w:gridCol w:w="2305"/>
        <w:gridCol w:w="2414"/>
        <w:gridCol w:w="2319"/>
      </w:tblGrid>
      <w:tr w:rsidR="00E61F1A" w:rsidRPr="00E61F1A" w:rsidTr="00E61F1A">
        <w:trPr>
          <w:trHeight w:val="403"/>
        </w:trPr>
        <w:tc>
          <w:tcPr>
            <w:tcW w:w="2307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Множитель &lt;–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Множимое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СЧП      &lt;–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Комментарии</w:t>
            </w:r>
          </w:p>
        </w:tc>
      </w:tr>
      <w:tr w:rsidR="00E61F1A" w:rsidRPr="00E61F1A" w:rsidTr="00E61F1A">
        <w:trPr>
          <w:trHeight w:val="435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u w:val="single"/>
                <w:lang w:eastAsia="ko-KR"/>
              </w:rPr>
              <w:t>1</w:t>
            </w: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lang w:eastAsia="ko-KR"/>
              </w:rPr>
              <w:t>0010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0000000000</w:t>
            </w:r>
          </w:p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0000011010</w:t>
            </w:r>
          </w:p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0000011010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 множимое</w:t>
            </w:r>
          </w:p>
        </w:tc>
      </w:tr>
      <w:tr w:rsidR="00E61F1A" w:rsidRPr="00E61F1A" w:rsidTr="00E61F1A">
        <w:trPr>
          <w:trHeight w:val="403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u w:val="single"/>
                <w:lang w:eastAsia="ko-KR"/>
              </w:rPr>
              <w:t>0</w:t>
            </w: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lang w:eastAsia="ko-KR"/>
              </w:rPr>
              <w:t>0100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0000110100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380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u w:val="single"/>
                <w:lang w:eastAsia="ko-KR"/>
              </w:rPr>
              <w:t>0</w:t>
            </w: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lang w:eastAsia="ko-KR"/>
              </w:rPr>
              <w:t>1000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0001101000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403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1</w:t>
            </w: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0011010000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597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0011010000</w:t>
            </w:r>
          </w:p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0000011010</w:t>
            </w:r>
          </w:p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0011101010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+множимое</w:t>
            </w:r>
          </w:p>
        </w:tc>
      </w:tr>
      <w:tr w:rsidR="00E61F1A" w:rsidRPr="00E61F1A" w:rsidTr="00E61F1A">
        <w:trPr>
          <w:trHeight w:val="597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0111010100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784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0</w:t>
            </w: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последний сдвиг не выполняется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0111010100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результат</w:t>
            </w:r>
          </w:p>
        </w:tc>
      </w:tr>
    </w:tbl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0111010100 – ненормализованное, 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нормализовать влево на 1 разряд: 1110101000, 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тогда вычесть 1 из порядка: 1.000-0.001=0.111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Ответ: 0.1110101 0.111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Пример 5 –  Временное неисправляемое ПРС порядков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Множитель (дк)=0.10010 0.100</w:t>
      </w:r>
      <w:r w:rsidRPr="00E61F1A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Множимое  (дк)=0.11010 0.100</w:t>
      </w:r>
      <w:r w:rsidRPr="00E61F1A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0.100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0.100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1.000  Произошло ПРС, оно является временным, продолжить умножение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Умножение мантисс представлено в таблице 3. 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3 – Умножение мантисс пример 5.</w:t>
      </w:r>
    </w:p>
    <w:tbl>
      <w:tblPr>
        <w:tblStyle w:val="2"/>
        <w:tblpPr w:leftFromText="180" w:rightFromText="180" w:vertAnchor="text" w:horzAnchor="margin" w:tblpY="94"/>
        <w:tblW w:w="0" w:type="auto"/>
        <w:tblLook w:val="04A0" w:firstRow="1" w:lastRow="0" w:firstColumn="1" w:lastColumn="0" w:noHBand="0" w:noVBand="1"/>
      </w:tblPr>
      <w:tblGrid>
        <w:gridCol w:w="2307"/>
        <w:gridCol w:w="2305"/>
        <w:gridCol w:w="2414"/>
        <w:gridCol w:w="2319"/>
      </w:tblGrid>
      <w:tr w:rsidR="00E61F1A" w:rsidRPr="00E61F1A" w:rsidTr="00E61F1A">
        <w:trPr>
          <w:trHeight w:val="403"/>
        </w:trPr>
        <w:tc>
          <w:tcPr>
            <w:tcW w:w="2307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Множитель &lt;–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Множимое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СЧП      &lt;–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Комментарии</w:t>
            </w:r>
          </w:p>
        </w:tc>
      </w:tr>
      <w:tr w:rsidR="00E61F1A" w:rsidRPr="00E61F1A" w:rsidTr="00E61F1A">
        <w:trPr>
          <w:trHeight w:val="435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u w:val="single"/>
                <w:lang w:eastAsia="ko-KR"/>
              </w:rPr>
              <w:t>1</w:t>
            </w: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lang w:eastAsia="ko-KR"/>
              </w:rPr>
              <w:t>1010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0000000000</w:t>
            </w:r>
          </w:p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0000011010</w:t>
            </w:r>
          </w:p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0000011010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 множимое</w:t>
            </w:r>
          </w:p>
        </w:tc>
      </w:tr>
      <w:tr w:rsidR="00E61F1A" w:rsidRPr="00E61F1A" w:rsidTr="00E61F1A">
        <w:trPr>
          <w:trHeight w:val="403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u w:val="single"/>
                <w:lang w:eastAsia="ko-KR"/>
              </w:rPr>
              <w:t>1</w:t>
            </w: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lang w:eastAsia="ko-KR"/>
              </w:rPr>
              <w:t>0100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0000110100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403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Batang" w:hAnsi="Times New Roman" w:cs="Times New Roman"/>
                <w:kern w:val="2"/>
                <w:sz w:val="28"/>
                <w:szCs w:val="28"/>
                <w:u w:val="single"/>
                <w:lang w:eastAsia="ko-KR"/>
              </w:rPr>
            </w:pP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0000110100</w:t>
            </w:r>
          </w:p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0000011010</w:t>
            </w:r>
          </w:p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0001001110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 множимое</w:t>
            </w:r>
          </w:p>
        </w:tc>
      </w:tr>
      <w:tr w:rsidR="00E61F1A" w:rsidRPr="00E61F1A" w:rsidTr="00E61F1A">
        <w:trPr>
          <w:trHeight w:val="380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u w:val="single"/>
                <w:lang w:eastAsia="ko-KR"/>
              </w:rPr>
              <w:t>0</w:t>
            </w: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lang w:eastAsia="ko-KR"/>
              </w:rPr>
              <w:t>1000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0010011100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403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1</w:t>
            </w: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0100111000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597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0100111000</w:t>
            </w:r>
          </w:p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0000011010</w:t>
            </w:r>
          </w:p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0101010010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+множимое</w:t>
            </w:r>
          </w:p>
        </w:tc>
      </w:tr>
      <w:tr w:rsidR="00E61F1A" w:rsidRPr="00E61F1A" w:rsidTr="00E61F1A">
        <w:trPr>
          <w:trHeight w:val="597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1010100100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784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0</w:t>
            </w: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посл. сдвиг не делать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1010100100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результат</w:t>
            </w:r>
          </w:p>
        </w:tc>
      </w:tr>
    </w:tbl>
    <w:p w:rsidR="00E61F1A" w:rsidRPr="00E61F1A" w:rsidRDefault="00E61F1A" w:rsidP="00E61F1A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 пришло нормализованным, ПРС порядков исправить нельзя, выдать ошибку.</w:t>
      </w:r>
    </w:p>
    <w:p w:rsidR="00E61F1A" w:rsidRPr="00E61F1A" w:rsidRDefault="00E61F1A" w:rsidP="00E61F1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61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6 – ПМР порядков при нормализации.</w:t>
      </w:r>
    </w:p>
    <w:p w:rsidR="00E61F1A" w:rsidRPr="00E61F1A" w:rsidRDefault="00E61F1A" w:rsidP="00E61F1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61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Операнды: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Множитель (дк) = 0.10010 1.001 </w:t>
      </w:r>
      <w:r w:rsidRPr="00E61F1A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>2</w:t>
      </w: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Множимое  (дк) = 0.11010 1.001</w:t>
      </w:r>
      <w:r w:rsidRPr="00E61F1A">
        <w:rPr>
          <w:rFonts w:ascii="Times New Roman" w:eastAsia="Times New Roman" w:hAnsi="Times New Roman" w:cs="Times New Roman"/>
          <w:sz w:val="28"/>
          <w:szCs w:val="24"/>
          <w:vertAlign w:val="subscript"/>
          <w:lang w:eastAsia="ru-RU"/>
        </w:rPr>
        <w:t xml:space="preserve"> 2</w:t>
      </w:r>
    </w:p>
    <w:p w:rsidR="00E61F1A" w:rsidRPr="00E61F1A" w:rsidRDefault="00E61F1A" w:rsidP="00E61F1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61F1A" w:rsidRPr="00E61F1A" w:rsidRDefault="00E61F1A" w:rsidP="00E61F1A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61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Складываются порядки 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1.111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1.001 </w:t>
      </w:r>
    </w:p>
    <w:p w:rsidR="00E61F1A" w:rsidRDefault="00E61F1A" w:rsidP="00E61F1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1.000     </w:t>
      </w:r>
    </w:p>
    <w:p w:rsidR="00C80A80" w:rsidRPr="00340504" w:rsidRDefault="00C80A80" w:rsidP="00E61F1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Таблица 4 – Умножение мантисс пример 6.</w:t>
      </w:r>
    </w:p>
    <w:tbl>
      <w:tblPr>
        <w:tblStyle w:val="2"/>
        <w:tblpPr w:leftFromText="180" w:rightFromText="180" w:vertAnchor="text" w:horzAnchor="margin" w:tblpY="94"/>
        <w:tblW w:w="0" w:type="auto"/>
        <w:tblLook w:val="04A0" w:firstRow="1" w:lastRow="0" w:firstColumn="1" w:lastColumn="0" w:noHBand="0" w:noVBand="1"/>
      </w:tblPr>
      <w:tblGrid>
        <w:gridCol w:w="2307"/>
        <w:gridCol w:w="2305"/>
        <w:gridCol w:w="2414"/>
        <w:gridCol w:w="2319"/>
      </w:tblGrid>
      <w:tr w:rsidR="00E61F1A" w:rsidRPr="00E61F1A" w:rsidTr="00E61F1A">
        <w:trPr>
          <w:trHeight w:val="403"/>
        </w:trPr>
        <w:tc>
          <w:tcPr>
            <w:tcW w:w="2307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Множитель &lt;–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Множимое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СЧП      &lt;–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Комментарии</w:t>
            </w:r>
          </w:p>
        </w:tc>
      </w:tr>
      <w:tr w:rsidR="00E61F1A" w:rsidRPr="00E61F1A" w:rsidTr="00E61F1A">
        <w:trPr>
          <w:trHeight w:val="435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u w:val="single"/>
                <w:lang w:eastAsia="ko-KR"/>
              </w:rPr>
              <w:t>1</w:t>
            </w: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lang w:eastAsia="ko-KR"/>
              </w:rPr>
              <w:t>0010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0000000000</w:t>
            </w:r>
          </w:p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0000011010</w:t>
            </w:r>
          </w:p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0000011010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 множимое</w:t>
            </w:r>
          </w:p>
        </w:tc>
      </w:tr>
      <w:tr w:rsidR="00E61F1A" w:rsidRPr="00E61F1A" w:rsidTr="00E61F1A">
        <w:trPr>
          <w:trHeight w:val="403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u w:val="single"/>
                <w:lang w:eastAsia="ko-KR"/>
              </w:rPr>
              <w:t>0</w:t>
            </w: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lang w:eastAsia="ko-KR"/>
              </w:rPr>
              <w:t>0100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0000110100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380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u w:val="single"/>
                <w:lang w:eastAsia="ko-KR"/>
              </w:rPr>
              <w:t>0</w:t>
            </w:r>
            <w:r w:rsidRPr="00E61F1A">
              <w:rPr>
                <w:rFonts w:ascii="Times New Roman" w:eastAsia="Batang" w:hAnsi="Times New Roman" w:cs="Times New Roman"/>
                <w:kern w:val="2"/>
                <w:sz w:val="28"/>
                <w:szCs w:val="28"/>
                <w:lang w:eastAsia="ko-KR"/>
              </w:rPr>
              <w:t>1000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0001101000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403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1</w:t>
            </w: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0011010000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597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0011010000</w:t>
            </w:r>
          </w:p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0000011010</w:t>
            </w:r>
          </w:p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0011101010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+множимое</w:t>
            </w:r>
          </w:p>
        </w:tc>
      </w:tr>
      <w:tr w:rsidR="00E61F1A" w:rsidRPr="00E61F1A" w:rsidTr="00E61F1A">
        <w:trPr>
          <w:trHeight w:val="597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4" w:type="dxa"/>
          </w:tcPr>
          <w:p w:rsidR="00E61F1A" w:rsidRPr="00E61F1A" w:rsidRDefault="00E61F1A" w:rsidP="00E61F1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0111010100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сдвиг</w:t>
            </w:r>
          </w:p>
        </w:tc>
      </w:tr>
      <w:tr w:rsidR="00E61F1A" w:rsidRPr="00E61F1A" w:rsidTr="00E61F1A">
        <w:trPr>
          <w:trHeight w:val="784"/>
        </w:trPr>
        <w:tc>
          <w:tcPr>
            <w:tcW w:w="2307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0</w:t>
            </w: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0000</w:t>
            </w:r>
          </w:p>
        </w:tc>
        <w:tc>
          <w:tcPr>
            <w:tcW w:w="2305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посл. сдвиг не делать</w:t>
            </w:r>
          </w:p>
        </w:tc>
        <w:tc>
          <w:tcPr>
            <w:tcW w:w="2414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0111010100</w:t>
            </w:r>
          </w:p>
        </w:tc>
        <w:tc>
          <w:tcPr>
            <w:tcW w:w="2319" w:type="dxa"/>
          </w:tcPr>
          <w:p w:rsidR="00E61F1A" w:rsidRPr="00E61F1A" w:rsidRDefault="00E61F1A" w:rsidP="00E61F1A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61F1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результат</w:t>
            </w:r>
          </w:p>
        </w:tc>
      </w:tr>
    </w:tbl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0111010100 – ненормализованное, 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нормализовать влево на 1 разряд: 1110101000, </w:t>
      </w:r>
    </w:p>
    <w:p w:rsidR="00E61F1A" w:rsidRP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тогда вычесть 1 из порядка: 1.000-0.001=0.111</w:t>
      </w:r>
    </w:p>
    <w:p w:rsid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1F1A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Возникло ПМР при нормализации, результат 0.</w:t>
      </w:r>
    </w:p>
    <w:p w:rsidR="00E61F1A" w:rsidRDefault="00E61F1A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</w:p>
    <w:p w:rsidR="004B77C0" w:rsidRDefault="004B77C0" w:rsidP="00E61F1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4B77C0">
        <w:rPr>
          <w:rFonts w:ascii="Times New Roman" w:eastAsia="Times New Roman" w:hAnsi="Times New Roman" w:cs="Times New Roman"/>
          <w:sz w:val="28"/>
          <w:szCs w:val="24"/>
          <w:lang w:eastAsia="ru-RU"/>
        </w:rPr>
        <w:t>3.2 Примеры операции сложения модулей/вычитания</w:t>
      </w:r>
    </w:p>
    <w:p w:rsidR="004B77C0" w:rsidRDefault="004B77C0" w:rsidP="004B77C0">
      <w:pPr>
        <w:pStyle w:val="Default"/>
        <w:rPr>
          <w:sz w:val="28"/>
          <w:szCs w:val="28"/>
        </w:rPr>
      </w:pPr>
      <w:r>
        <w:rPr>
          <w:rFonts w:eastAsia="Times New Roman"/>
          <w:sz w:val="28"/>
          <w:lang w:eastAsia="ru-RU"/>
        </w:rPr>
        <w:tab/>
      </w:r>
      <w:r>
        <w:rPr>
          <w:sz w:val="28"/>
          <w:szCs w:val="28"/>
        </w:rPr>
        <w:t xml:space="preserve"> </w:t>
      </w: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Пример операции с возникновением ПРС при сдвиге вправо </w:t>
      </w:r>
    </w:p>
    <w:p w:rsidR="004B77C0" w:rsidRDefault="004B77C0" w:rsidP="004B77C0">
      <w:pPr>
        <w:pStyle w:val="Default"/>
        <w:rPr>
          <w:sz w:val="28"/>
          <w:szCs w:val="28"/>
        </w:rPr>
      </w:pPr>
    </w:p>
    <w:p w:rsidR="00A417C6" w:rsidRDefault="00A417C6" w:rsidP="004B77C0">
      <w:pPr>
        <w:pStyle w:val="Default"/>
        <w:ind w:firstLine="708"/>
        <w:rPr>
          <w:sz w:val="28"/>
          <w:szCs w:val="28"/>
        </w:rPr>
        <w:sectPr w:rsidR="00A417C6" w:rsidSect="008E0A40">
          <w:headerReference w:type="default" r:id="rId10"/>
          <w:pgSz w:w="11906" w:h="16838"/>
          <w:pgMar w:top="1134" w:right="850" w:bottom="1134" w:left="1701" w:header="708" w:footer="708" w:gutter="0"/>
          <w:pgNumType w:start="4"/>
          <w:cols w:space="708"/>
          <w:titlePg/>
          <w:docGrid w:linePitch="360"/>
        </w:sectPr>
      </w:pP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>А=64</w:t>
      </w:r>
      <w:r>
        <w:rPr>
          <w:sz w:val="18"/>
          <w:szCs w:val="18"/>
        </w:rPr>
        <w:t>10</w:t>
      </w:r>
      <w:r>
        <w:rPr>
          <w:sz w:val="28"/>
          <w:szCs w:val="28"/>
        </w:rPr>
        <w:t xml:space="preserve">; </w:t>
      </w: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>Мантисса: 0.100000</w:t>
      </w:r>
      <w:r>
        <w:rPr>
          <w:sz w:val="18"/>
          <w:szCs w:val="18"/>
        </w:rPr>
        <w:t>2</w:t>
      </w:r>
      <w:r>
        <w:rPr>
          <w:sz w:val="28"/>
          <w:szCs w:val="28"/>
        </w:rPr>
        <w:t xml:space="preserve">; </w:t>
      </w: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Порядок: 0.111; </w:t>
      </w:r>
    </w:p>
    <w:p w:rsidR="00A417C6" w:rsidRDefault="00A417C6" w:rsidP="004B77C0">
      <w:pPr>
        <w:pStyle w:val="Default"/>
        <w:ind w:firstLine="708"/>
        <w:rPr>
          <w:sz w:val="28"/>
          <w:szCs w:val="28"/>
        </w:rPr>
      </w:pP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>B=64</w:t>
      </w:r>
      <w:r>
        <w:rPr>
          <w:sz w:val="18"/>
          <w:szCs w:val="18"/>
        </w:rPr>
        <w:t>10</w:t>
      </w:r>
      <w:r>
        <w:rPr>
          <w:sz w:val="28"/>
          <w:szCs w:val="28"/>
        </w:rPr>
        <w:t xml:space="preserve">; </w:t>
      </w: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>Мантисса: 0.100000</w:t>
      </w:r>
      <w:r>
        <w:rPr>
          <w:sz w:val="18"/>
          <w:szCs w:val="18"/>
        </w:rPr>
        <w:t>2</w:t>
      </w:r>
      <w:r>
        <w:rPr>
          <w:sz w:val="28"/>
          <w:szCs w:val="28"/>
        </w:rPr>
        <w:t xml:space="preserve">; </w:t>
      </w: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Порядок: 0.111; </w:t>
      </w:r>
    </w:p>
    <w:p w:rsidR="00A417C6" w:rsidRDefault="00A417C6" w:rsidP="004B77C0">
      <w:pPr>
        <w:pStyle w:val="Default"/>
        <w:ind w:firstLine="708"/>
        <w:rPr>
          <w:sz w:val="28"/>
          <w:szCs w:val="28"/>
        </w:rPr>
        <w:sectPr w:rsidR="00A417C6" w:rsidSect="00A417C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17C6" w:rsidRDefault="00A417C6" w:rsidP="004B77C0">
      <w:pPr>
        <w:pStyle w:val="Default"/>
        <w:ind w:firstLine="708"/>
        <w:rPr>
          <w:sz w:val="28"/>
          <w:szCs w:val="28"/>
        </w:rPr>
      </w:pP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Сложение: </w:t>
      </w: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0.100000 (ПК) </w:t>
      </w: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 w:rsidRPr="004B77C0">
        <w:rPr>
          <w:sz w:val="28"/>
          <w:szCs w:val="28"/>
          <w:u w:val="single"/>
        </w:rPr>
        <w:t>0.100000</w:t>
      </w:r>
      <w:r>
        <w:rPr>
          <w:sz w:val="28"/>
          <w:szCs w:val="28"/>
        </w:rPr>
        <w:t xml:space="preserve"> (ПК) </w:t>
      </w: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1.000000 (ПК) – ПРС </w:t>
      </w: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</w:p>
    <w:p w:rsidR="004B77C0" w:rsidRDefault="004B77C0" w:rsidP="004B77C0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Произошло временное ПРС. Устанавливаем флаг переноса. Сдвигаем мантиссу на 1 разряд вправо и увеличивает порядок на 1: </w:t>
      </w: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Увеличение порядка: </w:t>
      </w: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0.111 (ПК) </w:t>
      </w: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 w:rsidRPr="004B77C0">
        <w:rPr>
          <w:sz w:val="28"/>
          <w:szCs w:val="28"/>
          <w:u w:val="single"/>
        </w:rPr>
        <w:t>0.001</w:t>
      </w:r>
      <w:r>
        <w:rPr>
          <w:sz w:val="28"/>
          <w:szCs w:val="28"/>
        </w:rPr>
        <w:t xml:space="preserve"> (ПК) </w:t>
      </w: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1.000 (ПК) - ПРС </w:t>
      </w:r>
    </w:p>
    <w:p w:rsidR="004B77C0" w:rsidRDefault="004B77C0" w:rsidP="004B77C0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Произошло ПРС в порядках. Устанавливаем флаг ПРС. Прекращаем операцию сложения. </w:t>
      </w:r>
    </w:p>
    <w:p w:rsidR="00A417C6" w:rsidRDefault="00A417C6" w:rsidP="004B77C0">
      <w:pPr>
        <w:pStyle w:val="Default"/>
        <w:ind w:firstLine="708"/>
        <w:rPr>
          <w:sz w:val="28"/>
          <w:szCs w:val="28"/>
        </w:rPr>
      </w:pPr>
    </w:p>
    <w:p w:rsidR="004B77C0" w:rsidRDefault="004B77C0" w:rsidP="00A417C6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Пример возникновения ситуации ПМР при нормализации </w:t>
      </w:r>
    </w:p>
    <w:p w:rsidR="00A417C6" w:rsidRDefault="00A417C6" w:rsidP="00A417C6">
      <w:pPr>
        <w:pStyle w:val="Default"/>
        <w:ind w:firstLine="708"/>
        <w:rPr>
          <w:sz w:val="28"/>
          <w:szCs w:val="28"/>
        </w:rPr>
      </w:pPr>
    </w:p>
    <w:p w:rsidR="009E77A3" w:rsidRDefault="009E77A3" w:rsidP="004B77C0">
      <w:pPr>
        <w:pStyle w:val="Default"/>
        <w:rPr>
          <w:sz w:val="28"/>
          <w:szCs w:val="28"/>
        </w:rPr>
        <w:sectPr w:rsidR="009E77A3" w:rsidSect="00A417C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B77C0" w:rsidRDefault="004B77C0" w:rsidP="004B77C0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А=64</w:t>
      </w:r>
      <w:r>
        <w:rPr>
          <w:sz w:val="18"/>
          <w:szCs w:val="18"/>
        </w:rPr>
        <w:t>10</w:t>
      </w:r>
      <w:r>
        <w:rPr>
          <w:sz w:val="28"/>
          <w:szCs w:val="28"/>
        </w:rPr>
        <w:t xml:space="preserve">; </w:t>
      </w:r>
    </w:p>
    <w:p w:rsidR="004B77C0" w:rsidRDefault="004B77C0" w:rsidP="004B77C0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Мантисса: 0.110000</w:t>
      </w:r>
      <w:r>
        <w:rPr>
          <w:sz w:val="18"/>
          <w:szCs w:val="18"/>
        </w:rPr>
        <w:t>2</w:t>
      </w:r>
      <w:r>
        <w:rPr>
          <w:sz w:val="28"/>
          <w:szCs w:val="28"/>
        </w:rPr>
        <w:t xml:space="preserve">; </w:t>
      </w:r>
    </w:p>
    <w:p w:rsidR="004B77C0" w:rsidRDefault="004B77C0" w:rsidP="004B77C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77A3">
        <w:rPr>
          <w:rFonts w:ascii="Times New Roman" w:hAnsi="Times New Roman" w:cs="Times New Roman"/>
          <w:color w:val="000000"/>
          <w:sz w:val="28"/>
          <w:szCs w:val="28"/>
        </w:rPr>
        <w:t>Порядок: 1.111;</w:t>
      </w:r>
    </w:p>
    <w:p w:rsidR="009E77A3" w:rsidRPr="009E77A3" w:rsidRDefault="009E77A3" w:rsidP="004B77C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417C6" w:rsidRDefault="00A417C6" w:rsidP="00A417C6">
      <w:pPr>
        <w:pStyle w:val="Default"/>
        <w:rPr>
          <w:sz w:val="28"/>
          <w:szCs w:val="28"/>
        </w:rPr>
      </w:pPr>
      <w:r>
        <w:rPr>
          <w:sz w:val="28"/>
          <w:szCs w:val="28"/>
        </w:rPr>
        <w:t>B=72</w:t>
      </w:r>
      <w:r>
        <w:rPr>
          <w:sz w:val="18"/>
          <w:szCs w:val="18"/>
        </w:rPr>
        <w:t>10</w:t>
      </w:r>
      <w:r>
        <w:rPr>
          <w:sz w:val="28"/>
          <w:szCs w:val="28"/>
        </w:rPr>
        <w:t xml:space="preserve">; </w:t>
      </w:r>
    </w:p>
    <w:p w:rsidR="00A417C6" w:rsidRDefault="00A417C6" w:rsidP="00A417C6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Мантисса: 0.100100</w:t>
      </w:r>
      <w:r>
        <w:rPr>
          <w:sz w:val="18"/>
          <w:szCs w:val="18"/>
        </w:rPr>
        <w:t>2</w:t>
      </w:r>
      <w:r>
        <w:rPr>
          <w:sz w:val="28"/>
          <w:szCs w:val="28"/>
        </w:rPr>
        <w:t xml:space="preserve">; </w:t>
      </w:r>
    </w:p>
    <w:p w:rsidR="00A417C6" w:rsidRDefault="00A417C6" w:rsidP="00A417C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Порядок: 1.111; </w:t>
      </w:r>
    </w:p>
    <w:p w:rsidR="009E77A3" w:rsidRDefault="009E77A3" w:rsidP="00A417C6">
      <w:pPr>
        <w:pStyle w:val="Default"/>
        <w:rPr>
          <w:sz w:val="28"/>
          <w:szCs w:val="28"/>
        </w:rPr>
        <w:sectPr w:rsidR="009E77A3" w:rsidSect="009E77A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17C6" w:rsidRDefault="00A417C6" w:rsidP="00A417C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Сложение: </w:t>
      </w:r>
    </w:p>
    <w:p w:rsidR="00A417C6" w:rsidRDefault="00A417C6" w:rsidP="00A417C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0.110000 (ПК) </w:t>
      </w:r>
    </w:p>
    <w:p w:rsidR="00A417C6" w:rsidRDefault="00A417C6" w:rsidP="00A417C6">
      <w:pPr>
        <w:pStyle w:val="Default"/>
        <w:rPr>
          <w:sz w:val="28"/>
          <w:szCs w:val="28"/>
        </w:rPr>
      </w:pPr>
      <w:r w:rsidRPr="009E77A3">
        <w:rPr>
          <w:sz w:val="28"/>
          <w:szCs w:val="28"/>
          <w:u w:val="single"/>
        </w:rPr>
        <w:t>0.100100</w:t>
      </w:r>
      <w:r>
        <w:rPr>
          <w:sz w:val="28"/>
          <w:szCs w:val="28"/>
        </w:rPr>
        <w:t xml:space="preserve"> (ПК) </w:t>
      </w:r>
    </w:p>
    <w:p w:rsidR="00A417C6" w:rsidRDefault="009E77A3" w:rsidP="00A417C6">
      <w:pPr>
        <w:pStyle w:val="Default"/>
        <w:rPr>
          <w:sz w:val="28"/>
          <w:szCs w:val="28"/>
        </w:rPr>
      </w:pPr>
      <w:r>
        <w:rPr>
          <w:sz w:val="28"/>
          <w:szCs w:val="28"/>
        </w:rPr>
        <w:t>0.0101</w:t>
      </w:r>
      <w:r w:rsidR="00A417C6">
        <w:rPr>
          <w:sz w:val="28"/>
          <w:szCs w:val="28"/>
        </w:rPr>
        <w:t xml:space="preserve">00 (ПК) </w:t>
      </w:r>
    </w:p>
    <w:p w:rsidR="00A417C6" w:rsidRDefault="00A417C6" w:rsidP="00A417C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Нормализуем результат. Для этого сдвинем мантиссу влево и уменьшим порядок на 1: </w:t>
      </w:r>
    </w:p>
    <w:p w:rsidR="009E77A3" w:rsidRDefault="009E77A3" w:rsidP="00A417C6">
      <w:pPr>
        <w:pStyle w:val="Default"/>
        <w:rPr>
          <w:sz w:val="28"/>
          <w:szCs w:val="28"/>
        </w:rPr>
      </w:pPr>
    </w:p>
    <w:p w:rsidR="00A417C6" w:rsidRDefault="00A417C6" w:rsidP="00A417C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Уменьшение порядка: </w:t>
      </w:r>
    </w:p>
    <w:p w:rsidR="00A417C6" w:rsidRDefault="00A417C6" w:rsidP="00A417C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1.001 (ДК) </w:t>
      </w:r>
    </w:p>
    <w:p w:rsidR="00A417C6" w:rsidRDefault="00A417C6" w:rsidP="00A417C6">
      <w:pPr>
        <w:pStyle w:val="Default"/>
        <w:rPr>
          <w:sz w:val="28"/>
          <w:szCs w:val="28"/>
        </w:rPr>
      </w:pPr>
      <w:r w:rsidRPr="009E77A3">
        <w:rPr>
          <w:sz w:val="28"/>
          <w:szCs w:val="28"/>
          <w:u w:val="single"/>
        </w:rPr>
        <w:t>1.111</w:t>
      </w:r>
      <w:r>
        <w:rPr>
          <w:sz w:val="28"/>
          <w:szCs w:val="28"/>
        </w:rPr>
        <w:t xml:space="preserve"> (ДК) </w:t>
      </w:r>
    </w:p>
    <w:p w:rsidR="00A417C6" w:rsidRDefault="00A417C6" w:rsidP="00A417C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1.000 (ПК) – ПМР </w:t>
      </w:r>
    </w:p>
    <w:p w:rsidR="00A417C6" w:rsidRPr="00E61F1A" w:rsidRDefault="00A417C6" w:rsidP="009E77A3">
      <w:pPr>
        <w:pStyle w:val="Default"/>
        <w:rPr>
          <w:rFonts w:eastAsia="Times New Roman"/>
          <w:sz w:val="28"/>
          <w:lang w:eastAsia="ru-RU"/>
        </w:rPr>
      </w:pPr>
      <w:r>
        <w:rPr>
          <w:sz w:val="28"/>
          <w:szCs w:val="28"/>
        </w:rPr>
        <w:t>Произошло ПМР. Обнуляем результат и выдаем ответ – 0.</w:t>
      </w:r>
    </w:p>
    <w:p w:rsidR="00F06A7C" w:rsidRDefault="00F06A7C" w:rsidP="00F06A7C">
      <w:pPr>
        <w:tabs>
          <w:tab w:val="left" w:pos="147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E77A3" w:rsidRPr="00340504" w:rsidRDefault="00BD498C" w:rsidP="009E77A3">
      <w:pPr>
        <w:pStyle w:val="Default"/>
        <w:ind w:firstLine="708"/>
        <w:rPr>
          <w:color w:val="auto"/>
          <w:sz w:val="28"/>
          <w:szCs w:val="28"/>
        </w:rPr>
      </w:pPr>
      <w:r w:rsidRPr="00340504">
        <w:rPr>
          <w:color w:val="auto"/>
          <w:sz w:val="28"/>
          <w:szCs w:val="28"/>
        </w:rPr>
        <w:t>3.3 Пример операции ин</w:t>
      </w:r>
      <w:r w:rsidR="009E77A3" w:rsidRPr="00340504">
        <w:rPr>
          <w:color w:val="auto"/>
          <w:sz w:val="28"/>
          <w:szCs w:val="28"/>
        </w:rPr>
        <w:t xml:space="preserve">кремент </w:t>
      </w:r>
    </w:p>
    <w:p w:rsidR="00BD498C" w:rsidRPr="00340504" w:rsidRDefault="00BD498C" w:rsidP="009E77A3">
      <w:pPr>
        <w:pStyle w:val="Default"/>
        <w:ind w:firstLine="708"/>
        <w:rPr>
          <w:color w:val="auto"/>
          <w:sz w:val="28"/>
          <w:szCs w:val="28"/>
        </w:rPr>
      </w:pPr>
    </w:p>
    <w:p w:rsidR="00BD498C" w:rsidRPr="00340504" w:rsidRDefault="00BD498C" w:rsidP="009E77A3">
      <w:pPr>
        <w:pStyle w:val="Default"/>
        <w:ind w:firstLine="708"/>
        <w:rPr>
          <w:color w:val="auto"/>
          <w:sz w:val="28"/>
          <w:szCs w:val="28"/>
        </w:rPr>
        <w:sectPr w:rsidR="00BD498C" w:rsidRPr="00340504" w:rsidSect="00A417C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E77A3" w:rsidRPr="00340504" w:rsidRDefault="009E77A3" w:rsidP="009E77A3">
      <w:pPr>
        <w:pStyle w:val="Default"/>
        <w:ind w:firstLine="708"/>
        <w:rPr>
          <w:color w:val="auto"/>
          <w:sz w:val="28"/>
          <w:szCs w:val="28"/>
        </w:rPr>
      </w:pPr>
      <w:r w:rsidRPr="00340504">
        <w:rPr>
          <w:color w:val="auto"/>
          <w:sz w:val="28"/>
          <w:szCs w:val="28"/>
        </w:rPr>
        <w:t>Мантисса: 0.11</w:t>
      </w:r>
      <w:r w:rsidR="00C3646F">
        <w:rPr>
          <w:color w:val="auto"/>
          <w:sz w:val="28"/>
          <w:szCs w:val="28"/>
        </w:rPr>
        <w:t>11111</w:t>
      </w:r>
      <w:r w:rsidRPr="00340504">
        <w:rPr>
          <w:color w:val="auto"/>
          <w:sz w:val="18"/>
          <w:szCs w:val="18"/>
        </w:rPr>
        <w:t>2</w:t>
      </w:r>
      <w:r w:rsidRPr="00340504">
        <w:rPr>
          <w:color w:val="auto"/>
          <w:sz w:val="28"/>
          <w:szCs w:val="28"/>
        </w:rPr>
        <w:t xml:space="preserve">; </w:t>
      </w:r>
    </w:p>
    <w:p w:rsidR="009E77A3" w:rsidRPr="00340504" w:rsidRDefault="009E77A3" w:rsidP="009E77A3">
      <w:pPr>
        <w:pStyle w:val="Default"/>
        <w:ind w:firstLine="708"/>
        <w:rPr>
          <w:color w:val="auto"/>
          <w:sz w:val="28"/>
          <w:szCs w:val="28"/>
        </w:rPr>
      </w:pPr>
      <w:r w:rsidRPr="00340504">
        <w:rPr>
          <w:color w:val="auto"/>
          <w:sz w:val="28"/>
          <w:szCs w:val="28"/>
        </w:rPr>
        <w:t>Порядок: 0.</w:t>
      </w:r>
      <w:r w:rsidR="00C3646F">
        <w:rPr>
          <w:color w:val="auto"/>
          <w:sz w:val="28"/>
          <w:szCs w:val="28"/>
        </w:rPr>
        <w:t>11111</w:t>
      </w:r>
      <w:r w:rsidRPr="00340504">
        <w:rPr>
          <w:color w:val="auto"/>
          <w:sz w:val="18"/>
          <w:szCs w:val="18"/>
        </w:rPr>
        <w:t>2</w:t>
      </w:r>
      <w:r w:rsidRPr="00340504">
        <w:rPr>
          <w:color w:val="auto"/>
          <w:sz w:val="28"/>
          <w:szCs w:val="28"/>
        </w:rPr>
        <w:t xml:space="preserve">; </w:t>
      </w:r>
    </w:p>
    <w:p w:rsidR="009E77A3" w:rsidRPr="00340504" w:rsidRDefault="009E77A3" w:rsidP="009E77A3">
      <w:pPr>
        <w:pStyle w:val="Default"/>
        <w:ind w:firstLine="708"/>
        <w:rPr>
          <w:color w:val="auto"/>
          <w:sz w:val="28"/>
          <w:szCs w:val="28"/>
        </w:rPr>
      </w:pPr>
    </w:p>
    <w:p w:rsidR="009E77A3" w:rsidRPr="00340504" w:rsidRDefault="009E77A3" w:rsidP="009E77A3">
      <w:pPr>
        <w:pStyle w:val="Default"/>
        <w:ind w:firstLine="708"/>
        <w:rPr>
          <w:color w:val="auto"/>
          <w:sz w:val="28"/>
          <w:szCs w:val="28"/>
        </w:rPr>
      </w:pPr>
      <w:r w:rsidRPr="00340504">
        <w:rPr>
          <w:color w:val="auto"/>
          <w:sz w:val="28"/>
          <w:szCs w:val="28"/>
        </w:rPr>
        <w:t xml:space="preserve">Мантисса: </w:t>
      </w:r>
      <w:r w:rsidR="00BD498C" w:rsidRPr="00340504">
        <w:rPr>
          <w:color w:val="auto"/>
          <w:sz w:val="28"/>
          <w:szCs w:val="28"/>
        </w:rPr>
        <w:t>0</w:t>
      </w:r>
      <w:r w:rsidRPr="00340504">
        <w:rPr>
          <w:color w:val="auto"/>
          <w:sz w:val="28"/>
          <w:szCs w:val="28"/>
        </w:rPr>
        <w:t>.</w:t>
      </w:r>
      <w:r w:rsidR="00284D60" w:rsidRPr="00340504">
        <w:rPr>
          <w:color w:val="auto"/>
          <w:sz w:val="28"/>
          <w:szCs w:val="28"/>
        </w:rPr>
        <w:t>1</w:t>
      </w:r>
      <w:r w:rsidR="00C3646F">
        <w:rPr>
          <w:color w:val="auto"/>
          <w:sz w:val="28"/>
          <w:szCs w:val="28"/>
        </w:rPr>
        <w:t>0000</w:t>
      </w:r>
      <w:r w:rsidR="00284D60" w:rsidRPr="00340504">
        <w:rPr>
          <w:color w:val="auto"/>
          <w:sz w:val="28"/>
          <w:szCs w:val="28"/>
        </w:rPr>
        <w:t>0</w:t>
      </w:r>
      <w:r w:rsidRPr="00340504">
        <w:rPr>
          <w:color w:val="auto"/>
          <w:sz w:val="18"/>
          <w:szCs w:val="18"/>
        </w:rPr>
        <w:t>2</w:t>
      </w:r>
      <w:r w:rsidRPr="00340504">
        <w:rPr>
          <w:color w:val="auto"/>
          <w:sz w:val="28"/>
          <w:szCs w:val="28"/>
        </w:rPr>
        <w:t xml:space="preserve">; </w:t>
      </w:r>
    </w:p>
    <w:p w:rsidR="009E77A3" w:rsidRPr="00340504" w:rsidRDefault="009E77A3" w:rsidP="009E77A3">
      <w:pPr>
        <w:pStyle w:val="Default"/>
        <w:ind w:firstLine="708"/>
        <w:rPr>
          <w:color w:val="auto"/>
          <w:sz w:val="28"/>
          <w:szCs w:val="28"/>
        </w:rPr>
      </w:pPr>
      <w:r w:rsidRPr="00340504">
        <w:rPr>
          <w:color w:val="auto"/>
          <w:sz w:val="28"/>
          <w:szCs w:val="28"/>
        </w:rPr>
        <w:t>Порядок: 0.000</w:t>
      </w:r>
      <w:r w:rsidR="00C3646F">
        <w:rPr>
          <w:color w:val="auto"/>
          <w:sz w:val="28"/>
          <w:szCs w:val="28"/>
        </w:rPr>
        <w:t>01</w:t>
      </w:r>
      <w:r w:rsidRPr="00340504">
        <w:rPr>
          <w:color w:val="auto"/>
          <w:sz w:val="18"/>
          <w:szCs w:val="18"/>
        </w:rPr>
        <w:t>2</w:t>
      </w:r>
      <w:r w:rsidRPr="00340504">
        <w:rPr>
          <w:color w:val="auto"/>
          <w:sz w:val="28"/>
          <w:szCs w:val="28"/>
        </w:rPr>
        <w:t xml:space="preserve">; </w:t>
      </w:r>
    </w:p>
    <w:p w:rsidR="00BD498C" w:rsidRPr="00340504" w:rsidRDefault="00BD498C" w:rsidP="009E77A3">
      <w:pPr>
        <w:tabs>
          <w:tab w:val="left" w:pos="1470"/>
        </w:tabs>
        <w:jc w:val="both"/>
        <w:rPr>
          <w:sz w:val="28"/>
          <w:szCs w:val="28"/>
        </w:rPr>
        <w:sectPr w:rsidR="00BD498C" w:rsidRPr="00340504" w:rsidSect="00BD498C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365C51" w:rsidRDefault="00365C51" w:rsidP="00BD498C">
      <w:pPr>
        <w:pStyle w:val="Default"/>
        <w:rPr>
          <w:color w:val="auto"/>
          <w:sz w:val="28"/>
          <w:szCs w:val="28"/>
        </w:rPr>
      </w:pPr>
    </w:p>
    <w:p w:rsidR="00365C51" w:rsidRDefault="00365C51" w:rsidP="00BD498C">
      <w:pPr>
        <w:pStyle w:val="Defaul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Выполним вычитание порядков</w:t>
      </w:r>
    </w:p>
    <w:p w:rsidR="00365C51" w:rsidRDefault="00365C51" w:rsidP="00BD498C">
      <w:pPr>
        <w:pStyle w:val="Default"/>
        <w:rPr>
          <w:color w:val="auto"/>
          <w:sz w:val="28"/>
          <w:szCs w:val="28"/>
        </w:rPr>
      </w:pPr>
    </w:p>
    <w:p w:rsidR="00BD498C" w:rsidRPr="00340504" w:rsidRDefault="00BD498C" w:rsidP="00BD498C">
      <w:pPr>
        <w:pStyle w:val="Default"/>
        <w:rPr>
          <w:color w:val="auto"/>
          <w:sz w:val="28"/>
          <w:szCs w:val="28"/>
        </w:rPr>
      </w:pPr>
      <w:r w:rsidRPr="00340504">
        <w:rPr>
          <w:color w:val="auto"/>
          <w:sz w:val="28"/>
          <w:szCs w:val="28"/>
        </w:rPr>
        <w:t xml:space="preserve">Сложение: </w:t>
      </w:r>
    </w:p>
    <w:p w:rsidR="00BD498C" w:rsidRPr="00340504" w:rsidRDefault="00BD498C" w:rsidP="00BD498C">
      <w:pPr>
        <w:pStyle w:val="Default"/>
        <w:rPr>
          <w:color w:val="auto"/>
          <w:sz w:val="28"/>
          <w:szCs w:val="28"/>
        </w:rPr>
      </w:pPr>
      <w:r w:rsidRPr="00340504">
        <w:rPr>
          <w:color w:val="auto"/>
          <w:sz w:val="28"/>
          <w:szCs w:val="28"/>
        </w:rPr>
        <w:t>0.11</w:t>
      </w:r>
      <w:r w:rsidR="00365C51">
        <w:rPr>
          <w:color w:val="auto"/>
          <w:sz w:val="28"/>
          <w:szCs w:val="28"/>
        </w:rPr>
        <w:t>111</w:t>
      </w:r>
      <w:r w:rsidRPr="00340504">
        <w:rPr>
          <w:color w:val="auto"/>
          <w:sz w:val="28"/>
          <w:szCs w:val="28"/>
        </w:rPr>
        <w:t xml:space="preserve"> </w:t>
      </w:r>
    </w:p>
    <w:p w:rsidR="00BD498C" w:rsidRPr="00340504" w:rsidRDefault="00365C51" w:rsidP="00BD498C">
      <w:pPr>
        <w:pStyle w:val="Default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u w:val="single"/>
        </w:rPr>
        <w:t>1</w:t>
      </w:r>
      <w:r w:rsidR="00284D60" w:rsidRPr="00340504">
        <w:rPr>
          <w:color w:val="auto"/>
          <w:sz w:val="28"/>
          <w:szCs w:val="28"/>
          <w:u w:val="single"/>
        </w:rPr>
        <w:t>.</w:t>
      </w:r>
      <w:r>
        <w:rPr>
          <w:color w:val="auto"/>
          <w:sz w:val="28"/>
          <w:szCs w:val="28"/>
          <w:u w:val="single"/>
        </w:rPr>
        <w:t>11</w:t>
      </w:r>
      <w:r w:rsidR="00284D60" w:rsidRPr="00340504">
        <w:rPr>
          <w:color w:val="auto"/>
          <w:sz w:val="28"/>
          <w:szCs w:val="28"/>
          <w:u w:val="single"/>
        </w:rPr>
        <w:t>111</w:t>
      </w:r>
    </w:p>
    <w:p w:rsidR="00BD498C" w:rsidRPr="00340504" w:rsidRDefault="00284D60" w:rsidP="00BD498C">
      <w:pPr>
        <w:pStyle w:val="Default"/>
        <w:rPr>
          <w:color w:val="auto"/>
          <w:sz w:val="28"/>
          <w:szCs w:val="28"/>
        </w:rPr>
      </w:pPr>
      <w:r w:rsidRPr="00340504">
        <w:rPr>
          <w:color w:val="auto"/>
          <w:sz w:val="28"/>
          <w:szCs w:val="28"/>
        </w:rPr>
        <w:t>0.11</w:t>
      </w:r>
      <w:r w:rsidR="00365C51">
        <w:rPr>
          <w:color w:val="auto"/>
          <w:sz w:val="28"/>
          <w:szCs w:val="28"/>
        </w:rPr>
        <w:t>110</w:t>
      </w:r>
      <w:r w:rsidR="00BD498C" w:rsidRPr="00340504">
        <w:rPr>
          <w:color w:val="auto"/>
          <w:sz w:val="28"/>
          <w:szCs w:val="28"/>
        </w:rPr>
        <w:t xml:space="preserve"> </w:t>
      </w:r>
    </w:p>
    <w:p w:rsidR="00365C51" w:rsidRDefault="00365C51" w:rsidP="00365C51">
      <w:pPr>
        <w:pStyle w:val="Default"/>
        <w:rPr>
          <w:color w:val="auto"/>
          <w:sz w:val="28"/>
          <w:szCs w:val="28"/>
        </w:rPr>
      </w:pPr>
    </w:p>
    <w:p w:rsidR="00365C51" w:rsidRPr="00365C51" w:rsidRDefault="00365C51" w:rsidP="00365C51">
      <w:pPr>
        <w:pStyle w:val="Defaul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Разность порядков </w:t>
      </w:r>
      <w:r w:rsidRPr="00365C51">
        <w:rPr>
          <w:color w:val="auto"/>
          <w:sz w:val="28"/>
          <w:szCs w:val="28"/>
        </w:rPr>
        <w:t xml:space="preserve">&gt;23, </w:t>
      </w:r>
      <w:r>
        <w:rPr>
          <w:color w:val="auto"/>
          <w:sz w:val="28"/>
          <w:szCs w:val="28"/>
        </w:rPr>
        <w:t>выдаем операнд в качестве результата.</w:t>
      </w:r>
    </w:p>
    <w:p w:rsidR="00BD498C" w:rsidRPr="00340504" w:rsidRDefault="00BD498C" w:rsidP="00BD498C">
      <w:pPr>
        <w:pStyle w:val="Default"/>
        <w:ind w:firstLine="708"/>
        <w:rPr>
          <w:color w:val="auto"/>
          <w:sz w:val="28"/>
          <w:szCs w:val="28"/>
        </w:rPr>
      </w:pPr>
    </w:p>
    <w:p w:rsidR="00F06A7C" w:rsidRDefault="00F06A7C" w:rsidP="00F06A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854AB" w:rsidRDefault="00C854AB" w:rsidP="00F06A7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54AB" w:rsidRDefault="00C854AB" w:rsidP="00F06A7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54AB" w:rsidRDefault="00C854AB" w:rsidP="00F06A7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65C51" w:rsidRDefault="00365C51" w:rsidP="00F06A7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65C51" w:rsidRDefault="00365C51" w:rsidP="00F06A7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54AB" w:rsidRDefault="00C854AB" w:rsidP="00F06A7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54AB" w:rsidRDefault="00C854AB" w:rsidP="00C854AB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 Разработка функциональных схем для отдельных операций </w:t>
      </w:r>
    </w:p>
    <w:p w:rsidR="00C854AB" w:rsidRDefault="00C854AB" w:rsidP="00C854AB">
      <w:pPr>
        <w:pStyle w:val="Default"/>
        <w:ind w:firstLine="708"/>
        <w:rPr>
          <w:sz w:val="28"/>
          <w:szCs w:val="28"/>
        </w:rPr>
      </w:pPr>
    </w:p>
    <w:p w:rsidR="00C854AB" w:rsidRDefault="00C854AB" w:rsidP="00C854AB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4.1 Функциональная схема для операции умножения </w:t>
      </w:r>
    </w:p>
    <w:p w:rsidR="00C854AB" w:rsidRDefault="00C854AB" w:rsidP="00C854AB">
      <w:pPr>
        <w:pStyle w:val="Default"/>
        <w:ind w:firstLine="708"/>
        <w:rPr>
          <w:sz w:val="28"/>
          <w:szCs w:val="28"/>
        </w:rPr>
      </w:pPr>
    </w:p>
    <w:p w:rsidR="00C854AB" w:rsidRDefault="00C854AB" w:rsidP="00C854AB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>В результате разработки функциональной схемы для операции умножения был получен ОА, содержащий следующие элементы:</w:t>
      </w:r>
    </w:p>
    <w:p w:rsidR="00C854AB" w:rsidRDefault="00C854AB" w:rsidP="00C854AB">
      <w:pPr>
        <w:pStyle w:val="Default"/>
        <w:ind w:firstLine="708"/>
        <w:rPr>
          <w:sz w:val="28"/>
          <w:szCs w:val="28"/>
        </w:rPr>
      </w:pP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 xml:space="preserve">23 разрядный сдвиговый влево регистр </w:t>
      </w:r>
      <w:r w:rsidRPr="00C854AB">
        <w:rPr>
          <w:rFonts w:ascii="Times New Roman" w:eastAsia="Calibri" w:hAnsi="Times New Roman" w:cs="Times New Roman"/>
          <w:sz w:val="28"/>
          <w:szCs w:val="28"/>
          <w:lang w:val="en-US"/>
        </w:rPr>
        <w:t>RG</w:t>
      </w:r>
      <w:r w:rsidRPr="00C854AB">
        <w:rPr>
          <w:rFonts w:ascii="Times New Roman" w:eastAsia="Calibri" w:hAnsi="Times New Roman" w:cs="Times New Roman"/>
          <w:sz w:val="28"/>
          <w:szCs w:val="28"/>
        </w:rPr>
        <w:t>1 для хранения и сдвига мантиссы множителя.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 xml:space="preserve">23 разрядный регистр </w:t>
      </w:r>
      <w:r w:rsidRPr="00C854AB">
        <w:rPr>
          <w:rFonts w:ascii="Times New Roman" w:eastAsia="Calibri" w:hAnsi="Times New Roman" w:cs="Times New Roman"/>
          <w:sz w:val="28"/>
          <w:szCs w:val="28"/>
          <w:lang w:val="en-US"/>
        </w:rPr>
        <w:t>RG</w:t>
      </w:r>
      <w:r w:rsidRPr="00C854AB">
        <w:rPr>
          <w:rFonts w:ascii="Times New Roman" w:eastAsia="Calibri" w:hAnsi="Times New Roman" w:cs="Times New Roman"/>
          <w:sz w:val="28"/>
          <w:szCs w:val="28"/>
        </w:rPr>
        <w:t>2 для хранения мантиссы множимого.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 xml:space="preserve">8 разрядный регистр </w:t>
      </w:r>
      <w:r w:rsidRPr="00C854AB">
        <w:rPr>
          <w:rFonts w:ascii="Times New Roman" w:eastAsia="Calibri" w:hAnsi="Times New Roman" w:cs="Times New Roman"/>
          <w:sz w:val="28"/>
          <w:szCs w:val="28"/>
          <w:lang w:val="en-US"/>
        </w:rPr>
        <w:t>RG</w:t>
      </w:r>
      <w:r w:rsidRPr="00C854AB">
        <w:rPr>
          <w:rFonts w:ascii="Times New Roman" w:eastAsia="Calibri" w:hAnsi="Times New Roman" w:cs="Times New Roman"/>
          <w:sz w:val="28"/>
          <w:szCs w:val="28"/>
        </w:rPr>
        <w:t>3 для хранения порядков.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 xml:space="preserve">47 разрядный сдвиговый влево регистр </w:t>
      </w:r>
      <w:r w:rsidRPr="00C854AB">
        <w:rPr>
          <w:rFonts w:ascii="Times New Roman" w:eastAsia="Calibri" w:hAnsi="Times New Roman" w:cs="Times New Roman"/>
          <w:sz w:val="28"/>
          <w:szCs w:val="28"/>
          <w:lang w:val="en-US"/>
        </w:rPr>
        <w:t>RG</w:t>
      </w:r>
      <w:r w:rsidRPr="00C854AB">
        <w:rPr>
          <w:rFonts w:ascii="Times New Roman" w:eastAsia="Calibri" w:hAnsi="Times New Roman" w:cs="Times New Roman"/>
          <w:sz w:val="28"/>
          <w:szCs w:val="28"/>
        </w:rPr>
        <w:t>4 для хранения и сдвига суммы частичных произведений.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 xml:space="preserve">6 разрядный счетчик </w:t>
      </w:r>
      <w:r w:rsidRPr="00C854AB">
        <w:rPr>
          <w:rFonts w:ascii="Times New Roman" w:eastAsia="Calibri" w:hAnsi="Times New Roman" w:cs="Times New Roman"/>
          <w:sz w:val="28"/>
          <w:szCs w:val="28"/>
          <w:lang w:val="en-US"/>
        </w:rPr>
        <w:t>CT</w:t>
      </w:r>
      <w:r w:rsidRPr="00C854AB">
        <w:rPr>
          <w:rFonts w:ascii="Times New Roman" w:eastAsia="Calibri" w:hAnsi="Times New Roman" w:cs="Times New Roman"/>
          <w:sz w:val="28"/>
          <w:szCs w:val="28"/>
        </w:rPr>
        <w:t>1 для подсчета тактов.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 xml:space="preserve">8 разрядный счетчик </w:t>
      </w:r>
      <w:r w:rsidRPr="00C854AB">
        <w:rPr>
          <w:rFonts w:ascii="Times New Roman" w:eastAsia="Calibri" w:hAnsi="Times New Roman" w:cs="Times New Roman"/>
          <w:sz w:val="28"/>
          <w:szCs w:val="28"/>
          <w:lang w:val="en-US"/>
        </w:rPr>
        <w:t>CT</w:t>
      </w:r>
      <w:r w:rsidRPr="00C854AB">
        <w:rPr>
          <w:rFonts w:ascii="Times New Roman" w:eastAsia="Calibri" w:hAnsi="Times New Roman" w:cs="Times New Roman"/>
          <w:sz w:val="28"/>
          <w:szCs w:val="28"/>
        </w:rPr>
        <w:t>2 для хранения порядка и нормализации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854AB">
        <w:rPr>
          <w:rFonts w:ascii="Times New Roman" w:eastAsia="Calibri" w:hAnsi="Times New Roman" w:cs="Times New Roman"/>
          <w:sz w:val="28"/>
          <w:szCs w:val="28"/>
        </w:rPr>
        <w:t xml:space="preserve"> триггер </w:t>
      </w:r>
      <w:r w:rsidRPr="00C854AB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C854AB">
        <w:rPr>
          <w:rFonts w:ascii="Times New Roman" w:eastAsia="Calibri" w:hAnsi="Times New Roman" w:cs="Times New Roman"/>
          <w:sz w:val="28"/>
          <w:szCs w:val="28"/>
        </w:rPr>
        <w:t>1 для хранения знака порядка.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854AB">
        <w:rPr>
          <w:rFonts w:ascii="Times New Roman" w:eastAsia="Calibri" w:hAnsi="Times New Roman" w:cs="Times New Roman"/>
          <w:sz w:val="28"/>
          <w:szCs w:val="28"/>
        </w:rPr>
        <w:t xml:space="preserve"> триггер </w:t>
      </w:r>
      <w:r w:rsidRPr="00C854AB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C854AB">
        <w:rPr>
          <w:rFonts w:ascii="Times New Roman" w:eastAsia="Calibri" w:hAnsi="Times New Roman" w:cs="Times New Roman"/>
          <w:sz w:val="28"/>
          <w:szCs w:val="28"/>
        </w:rPr>
        <w:t>2 для хранения признака ПРС.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>47 разрядный управляемый инвертор для инвертирования множимого.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>8 разрядный управляемый инвертор для инвертирования порядков.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 xml:space="preserve">47 разрядный сумматор </w:t>
      </w:r>
      <w:r w:rsidRPr="00C854AB">
        <w:rPr>
          <w:rFonts w:ascii="Times New Roman" w:eastAsia="Calibri" w:hAnsi="Times New Roman" w:cs="Times New Roman"/>
          <w:sz w:val="28"/>
          <w:szCs w:val="28"/>
          <w:lang w:val="en-US"/>
        </w:rPr>
        <w:t>SM</w:t>
      </w:r>
      <w:r w:rsidRPr="00C854AB">
        <w:rPr>
          <w:rFonts w:ascii="Times New Roman" w:eastAsia="Calibri" w:hAnsi="Times New Roman" w:cs="Times New Roman"/>
          <w:sz w:val="28"/>
          <w:szCs w:val="28"/>
        </w:rPr>
        <w:t>1 для сложения мантиссы множимого с СЧП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 xml:space="preserve">8 разрядный сумматор </w:t>
      </w:r>
      <w:r w:rsidRPr="00C854AB">
        <w:rPr>
          <w:rFonts w:ascii="Times New Roman" w:eastAsia="Calibri" w:hAnsi="Times New Roman" w:cs="Times New Roman"/>
          <w:sz w:val="28"/>
          <w:szCs w:val="28"/>
          <w:lang w:val="en-US"/>
        </w:rPr>
        <w:t>SM</w:t>
      </w:r>
      <w:r w:rsidRPr="00C854AB">
        <w:rPr>
          <w:rFonts w:ascii="Times New Roman" w:eastAsia="Calibri" w:hAnsi="Times New Roman" w:cs="Times New Roman"/>
          <w:sz w:val="28"/>
          <w:szCs w:val="28"/>
        </w:rPr>
        <w:t xml:space="preserve">2 для сложения порядков.  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>Двухвходовой элемент «</w:t>
      </w:r>
      <w:r w:rsidRPr="00C854AB">
        <w:rPr>
          <w:rFonts w:ascii="Times New Roman" w:eastAsia="Calibri" w:hAnsi="Times New Roman" w:cs="Times New Roman"/>
          <w:sz w:val="28"/>
          <w:szCs w:val="28"/>
          <w:lang w:val="en-US"/>
        </w:rPr>
        <w:t>XOR</w:t>
      </w:r>
      <w:r w:rsidRPr="00C854AB">
        <w:rPr>
          <w:rFonts w:ascii="Times New Roman" w:eastAsia="Calibri" w:hAnsi="Times New Roman" w:cs="Times New Roman"/>
          <w:sz w:val="28"/>
          <w:szCs w:val="28"/>
        </w:rPr>
        <w:t>» для определения необходимости нормализации.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>23 входовой элемент «И» двухвходовой элемент «И» двухвходовой элемент «ИЛИ»  для определения необходимости округления.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>Двухвходовой элемент «И» для двух старших разрядов операндов для проверки на ноль.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>2 инвертора, трехвходовой и 2 двухвходовых элемента «И» для формирования признака ПРС, и инвертор для формирования признака временное ПРС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>инвертор и 2 двухвходовых элемента «И» для формирования признака ПМР.</w:t>
      </w:r>
    </w:p>
    <w:p w:rsidR="00C854AB" w:rsidRPr="00C854AB" w:rsidRDefault="00C854AB" w:rsidP="00FD2C49">
      <w:pPr>
        <w:numPr>
          <w:ilvl w:val="0"/>
          <w:numId w:val="1"/>
        </w:numPr>
        <w:ind w:left="851" w:hanging="283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4AB">
        <w:rPr>
          <w:rFonts w:ascii="Times New Roman" w:eastAsia="Calibri" w:hAnsi="Times New Roman" w:cs="Times New Roman"/>
          <w:sz w:val="28"/>
          <w:szCs w:val="28"/>
        </w:rPr>
        <w:t>Усилитель – формирователь для выдачи результата на выходную шину.</w:t>
      </w:r>
    </w:p>
    <w:p w:rsidR="00C854AB" w:rsidRDefault="00C854AB" w:rsidP="00C854AB">
      <w:pPr>
        <w:pStyle w:val="Default"/>
        <w:ind w:firstLine="708"/>
        <w:rPr>
          <w:sz w:val="28"/>
          <w:szCs w:val="28"/>
        </w:rPr>
      </w:pPr>
    </w:p>
    <w:p w:rsidR="00C854AB" w:rsidRDefault="00C854AB" w:rsidP="00C854AB">
      <w:pPr>
        <w:pStyle w:val="Default"/>
        <w:ind w:firstLine="708"/>
        <w:rPr>
          <w:sz w:val="28"/>
          <w:szCs w:val="28"/>
        </w:rPr>
      </w:pPr>
    </w:p>
    <w:p w:rsidR="00C854AB" w:rsidRDefault="00C854AB" w:rsidP="00C854AB">
      <w:pPr>
        <w:pStyle w:val="Default"/>
        <w:ind w:firstLine="708"/>
        <w:rPr>
          <w:sz w:val="28"/>
          <w:szCs w:val="28"/>
        </w:rPr>
      </w:pPr>
    </w:p>
    <w:p w:rsidR="00C854AB" w:rsidRDefault="00C854AB" w:rsidP="00C854AB">
      <w:pPr>
        <w:pStyle w:val="Default"/>
        <w:ind w:firstLine="708"/>
        <w:rPr>
          <w:sz w:val="28"/>
          <w:szCs w:val="28"/>
        </w:rPr>
      </w:pPr>
    </w:p>
    <w:p w:rsidR="00C854AB" w:rsidRDefault="00C854AB" w:rsidP="00C854AB">
      <w:pPr>
        <w:pStyle w:val="Default"/>
        <w:ind w:firstLine="708"/>
        <w:rPr>
          <w:sz w:val="28"/>
          <w:szCs w:val="28"/>
        </w:rPr>
      </w:pPr>
    </w:p>
    <w:p w:rsidR="00C854AB" w:rsidRDefault="00C854AB" w:rsidP="004422F0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выполнения операции умножения управляющий автомат формирует управляющие сигналы, которые затем подаются в операционный автомат. Сигналы реализуют следующие микрооперации:</w:t>
      </w:r>
    </w:p>
    <w:p w:rsidR="002E7F1A" w:rsidRDefault="002E7F1A" w:rsidP="00C854AB">
      <w:pPr>
        <w:pStyle w:val="Default"/>
        <w:ind w:firstLine="708"/>
        <w:rPr>
          <w:sz w:val="28"/>
          <w:szCs w:val="28"/>
        </w:rPr>
      </w:pPr>
    </w:p>
    <w:p w:rsidR="002E7F1A" w:rsidRPr="005231C0" w:rsidRDefault="002E7F1A" w:rsidP="002E7F1A">
      <w:pPr>
        <w:pStyle w:val="a4"/>
        <w:numPr>
          <w:ilvl w:val="0"/>
          <w:numId w:val="2"/>
        </w:numPr>
        <w:rPr>
          <w:color w:val="000000"/>
          <w:szCs w:val="28"/>
        </w:rPr>
      </w:pPr>
      <w:r w:rsidRPr="005231C0">
        <w:rPr>
          <w:color w:val="000000"/>
          <w:szCs w:val="28"/>
        </w:rPr>
        <w:t xml:space="preserve">у0 - Общий сброс </w:t>
      </w:r>
    </w:p>
    <w:p w:rsidR="002E7F1A" w:rsidRPr="005231C0" w:rsidRDefault="002E7F1A" w:rsidP="002E7F1A">
      <w:pPr>
        <w:pStyle w:val="a4"/>
        <w:numPr>
          <w:ilvl w:val="0"/>
          <w:numId w:val="2"/>
        </w:numPr>
        <w:rPr>
          <w:color w:val="000000"/>
          <w:szCs w:val="28"/>
        </w:rPr>
      </w:pPr>
      <w:r w:rsidRPr="005231C0">
        <w:rPr>
          <w:color w:val="000000"/>
          <w:szCs w:val="28"/>
        </w:rPr>
        <w:t xml:space="preserve">у1 – Занесение в </w:t>
      </w:r>
      <w:r w:rsidRPr="005231C0">
        <w:rPr>
          <w:color w:val="000000"/>
          <w:szCs w:val="28"/>
          <w:lang w:val="en-US"/>
        </w:rPr>
        <w:t>RG</w:t>
      </w:r>
      <w:r w:rsidRPr="005231C0">
        <w:rPr>
          <w:color w:val="000000"/>
          <w:szCs w:val="28"/>
        </w:rPr>
        <w:t xml:space="preserve">1 (множитель) </w:t>
      </w:r>
    </w:p>
    <w:p w:rsidR="002E7F1A" w:rsidRPr="005231C0" w:rsidRDefault="002E7F1A" w:rsidP="002E7F1A">
      <w:pPr>
        <w:pStyle w:val="a4"/>
        <w:numPr>
          <w:ilvl w:val="0"/>
          <w:numId w:val="2"/>
        </w:numPr>
        <w:rPr>
          <w:color w:val="000000"/>
          <w:szCs w:val="28"/>
        </w:rPr>
      </w:pPr>
      <w:r w:rsidRPr="005231C0">
        <w:rPr>
          <w:color w:val="000000"/>
          <w:szCs w:val="28"/>
        </w:rPr>
        <w:t xml:space="preserve">y2 – Занесение во </w:t>
      </w:r>
      <w:r w:rsidRPr="005231C0">
        <w:rPr>
          <w:color w:val="000000"/>
          <w:szCs w:val="28"/>
          <w:lang w:val="en-US"/>
        </w:rPr>
        <w:t>RG</w:t>
      </w:r>
      <w:r w:rsidRPr="005231C0">
        <w:rPr>
          <w:color w:val="000000"/>
          <w:szCs w:val="28"/>
        </w:rPr>
        <w:t xml:space="preserve">2 (множимое), занесение в </w:t>
      </w:r>
      <w:r w:rsidRPr="005231C0">
        <w:rPr>
          <w:color w:val="000000"/>
          <w:szCs w:val="28"/>
          <w:lang w:val="en-US"/>
        </w:rPr>
        <w:t>RG</w:t>
      </w:r>
      <w:r w:rsidRPr="005231C0">
        <w:rPr>
          <w:color w:val="000000"/>
          <w:szCs w:val="28"/>
        </w:rPr>
        <w:t xml:space="preserve">3 </w:t>
      </w:r>
    </w:p>
    <w:p w:rsidR="002E7F1A" w:rsidRPr="005231C0" w:rsidRDefault="002E7F1A" w:rsidP="002E7F1A">
      <w:pPr>
        <w:pStyle w:val="a4"/>
        <w:numPr>
          <w:ilvl w:val="0"/>
          <w:numId w:val="2"/>
        </w:numPr>
        <w:rPr>
          <w:color w:val="000000"/>
          <w:szCs w:val="28"/>
        </w:rPr>
      </w:pPr>
      <w:r w:rsidRPr="005231C0">
        <w:rPr>
          <w:color w:val="000000"/>
          <w:szCs w:val="28"/>
        </w:rPr>
        <w:t xml:space="preserve">у3 – Сдвиг </w:t>
      </w:r>
      <w:r w:rsidRPr="005231C0">
        <w:rPr>
          <w:color w:val="000000"/>
          <w:szCs w:val="28"/>
          <w:lang w:val="en-US"/>
        </w:rPr>
        <w:t>RG</w:t>
      </w:r>
      <w:r w:rsidRPr="005231C0">
        <w:rPr>
          <w:color w:val="000000"/>
          <w:szCs w:val="28"/>
        </w:rPr>
        <w:t xml:space="preserve">1, сдвиг </w:t>
      </w:r>
      <w:r w:rsidRPr="005231C0">
        <w:rPr>
          <w:color w:val="000000"/>
          <w:szCs w:val="28"/>
          <w:lang w:val="en-US"/>
        </w:rPr>
        <w:t>RG</w:t>
      </w:r>
      <w:r w:rsidRPr="005231C0">
        <w:rPr>
          <w:color w:val="000000"/>
          <w:szCs w:val="28"/>
        </w:rPr>
        <w:t xml:space="preserve">4, +1 на </w:t>
      </w:r>
      <w:r w:rsidRPr="005231C0">
        <w:rPr>
          <w:color w:val="000000"/>
          <w:szCs w:val="28"/>
          <w:lang w:val="en-US"/>
        </w:rPr>
        <w:t>CT</w:t>
      </w:r>
      <w:r w:rsidRPr="005231C0">
        <w:rPr>
          <w:color w:val="000000"/>
          <w:szCs w:val="28"/>
        </w:rPr>
        <w:t xml:space="preserve">1 </w:t>
      </w:r>
    </w:p>
    <w:p w:rsidR="002E7F1A" w:rsidRPr="005231C0" w:rsidRDefault="002E7F1A" w:rsidP="002E7F1A">
      <w:pPr>
        <w:pStyle w:val="a4"/>
        <w:numPr>
          <w:ilvl w:val="0"/>
          <w:numId w:val="2"/>
        </w:numPr>
        <w:rPr>
          <w:color w:val="000000"/>
          <w:szCs w:val="28"/>
        </w:rPr>
      </w:pPr>
      <w:r w:rsidRPr="005231C0">
        <w:rPr>
          <w:color w:val="000000"/>
          <w:szCs w:val="28"/>
        </w:rPr>
        <w:t xml:space="preserve">y4 – Инверсия выхода </w:t>
      </w:r>
      <w:r w:rsidRPr="005231C0">
        <w:rPr>
          <w:color w:val="000000"/>
          <w:szCs w:val="28"/>
          <w:lang w:val="en-US"/>
        </w:rPr>
        <w:t>RG</w:t>
      </w:r>
      <w:r w:rsidRPr="005231C0">
        <w:rPr>
          <w:color w:val="000000"/>
          <w:szCs w:val="28"/>
        </w:rPr>
        <w:t xml:space="preserve">2 и прибавление единицы на сумматоре </w:t>
      </w:r>
    </w:p>
    <w:p w:rsidR="002E7F1A" w:rsidRPr="005231C0" w:rsidRDefault="002E7F1A" w:rsidP="002E7F1A">
      <w:pPr>
        <w:pStyle w:val="a4"/>
        <w:numPr>
          <w:ilvl w:val="0"/>
          <w:numId w:val="2"/>
        </w:numPr>
        <w:rPr>
          <w:color w:val="000000"/>
          <w:szCs w:val="28"/>
        </w:rPr>
      </w:pPr>
      <w:r w:rsidRPr="005231C0">
        <w:rPr>
          <w:color w:val="000000"/>
          <w:szCs w:val="28"/>
        </w:rPr>
        <w:t xml:space="preserve">у5 – Занесение в   </w:t>
      </w:r>
      <w:r w:rsidRPr="005231C0">
        <w:rPr>
          <w:color w:val="000000"/>
          <w:szCs w:val="28"/>
          <w:lang w:val="en-US"/>
        </w:rPr>
        <w:t>RG</w:t>
      </w:r>
      <w:r w:rsidRPr="005231C0">
        <w:rPr>
          <w:color w:val="000000"/>
          <w:szCs w:val="28"/>
        </w:rPr>
        <w:t xml:space="preserve">4 </w:t>
      </w:r>
    </w:p>
    <w:p w:rsidR="002E7F1A" w:rsidRPr="005231C0" w:rsidRDefault="002E7F1A" w:rsidP="002E7F1A">
      <w:pPr>
        <w:pStyle w:val="a4"/>
        <w:numPr>
          <w:ilvl w:val="0"/>
          <w:numId w:val="2"/>
        </w:numPr>
        <w:rPr>
          <w:color w:val="000000"/>
          <w:szCs w:val="28"/>
        </w:rPr>
      </w:pPr>
      <w:r w:rsidRPr="005231C0">
        <w:rPr>
          <w:color w:val="000000"/>
          <w:szCs w:val="28"/>
          <w:lang w:val="en-US"/>
        </w:rPr>
        <w:t>y</w:t>
      </w:r>
      <w:r w:rsidRPr="005231C0">
        <w:rPr>
          <w:color w:val="000000"/>
          <w:szCs w:val="28"/>
        </w:rPr>
        <w:t>6 – результат</w:t>
      </w:r>
    </w:p>
    <w:p w:rsidR="002E7F1A" w:rsidRDefault="002E7F1A" w:rsidP="002E7F1A">
      <w:pPr>
        <w:pStyle w:val="a4"/>
        <w:numPr>
          <w:ilvl w:val="0"/>
          <w:numId w:val="2"/>
        </w:numPr>
        <w:rPr>
          <w:color w:val="000000"/>
          <w:szCs w:val="28"/>
        </w:rPr>
      </w:pPr>
      <w:r w:rsidRPr="005231C0">
        <w:rPr>
          <w:color w:val="000000"/>
          <w:szCs w:val="28"/>
        </w:rPr>
        <w:t>у7 – занесение в СТ2</w:t>
      </w:r>
    </w:p>
    <w:p w:rsidR="002E7F1A" w:rsidRPr="005231C0" w:rsidRDefault="002E7F1A" w:rsidP="002E7F1A">
      <w:pPr>
        <w:pStyle w:val="a4"/>
        <w:numPr>
          <w:ilvl w:val="0"/>
          <w:numId w:val="2"/>
        </w:numPr>
        <w:rPr>
          <w:color w:val="000000"/>
          <w:szCs w:val="28"/>
        </w:rPr>
      </w:pPr>
      <w:r w:rsidRPr="005231C0">
        <w:rPr>
          <w:color w:val="000000"/>
          <w:szCs w:val="28"/>
        </w:rPr>
        <w:t>у8 – занесение в СТ1</w:t>
      </w:r>
    </w:p>
    <w:p w:rsidR="002E7F1A" w:rsidRPr="005231C0" w:rsidRDefault="002E7F1A" w:rsidP="002E7F1A">
      <w:pPr>
        <w:pStyle w:val="a4"/>
        <w:numPr>
          <w:ilvl w:val="0"/>
          <w:numId w:val="2"/>
        </w:numPr>
        <w:rPr>
          <w:color w:val="000000"/>
          <w:szCs w:val="28"/>
        </w:rPr>
      </w:pPr>
      <w:r w:rsidRPr="005231C0">
        <w:rPr>
          <w:color w:val="000000"/>
          <w:szCs w:val="28"/>
        </w:rPr>
        <w:t xml:space="preserve">у9 – -1 на </w:t>
      </w:r>
      <w:r w:rsidRPr="005231C0">
        <w:rPr>
          <w:color w:val="000000"/>
          <w:szCs w:val="28"/>
          <w:lang w:val="en-US"/>
        </w:rPr>
        <w:t>CT</w:t>
      </w:r>
      <w:r w:rsidRPr="005231C0">
        <w:rPr>
          <w:color w:val="000000"/>
          <w:szCs w:val="28"/>
        </w:rPr>
        <w:t xml:space="preserve">2 </w:t>
      </w:r>
    </w:p>
    <w:p w:rsidR="002E7F1A" w:rsidRPr="005231C0" w:rsidRDefault="002E7F1A" w:rsidP="002E7F1A">
      <w:pPr>
        <w:pStyle w:val="a4"/>
        <w:numPr>
          <w:ilvl w:val="0"/>
          <w:numId w:val="2"/>
        </w:numPr>
        <w:rPr>
          <w:color w:val="000000"/>
          <w:szCs w:val="28"/>
        </w:rPr>
      </w:pPr>
      <w:r w:rsidRPr="005231C0">
        <w:rPr>
          <w:color w:val="000000"/>
          <w:szCs w:val="28"/>
        </w:rPr>
        <w:t xml:space="preserve">y10 – Синхроимпульс для занесения в D-триггеры </w:t>
      </w:r>
    </w:p>
    <w:p w:rsidR="002E7F1A" w:rsidRDefault="002E7F1A" w:rsidP="002E7F1A">
      <w:pPr>
        <w:pStyle w:val="a4"/>
        <w:numPr>
          <w:ilvl w:val="0"/>
          <w:numId w:val="2"/>
        </w:numPr>
        <w:rPr>
          <w:color w:val="000000"/>
          <w:szCs w:val="28"/>
        </w:rPr>
      </w:pPr>
      <w:r w:rsidRPr="005231C0">
        <w:rPr>
          <w:color w:val="000000"/>
          <w:szCs w:val="28"/>
          <w:lang w:val="en-US"/>
        </w:rPr>
        <w:t>y</w:t>
      </w:r>
      <w:r w:rsidRPr="005231C0">
        <w:rPr>
          <w:color w:val="000000"/>
          <w:szCs w:val="28"/>
        </w:rPr>
        <w:t xml:space="preserve">11 – Занесение </w:t>
      </w:r>
      <w:r w:rsidRPr="005231C0">
        <w:rPr>
          <w:color w:val="000000"/>
          <w:szCs w:val="28"/>
          <w:lang w:val="en-US"/>
        </w:rPr>
        <w:t>RG</w:t>
      </w:r>
      <w:r w:rsidRPr="005231C0">
        <w:rPr>
          <w:color w:val="000000"/>
          <w:szCs w:val="28"/>
        </w:rPr>
        <w:t>3</w:t>
      </w:r>
    </w:p>
    <w:p w:rsidR="002E7F1A" w:rsidRDefault="002E7F1A" w:rsidP="002E7F1A">
      <w:pPr>
        <w:pStyle w:val="a4"/>
        <w:rPr>
          <w:color w:val="000000"/>
          <w:szCs w:val="28"/>
        </w:rPr>
      </w:pPr>
    </w:p>
    <w:p w:rsidR="002E7F1A" w:rsidRDefault="002E7F1A" w:rsidP="002E7F1A">
      <w:pPr>
        <w:pStyle w:val="a4"/>
        <w:rPr>
          <w:color w:val="000000"/>
          <w:szCs w:val="28"/>
        </w:rPr>
      </w:pPr>
      <w:r>
        <w:rPr>
          <w:szCs w:val="28"/>
        </w:rPr>
        <w:t>Из операционного устройства в управляющий поступают осведомительные сигналы о состоянии ОА, выполняющие следующие логические условия:</w:t>
      </w:r>
    </w:p>
    <w:p w:rsidR="002E7F1A" w:rsidRDefault="002E7F1A" w:rsidP="00C854AB">
      <w:pPr>
        <w:pStyle w:val="Default"/>
        <w:ind w:firstLine="708"/>
        <w:rPr>
          <w:sz w:val="28"/>
          <w:szCs w:val="28"/>
        </w:rPr>
      </w:pPr>
    </w:p>
    <w:p w:rsidR="002E7F1A" w:rsidRPr="002E7F1A" w:rsidRDefault="002E7F1A" w:rsidP="002E7F1A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E7F1A">
        <w:rPr>
          <w:rFonts w:ascii="Times New Roman" w:hAnsi="Times New Roman" w:cs="Times New Roman"/>
          <w:sz w:val="28"/>
          <w:szCs w:val="28"/>
        </w:rPr>
        <w:t>Х – проверка наличия операндов на входной шине</w:t>
      </w:r>
    </w:p>
    <w:p w:rsidR="002E7F1A" w:rsidRPr="002E7F1A" w:rsidRDefault="002E7F1A" w:rsidP="002E7F1A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7F1A">
        <w:rPr>
          <w:rFonts w:ascii="Times New Roman" w:hAnsi="Times New Roman" w:cs="Times New Roman"/>
          <w:color w:val="000000"/>
          <w:sz w:val="28"/>
          <w:szCs w:val="28"/>
        </w:rPr>
        <w:t xml:space="preserve">Р1 – </w:t>
      </w:r>
      <w:r>
        <w:rPr>
          <w:rFonts w:ascii="Times New Roman" w:hAnsi="Times New Roman" w:cs="Times New Roman"/>
          <w:color w:val="000000"/>
          <w:sz w:val="28"/>
          <w:szCs w:val="28"/>
        </w:rPr>
        <w:t>проверка RG2 на</w:t>
      </w:r>
      <w:r w:rsidRPr="002E7F1A">
        <w:rPr>
          <w:rFonts w:ascii="Times New Roman" w:hAnsi="Times New Roman" w:cs="Times New Roman"/>
          <w:color w:val="000000"/>
          <w:sz w:val="28"/>
          <w:szCs w:val="28"/>
        </w:rPr>
        <w:t xml:space="preserve"> 0 </w:t>
      </w:r>
    </w:p>
    <w:p w:rsidR="002E7F1A" w:rsidRPr="002E7F1A" w:rsidRDefault="002E7F1A" w:rsidP="002E7F1A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7F1A">
        <w:rPr>
          <w:rFonts w:ascii="Times New Roman" w:hAnsi="Times New Roman" w:cs="Times New Roman"/>
          <w:color w:val="000000"/>
          <w:sz w:val="28"/>
          <w:szCs w:val="28"/>
        </w:rPr>
        <w:t xml:space="preserve">Р3 - ПРС </w:t>
      </w:r>
    </w:p>
    <w:p w:rsidR="002E7F1A" w:rsidRPr="002E7F1A" w:rsidRDefault="002E7F1A" w:rsidP="002E7F1A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7F1A">
        <w:rPr>
          <w:rFonts w:ascii="Times New Roman" w:hAnsi="Times New Roman" w:cs="Times New Roman"/>
          <w:color w:val="000000"/>
          <w:sz w:val="28"/>
          <w:szCs w:val="28"/>
        </w:rPr>
        <w:t xml:space="preserve">Р4 – Временное ПРС </w:t>
      </w:r>
    </w:p>
    <w:p w:rsidR="002E7F1A" w:rsidRPr="002E7F1A" w:rsidRDefault="002E7F1A" w:rsidP="002E7F1A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7F1A">
        <w:rPr>
          <w:rFonts w:ascii="Times New Roman" w:hAnsi="Times New Roman" w:cs="Times New Roman"/>
          <w:color w:val="000000"/>
          <w:sz w:val="28"/>
          <w:szCs w:val="28"/>
        </w:rPr>
        <w:t xml:space="preserve">Р5 - ПМР </w:t>
      </w:r>
    </w:p>
    <w:p w:rsidR="002E7F1A" w:rsidRPr="002E7F1A" w:rsidRDefault="002E7F1A" w:rsidP="002E7F1A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7F1A">
        <w:rPr>
          <w:rFonts w:ascii="Times New Roman" w:hAnsi="Times New Roman" w:cs="Times New Roman"/>
          <w:color w:val="000000"/>
          <w:sz w:val="28"/>
          <w:szCs w:val="28"/>
        </w:rPr>
        <w:t xml:space="preserve">Р6 – 0, если необходима нормализация </w:t>
      </w:r>
    </w:p>
    <w:p w:rsidR="002E7F1A" w:rsidRPr="002E7F1A" w:rsidRDefault="002E7F1A" w:rsidP="002E7F1A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7F1A">
        <w:rPr>
          <w:rFonts w:ascii="Times New Roman" w:hAnsi="Times New Roman" w:cs="Times New Roman"/>
          <w:color w:val="000000"/>
          <w:sz w:val="28"/>
          <w:szCs w:val="28"/>
        </w:rPr>
        <w:t xml:space="preserve">Р7 - Старший бит множителя </w:t>
      </w:r>
    </w:p>
    <w:p w:rsidR="002E7F1A" w:rsidRPr="002E7F1A" w:rsidRDefault="002E7F1A" w:rsidP="002E7F1A">
      <w:pPr>
        <w:pStyle w:val="a8"/>
        <w:numPr>
          <w:ilvl w:val="0"/>
          <w:numId w:val="3"/>
        </w:numPr>
        <w:autoSpaceDE w:val="0"/>
        <w:autoSpaceDN w:val="0"/>
        <w:adjustRightInd w:val="0"/>
        <w:spacing w:after="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7F1A">
        <w:rPr>
          <w:rFonts w:ascii="Times New Roman" w:hAnsi="Times New Roman" w:cs="Times New Roman"/>
          <w:color w:val="000000"/>
          <w:sz w:val="28"/>
          <w:szCs w:val="28"/>
        </w:rPr>
        <w:t>Р8 - Старший бит счётчика</w:t>
      </w:r>
    </w:p>
    <w:p w:rsidR="002E7F1A" w:rsidRPr="002E7F1A" w:rsidRDefault="002E7F1A" w:rsidP="002E7F1A">
      <w:pPr>
        <w:pStyle w:val="a8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E7F1A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2E7F1A">
        <w:rPr>
          <w:rFonts w:ascii="Times New Roman" w:eastAsiaTheme="minorEastAsia" w:hAnsi="Times New Roman" w:cs="Times New Roman"/>
          <w:sz w:val="28"/>
          <w:szCs w:val="28"/>
        </w:rPr>
        <w:t xml:space="preserve"> – проверка возможности выдачи результата на выходную шину</w:t>
      </w:r>
    </w:p>
    <w:p w:rsidR="002E7F1A" w:rsidRDefault="002E7F1A" w:rsidP="00C854AB">
      <w:pPr>
        <w:pStyle w:val="Default"/>
        <w:ind w:firstLine="708"/>
        <w:rPr>
          <w:sz w:val="28"/>
          <w:szCs w:val="28"/>
        </w:rPr>
      </w:pPr>
    </w:p>
    <w:p w:rsidR="002E7F1A" w:rsidRDefault="002E7F1A" w:rsidP="00C854AB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>Разработанная ФС представлена на рисунке А.1.</w:t>
      </w:r>
    </w:p>
    <w:p w:rsidR="002E7F1A" w:rsidRDefault="002E7F1A" w:rsidP="00C854AB">
      <w:pPr>
        <w:pStyle w:val="Default"/>
        <w:ind w:firstLine="708"/>
        <w:rPr>
          <w:sz w:val="28"/>
          <w:szCs w:val="28"/>
        </w:rPr>
      </w:pPr>
    </w:p>
    <w:p w:rsidR="002E7F1A" w:rsidRDefault="002E7F1A" w:rsidP="00C854AB">
      <w:pPr>
        <w:pStyle w:val="Default"/>
        <w:ind w:firstLine="708"/>
        <w:rPr>
          <w:sz w:val="28"/>
          <w:szCs w:val="28"/>
        </w:rPr>
      </w:pPr>
    </w:p>
    <w:p w:rsidR="002E7F1A" w:rsidRDefault="002E7F1A" w:rsidP="00C854AB">
      <w:pPr>
        <w:pStyle w:val="Default"/>
        <w:ind w:firstLine="708"/>
        <w:rPr>
          <w:sz w:val="28"/>
          <w:szCs w:val="28"/>
        </w:rPr>
      </w:pPr>
    </w:p>
    <w:p w:rsidR="002E7F1A" w:rsidRDefault="002E7F1A" w:rsidP="00C854AB">
      <w:pPr>
        <w:pStyle w:val="Default"/>
        <w:ind w:firstLine="708"/>
        <w:rPr>
          <w:sz w:val="28"/>
          <w:szCs w:val="28"/>
        </w:rPr>
      </w:pPr>
    </w:p>
    <w:p w:rsidR="002E7F1A" w:rsidRDefault="002E7F1A" w:rsidP="00C854AB">
      <w:pPr>
        <w:pStyle w:val="Default"/>
        <w:ind w:firstLine="708"/>
        <w:rPr>
          <w:sz w:val="28"/>
          <w:szCs w:val="28"/>
        </w:rPr>
      </w:pPr>
    </w:p>
    <w:p w:rsidR="002E7F1A" w:rsidRDefault="002E7F1A" w:rsidP="00C854AB">
      <w:pPr>
        <w:pStyle w:val="Default"/>
        <w:ind w:firstLine="708"/>
        <w:rPr>
          <w:sz w:val="28"/>
          <w:szCs w:val="28"/>
        </w:rPr>
      </w:pPr>
    </w:p>
    <w:p w:rsidR="002E7F1A" w:rsidRDefault="002E7F1A" w:rsidP="00C854AB">
      <w:pPr>
        <w:pStyle w:val="Default"/>
        <w:ind w:firstLine="708"/>
        <w:rPr>
          <w:sz w:val="28"/>
          <w:szCs w:val="28"/>
        </w:rPr>
      </w:pPr>
    </w:p>
    <w:p w:rsidR="00015F01" w:rsidRDefault="00015F01" w:rsidP="00C854AB">
      <w:pPr>
        <w:pStyle w:val="Default"/>
        <w:ind w:firstLine="708"/>
        <w:rPr>
          <w:sz w:val="28"/>
          <w:szCs w:val="28"/>
        </w:rPr>
      </w:pPr>
    </w:p>
    <w:p w:rsidR="002E7F1A" w:rsidRDefault="002E7F1A" w:rsidP="00C854AB">
      <w:pPr>
        <w:pStyle w:val="Default"/>
        <w:ind w:firstLine="708"/>
        <w:rPr>
          <w:sz w:val="28"/>
          <w:szCs w:val="28"/>
        </w:rPr>
      </w:pPr>
    </w:p>
    <w:p w:rsidR="002E7F1A" w:rsidRDefault="002E7F1A" w:rsidP="00C854AB">
      <w:pPr>
        <w:pStyle w:val="Default"/>
        <w:ind w:firstLine="708"/>
        <w:rPr>
          <w:sz w:val="28"/>
          <w:szCs w:val="28"/>
        </w:rPr>
      </w:pPr>
    </w:p>
    <w:p w:rsidR="002E7F1A" w:rsidRDefault="002E7F1A" w:rsidP="00C854AB">
      <w:pPr>
        <w:pStyle w:val="Default"/>
        <w:ind w:firstLine="708"/>
        <w:rPr>
          <w:sz w:val="28"/>
          <w:szCs w:val="28"/>
        </w:rPr>
      </w:pPr>
    </w:p>
    <w:p w:rsidR="002E7F1A" w:rsidRDefault="002E7F1A" w:rsidP="004422F0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4.2 Функциональная схема для операции сложения модулей и вычитания </w:t>
      </w:r>
    </w:p>
    <w:p w:rsidR="002E7F1A" w:rsidRDefault="002E7F1A" w:rsidP="002E7F1A">
      <w:pPr>
        <w:pStyle w:val="Default"/>
        <w:ind w:firstLine="708"/>
        <w:rPr>
          <w:sz w:val="28"/>
          <w:szCs w:val="28"/>
        </w:rPr>
      </w:pPr>
    </w:p>
    <w:p w:rsidR="002E7F1A" w:rsidRDefault="002E7F1A" w:rsidP="004422F0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разработки функциональной схемы для операций сложения модулей и вычитания был получен операционный автомат, содержащий следующие элементы: </w:t>
      </w:r>
    </w:p>
    <w:p w:rsidR="002E7F1A" w:rsidRDefault="002E7F1A" w:rsidP="004422F0">
      <w:pPr>
        <w:pStyle w:val="Default"/>
        <w:ind w:firstLine="708"/>
        <w:jc w:val="both"/>
        <w:rPr>
          <w:sz w:val="28"/>
          <w:szCs w:val="28"/>
        </w:rPr>
      </w:pP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24-х разрядный сдвиговый регистр RG1 для хранения мантиссы второго операнда;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8-разрядный счетчик СТ1 для хранения порядка второго операнда; </w:t>
      </w:r>
    </w:p>
    <w:p w:rsidR="002E7F1A" w:rsidRDefault="002E7F1A" w:rsidP="00FD2C49">
      <w:pPr>
        <w:pStyle w:val="a4"/>
        <w:jc w:val="both"/>
      </w:pP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24-х разрядный управляемый инвертор для инвертирования мантисс;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8-разрядный управляемый инвертор для инвертирования порядков операндов;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8-разрядный сумматор SM2 для вычитания порядков;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24-х разрядный реверсивный сдвиговый регистр RG2 для хранения мантиссы первого операнда (после выполнения операции – для хранения результата);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8-разрядный счетчик СТ2 для хранения результата вычитания порядков операндов;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7-разрядный управляемый инвертор для вывода результата вычитания порядков операндов на выходную шину;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23-х разрядное логическое ИЛИ для проверки регистра RG2 на ноль; </w:t>
      </w:r>
    </w:p>
    <w:p w:rsidR="002E7F1A" w:rsidRDefault="002E7F1A" w:rsidP="00FD2C49">
      <w:pPr>
        <w:pStyle w:val="a4"/>
        <w:jc w:val="both"/>
      </w:pP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8-разрядный компаратор CMP для проверки результата вычитания порядков с ±23;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7-рязрядная схема ИЛИ для проверки на ноль счетчика СТ1;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7-разрядная схема ИЛИ для проверки на ноль счетчика СТ2;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Элемент «И» для проверки на проверки ситуации ПМР в порядках;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>Элемент «</w:t>
      </w:r>
      <w:r>
        <w:rPr>
          <w:lang w:val="en-US"/>
        </w:rPr>
        <w:t>XOR</w:t>
      </w:r>
      <w:r>
        <w:t xml:space="preserve">» для проверки необходимо нормализации;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>Элемент «</w:t>
      </w:r>
      <w:r>
        <w:rPr>
          <w:lang w:val="en-US"/>
        </w:rPr>
        <w:t>XOR</w:t>
      </w:r>
      <w:r>
        <w:t xml:space="preserve">» для управления 8-разрядным инвертором;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>Элемент «</w:t>
      </w:r>
      <w:r>
        <w:rPr>
          <w:lang w:val="en-US"/>
        </w:rPr>
        <w:t>XOR</w:t>
      </w:r>
      <w:r>
        <w:t xml:space="preserve">» для управления 24-х разрядным инвертором; </w:t>
      </w:r>
    </w:p>
    <w:p w:rsidR="002E7F1A" w:rsidRDefault="002E7F1A" w:rsidP="00FD2C49">
      <w:pPr>
        <w:pStyle w:val="a4"/>
        <w:jc w:val="both"/>
      </w:pP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2 элемента «ИЛИ», 2 элемента «НЕ», 2 элемента «И» для проверки ситуации ПРС в мантиссах;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>2 элемента «</w:t>
      </w:r>
      <w:r>
        <w:rPr>
          <w:lang w:val="en-US"/>
        </w:rPr>
        <w:t>XOR</w:t>
      </w:r>
      <w:r>
        <w:t xml:space="preserve">», элемент «И» для проверки ситуации ПРС в порядках;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D-триггер для хранения флага признака ПРС;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D-триггер для хранения флага знака;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D-триггер для хранения флага переноса;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D-триггер для хранения флага нулевого результата; </w:t>
      </w:r>
    </w:p>
    <w:p w:rsidR="002E7F1A" w:rsidRDefault="002E7F1A" w:rsidP="00FD2C49">
      <w:pPr>
        <w:pStyle w:val="a4"/>
        <w:numPr>
          <w:ilvl w:val="0"/>
          <w:numId w:val="8"/>
        </w:numPr>
        <w:jc w:val="both"/>
      </w:pPr>
      <w:r>
        <w:t xml:space="preserve">Усилитель-формирователь для выдачи результата на выходную шину. </w:t>
      </w:r>
    </w:p>
    <w:p w:rsidR="002E7F1A" w:rsidRDefault="002E7F1A" w:rsidP="002E7F1A">
      <w:pPr>
        <w:pStyle w:val="Default"/>
        <w:rPr>
          <w:sz w:val="28"/>
          <w:szCs w:val="28"/>
        </w:rPr>
      </w:pPr>
    </w:p>
    <w:p w:rsidR="00FD2C49" w:rsidRDefault="00FD2C49" w:rsidP="002E7F1A">
      <w:pPr>
        <w:pStyle w:val="Default"/>
        <w:rPr>
          <w:sz w:val="28"/>
          <w:szCs w:val="28"/>
        </w:rPr>
      </w:pPr>
    </w:p>
    <w:p w:rsidR="00015F01" w:rsidRPr="002E7F1A" w:rsidRDefault="00015F01" w:rsidP="002E7F1A">
      <w:pPr>
        <w:pStyle w:val="Default"/>
        <w:rPr>
          <w:sz w:val="28"/>
          <w:szCs w:val="28"/>
        </w:rPr>
      </w:pPr>
    </w:p>
    <w:p w:rsidR="004422F0" w:rsidRDefault="004422F0" w:rsidP="0069230A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</w:p>
    <w:p w:rsidR="0069230A" w:rsidRDefault="0069230A" w:rsidP="0069230A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69230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ОА формирует осведомительные сигналы: </w:t>
      </w:r>
    </w:p>
    <w:p w:rsidR="0069230A" w:rsidRPr="0069230A" w:rsidRDefault="0069230A" w:rsidP="0069230A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</w:p>
    <w:p w:rsidR="0069230A" w:rsidRPr="0069230A" w:rsidRDefault="0069230A" w:rsidP="0069230A">
      <w:pPr>
        <w:pStyle w:val="a8"/>
        <w:numPr>
          <w:ilvl w:val="0"/>
          <w:numId w:val="4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9230A">
        <w:rPr>
          <w:rFonts w:ascii="Times New Roman" w:hAnsi="Times New Roman" w:cs="Times New Roman"/>
          <w:color w:val="000000"/>
          <w:sz w:val="28"/>
          <w:szCs w:val="28"/>
        </w:rPr>
        <w:t xml:space="preserve">X – Наличие операнда на шине; </w:t>
      </w:r>
    </w:p>
    <w:p w:rsidR="0069230A" w:rsidRPr="0069230A" w:rsidRDefault="0069230A" w:rsidP="0069230A">
      <w:pPr>
        <w:pStyle w:val="a8"/>
        <w:numPr>
          <w:ilvl w:val="0"/>
          <w:numId w:val="4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9230A">
        <w:rPr>
          <w:rFonts w:ascii="Times New Roman" w:hAnsi="Times New Roman" w:cs="Times New Roman"/>
          <w:color w:val="000000"/>
          <w:sz w:val="28"/>
          <w:szCs w:val="28"/>
        </w:rPr>
        <w:t xml:space="preserve">p0 – Проверка регистра RG2 на равенство нулю </w:t>
      </w:r>
    </w:p>
    <w:p w:rsidR="0069230A" w:rsidRPr="0069230A" w:rsidRDefault="0069230A" w:rsidP="0069230A">
      <w:pPr>
        <w:pStyle w:val="a8"/>
        <w:numPr>
          <w:ilvl w:val="0"/>
          <w:numId w:val="4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9230A">
        <w:rPr>
          <w:rFonts w:ascii="Times New Roman" w:hAnsi="Times New Roman" w:cs="Times New Roman"/>
          <w:color w:val="000000"/>
          <w:sz w:val="28"/>
          <w:szCs w:val="28"/>
        </w:rPr>
        <w:t xml:space="preserve">р1 – Возникновение переноса из старшего значащего разряда; </w:t>
      </w:r>
    </w:p>
    <w:p w:rsidR="0069230A" w:rsidRPr="0069230A" w:rsidRDefault="0069230A" w:rsidP="0069230A">
      <w:pPr>
        <w:pStyle w:val="a8"/>
        <w:numPr>
          <w:ilvl w:val="0"/>
          <w:numId w:val="4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9230A">
        <w:rPr>
          <w:rFonts w:ascii="Times New Roman" w:hAnsi="Times New Roman" w:cs="Times New Roman"/>
          <w:color w:val="000000"/>
          <w:sz w:val="28"/>
          <w:szCs w:val="28"/>
        </w:rPr>
        <w:t xml:space="preserve">р2 – Проверка исключительных ситуаций в порядках; </w:t>
      </w:r>
    </w:p>
    <w:p w:rsidR="0069230A" w:rsidRPr="0069230A" w:rsidRDefault="0069230A" w:rsidP="0069230A">
      <w:pPr>
        <w:pStyle w:val="a8"/>
        <w:numPr>
          <w:ilvl w:val="0"/>
          <w:numId w:val="4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9230A">
        <w:rPr>
          <w:rFonts w:ascii="Times New Roman" w:hAnsi="Times New Roman" w:cs="Times New Roman"/>
          <w:color w:val="000000"/>
          <w:sz w:val="28"/>
          <w:szCs w:val="28"/>
        </w:rPr>
        <w:t xml:space="preserve">р3 – знак счетчика СТ1; </w:t>
      </w:r>
    </w:p>
    <w:p w:rsidR="0069230A" w:rsidRPr="0069230A" w:rsidRDefault="0069230A" w:rsidP="0069230A">
      <w:pPr>
        <w:pStyle w:val="a8"/>
        <w:numPr>
          <w:ilvl w:val="0"/>
          <w:numId w:val="4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9230A">
        <w:rPr>
          <w:rFonts w:ascii="Times New Roman" w:hAnsi="Times New Roman" w:cs="Times New Roman"/>
          <w:color w:val="000000"/>
          <w:sz w:val="28"/>
          <w:szCs w:val="28"/>
        </w:rPr>
        <w:t xml:space="preserve">р4 – знак счетчика СТ2; </w:t>
      </w:r>
    </w:p>
    <w:p w:rsidR="0069230A" w:rsidRPr="0069230A" w:rsidRDefault="0069230A" w:rsidP="0069230A">
      <w:pPr>
        <w:pStyle w:val="a8"/>
        <w:numPr>
          <w:ilvl w:val="0"/>
          <w:numId w:val="4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9230A">
        <w:rPr>
          <w:rFonts w:ascii="Times New Roman" w:hAnsi="Times New Roman" w:cs="Times New Roman"/>
          <w:color w:val="000000"/>
          <w:sz w:val="28"/>
          <w:szCs w:val="28"/>
        </w:rPr>
        <w:t xml:space="preserve">р5 – Разность порядков ≤ -23; </w:t>
      </w:r>
    </w:p>
    <w:p w:rsidR="0069230A" w:rsidRPr="0069230A" w:rsidRDefault="0069230A" w:rsidP="0069230A">
      <w:pPr>
        <w:pStyle w:val="a8"/>
        <w:numPr>
          <w:ilvl w:val="0"/>
          <w:numId w:val="4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9230A">
        <w:rPr>
          <w:rFonts w:ascii="Times New Roman" w:hAnsi="Times New Roman" w:cs="Times New Roman"/>
          <w:color w:val="000000"/>
          <w:sz w:val="28"/>
          <w:szCs w:val="28"/>
        </w:rPr>
        <w:t xml:space="preserve">р6 – Разность порядков &gt; 23; </w:t>
      </w:r>
    </w:p>
    <w:p w:rsidR="0069230A" w:rsidRPr="0069230A" w:rsidRDefault="0069230A" w:rsidP="0069230A">
      <w:pPr>
        <w:pStyle w:val="a8"/>
        <w:numPr>
          <w:ilvl w:val="0"/>
          <w:numId w:val="4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9230A">
        <w:rPr>
          <w:rFonts w:ascii="Times New Roman" w:hAnsi="Times New Roman" w:cs="Times New Roman"/>
          <w:color w:val="000000"/>
          <w:sz w:val="28"/>
          <w:szCs w:val="28"/>
        </w:rPr>
        <w:t xml:space="preserve">р7 – Проверка счетчика СТ1 на ноль; </w:t>
      </w:r>
    </w:p>
    <w:p w:rsidR="0069230A" w:rsidRPr="0069230A" w:rsidRDefault="0069230A" w:rsidP="0069230A">
      <w:pPr>
        <w:pStyle w:val="a8"/>
        <w:numPr>
          <w:ilvl w:val="0"/>
          <w:numId w:val="4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9230A">
        <w:rPr>
          <w:rFonts w:ascii="Times New Roman" w:hAnsi="Times New Roman" w:cs="Times New Roman"/>
          <w:color w:val="000000"/>
          <w:sz w:val="28"/>
          <w:szCs w:val="28"/>
        </w:rPr>
        <w:t xml:space="preserve">р8 – Проверка счетчика СТ2 на ноль; </w:t>
      </w:r>
    </w:p>
    <w:p w:rsidR="0069230A" w:rsidRPr="0069230A" w:rsidRDefault="0069230A" w:rsidP="0069230A">
      <w:pPr>
        <w:pStyle w:val="a8"/>
        <w:numPr>
          <w:ilvl w:val="0"/>
          <w:numId w:val="4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9230A">
        <w:rPr>
          <w:rFonts w:ascii="Times New Roman" w:hAnsi="Times New Roman" w:cs="Times New Roman"/>
          <w:color w:val="000000"/>
          <w:sz w:val="28"/>
          <w:szCs w:val="28"/>
        </w:rPr>
        <w:t xml:space="preserve">р9 – Проверка на необходимость нормализации; </w:t>
      </w:r>
    </w:p>
    <w:p w:rsidR="0069230A" w:rsidRDefault="0069230A" w:rsidP="0069230A">
      <w:pPr>
        <w:pStyle w:val="a8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9230A">
        <w:rPr>
          <w:rFonts w:ascii="Times New Roman" w:hAnsi="Times New Roman" w:cs="Times New Roman"/>
          <w:color w:val="000000"/>
          <w:sz w:val="28"/>
          <w:szCs w:val="28"/>
        </w:rPr>
        <w:t xml:space="preserve">p10 – знак регистра RG2 </w:t>
      </w:r>
    </w:p>
    <w:p w:rsidR="0069230A" w:rsidRDefault="0069230A" w:rsidP="0069230A">
      <w:pPr>
        <w:pStyle w:val="a8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9230A" w:rsidRDefault="0069230A" w:rsidP="004422F0">
      <w:pPr>
        <w:pStyle w:val="Defaul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ОА выполняет микрокоманду по средствам </w:t>
      </w:r>
      <w:r w:rsidR="004422F0">
        <w:rPr>
          <w:sz w:val="28"/>
          <w:szCs w:val="28"/>
        </w:rPr>
        <w:t>следующих управляющих сигналов: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>у0 – Обнулить</w:t>
      </w:r>
      <w:r w:rsidR="000B5961">
        <w:t xml:space="preserve"> триггеры Т3, Т4, Т5, Т6, Т7</w:t>
      </w:r>
      <w:r>
        <w:t xml:space="preserve">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у1 – Запись в T4;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у2 – Сдвиг RG1 влево на один разряд;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у3 – Обнуление RG2, СТ2;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у4 – Запись в RG2;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у5 – Сдвиг RG2 влево на один разряд;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у6 – Сдвиг RG2 вправо на один разряд;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у7 – Вычитание 1 из CT1;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у8 – Прибавить 1 в СТ1;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у9 – Инверсия содержимого СТ1;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у10 – Обнуление СТ1;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у11 – Запись в СТ2, T3;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у12 – Вычитание 1 из CT2;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у13 – Прибавить 1 в СТ2;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у14 - Инверсия содержимого RG1; </w:t>
      </w:r>
    </w:p>
    <w:p w:rsidR="0069230A" w:rsidRDefault="0069230A" w:rsidP="0069230A">
      <w:pPr>
        <w:pStyle w:val="a4"/>
        <w:numPr>
          <w:ilvl w:val="0"/>
          <w:numId w:val="7"/>
        </w:numPr>
      </w:pPr>
      <w:r>
        <w:t xml:space="preserve">у15 – Выдача результата на шину; </w:t>
      </w:r>
    </w:p>
    <w:p w:rsidR="0069230A" w:rsidRDefault="0069230A" w:rsidP="0069230A">
      <w:pPr>
        <w:pStyle w:val="a4"/>
        <w:ind w:left="360"/>
      </w:pPr>
    </w:p>
    <w:p w:rsidR="0069230A" w:rsidRDefault="0069230A" w:rsidP="0069230A">
      <w:pPr>
        <w:pStyle w:val="a4"/>
        <w:ind w:left="360"/>
        <w:rPr>
          <w:szCs w:val="28"/>
        </w:rPr>
      </w:pPr>
      <w:r>
        <w:rPr>
          <w:szCs w:val="28"/>
        </w:rPr>
        <w:t>Разработанная ФС представлена на рисунке А.2.</w:t>
      </w:r>
    </w:p>
    <w:p w:rsidR="0069230A" w:rsidRDefault="0069230A" w:rsidP="0069230A">
      <w:pPr>
        <w:pStyle w:val="a4"/>
        <w:ind w:left="360"/>
        <w:rPr>
          <w:szCs w:val="28"/>
        </w:rPr>
      </w:pPr>
    </w:p>
    <w:p w:rsidR="0069230A" w:rsidRDefault="0069230A" w:rsidP="0069230A">
      <w:pPr>
        <w:pStyle w:val="Default"/>
        <w:ind w:firstLine="708"/>
        <w:jc w:val="both"/>
        <w:rPr>
          <w:sz w:val="28"/>
          <w:szCs w:val="28"/>
        </w:rPr>
      </w:pPr>
    </w:p>
    <w:p w:rsidR="0069230A" w:rsidRDefault="0069230A" w:rsidP="0069230A">
      <w:pPr>
        <w:pStyle w:val="Default"/>
        <w:ind w:firstLine="708"/>
        <w:jc w:val="both"/>
        <w:rPr>
          <w:sz w:val="28"/>
          <w:szCs w:val="28"/>
        </w:rPr>
      </w:pPr>
    </w:p>
    <w:p w:rsidR="0069230A" w:rsidRDefault="0069230A" w:rsidP="0069230A">
      <w:pPr>
        <w:pStyle w:val="Default"/>
        <w:ind w:firstLine="708"/>
        <w:jc w:val="both"/>
        <w:rPr>
          <w:sz w:val="28"/>
          <w:szCs w:val="28"/>
        </w:rPr>
      </w:pPr>
    </w:p>
    <w:p w:rsidR="0069230A" w:rsidRDefault="0069230A" w:rsidP="0069230A">
      <w:pPr>
        <w:pStyle w:val="Default"/>
        <w:ind w:firstLine="708"/>
        <w:jc w:val="both"/>
        <w:rPr>
          <w:sz w:val="28"/>
          <w:szCs w:val="28"/>
        </w:rPr>
      </w:pPr>
    </w:p>
    <w:p w:rsidR="0069230A" w:rsidRDefault="0069230A" w:rsidP="0069230A">
      <w:pPr>
        <w:pStyle w:val="Default"/>
        <w:ind w:firstLine="708"/>
        <w:jc w:val="both"/>
        <w:rPr>
          <w:sz w:val="28"/>
          <w:szCs w:val="28"/>
        </w:rPr>
      </w:pPr>
    </w:p>
    <w:p w:rsidR="0069230A" w:rsidRDefault="0069230A" w:rsidP="0069230A">
      <w:pPr>
        <w:pStyle w:val="Default"/>
        <w:ind w:firstLine="708"/>
        <w:jc w:val="both"/>
        <w:rPr>
          <w:sz w:val="28"/>
          <w:szCs w:val="28"/>
        </w:rPr>
      </w:pPr>
    </w:p>
    <w:p w:rsidR="0069230A" w:rsidRDefault="0069230A" w:rsidP="0069230A">
      <w:pPr>
        <w:pStyle w:val="Default"/>
        <w:ind w:firstLine="708"/>
        <w:jc w:val="both"/>
        <w:rPr>
          <w:sz w:val="28"/>
          <w:szCs w:val="28"/>
        </w:rPr>
      </w:pPr>
    </w:p>
    <w:p w:rsidR="0069230A" w:rsidRDefault="0069230A" w:rsidP="0069230A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4.3 Функциональная схема для операции </w:t>
      </w:r>
      <w:r w:rsidR="00015F01">
        <w:rPr>
          <w:sz w:val="28"/>
          <w:szCs w:val="28"/>
        </w:rPr>
        <w:t>ин</w:t>
      </w:r>
      <w:r>
        <w:rPr>
          <w:sz w:val="28"/>
          <w:szCs w:val="28"/>
        </w:rPr>
        <w:t xml:space="preserve">кремента </w:t>
      </w:r>
    </w:p>
    <w:p w:rsidR="0069230A" w:rsidRDefault="0069230A" w:rsidP="0069230A">
      <w:pPr>
        <w:pStyle w:val="Default"/>
        <w:ind w:firstLine="360"/>
        <w:jc w:val="both"/>
        <w:rPr>
          <w:sz w:val="28"/>
          <w:szCs w:val="28"/>
        </w:rPr>
      </w:pPr>
    </w:p>
    <w:p w:rsidR="0069230A" w:rsidRDefault="0069230A" w:rsidP="0069230A">
      <w:pPr>
        <w:pStyle w:val="a4"/>
        <w:ind w:left="360" w:firstLine="348"/>
        <w:jc w:val="both"/>
        <w:rPr>
          <w:szCs w:val="28"/>
        </w:rPr>
      </w:pPr>
      <w:r>
        <w:rPr>
          <w:szCs w:val="28"/>
        </w:rPr>
        <w:t xml:space="preserve">В результате разработки ФС для операции </w:t>
      </w:r>
      <w:r w:rsidR="00015F01">
        <w:rPr>
          <w:szCs w:val="28"/>
        </w:rPr>
        <w:t>ин</w:t>
      </w:r>
      <w:r>
        <w:rPr>
          <w:szCs w:val="28"/>
        </w:rPr>
        <w:t>кремента был получен ОА, содержащий следующие элементы:</w:t>
      </w:r>
    </w:p>
    <w:p w:rsidR="0069230A" w:rsidRDefault="0069230A" w:rsidP="0069230A">
      <w:pPr>
        <w:pStyle w:val="a4"/>
        <w:ind w:left="360" w:firstLine="348"/>
        <w:jc w:val="both"/>
        <w:rPr>
          <w:szCs w:val="28"/>
        </w:rPr>
      </w:pPr>
    </w:p>
    <w:p w:rsidR="0069230A" w:rsidRDefault="0069230A" w:rsidP="0069230A">
      <w:pPr>
        <w:pStyle w:val="Default"/>
      </w:pP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24-х разрядный сдвиговый регистр RG1 для хранения мантиссы операнда;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8-разрядный счетчик СТ1 для хранения порядка операнда;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8-разрядный счетчик СТ2 проверки на окончание цикла выравнивания;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24-х разрядный регистр RG2 для хранения результата операции;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24-х разрядный сумматор для сложения мантисс;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23-х разрядная схема логического «ИЛИ» для проверки содержимого регистра RG2 для проверки на нуль;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7-разрядная схема логического «ИЛИ» для проверки счетчика СТ1 на ноль;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7-разрядная схема логического «ИЛИ» для проверки счетчика СТ2 на ноль;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7-разрядный компаратор для проверки порядка операнда с ±23;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Элемент логического «И» для проверки на возникновение исключительной ситуации </w:t>
      </w:r>
    </w:p>
    <w:p w:rsidR="0069230A" w:rsidRDefault="0069230A" w:rsidP="00FD2C49">
      <w:pPr>
        <w:pStyle w:val="Default"/>
        <w:jc w:val="both"/>
      </w:pP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Элемент логического «И» для проверки на возникновение временного ПРС мантисс;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Элемент «сложения по модулю 2» для проверки необходимости нормализации;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R-S-триггер для хранения флага знака;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R-S-триггер для хранения флага признака ПРС;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D-триггер для хранения флага переноса;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D-триггер для хранения флага нулевого результата; </w:t>
      </w:r>
    </w:p>
    <w:p w:rsidR="0069230A" w:rsidRP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Усилитель-формирователь для выдачи результата на выходную шину. </w:t>
      </w:r>
    </w:p>
    <w:p w:rsidR="0069230A" w:rsidRDefault="0069230A" w:rsidP="00FD2C49">
      <w:pPr>
        <w:pStyle w:val="Default"/>
        <w:jc w:val="both"/>
        <w:rPr>
          <w:sz w:val="28"/>
          <w:szCs w:val="28"/>
        </w:rPr>
      </w:pPr>
    </w:p>
    <w:p w:rsidR="0069230A" w:rsidRDefault="0069230A" w:rsidP="00FD2C49">
      <w:pPr>
        <w:pStyle w:val="Defaul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ОА формирует осведомительные сигналы: </w:t>
      </w:r>
    </w:p>
    <w:p w:rsidR="0069230A" w:rsidRDefault="0069230A" w:rsidP="00FD2C49">
      <w:pPr>
        <w:pStyle w:val="Default"/>
        <w:ind w:firstLine="708"/>
        <w:jc w:val="both"/>
        <w:rPr>
          <w:sz w:val="28"/>
          <w:szCs w:val="28"/>
        </w:rPr>
      </w:pP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p0 – Проверка RG2 на равенство нулю;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р1 – Проверка СТ2 на равенство нулю;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р2 – Знак счетчика СТ2;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р3 – Проверка СТ2 на равенство нулю;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р4 – Исключительная ситуация в порядках;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р5 – Порядок ≥ |23|;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р6 – Необходимость нормализации; </w:t>
      </w:r>
    </w:p>
    <w:p w:rsidR="0069230A" w:rsidRDefault="0069230A" w:rsidP="00FD2C49">
      <w:pPr>
        <w:pStyle w:val="a4"/>
        <w:numPr>
          <w:ilvl w:val="0"/>
          <w:numId w:val="9"/>
        </w:numPr>
        <w:jc w:val="both"/>
      </w:pPr>
      <w:r>
        <w:t xml:space="preserve">p7 – Временное ПРС мантисс </w:t>
      </w:r>
    </w:p>
    <w:p w:rsidR="0069230A" w:rsidRDefault="0069230A" w:rsidP="0069230A">
      <w:pPr>
        <w:pStyle w:val="Default"/>
        <w:rPr>
          <w:sz w:val="28"/>
          <w:szCs w:val="28"/>
        </w:rPr>
      </w:pPr>
    </w:p>
    <w:p w:rsidR="00581A17" w:rsidRDefault="00581A17" w:rsidP="00581A17">
      <w:pPr>
        <w:pStyle w:val="a4"/>
        <w:ind w:left="720"/>
        <w:rPr>
          <w:rFonts w:eastAsia="Times New Roman"/>
          <w:lang w:eastAsia="ru-RU"/>
        </w:rPr>
      </w:pPr>
    </w:p>
    <w:p w:rsidR="00581A17" w:rsidRDefault="00581A17" w:rsidP="00581A17">
      <w:pPr>
        <w:pStyle w:val="a4"/>
        <w:ind w:firstLine="851"/>
        <w:jc w:val="both"/>
        <w:rPr>
          <w:rFonts w:eastAsia="Times New Roman"/>
          <w:lang w:eastAsia="ru-RU"/>
        </w:rPr>
      </w:pPr>
      <w:r w:rsidRPr="00581A17">
        <w:rPr>
          <w:rFonts w:eastAsia="Times New Roman"/>
          <w:lang w:eastAsia="ru-RU"/>
        </w:rPr>
        <w:lastRenderedPageBreak/>
        <w:t>ОА выполняет микрокоманду по средствам следующих управляющих сигналов:</w:t>
      </w:r>
    </w:p>
    <w:p w:rsidR="00581A17" w:rsidRPr="00581A17" w:rsidRDefault="00581A17" w:rsidP="00581A17">
      <w:pPr>
        <w:pStyle w:val="a4"/>
        <w:ind w:left="720"/>
        <w:rPr>
          <w:rFonts w:eastAsia="Times New Roman"/>
          <w:lang w:eastAsia="ru-RU"/>
        </w:rPr>
      </w:pPr>
    </w:p>
    <w:p w:rsidR="00581A17" w:rsidRPr="00581A17" w:rsidRDefault="00581A17" w:rsidP="00581A17">
      <w:pPr>
        <w:pStyle w:val="a4"/>
        <w:numPr>
          <w:ilvl w:val="0"/>
          <w:numId w:val="21"/>
        </w:numPr>
      </w:pPr>
      <w:r w:rsidRPr="00581A17">
        <w:t xml:space="preserve">у0 – Обнуление регистра </w:t>
      </w:r>
      <w:r w:rsidRPr="00581A17">
        <w:rPr>
          <w:lang w:val="en-US"/>
        </w:rPr>
        <w:t>RG</w:t>
      </w:r>
      <w:r w:rsidRPr="00581A17">
        <w:t>1, счетчика СТ2, запись в Т1;</w:t>
      </w:r>
    </w:p>
    <w:p w:rsidR="00581A17" w:rsidRPr="00581A17" w:rsidRDefault="00581A17" w:rsidP="00581A17">
      <w:pPr>
        <w:pStyle w:val="a4"/>
        <w:numPr>
          <w:ilvl w:val="0"/>
          <w:numId w:val="21"/>
        </w:numPr>
      </w:pPr>
      <w:r w:rsidRPr="00581A17">
        <w:t xml:space="preserve">у1 – Запись в регистр </w:t>
      </w:r>
      <w:r w:rsidRPr="00581A17">
        <w:rPr>
          <w:lang w:val="en-US"/>
        </w:rPr>
        <w:t>RG</w:t>
      </w:r>
      <w:r w:rsidRPr="00581A17">
        <w:t xml:space="preserve">1, счетчики </w:t>
      </w:r>
      <w:r w:rsidRPr="00581A17">
        <w:rPr>
          <w:lang w:val="en-US"/>
        </w:rPr>
        <w:t>CT</w:t>
      </w:r>
      <w:r w:rsidRPr="00581A17">
        <w:t xml:space="preserve">1 и </w:t>
      </w:r>
      <w:r w:rsidRPr="00581A17">
        <w:rPr>
          <w:lang w:val="en-US"/>
        </w:rPr>
        <w:t>CT</w:t>
      </w:r>
      <w:r w:rsidRPr="00581A17">
        <w:t>2;</w:t>
      </w:r>
    </w:p>
    <w:p w:rsidR="00581A17" w:rsidRPr="00581A17" w:rsidRDefault="00581A17" w:rsidP="00581A17">
      <w:pPr>
        <w:pStyle w:val="a4"/>
        <w:numPr>
          <w:ilvl w:val="0"/>
          <w:numId w:val="21"/>
        </w:numPr>
        <w:rPr>
          <w:sz w:val="24"/>
          <w:szCs w:val="24"/>
        </w:rPr>
      </w:pPr>
      <w:r w:rsidRPr="00581A17">
        <w:t xml:space="preserve">у2 – Сдвиг регистра </w:t>
      </w:r>
      <w:r w:rsidRPr="00581A17">
        <w:rPr>
          <w:lang w:val="en-US"/>
        </w:rPr>
        <w:t>RG</w:t>
      </w:r>
      <w:r w:rsidRPr="00581A17">
        <w:t>2 влево на 1 разряд;</w:t>
      </w:r>
    </w:p>
    <w:p w:rsidR="00581A17" w:rsidRPr="00581A17" w:rsidRDefault="00581A17" w:rsidP="00581A17">
      <w:pPr>
        <w:pStyle w:val="a4"/>
        <w:numPr>
          <w:ilvl w:val="0"/>
          <w:numId w:val="21"/>
        </w:numPr>
      </w:pPr>
      <w:r w:rsidRPr="00581A17">
        <w:t xml:space="preserve">у3 – Сдвиг регистра </w:t>
      </w:r>
      <w:r w:rsidRPr="00581A17">
        <w:rPr>
          <w:lang w:val="en-US"/>
        </w:rPr>
        <w:t>RG</w:t>
      </w:r>
      <w:r w:rsidRPr="00581A17">
        <w:t>1 вправо на 1 разряд;</w:t>
      </w:r>
    </w:p>
    <w:p w:rsidR="00581A17" w:rsidRPr="00581A17" w:rsidRDefault="00581A17" w:rsidP="00581A17">
      <w:pPr>
        <w:pStyle w:val="a4"/>
        <w:numPr>
          <w:ilvl w:val="0"/>
          <w:numId w:val="21"/>
        </w:numPr>
      </w:pPr>
      <w:r w:rsidRPr="00581A17">
        <w:t xml:space="preserve">у4 – управление заполнением разрядов при сдвигах </w:t>
      </w:r>
      <w:r w:rsidRPr="00581A17">
        <w:rPr>
          <w:lang w:val="en-US"/>
        </w:rPr>
        <w:t>RG</w:t>
      </w:r>
      <w:r w:rsidRPr="00581A17">
        <w:t>1;</w:t>
      </w:r>
    </w:p>
    <w:p w:rsidR="00581A17" w:rsidRPr="00581A17" w:rsidRDefault="00581A17" w:rsidP="00581A17">
      <w:pPr>
        <w:pStyle w:val="a4"/>
        <w:numPr>
          <w:ilvl w:val="0"/>
          <w:numId w:val="21"/>
        </w:numPr>
      </w:pPr>
      <w:r w:rsidRPr="00581A17">
        <w:t xml:space="preserve">у5 – Обнуление регистра </w:t>
      </w:r>
      <w:r w:rsidRPr="00581A17">
        <w:rPr>
          <w:lang w:val="en-US"/>
        </w:rPr>
        <w:t>RG</w:t>
      </w:r>
      <w:r w:rsidRPr="00581A17">
        <w:t>2;</w:t>
      </w:r>
    </w:p>
    <w:p w:rsidR="00581A17" w:rsidRPr="00581A17" w:rsidRDefault="00581A17" w:rsidP="00581A17">
      <w:pPr>
        <w:pStyle w:val="a4"/>
        <w:numPr>
          <w:ilvl w:val="0"/>
          <w:numId w:val="21"/>
        </w:numPr>
      </w:pPr>
      <w:r w:rsidRPr="00581A17">
        <w:t xml:space="preserve">у6 – Запись в регистр </w:t>
      </w:r>
      <w:r w:rsidRPr="00581A17">
        <w:rPr>
          <w:lang w:val="en-US"/>
        </w:rPr>
        <w:t>RG</w:t>
      </w:r>
      <w:r w:rsidRPr="00581A17">
        <w:t>2;</w:t>
      </w:r>
    </w:p>
    <w:p w:rsidR="00581A17" w:rsidRPr="00581A17" w:rsidRDefault="00581A17" w:rsidP="00581A17">
      <w:pPr>
        <w:pStyle w:val="a4"/>
        <w:numPr>
          <w:ilvl w:val="0"/>
          <w:numId w:val="21"/>
        </w:numPr>
      </w:pPr>
      <w:r w:rsidRPr="00581A17">
        <w:t xml:space="preserve">у7 – Сдвиг регистра </w:t>
      </w:r>
      <w:r w:rsidRPr="00581A17">
        <w:rPr>
          <w:lang w:val="en-US"/>
        </w:rPr>
        <w:t>RG</w:t>
      </w:r>
      <w:r w:rsidRPr="00581A17">
        <w:t>2 влево на 1 разряд;</w:t>
      </w:r>
    </w:p>
    <w:p w:rsidR="00581A17" w:rsidRPr="00581A17" w:rsidRDefault="00581A17" w:rsidP="00581A17">
      <w:pPr>
        <w:pStyle w:val="a4"/>
        <w:numPr>
          <w:ilvl w:val="0"/>
          <w:numId w:val="21"/>
        </w:numPr>
      </w:pPr>
      <w:r w:rsidRPr="00581A17">
        <w:t xml:space="preserve">у8 – Сдвиг регистра </w:t>
      </w:r>
      <w:r w:rsidRPr="00581A17">
        <w:rPr>
          <w:lang w:val="en-US"/>
        </w:rPr>
        <w:t>RG</w:t>
      </w:r>
      <w:r w:rsidRPr="00581A17">
        <w:t>2 вправо на 1 разряд;</w:t>
      </w:r>
    </w:p>
    <w:p w:rsidR="00581A17" w:rsidRPr="00581A17" w:rsidRDefault="00581A17" w:rsidP="00581A17">
      <w:pPr>
        <w:pStyle w:val="a4"/>
        <w:numPr>
          <w:ilvl w:val="0"/>
          <w:numId w:val="21"/>
        </w:numPr>
      </w:pPr>
      <w:r w:rsidRPr="00581A17">
        <w:t xml:space="preserve">у9 – Запись в </w:t>
      </w:r>
      <w:r w:rsidRPr="00581A17">
        <w:rPr>
          <w:lang w:val="en-US"/>
        </w:rPr>
        <w:t>T</w:t>
      </w:r>
      <w:r w:rsidRPr="00581A17">
        <w:t>4 единицы;</w:t>
      </w:r>
    </w:p>
    <w:p w:rsidR="00581A17" w:rsidRPr="00581A17" w:rsidRDefault="00581A17" w:rsidP="00581A17">
      <w:pPr>
        <w:pStyle w:val="a4"/>
        <w:numPr>
          <w:ilvl w:val="0"/>
          <w:numId w:val="21"/>
        </w:numPr>
      </w:pPr>
      <w:r w:rsidRPr="00581A17">
        <w:t>у10 – Вычесть единицу из счетчика СТ1;</w:t>
      </w:r>
    </w:p>
    <w:p w:rsidR="00581A17" w:rsidRPr="00581A17" w:rsidRDefault="00581A17" w:rsidP="00581A17">
      <w:pPr>
        <w:pStyle w:val="a4"/>
        <w:numPr>
          <w:ilvl w:val="0"/>
          <w:numId w:val="21"/>
        </w:numPr>
      </w:pPr>
      <w:r w:rsidRPr="00581A17">
        <w:t>у11 – Вычесть единицу из счетчика СТ2;</w:t>
      </w:r>
    </w:p>
    <w:p w:rsidR="00581A17" w:rsidRPr="00581A17" w:rsidRDefault="00581A17" w:rsidP="00581A17">
      <w:pPr>
        <w:pStyle w:val="a4"/>
        <w:numPr>
          <w:ilvl w:val="0"/>
          <w:numId w:val="21"/>
        </w:numPr>
      </w:pPr>
      <w:r w:rsidRPr="00581A17">
        <w:rPr>
          <w:lang w:val="en-US"/>
        </w:rPr>
        <w:t>y</w:t>
      </w:r>
      <w:r w:rsidRPr="00581A17">
        <w:t>12 – Добавить единицу к счетчику СТ2;</w:t>
      </w:r>
    </w:p>
    <w:p w:rsidR="00581A17" w:rsidRPr="00581A17" w:rsidRDefault="00581A17" w:rsidP="00581A17">
      <w:pPr>
        <w:pStyle w:val="a4"/>
        <w:numPr>
          <w:ilvl w:val="0"/>
          <w:numId w:val="21"/>
        </w:numPr>
      </w:pPr>
      <w:r w:rsidRPr="00581A17">
        <w:rPr>
          <w:lang w:val="en-US"/>
        </w:rPr>
        <w:t>y</w:t>
      </w:r>
      <w:r w:rsidRPr="00581A17">
        <w:t>13 – Запись в триггер Т3;</w:t>
      </w:r>
    </w:p>
    <w:p w:rsidR="00581A17" w:rsidRPr="00581A17" w:rsidRDefault="00581A17" w:rsidP="00581A17">
      <w:pPr>
        <w:pStyle w:val="a4"/>
        <w:numPr>
          <w:ilvl w:val="0"/>
          <w:numId w:val="21"/>
        </w:numPr>
      </w:pPr>
      <w:r w:rsidRPr="00581A17">
        <w:rPr>
          <w:lang w:val="en-US"/>
        </w:rPr>
        <w:t>y</w:t>
      </w:r>
      <w:r w:rsidRPr="00581A17">
        <w:t xml:space="preserve">14 – Выдача результата на шину; </w:t>
      </w:r>
    </w:p>
    <w:p w:rsidR="00581A17" w:rsidRDefault="00581A17" w:rsidP="00581A17">
      <w:pPr>
        <w:pStyle w:val="a4"/>
        <w:ind w:left="720"/>
        <w:rPr>
          <w:rFonts w:eastAsia="Times New Roman"/>
          <w:lang w:eastAsia="ru-RU"/>
        </w:rPr>
      </w:pPr>
    </w:p>
    <w:p w:rsidR="00581A17" w:rsidRPr="00581A17" w:rsidRDefault="00581A17" w:rsidP="00581A17">
      <w:pPr>
        <w:pStyle w:val="a4"/>
        <w:ind w:left="720"/>
        <w:rPr>
          <w:rFonts w:eastAsia="Times New Roman"/>
          <w:lang w:eastAsia="ru-RU"/>
        </w:rPr>
      </w:pPr>
      <w:r w:rsidRPr="00581A17">
        <w:rPr>
          <w:rFonts w:eastAsia="Times New Roman"/>
          <w:lang w:eastAsia="ru-RU"/>
        </w:rPr>
        <w:t>Разработанная ФС представлена на рисунке А.3.</w:t>
      </w:r>
    </w:p>
    <w:p w:rsidR="00581A17" w:rsidRDefault="00581A17" w:rsidP="0069230A">
      <w:pPr>
        <w:pStyle w:val="Default"/>
        <w:ind w:firstLine="708"/>
        <w:rPr>
          <w:sz w:val="28"/>
          <w:szCs w:val="28"/>
        </w:rPr>
      </w:pPr>
    </w:p>
    <w:p w:rsidR="007A6D2B" w:rsidRDefault="007A6D2B" w:rsidP="0069230A">
      <w:pPr>
        <w:pStyle w:val="Default"/>
        <w:ind w:firstLine="708"/>
        <w:rPr>
          <w:sz w:val="28"/>
          <w:szCs w:val="28"/>
        </w:rPr>
      </w:pPr>
    </w:p>
    <w:p w:rsidR="007A6D2B" w:rsidRDefault="007A6D2B" w:rsidP="0069230A">
      <w:pPr>
        <w:pStyle w:val="Default"/>
        <w:ind w:firstLine="708"/>
        <w:rPr>
          <w:sz w:val="28"/>
          <w:szCs w:val="28"/>
        </w:rPr>
      </w:pPr>
    </w:p>
    <w:p w:rsidR="007A6D2B" w:rsidRDefault="007A6D2B" w:rsidP="0069230A">
      <w:pPr>
        <w:pStyle w:val="Default"/>
        <w:ind w:firstLine="708"/>
        <w:rPr>
          <w:sz w:val="28"/>
          <w:szCs w:val="28"/>
        </w:rPr>
      </w:pPr>
    </w:p>
    <w:p w:rsidR="007A6D2B" w:rsidRDefault="007A6D2B" w:rsidP="0069230A">
      <w:pPr>
        <w:pStyle w:val="Default"/>
        <w:ind w:firstLine="708"/>
        <w:rPr>
          <w:sz w:val="28"/>
          <w:szCs w:val="28"/>
        </w:rPr>
      </w:pPr>
    </w:p>
    <w:p w:rsidR="007A6D2B" w:rsidRDefault="007A6D2B" w:rsidP="0069230A">
      <w:pPr>
        <w:pStyle w:val="Default"/>
        <w:ind w:firstLine="708"/>
        <w:rPr>
          <w:sz w:val="28"/>
          <w:szCs w:val="28"/>
        </w:rPr>
      </w:pPr>
    </w:p>
    <w:p w:rsidR="007A6D2B" w:rsidRDefault="007A6D2B" w:rsidP="0069230A">
      <w:pPr>
        <w:pStyle w:val="Default"/>
        <w:ind w:firstLine="708"/>
        <w:rPr>
          <w:sz w:val="28"/>
          <w:szCs w:val="28"/>
        </w:rPr>
      </w:pPr>
    </w:p>
    <w:p w:rsidR="007A6D2B" w:rsidRDefault="007A6D2B" w:rsidP="0069230A">
      <w:pPr>
        <w:pStyle w:val="Default"/>
        <w:ind w:firstLine="708"/>
        <w:rPr>
          <w:sz w:val="28"/>
          <w:szCs w:val="28"/>
        </w:rPr>
      </w:pPr>
    </w:p>
    <w:p w:rsidR="007A6D2B" w:rsidRDefault="007A6D2B" w:rsidP="0069230A">
      <w:pPr>
        <w:pStyle w:val="Default"/>
        <w:ind w:firstLine="708"/>
        <w:rPr>
          <w:sz w:val="28"/>
          <w:szCs w:val="28"/>
        </w:rPr>
      </w:pPr>
    </w:p>
    <w:p w:rsidR="007A6D2B" w:rsidRDefault="007A6D2B" w:rsidP="0069230A">
      <w:pPr>
        <w:pStyle w:val="Default"/>
        <w:ind w:firstLine="708"/>
        <w:rPr>
          <w:sz w:val="28"/>
          <w:szCs w:val="28"/>
        </w:rPr>
      </w:pPr>
    </w:p>
    <w:p w:rsidR="00C80A80" w:rsidRDefault="00C80A80" w:rsidP="0069230A">
      <w:pPr>
        <w:pStyle w:val="Default"/>
        <w:ind w:firstLine="708"/>
        <w:rPr>
          <w:sz w:val="28"/>
          <w:szCs w:val="28"/>
        </w:rPr>
      </w:pPr>
    </w:p>
    <w:p w:rsidR="00C80A80" w:rsidRDefault="00C80A80" w:rsidP="0069230A">
      <w:pPr>
        <w:pStyle w:val="Default"/>
        <w:ind w:firstLine="708"/>
        <w:rPr>
          <w:sz w:val="28"/>
          <w:szCs w:val="28"/>
        </w:rPr>
      </w:pPr>
    </w:p>
    <w:p w:rsidR="00C80A80" w:rsidRDefault="00C80A80" w:rsidP="0069230A">
      <w:pPr>
        <w:pStyle w:val="Default"/>
        <w:ind w:firstLine="708"/>
        <w:rPr>
          <w:sz w:val="28"/>
          <w:szCs w:val="28"/>
        </w:rPr>
      </w:pPr>
    </w:p>
    <w:p w:rsidR="00C80A80" w:rsidRDefault="00C80A80" w:rsidP="0069230A">
      <w:pPr>
        <w:pStyle w:val="Default"/>
        <w:ind w:firstLine="708"/>
        <w:rPr>
          <w:sz w:val="28"/>
          <w:szCs w:val="28"/>
        </w:rPr>
      </w:pPr>
    </w:p>
    <w:p w:rsidR="00C80A80" w:rsidRDefault="00C80A80" w:rsidP="0069230A">
      <w:pPr>
        <w:pStyle w:val="Default"/>
        <w:ind w:firstLine="708"/>
        <w:rPr>
          <w:sz w:val="28"/>
          <w:szCs w:val="28"/>
        </w:rPr>
      </w:pPr>
    </w:p>
    <w:p w:rsidR="00C80A80" w:rsidRDefault="00C80A80" w:rsidP="0069230A">
      <w:pPr>
        <w:pStyle w:val="Default"/>
        <w:ind w:firstLine="708"/>
        <w:rPr>
          <w:sz w:val="28"/>
          <w:szCs w:val="28"/>
        </w:rPr>
      </w:pPr>
    </w:p>
    <w:p w:rsidR="00C80A80" w:rsidRDefault="00C80A80" w:rsidP="0069230A">
      <w:pPr>
        <w:pStyle w:val="Default"/>
        <w:ind w:firstLine="708"/>
        <w:rPr>
          <w:sz w:val="28"/>
          <w:szCs w:val="28"/>
        </w:rPr>
      </w:pPr>
    </w:p>
    <w:p w:rsidR="00C80A80" w:rsidRDefault="00C80A80" w:rsidP="0069230A">
      <w:pPr>
        <w:pStyle w:val="Default"/>
        <w:ind w:firstLine="708"/>
        <w:rPr>
          <w:sz w:val="28"/>
          <w:szCs w:val="28"/>
        </w:rPr>
      </w:pPr>
    </w:p>
    <w:p w:rsidR="00C80A80" w:rsidRDefault="00C80A80" w:rsidP="0069230A">
      <w:pPr>
        <w:pStyle w:val="Default"/>
        <w:ind w:firstLine="708"/>
        <w:rPr>
          <w:sz w:val="28"/>
          <w:szCs w:val="28"/>
        </w:rPr>
      </w:pPr>
    </w:p>
    <w:p w:rsidR="00C80A80" w:rsidRDefault="00C80A80" w:rsidP="0069230A">
      <w:pPr>
        <w:pStyle w:val="Default"/>
        <w:ind w:firstLine="708"/>
        <w:rPr>
          <w:sz w:val="28"/>
          <w:szCs w:val="28"/>
        </w:rPr>
      </w:pPr>
    </w:p>
    <w:p w:rsidR="00C80A80" w:rsidRDefault="00C80A80" w:rsidP="0069230A">
      <w:pPr>
        <w:pStyle w:val="Default"/>
        <w:ind w:firstLine="708"/>
        <w:rPr>
          <w:sz w:val="28"/>
          <w:szCs w:val="28"/>
        </w:rPr>
      </w:pPr>
    </w:p>
    <w:p w:rsidR="00C80A80" w:rsidRDefault="00C80A80" w:rsidP="0069230A">
      <w:pPr>
        <w:pStyle w:val="Default"/>
        <w:ind w:firstLine="708"/>
        <w:rPr>
          <w:sz w:val="28"/>
          <w:szCs w:val="28"/>
        </w:rPr>
      </w:pPr>
    </w:p>
    <w:p w:rsidR="00C80A80" w:rsidRDefault="00C80A80" w:rsidP="0069230A">
      <w:pPr>
        <w:pStyle w:val="Default"/>
        <w:ind w:firstLine="708"/>
        <w:rPr>
          <w:sz w:val="28"/>
          <w:szCs w:val="28"/>
        </w:rPr>
      </w:pPr>
    </w:p>
    <w:p w:rsidR="00581A17" w:rsidRDefault="00581A17" w:rsidP="0069230A">
      <w:pPr>
        <w:pStyle w:val="Default"/>
        <w:ind w:firstLine="708"/>
        <w:rPr>
          <w:sz w:val="28"/>
          <w:szCs w:val="28"/>
        </w:rPr>
      </w:pPr>
    </w:p>
    <w:p w:rsidR="007A6D2B" w:rsidRDefault="007A6D2B" w:rsidP="007A6D2B">
      <w:pPr>
        <w:pStyle w:val="Default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5 Описание ГСА отдельных операций</w:t>
      </w:r>
    </w:p>
    <w:p w:rsidR="007A6D2B" w:rsidRDefault="007A6D2B" w:rsidP="007A6D2B">
      <w:pPr>
        <w:pStyle w:val="Default"/>
        <w:ind w:firstLine="851"/>
        <w:rPr>
          <w:sz w:val="28"/>
          <w:szCs w:val="28"/>
        </w:rPr>
      </w:pPr>
    </w:p>
    <w:p w:rsidR="007A6D2B" w:rsidRDefault="007A6D2B" w:rsidP="007A6D2B">
      <w:pPr>
        <w:pStyle w:val="Default"/>
        <w:ind w:firstLine="851"/>
        <w:rPr>
          <w:sz w:val="28"/>
          <w:szCs w:val="28"/>
        </w:rPr>
      </w:pPr>
      <w:r>
        <w:rPr>
          <w:sz w:val="28"/>
          <w:szCs w:val="28"/>
        </w:rPr>
        <w:t>5.1 Описание ГСА для операции умножения</w:t>
      </w:r>
    </w:p>
    <w:p w:rsidR="001257C2" w:rsidRDefault="001257C2" w:rsidP="007A6D2B">
      <w:pPr>
        <w:pStyle w:val="Default"/>
        <w:ind w:firstLine="851"/>
        <w:rPr>
          <w:sz w:val="28"/>
          <w:szCs w:val="28"/>
        </w:rPr>
      </w:pPr>
    </w:p>
    <w:p w:rsidR="001257C2" w:rsidRPr="001257C2" w:rsidRDefault="001257C2" w:rsidP="001257C2">
      <w:pPr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Выполнение алгоритма начинается с проверки наличия операндов на входной шине (ШИВх). Первый операндом приходит множимое, вторым – множитель. При поступлении на входную шину делимого осведомительный сигнал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 примет значение единицы (блок 1), мантисса множимого со знаком запишется в регистры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1 и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2, порядок в регистр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3,содержимое регистров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4 и счётчика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 устанавливается в ноль, знак порядка заносится в триггер Т1, в регистр признака ПРС записывается 0, а в счётчик цикла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1 заносится 9</w:t>
      </w:r>
      <w:r w:rsidRPr="001257C2">
        <w:rPr>
          <w:rFonts w:ascii="Times New Roman" w:eastAsia="Times New Roman" w:hAnsi="Times New Roman" w:cs="Times New Roman"/>
          <w:sz w:val="28"/>
          <w:szCs w:val="28"/>
          <w:vertAlign w:val="subscript"/>
        </w:rPr>
        <w:t>10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 (1001</w:t>
      </w:r>
      <w:r w:rsidRPr="001257C2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) (блок 2).  Затем проверяется значение условия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1 (блок 3), если (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1 = 1), то на плечо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 сумматора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SM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 подаётся содержимое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3 (переведённое в доп. код инверсией и подачей на вход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CRP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 сумматора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SM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 единицы, если порядок отрицательный), а на плечо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 содержимое счётчика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2. Результат сложения заносится в счётчик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2 (блок 4). Если множимое равно нулю (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1 = 0), то содержимое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4 и счётчика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 устанавливается в 0 (блок 21) и полученный результат (0)  выдаётся на выходную шину (ШИВых) (блок 24). </w:t>
      </w:r>
    </w:p>
    <w:p w:rsidR="001257C2" w:rsidRPr="001257C2" w:rsidRDefault="001257C2" w:rsidP="001257C2">
      <w:pPr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При поступлении на входную шину множимого осведомительный сигнал Х примет значение единицы (блок 5), мантисса множителя со знаком запишется в регистр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1, порядок в регистр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3 (блок 6). После выполняется проверка множителя на ноль (блок 7). Если множитель не равен нулю (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1 = 1), то на плечо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 сумматора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SM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 подаётся содержимое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3 (переведённое в доп. код инверсией и подачей на вход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CRP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 сумматора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SM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 единицы), а на плечо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 содержимое счётчика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2. Результат сложения заносится в счётчик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2 (блок 8). Если множимое равно нулю (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1 = 0), то содержимое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4 и счётчика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2 устанавливается в 0 (блок 21) и полученный результат (0) выдаётся на выходную шину (ШИВых) (блок 24).</w:t>
      </w:r>
    </w:p>
    <w:p w:rsidR="001257C2" w:rsidRPr="001257C2" w:rsidRDefault="001257C2" w:rsidP="001257C2">
      <w:pPr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57C2">
        <w:rPr>
          <w:rFonts w:ascii="Times New Roman" w:eastAsia="Times New Roman" w:hAnsi="Times New Roman" w:cs="Times New Roman"/>
          <w:sz w:val="28"/>
          <w:szCs w:val="28"/>
        </w:rPr>
        <w:t>Если ни один из операндов не был равен нулю, то выполняется проверка признака ПРС (блок 9). Если ПРС возникло (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 = 1), то в триггер ПРС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 заносится единица (блок 25) и выполнение алгоритма завершается. Иначе проверяется возникновение ПМР (блок 10). Если ПМР возникла, то содержимое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4 и счётчика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2 устанавливается в ноль (блок 21) и полученный результат (0) выдаётся на выходную шину (ШИВых) (блок 24). Если не ПМР не возникла, то проверяется старший бит множителя (блок 11). Если он равен единице (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6 = 1), то на плечо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 сумматора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SM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1 подаётся инвертированное содержимое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 (остальные разряды заполняются старшим разрядом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2), а на вход плеча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 подаётся содержимое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4, а на вход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CRP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 подаётся единица. Результат заносится в регистр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4 (блок 12).</w:t>
      </w:r>
    </w:p>
    <w:p w:rsidR="001257C2" w:rsidRPr="001257C2" w:rsidRDefault="001257C2" w:rsidP="001257C2">
      <w:pPr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57C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После производится сдвиг регистров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1 и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4 на один в сторону старших разрядов с одновременным увеличением содержимого счётчика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1 на 1 (блок 13).</w:t>
      </w:r>
    </w:p>
    <w:p w:rsidR="001257C2" w:rsidRPr="001257C2" w:rsidRDefault="001257C2" w:rsidP="001257C2">
      <w:pPr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Затем следует основной цикл умножения. Анализируется старший разряд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1 (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6) (блок 14), если он равен единице (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6 = 1), то на плечо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 сумматора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SM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1 подаётся содержимое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 (оставшиеся разряды заполняются старшим разрядом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 (знаком)), а на плечо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 подаётся содержимое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4. Результат заносится в регистр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4 (блок 15). После занесения анализируется старший разряд счётчика (p7) (блок 16). Если он равен единице (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7 = 1), то цикл завершается, иначе производится сдвиг регистров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1 и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4 на один в сторону старших разрядов с одновременным увеличением содержимого счётчика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1 на 1 (блок 17). После выполняется переход к анализу старшего разряда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1.</w:t>
      </w:r>
    </w:p>
    <w:p w:rsidR="001257C2" w:rsidRPr="001257C2" w:rsidRDefault="001257C2" w:rsidP="001257C2">
      <w:pPr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57C2">
        <w:rPr>
          <w:rFonts w:ascii="Times New Roman" w:eastAsia="Times New Roman" w:hAnsi="Times New Roman" w:cs="Times New Roman"/>
          <w:sz w:val="28"/>
          <w:szCs w:val="28"/>
        </w:rPr>
        <w:t>После завершения умножения выполняется проверка на необходимость нормализации (блок 18). Если нормализация необходима (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5 = 1), то производится сдвиг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4 на один в сторону старших разрядов с одновременным уменьшением содержимого счётчика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2 на 1 (блок 19). После этого, если возник признак ПМР (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4 = 1), то содержимое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4 и счётчика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2 устанавливается в 0 (блок 21) и полученный результат (0) выдаётся на выходную шину (ШИВых) (блок 24).</w:t>
      </w:r>
    </w:p>
    <w:p w:rsidR="001257C2" w:rsidRPr="001257C2" w:rsidRDefault="001257C2" w:rsidP="001257C2">
      <w:pPr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57C2">
        <w:rPr>
          <w:rFonts w:ascii="Times New Roman" w:eastAsia="Times New Roman" w:hAnsi="Times New Roman" w:cs="Times New Roman"/>
          <w:sz w:val="28"/>
          <w:szCs w:val="28"/>
        </w:rPr>
        <w:t>Если нормализация не потребовалась, то проверяется признак временного ПРС (блок 23). Если временное ПРС было зафиксировано прежде (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3 = 1), то в триггер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2 заносится единица (блок 25) и выполнение алгоритма завершается. Иначе ожидается получение результата (блок 23). Если результат получен (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 = 1), то в регистр результата заносится округлённое значение старшей части регистра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RG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4, старший разряд счётчика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 xml:space="preserve">2 (знак порядка) и остальные разряды счётчика </w:t>
      </w:r>
      <w:r w:rsidRPr="001257C2">
        <w:rPr>
          <w:rFonts w:ascii="Times New Roman" w:eastAsia="Times New Roman" w:hAnsi="Times New Roman" w:cs="Times New Roman"/>
          <w:sz w:val="28"/>
          <w:szCs w:val="28"/>
          <w:lang w:val="en-US"/>
        </w:rPr>
        <w:t>CT</w:t>
      </w:r>
      <w:r w:rsidRPr="001257C2">
        <w:rPr>
          <w:rFonts w:ascii="Times New Roman" w:eastAsia="Times New Roman" w:hAnsi="Times New Roman" w:cs="Times New Roman"/>
          <w:sz w:val="28"/>
          <w:szCs w:val="28"/>
        </w:rPr>
        <w:t>2 (сам порядок), при этом содержимое счётчика переводится в прямой код, если старший разряд счётчика равен 1.</w:t>
      </w:r>
    </w:p>
    <w:p w:rsidR="001257C2" w:rsidRDefault="001257C2" w:rsidP="007A6D2B">
      <w:pPr>
        <w:pStyle w:val="Default"/>
        <w:ind w:firstLine="851"/>
        <w:rPr>
          <w:sz w:val="28"/>
          <w:szCs w:val="28"/>
        </w:rPr>
      </w:pPr>
    </w:p>
    <w:p w:rsidR="004F2AA6" w:rsidRDefault="004F2AA6" w:rsidP="004F2AA6">
      <w:pPr>
        <w:pStyle w:val="Default"/>
        <w:ind w:firstLine="851"/>
        <w:rPr>
          <w:sz w:val="28"/>
          <w:szCs w:val="28"/>
        </w:rPr>
      </w:pPr>
      <w:r w:rsidRPr="004F2AA6">
        <w:rPr>
          <w:sz w:val="28"/>
          <w:szCs w:val="28"/>
        </w:rPr>
        <w:t>5.2 Описание ГСА для операции сложения модулей /вычитания</w:t>
      </w:r>
    </w:p>
    <w:p w:rsidR="004F2AA6" w:rsidRPr="004F2AA6" w:rsidRDefault="004F2AA6" w:rsidP="004F2AA6">
      <w:pPr>
        <w:pStyle w:val="Default"/>
        <w:ind w:firstLine="851"/>
        <w:rPr>
          <w:sz w:val="28"/>
          <w:szCs w:val="28"/>
        </w:rPr>
      </w:pPr>
    </w:p>
    <w:p w:rsidR="004F2AA6" w:rsidRPr="004F2AA6" w:rsidRDefault="004F2AA6" w:rsidP="004422F0">
      <w:pPr>
        <w:pStyle w:val="Default"/>
        <w:ind w:firstLine="851"/>
        <w:jc w:val="both"/>
        <w:rPr>
          <w:sz w:val="28"/>
          <w:szCs w:val="28"/>
        </w:rPr>
      </w:pPr>
      <w:r w:rsidRPr="004F2AA6">
        <w:rPr>
          <w:sz w:val="28"/>
          <w:szCs w:val="28"/>
        </w:rPr>
        <w:t>Мантисса первого операнда записывается в регистр RG1, порядок – в счетчик СТ1, знак порядка записывается в триггер T7. Далее мантисса и порядок перезаписываются в регистр RG2 и счетчик CT2 соответственно. После этого считывается второй операнд.</w:t>
      </w:r>
    </w:p>
    <w:p w:rsidR="00C80A80" w:rsidRDefault="004F2AA6" w:rsidP="004422F0">
      <w:pPr>
        <w:pStyle w:val="Default"/>
        <w:ind w:firstLine="851"/>
        <w:jc w:val="both"/>
        <w:rPr>
          <w:sz w:val="28"/>
          <w:szCs w:val="28"/>
        </w:rPr>
      </w:pPr>
      <w:r w:rsidRPr="004F2AA6">
        <w:rPr>
          <w:sz w:val="28"/>
          <w:szCs w:val="28"/>
        </w:rPr>
        <w:t>Выполнить вычитание порядков и записать разность в счетчик СТ2. Если в результате вычитания произошло ПРС порядков – установить флаг о ситуации ПРС и прекратить операцию сложения. После это необходимо сравнить содержимое СТ2 и ±23 (если разность отрицательна (р4=1) в плечо компаратора В подать дополнительный код -23, иначе подать 23). Если разница ≥ 23 (р5 = 1 и р4 = 0), то на шину выдается первый операнд. При</w:t>
      </w:r>
    </w:p>
    <w:p w:rsidR="00C80A80" w:rsidRDefault="00C80A80" w:rsidP="004422F0">
      <w:pPr>
        <w:pStyle w:val="Default"/>
        <w:ind w:firstLine="851"/>
        <w:jc w:val="both"/>
        <w:rPr>
          <w:sz w:val="28"/>
          <w:szCs w:val="28"/>
        </w:rPr>
      </w:pPr>
    </w:p>
    <w:p w:rsidR="004422F0" w:rsidRDefault="004F2AA6" w:rsidP="004422F0">
      <w:pPr>
        <w:pStyle w:val="Default"/>
        <w:ind w:firstLine="851"/>
        <w:jc w:val="both"/>
        <w:rPr>
          <w:sz w:val="28"/>
          <w:szCs w:val="28"/>
        </w:rPr>
      </w:pPr>
      <w:r w:rsidRPr="004F2AA6">
        <w:rPr>
          <w:sz w:val="28"/>
          <w:szCs w:val="28"/>
        </w:rPr>
        <w:t xml:space="preserve"> </w:t>
      </w:r>
    </w:p>
    <w:p w:rsidR="004F2AA6" w:rsidRDefault="004F2AA6" w:rsidP="004422F0">
      <w:pPr>
        <w:pStyle w:val="Default"/>
        <w:ind w:firstLine="851"/>
        <w:jc w:val="both"/>
        <w:rPr>
          <w:sz w:val="28"/>
          <w:szCs w:val="28"/>
        </w:rPr>
      </w:pPr>
      <w:r w:rsidRPr="004F2AA6">
        <w:rPr>
          <w:sz w:val="28"/>
          <w:szCs w:val="28"/>
        </w:rPr>
        <w:lastRenderedPageBreak/>
        <w:t>разнице ≤ -23 (р5 = 0 и р4 = 1) – обнулить регистр RG2 и счетчик СТ2, перезаписать операнд в RG2 и СТ2 и выдать второй операнд на шину. Если разница лежит в диапазоне от -23 до 23, то необходимо выполнить выравнивание порядков.</w:t>
      </w:r>
    </w:p>
    <w:p w:rsidR="004F2AA6" w:rsidRPr="004F2AA6" w:rsidRDefault="004F2AA6" w:rsidP="004422F0">
      <w:pPr>
        <w:pStyle w:val="Default"/>
        <w:ind w:firstLine="851"/>
        <w:jc w:val="both"/>
        <w:rPr>
          <w:sz w:val="28"/>
          <w:szCs w:val="28"/>
        </w:rPr>
      </w:pPr>
      <w:r w:rsidRPr="004F2AA6">
        <w:rPr>
          <w:sz w:val="28"/>
          <w:szCs w:val="28"/>
        </w:rPr>
        <w:t>Если разница порядков не равна 0 (р8 = 0) – выполнить выравниваем порядков (при отрицательной разности (р4 = 1) – сдвинуть содержимое регистра RG2 на 1 разряд вправо и уменьшить СТ2 на 1, иначе – сдвинуть содержимое регистра RG1 на 1 разряд право, уменьшить содержимое СТ2 и уменьшить содержимое СТ1. Выравнивание выполняется до тех пор, пока разность не станет равной 0 (р8 = 1).</w:t>
      </w:r>
    </w:p>
    <w:p w:rsidR="004F2AA6" w:rsidRPr="004F2AA6" w:rsidRDefault="004F2AA6" w:rsidP="004422F0">
      <w:pPr>
        <w:pStyle w:val="Default"/>
        <w:ind w:firstLine="851"/>
        <w:jc w:val="both"/>
        <w:rPr>
          <w:sz w:val="28"/>
          <w:szCs w:val="28"/>
        </w:rPr>
      </w:pPr>
      <w:r w:rsidRPr="004F2AA6">
        <w:rPr>
          <w:sz w:val="28"/>
          <w:szCs w:val="28"/>
        </w:rPr>
        <w:t>Выполнить сложение/вычитание модулей мантисс. Если результат операции равен 0 либо -0 – обнулить СТ2, установить флаг нулевого результата и выдать результат на шину. После сложения модулей необходимо проверить, был ли перенос из старшего значащего разряда (р1 = 1 или p10=1). В случае возникновения переноса требуется изменить значение разряда при сдвиге мантиссы вправо, занеся его в триггер Т2, денормализовать мантиссу,</w:t>
      </w:r>
      <w:r w:rsidRPr="004F2AA6">
        <w:t xml:space="preserve"> </w:t>
      </w:r>
      <w:r w:rsidRPr="004F2AA6">
        <w:rPr>
          <w:sz w:val="28"/>
          <w:szCs w:val="28"/>
        </w:rPr>
        <w:t>занося в сдвиговый разряд значение триггера Т2, и увеличить порядок на 1. Проверить на возникновение ПРС в порядках.</w:t>
      </w:r>
    </w:p>
    <w:p w:rsidR="004F2AA6" w:rsidRDefault="004F2AA6" w:rsidP="004422F0">
      <w:pPr>
        <w:pStyle w:val="Default"/>
        <w:ind w:firstLine="851"/>
        <w:jc w:val="both"/>
        <w:rPr>
          <w:sz w:val="28"/>
          <w:szCs w:val="28"/>
        </w:rPr>
      </w:pPr>
      <w:r w:rsidRPr="004F2AA6">
        <w:rPr>
          <w:sz w:val="28"/>
          <w:szCs w:val="28"/>
        </w:rPr>
        <w:t xml:space="preserve">Если число не нормализовано (р2 = 0), </w:t>
      </w:r>
      <w:r>
        <w:rPr>
          <w:sz w:val="28"/>
          <w:szCs w:val="28"/>
        </w:rPr>
        <w:t xml:space="preserve">то сдвигать содержимое регистра </w:t>
      </w:r>
      <w:r w:rsidRPr="004F2AA6">
        <w:rPr>
          <w:sz w:val="28"/>
          <w:szCs w:val="28"/>
        </w:rPr>
        <w:t>RG2 и уменьшать порядок на 1, проверяя на возникновение ситуации ПМР в порядках, в случае которой выдать результат равный нулю (обнулив регистр RG2 и счетчик CT2), продолжать, пока мантисса не станет нормализованной. Выдать результат на шину.</w:t>
      </w:r>
    </w:p>
    <w:p w:rsidR="004F2AA6" w:rsidRPr="004F2AA6" w:rsidRDefault="004F2AA6" w:rsidP="004F2AA6">
      <w:pPr>
        <w:pStyle w:val="Default"/>
        <w:ind w:firstLine="851"/>
        <w:rPr>
          <w:sz w:val="28"/>
          <w:szCs w:val="28"/>
        </w:rPr>
      </w:pPr>
    </w:p>
    <w:p w:rsidR="004F2AA6" w:rsidRDefault="004F2AA6" w:rsidP="004F2AA6">
      <w:pPr>
        <w:pStyle w:val="Default"/>
        <w:ind w:firstLine="851"/>
        <w:rPr>
          <w:sz w:val="28"/>
          <w:szCs w:val="28"/>
        </w:rPr>
      </w:pPr>
      <w:r w:rsidRPr="004F2AA6">
        <w:rPr>
          <w:sz w:val="28"/>
          <w:szCs w:val="28"/>
        </w:rPr>
        <w:t>Разработанная ГСА представлена на рисунке Б.2.</w:t>
      </w: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5.3 Описание ГСА для операции </w:t>
      </w:r>
      <w:r w:rsidR="00BA2F99">
        <w:rPr>
          <w:sz w:val="28"/>
          <w:szCs w:val="28"/>
        </w:rPr>
        <w:t>инк</w:t>
      </w:r>
      <w:r>
        <w:rPr>
          <w:sz w:val="28"/>
          <w:szCs w:val="28"/>
        </w:rPr>
        <w:t>ремента</w:t>
      </w: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581A17" w:rsidRPr="00581A17" w:rsidRDefault="00581A17" w:rsidP="00581A1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81A17">
        <w:rPr>
          <w:rFonts w:ascii="Times New Roman" w:eastAsia="Calibri" w:hAnsi="Times New Roman" w:cs="Times New Roman"/>
          <w:sz w:val="28"/>
          <w:szCs w:val="28"/>
        </w:rPr>
        <w:t xml:space="preserve">Мантисса первого операнда записывается в регистр </w:t>
      </w:r>
      <w:r w:rsidRPr="00581A17">
        <w:rPr>
          <w:rFonts w:ascii="Times New Roman" w:eastAsia="Calibri" w:hAnsi="Times New Roman" w:cs="Times New Roman"/>
          <w:sz w:val="28"/>
          <w:szCs w:val="28"/>
          <w:lang w:val="en-US"/>
        </w:rPr>
        <w:t>RG</w:t>
      </w:r>
      <w:r w:rsidRPr="00581A17">
        <w:rPr>
          <w:rFonts w:ascii="Times New Roman" w:eastAsia="Calibri" w:hAnsi="Times New Roman" w:cs="Times New Roman"/>
          <w:sz w:val="28"/>
          <w:szCs w:val="28"/>
        </w:rPr>
        <w:t xml:space="preserve">1, порядок – в счетчик СТ1, знак порядка записывается в триггер </w:t>
      </w:r>
      <w:r w:rsidRPr="00581A17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581A17">
        <w:rPr>
          <w:rFonts w:ascii="Times New Roman" w:eastAsia="Calibri" w:hAnsi="Times New Roman" w:cs="Times New Roman"/>
          <w:sz w:val="28"/>
          <w:szCs w:val="28"/>
        </w:rPr>
        <w:t xml:space="preserve">6. Далее мантисса и порядок перезаписываются в регистр </w:t>
      </w:r>
      <w:r w:rsidRPr="00581A17">
        <w:rPr>
          <w:rFonts w:ascii="Times New Roman" w:eastAsia="Calibri" w:hAnsi="Times New Roman" w:cs="Times New Roman"/>
          <w:sz w:val="28"/>
          <w:szCs w:val="28"/>
          <w:lang w:val="en-US"/>
        </w:rPr>
        <w:t>RG</w:t>
      </w:r>
      <w:r w:rsidRPr="00581A17">
        <w:rPr>
          <w:rFonts w:ascii="Times New Roman" w:eastAsia="Calibri" w:hAnsi="Times New Roman" w:cs="Times New Roman"/>
          <w:sz w:val="28"/>
          <w:szCs w:val="28"/>
        </w:rPr>
        <w:t xml:space="preserve">2 и счетчик </w:t>
      </w:r>
      <w:r w:rsidRPr="00581A17">
        <w:rPr>
          <w:rFonts w:ascii="Times New Roman" w:eastAsia="Calibri" w:hAnsi="Times New Roman" w:cs="Times New Roman"/>
          <w:sz w:val="28"/>
          <w:szCs w:val="28"/>
          <w:lang w:val="en-US"/>
        </w:rPr>
        <w:t>CT</w:t>
      </w:r>
      <w:r w:rsidRPr="00581A17">
        <w:rPr>
          <w:rFonts w:ascii="Times New Roman" w:eastAsia="Calibri" w:hAnsi="Times New Roman" w:cs="Times New Roman"/>
          <w:sz w:val="28"/>
          <w:szCs w:val="28"/>
        </w:rPr>
        <w:t xml:space="preserve">2 соответственно. </w:t>
      </w:r>
    </w:p>
    <w:p w:rsidR="00581A17" w:rsidRPr="00581A17" w:rsidRDefault="00581A17" w:rsidP="00581A1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81A17">
        <w:rPr>
          <w:rFonts w:ascii="Times New Roman" w:eastAsia="Calibri" w:hAnsi="Times New Roman" w:cs="Times New Roman"/>
          <w:sz w:val="28"/>
          <w:szCs w:val="28"/>
        </w:rPr>
        <w:t xml:space="preserve">Сформировать «0.999» в регистре </w:t>
      </w:r>
      <w:r w:rsidRPr="00581A17">
        <w:rPr>
          <w:rFonts w:ascii="Times New Roman" w:eastAsia="Calibri" w:hAnsi="Times New Roman" w:cs="Times New Roman"/>
          <w:sz w:val="28"/>
          <w:szCs w:val="28"/>
          <w:lang w:val="en-US"/>
        </w:rPr>
        <w:t>RG</w:t>
      </w:r>
      <w:r w:rsidRPr="00581A17">
        <w:rPr>
          <w:rFonts w:ascii="Times New Roman" w:eastAsia="Calibri" w:hAnsi="Times New Roman" w:cs="Times New Roman"/>
          <w:sz w:val="28"/>
          <w:szCs w:val="28"/>
        </w:rPr>
        <w:t>1. Сравнить порядок операнда с «23», если по модулю он больше(</w:t>
      </w:r>
      <w:r w:rsidRPr="00581A17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581A17">
        <w:rPr>
          <w:rFonts w:ascii="Times New Roman" w:eastAsia="Calibri" w:hAnsi="Times New Roman" w:cs="Times New Roman"/>
          <w:sz w:val="28"/>
          <w:szCs w:val="28"/>
        </w:rPr>
        <w:t>5=1), то в зависимости от знака порядка выдать первый операнд (</w:t>
      </w:r>
      <w:r w:rsidRPr="00581A17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581A17">
        <w:rPr>
          <w:rFonts w:ascii="Times New Roman" w:eastAsia="Calibri" w:hAnsi="Times New Roman" w:cs="Times New Roman"/>
          <w:sz w:val="28"/>
          <w:szCs w:val="28"/>
        </w:rPr>
        <w:t>2=1) или выдать второй операнд(</w:t>
      </w:r>
      <w:r w:rsidRPr="00581A17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r w:rsidRPr="00581A17">
        <w:rPr>
          <w:rFonts w:ascii="Times New Roman" w:eastAsia="Calibri" w:hAnsi="Times New Roman" w:cs="Times New Roman"/>
          <w:sz w:val="28"/>
          <w:szCs w:val="28"/>
        </w:rPr>
        <w:t>2=0).</w:t>
      </w:r>
    </w:p>
    <w:p w:rsidR="00581A17" w:rsidRPr="00581A17" w:rsidRDefault="00581A17" w:rsidP="00581A1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81A17">
        <w:rPr>
          <w:rFonts w:ascii="Times New Roman" w:eastAsia="Calibri" w:hAnsi="Times New Roman" w:cs="Times New Roman"/>
          <w:sz w:val="28"/>
          <w:szCs w:val="28"/>
        </w:rPr>
        <w:t xml:space="preserve">Выполнить выравнивание порядков (при отрицательном порядке операнда (р2 = 1) – сдвинуть содержимое регистра </w:t>
      </w:r>
      <w:r w:rsidRPr="00581A17">
        <w:rPr>
          <w:rFonts w:ascii="Times New Roman" w:eastAsia="Calibri" w:hAnsi="Times New Roman" w:cs="Times New Roman"/>
          <w:sz w:val="28"/>
          <w:szCs w:val="28"/>
          <w:lang w:val="en-US"/>
        </w:rPr>
        <w:t>RG</w:t>
      </w:r>
      <w:r w:rsidRPr="00581A17">
        <w:rPr>
          <w:rFonts w:ascii="Times New Roman" w:eastAsia="Calibri" w:hAnsi="Times New Roman" w:cs="Times New Roman"/>
          <w:sz w:val="28"/>
          <w:szCs w:val="28"/>
        </w:rPr>
        <w:t>2 на 1 разряд вправо и уменьшить СТ1 на 1, иначе –</w:t>
      </w:r>
      <w:r w:rsidRPr="00581A17">
        <w:rPr>
          <w:rFonts w:ascii="Times New Roman" w:eastAsia="Calibri" w:hAnsi="Times New Roman" w:cs="Times New Roman"/>
          <w:sz w:val="28"/>
          <w:szCs w:val="28"/>
        </w:rPr>
        <w:tab/>
        <w:t xml:space="preserve"> сдвинуть содержимое регистра </w:t>
      </w:r>
      <w:r w:rsidRPr="00581A17">
        <w:rPr>
          <w:rFonts w:ascii="Times New Roman" w:eastAsia="Calibri" w:hAnsi="Times New Roman" w:cs="Times New Roman"/>
          <w:sz w:val="28"/>
          <w:szCs w:val="28"/>
          <w:lang w:val="en-US"/>
        </w:rPr>
        <w:t>RG</w:t>
      </w:r>
      <w:r w:rsidRPr="00581A17">
        <w:rPr>
          <w:rFonts w:ascii="Times New Roman" w:eastAsia="Calibri" w:hAnsi="Times New Roman" w:cs="Times New Roman"/>
          <w:sz w:val="28"/>
          <w:szCs w:val="28"/>
        </w:rPr>
        <w:t xml:space="preserve">1 на 1 разряд право, уменьшить содержимое СТ1 и увеличить содержимое СТ2. Выравнивание выполняется до тех пор, пока р3 = 0. </w:t>
      </w:r>
    </w:p>
    <w:p w:rsidR="008E77E7" w:rsidRDefault="00581A17" w:rsidP="008E77E7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81A17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Выполнить операцию </w:t>
      </w:r>
      <w:r w:rsidR="00BA2F99">
        <w:rPr>
          <w:rFonts w:ascii="Times New Roman" w:eastAsia="Calibri" w:hAnsi="Times New Roman" w:cs="Times New Roman"/>
          <w:sz w:val="28"/>
          <w:szCs w:val="28"/>
        </w:rPr>
        <w:t>инк</w:t>
      </w:r>
      <w:r w:rsidRPr="00581A17">
        <w:rPr>
          <w:rFonts w:ascii="Times New Roman" w:eastAsia="Calibri" w:hAnsi="Times New Roman" w:cs="Times New Roman"/>
          <w:sz w:val="28"/>
          <w:szCs w:val="28"/>
        </w:rPr>
        <w:t xml:space="preserve">ремента, путем сложения </w:t>
      </w:r>
      <w:r w:rsidRPr="00581A17">
        <w:rPr>
          <w:rFonts w:ascii="Times New Roman" w:eastAsia="Calibri" w:hAnsi="Times New Roman" w:cs="Times New Roman"/>
          <w:sz w:val="28"/>
          <w:szCs w:val="28"/>
          <w:lang w:val="en-US"/>
        </w:rPr>
        <w:t>RG</w:t>
      </w:r>
      <w:r w:rsidRPr="00581A17">
        <w:rPr>
          <w:rFonts w:ascii="Times New Roman" w:eastAsia="Calibri" w:hAnsi="Times New Roman" w:cs="Times New Roman"/>
          <w:sz w:val="28"/>
          <w:szCs w:val="28"/>
        </w:rPr>
        <w:t xml:space="preserve">1 и </w:t>
      </w:r>
      <w:r w:rsidRPr="00581A17">
        <w:rPr>
          <w:rFonts w:ascii="Times New Roman" w:eastAsia="Calibri" w:hAnsi="Times New Roman" w:cs="Times New Roman"/>
          <w:sz w:val="28"/>
          <w:szCs w:val="28"/>
          <w:lang w:val="en-US"/>
        </w:rPr>
        <w:t>RG</w:t>
      </w:r>
      <w:r w:rsidRPr="00581A17">
        <w:rPr>
          <w:rFonts w:ascii="Times New Roman" w:eastAsia="Calibri" w:hAnsi="Times New Roman" w:cs="Times New Roman"/>
          <w:sz w:val="28"/>
          <w:szCs w:val="28"/>
        </w:rPr>
        <w:t xml:space="preserve">2, записать знак в триггер Т2. Если результат операции равен «0», либо «-0» – обнулить СТ2, установить флаг нулевого результата и выдать результат на шину. После сложения необходимо проверить, был ли перенос из старшего значащего разряда. Если перенос был (р7 = 1) – сдвинуть содержимое регистра </w:t>
      </w:r>
      <w:r w:rsidRPr="00581A17">
        <w:rPr>
          <w:rFonts w:ascii="Times New Roman" w:eastAsia="Calibri" w:hAnsi="Times New Roman" w:cs="Times New Roman"/>
          <w:sz w:val="28"/>
          <w:szCs w:val="28"/>
          <w:lang w:val="en-US"/>
        </w:rPr>
        <w:t>RG</w:t>
      </w:r>
      <w:r w:rsidRPr="00581A17">
        <w:rPr>
          <w:rFonts w:ascii="Times New Roman" w:eastAsia="Calibri" w:hAnsi="Times New Roman" w:cs="Times New Roman"/>
          <w:sz w:val="28"/>
          <w:szCs w:val="28"/>
        </w:rPr>
        <w:t xml:space="preserve">2 и увеличить порядок на 1. Проверить на возникновение ситуации ПРС в порядках. </w:t>
      </w:r>
      <w:r w:rsidR="008E77E7" w:rsidRPr="008E77E7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8E77E7" w:rsidRPr="008E77E7" w:rsidRDefault="008E77E7" w:rsidP="008E77E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E77E7">
        <w:rPr>
          <w:rFonts w:ascii="Times New Roman" w:eastAsia="Calibri" w:hAnsi="Times New Roman" w:cs="Times New Roman"/>
          <w:sz w:val="28"/>
          <w:szCs w:val="28"/>
        </w:rPr>
        <w:tab/>
        <w:t xml:space="preserve">Выдать результат на шину. </w:t>
      </w:r>
    </w:p>
    <w:p w:rsidR="008E77E7" w:rsidRPr="008E77E7" w:rsidRDefault="008E77E7" w:rsidP="008E77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77E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Разработанная ГСА представлена на рисунке Б.3.</w:t>
      </w:r>
    </w:p>
    <w:p w:rsidR="00581A17" w:rsidRPr="008E77E7" w:rsidRDefault="00581A17" w:rsidP="00581A1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81A17" w:rsidRDefault="00581A17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336FCB" w:rsidRDefault="00336FCB" w:rsidP="004F2AA6">
      <w:pPr>
        <w:pStyle w:val="Default"/>
        <w:ind w:firstLine="851"/>
        <w:rPr>
          <w:sz w:val="28"/>
          <w:szCs w:val="28"/>
        </w:rPr>
      </w:pPr>
    </w:p>
    <w:p w:rsidR="00C80A80" w:rsidRDefault="00C80A80" w:rsidP="004F2AA6">
      <w:pPr>
        <w:pStyle w:val="Default"/>
        <w:ind w:firstLine="851"/>
        <w:rPr>
          <w:sz w:val="28"/>
          <w:szCs w:val="28"/>
        </w:rPr>
      </w:pPr>
    </w:p>
    <w:p w:rsidR="00C80A80" w:rsidRDefault="00C80A80" w:rsidP="004F2AA6">
      <w:pPr>
        <w:pStyle w:val="Default"/>
        <w:ind w:firstLine="851"/>
        <w:rPr>
          <w:sz w:val="28"/>
          <w:szCs w:val="28"/>
        </w:rPr>
      </w:pPr>
    </w:p>
    <w:p w:rsidR="00C80A80" w:rsidRDefault="00C80A80" w:rsidP="004F2AA6">
      <w:pPr>
        <w:pStyle w:val="Default"/>
        <w:ind w:firstLine="851"/>
        <w:rPr>
          <w:sz w:val="28"/>
          <w:szCs w:val="28"/>
        </w:rPr>
      </w:pPr>
    </w:p>
    <w:p w:rsidR="00C80A80" w:rsidRDefault="00C80A80" w:rsidP="004F2AA6">
      <w:pPr>
        <w:pStyle w:val="Default"/>
        <w:ind w:firstLine="851"/>
        <w:rPr>
          <w:sz w:val="28"/>
          <w:szCs w:val="28"/>
        </w:rPr>
      </w:pPr>
    </w:p>
    <w:p w:rsidR="007925DC" w:rsidRDefault="007925DC" w:rsidP="004F2AA6">
      <w:pPr>
        <w:pStyle w:val="Default"/>
        <w:ind w:firstLine="851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36FCB" w:rsidRDefault="00336FCB" w:rsidP="00336FCB">
      <w:pPr>
        <w:pStyle w:val="Default"/>
        <w:ind w:firstLine="851"/>
        <w:rPr>
          <w:sz w:val="28"/>
          <w:szCs w:val="28"/>
        </w:rPr>
      </w:pPr>
      <w:r w:rsidRPr="00336FCB">
        <w:rPr>
          <w:sz w:val="28"/>
          <w:szCs w:val="28"/>
        </w:rPr>
        <w:lastRenderedPageBreak/>
        <w:t>6 Разработка объединенной функциональной схемы</w:t>
      </w:r>
    </w:p>
    <w:p w:rsidR="00336FCB" w:rsidRPr="00336FCB" w:rsidRDefault="00336FCB" w:rsidP="00336FCB">
      <w:pPr>
        <w:pStyle w:val="Default"/>
        <w:ind w:firstLine="851"/>
        <w:rPr>
          <w:sz w:val="28"/>
          <w:szCs w:val="28"/>
        </w:rPr>
      </w:pPr>
    </w:p>
    <w:p w:rsidR="00336FCB" w:rsidRDefault="00336FCB" w:rsidP="004422F0">
      <w:pPr>
        <w:pStyle w:val="Default"/>
        <w:ind w:firstLine="851"/>
        <w:jc w:val="both"/>
        <w:rPr>
          <w:sz w:val="28"/>
          <w:szCs w:val="28"/>
        </w:rPr>
      </w:pPr>
      <w:r w:rsidRPr="00336FCB">
        <w:rPr>
          <w:sz w:val="28"/>
          <w:szCs w:val="28"/>
        </w:rPr>
        <w:t>За основу объединенной ФС была выбрана схема операции умножения.</w:t>
      </w:r>
    </w:p>
    <w:p w:rsidR="00336FCB" w:rsidRPr="00336FCB" w:rsidRDefault="00336FCB" w:rsidP="004422F0">
      <w:pPr>
        <w:pStyle w:val="Default"/>
        <w:ind w:firstLine="851"/>
        <w:jc w:val="both"/>
        <w:rPr>
          <w:sz w:val="28"/>
          <w:szCs w:val="28"/>
        </w:rPr>
      </w:pPr>
    </w:p>
    <w:p w:rsidR="00336FCB" w:rsidRDefault="00336FCB" w:rsidP="004422F0">
      <w:pPr>
        <w:pStyle w:val="Default"/>
        <w:ind w:firstLine="851"/>
        <w:jc w:val="both"/>
        <w:rPr>
          <w:sz w:val="28"/>
          <w:szCs w:val="28"/>
        </w:rPr>
      </w:pPr>
      <w:r w:rsidRPr="00336FCB">
        <w:rPr>
          <w:sz w:val="28"/>
          <w:szCs w:val="28"/>
        </w:rPr>
        <w:t>Для реализации других операций используются лишь дополнения и небольшие изменения ФС основной операции:</w:t>
      </w:r>
      <w:bookmarkEnd w:id="0"/>
    </w:p>
    <w:p w:rsidR="0008060B" w:rsidRDefault="0008060B" w:rsidP="004422F0">
      <w:pPr>
        <w:pStyle w:val="Default"/>
        <w:ind w:firstLine="851"/>
        <w:jc w:val="both"/>
        <w:rPr>
          <w:sz w:val="28"/>
          <w:szCs w:val="28"/>
        </w:rPr>
      </w:pPr>
    </w:p>
    <w:p w:rsidR="0008060B" w:rsidRPr="0008060B" w:rsidRDefault="0008060B" w:rsidP="0008060B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24"/>
          <w:szCs w:val="24"/>
        </w:rPr>
      </w:pPr>
    </w:p>
    <w:p w:rsidR="0008060B" w:rsidRPr="000567B7" w:rsidRDefault="0008060B" w:rsidP="000567B7">
      <w:pPr>
        <w:autoSpaceDE w:val="0"/>
        <w:autoSpaceDN w:val="0"/>
        <w:adjustRightInd w:val="0"/>
        <w:spacing w:after="219" w:line="24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Symbol" w:hAnsi="Symbol" w:cs="Symbol"/>
          <w:color w:val="000000"/>
          <w:sz w:val="28"/>
          <w:szCs w:val="28"/>
        </w:rPr>
        <w:t></w:t>
      </w:r>
      <w:r w:rsidRPr="000567B7">
        <w:rPr>
          <w:rFonts w:ascii="Symbol" w:hAnsi="Symbol" w:cs="Symbol"/>
          <w:color w:val="000000"/>
          <w:sz w:val="28"/>
          <w:szCs w:val="28"/>
        </w:rPr>
        <w:t></w:t>
      </w: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Вместо регистра RG4 в схеме деления был взят счетчик CT1; </w:t>
      </w:r>
    </w:p>
    <w:p w:rsidR="0008060B" w:rsidRPr="000567B7" w:rsidRDefault="0008060B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Вместо сумматора SM1 было выбрано ALU; </w:t>
      </w:r>
    </w:p>
    <w:p w:rsidR="0008060B" w:rsidRPr="000567B7" w:rsidRDefault="0008060B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Добавлен компаратор и КС, необходимые для сравнения порядка операнда с числом ±23; </w:t>
      </w:r>
    </w:p>
    <w:p w:rsidR="0008060B" w:rsidRPr="000567B7" w:rsidRDefault="0008060B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КС для определения потери старшего разряда </w:t>
      </w:r>
    </w:p>
    <w:p w:rsidR="0008060B" w:rsidRPr="000567B7" w:rsidRDefault="0008060B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КС для проверки RG2 на ноль; </w:t>
      </w:r>
    </w:p>
    <w:p w:rsidR="0008060B" w:rsidRPr="000567B7" w:rsidRDefault="0008060B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КС для проверки СТ1 на ноль; </w:t>
      </w:r>
    </w:p>
    <w:p w:rsidR="0008060B" w:rsidRDefault="0008060B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КС для проверки СТ2 на ноль. </w:t>
      </w:r>
    </w:p>
    <w:p w:rsidR="000567B7" w:rsidRDefault="000567B7" w:rsidP="000567B7">
      <w:pPr>
        <w:pStyle w:val="a8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567B7" w:rsidRDefault="000567B7" w:rsidP="000567B7">
      <w:pPr>
        <w:pStyle w:val="a8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567B7" w:rsidRDefault="000567B7" w:rsidP="000567B7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Введение АЛУ позволило сократить аппаратурные затраты, так как не пришлось вводить отдельную КС для осуществления перевода в дополнительный код</w:t>
      </w:r>
    </w:p>
    <w:p w:rsidR="000567B7" w:rsidRDefault="000567B7" w:rsidP="000567B7">
      <w:pPr>
        <w:pStyle w:val="Default"/>
        <w:rPr>
          <w:sz w:val="28"/>
          <w:szCs w:val="28"/>
        </w:rPr>
      </w:pPr>
    </w:p>
    <w:p w:rsidR="000567B7" w:rsidRDefault="000567B7" w:rsidP="000567B7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Объединенный ОА формирует осведомительные сигналы: </w:t>
      </w:r>
    </w:p>
    <w:p w:rsidR="000567B7" w:rsidRDefault="000567B7" w:rsidP="000567B7">
      <w:pPr>
        <w:pStyle w:val="a4"/>
        <w:numPr>
          <w:ilvl w:val="0"/>
          <w:numId w:val="14"/>
        </w:numPr>
      </w:pPr>
      <w:r>
        <w:t xml:space="preserve">Х – проверка наличия операнда на шине; </w:t>
      </w:r>
    </w:p>
    <w:p w:rsidR="000567B7" w:rsidRDefault="000567B7" w:rsidP="000567B7">
      <w:pPr>
        <w:pStyle w:val="a4"/>
        <w:numPr>
          <w:ilvl w:val="0"/>
          <w:numId w:val="14"/>
        </w:numPr>
      </w:pPr>
      <w:r>
        <w:t xml:space="preserve">p0 – Проверка на окончание цикла умножения; </w:t>
      </w:r>
    </w:p>
    <w:p w:rsidR="000567B7" w:rsidRDefault="000567B7" w:rsidP="000567B7">
      <w:pPr>
        <w:pStyle w:val="a4"/>
        <w:numPr>
          <w:ilvl w:val="0"/>
          <w:numId w:val="14"/>
        </w:numPr>
      </w:pPr>
      <w:r>
        <w:t xml:space="preserve">p1 – Проверка операнда на нуль; </w:t>
      </w:r>
    </w:p>
    <w:p w:rsidR="000567B7" w:rsidRDefault="000567B7" w:rsidP="000567B7">
      <w:pPr>
        <w:pStyle w:val="a4"/>
        <w:numPr>
          <w:ilvl w:val="0"/>
          <w:numId w:val="14"/>
        </w:numPr>
      </w:pPr>
      <w:r>
        <w:t xml:space="preserve">p2 – Выбор операции в умножении; </w:t>
      </w:r>
    </w:p>
    <w:p w:rsidR="000567B7" w:rsidRDefault="000567B7" w:rsidP="000567B7">
      <w:pPr>
        <w:pStyle w:val="a4"/>
        <w:numPr>
          <w:ilvl w:val="0"/>
          <w:numId w:val="14"/>
        </w:numPr>
      </w:pPr>
      <w:r>
        <w:t xml:space="preserve">p3 – Знак регистра RG1; </w:t>
      </w:r>
    </w:p>
    <w:p w:rsidR="000567B7" w:rsidRDefault="000567B7" w:rsidP="000567B7">
      <w:pPr>
        <w:pStyle w:val="a4"/>
        <w:numPr>
          <w:ilvl w:val="0"/>
          <w:numId w:val="14"/>
        </w:numPr>
      </w:pPr>
      <w:r>
        <w:t xml:space="preserve">p4 – Проверка содержимого СТ1 на ноль без старшего разряда </w:t>
      </w:r>
    </w:p>
    <w:p w:rsidR="000567B7" w:rsidRDefault="000567B7" w:rsidP="000567B7">
      <w:pPr>
        <w:pStyle w:val="a4"/>
        <w:numPr>
          <w:ilvl w:val="0"/>
          <w:numId w:val="14"/>
        </w:numPr>
      </w:pPr>
      <w:r>
        <w:t xml:space="preserve">p5 – Исключительная ситуация при сложении порядков; </w:t>
      </w:r>
    </w:p>
    <w:p w:rsidR="000567B7" w:rsidRPr="000567B7" w:rsidRDefault="000567B7" w:rsidP="000567B7">
      <w:pPr>
        <w:pStyle w:val="a4"/>
        <w:ind w:firstLine="360"/>
        <w:rPr>
          <w:rFonts w:cs="Times New Roman"/>
          <w:color w:val="000000"/>
        </w:rPr>
      </w:pPr>
      <w:r w:rsidRPr="000567B7">
        <w:rPr>
          <w:rFonts w:ascii="Symbol" w:hAnsi="Symbol" w:cs="Symbol"/>
          <w:color w:val="000000"/>
        </w:rPr>
        <w:t></w:t>
      </w:r>
      <w:r>
        <w:rPr>
          <w:rFonts w:ascii="Symbol" w:hAnsi="Symbol" w:cs="Symbol"/>
          <w:color w:val="000000"/>
        </w:rPr>
        <w:t></w:t>
      </w:r>
      <w:r>
        <w:rPr>
          <w:rFonts w:ascii="Symbol" w:hAnsi="Symbol" w:cs="Symbol"/>
          <w:color w:val="000000"/>
        </w:rPr>
        <w:t></w:t>
      </w:r>
      <w:r w:rsidRPr="000567B7">
        <w:rPr>
          <w:rFonts w:ascii="Symbol" w:hAnsi="Symbol" w:cs="Symbol"/>
          <w:color w:val="000000"/>
        </w:rPr>
        <w:t></w:t>
      </w:r>
      <w:r w:rsidRPr="000567B7">
        <w:rPr>
          <w:rFonts w:cs="Times New Roman"/>
          <w:color w:val="000000"/>
        </w:rPr>
        <w:t xml:space="preserve">p6 – Проверка содержимого СТ2 на ноль без старшего разряда; </w:t>
      </w:r>
    </w:p>
    <w:p w:rsidR="000567B7" w:rsidRPr="000567B7" w:rsidRDefault="000567B7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p7 – Знак операнда в СТ2; </w:t>
      </w:r>
    </w:p>
    <w:p w:rsidR="000567B7" w:rsidRPr="000567B7" w:rsidRDefault="000567B7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p8 – ПРС при вычитании порядков; </w:t>
      </w:r>
    </w:p>
    <w:p w:rsidR="000567B7" w:rsidRPr="000567B7" w:rsidRDefault="000567B7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p9 - ПМР при вычитании порядков; </w:t>
      </w:r>
    </w:p>
    <w:p w:rsidR="000567B7" w:rsidRPr="000567B7" w:rsidRDefault="000567B7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p10 – A&gt;B на компараторе; </w:t>
      </w:r>
    </w:p>
    <w:p w:rsidR="000567B7" w:rsidRPr="000567B7" w:rsidRDefault="000567B7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р11 – Проверка на ноль CT2; </w:t>
      </w:r>
    </w:p>
    <w:p w:rsidR="000567B7" w:rsidRPr="000567B7" w:rsidRDefault="000567B7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р12 – Проверка на равенство нулю результата операции; </w:t>
      </w:r>
    </w:p>
    <w:p w:rsidR="000567B7" w:rsidRPr="000567B7" w:rsidRDefault="000567B7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р13 – Необходимость нормализации; </w:t>
      </w:r>
    </w:p>
    <w:p w:rsidR="000567B7" w:rsidRDefault="000567B7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>р14 – Знак операнда в СТ1;</w:t>
      </w:r>
    </w:p>
    <w:p w:rsidR="000567B7" w:rsidRDefault="000567B7" w:rsidP="000567B7">
      <w:p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80A80" w:rsidRPr="000567B7" w:rsidRDefault="00C80A80" w:rsidP="000567B7">
      <w:p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567B7" w:rsidRPr="000567B7" w:rsidRDefault="000567B7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р15 – Знак операнда в RG3; </w:t>
      </w:r>
    </w:p>
    <w:p w:rsidR="000567B7" w:rsidRPr="000567B7" w:rsidRDefault="000567B7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р16 – Знак операнда в RG2; </w:t>
      </w:r>
    </w:p>
    <w:p w:rsidR="000567B7" w:rsidRPr="000567B7" w:rsidRDefault="000567B7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р17 – Перенос из старшего значащего разряда в мантиссах; </w:t>
      </w:r>
    </w:p>
    <w:p w:rsidR="000567B7" w:rsidRDefault="000567B7" w:rsidP="000567B7">
      <w:pPr>
        <w:pStyle w:val="a8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Z – вывод результата на шину. </w:t>
      </w:r>
    </w:p>
    <w:p w:rsidR="000567B7" w:rsidRDefault="000567B7" w:rsidP="000567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567B7" w:rsidRDefault="000567B7" w:rsidP="000567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567B7" w:rsidRDefault="000567B7" w:rsidP="000567B7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Объединенный ОА выполняет микрокоманды с помощью следующих управляющих сигналов: </w:t>
      </w:r>
    </w:p>
    <w:p w:rsidR="000567B7" w:rsidRDefault="000567B7" w:rsidP="000567B7">
      <w:pPr>
        <w:pStyle w:val="a4"/>
        <w:numPr>
          <w:ilvl w:val="0"/>
          <w:numId w:val="18"/>
        </w:numPr>
      </w:pPr>
      <w:r>
        <w:t xml:space="preserve">y1 – Обнуление RG2; </w:t>
      </w:r>
    </w:p>
    <w:p w:rsidR="000567B7" w:rsidRDefault="000567B7" w:rsidP="000567B7">
      <w:pPr>
        <w:pStyle w:val="a4"/>
        <w:numPr>
          <w:ilvl w:val="0"/>
          <w:numId w:val="18"/>
        </w:numPr>
      </w:pPr>
      <w:r>
        <w:t xml:space="preserve">y2 – Сдвиг RG1влево на 1 разряд; </w:t>
      </w:r>
    </w:p>
    <w:p w:rsidR="000567B7" w:rsidRDefault="000567B7" w:rsidP="000567B7">
      <w:pPr>
        <w:pStyle w:val="a4"/>
        <w:numPr>
          <w:ilvl w:val="0"/>
          <w:numId w:val="18"/>
        </w:numPr>
      </w:pPr>
      <w:r>
        <w:t xml:space="preserve">y3 – запись в RG2, CT1; </w:t>
      </w:r>
    </w:p>
    <w:p w:rsidR="000567B7" w:rsidRDefault="000567B7" w:rsidP="000567B7">
      <w:pPr>
        <w:pStyle w:val="a4"/>
        <w:numPr>
          <w:ilvl w:val="0"/>
          <w:numId w:val="18"/>
        </w:numPr>
      </w:pPr>
      <w:r>
        <w:t xml:space="preserve">y4 – Сдвиг RG2 вправо на 1 разряд; </w:t>
      </w:r>
    </w:p>
    <w:p w:rsidR="000567B7" w:rsidRDefault="000567B7" w:rsidP="000567B7">
      <w:pPr>
        <w:pStyle w:val="a4"/>
        <w:numPr>
          <w:ilvl w:val="0"/>
          <w:numId w:val="18"/>
        </w:numPr>
      </w:pPr>
      <w:r>
        <w:t xml:space="preserve">y6 - Выбор на АЛУ операции А+B </w:t>
      </w:r>
    </w:p>
    <w:p w:rsidR="000567B7" w:rsidRDefault="000567B7" w:rsidP="000567B7">
      <w:pPr>
        <w:pStyle w:val="a4"/>
        <w:numPr>
          <w:ilvl w:val="0"/>
          <w:numId w:val="18"/>
        </w:numPr>
      </w:pPr>
      <w:r>
        <w:t xml:space="preserve">y7 – Выбор на АЛУ операции А-B-1; </w:t>
      </w:r>
    </w:p>
    <w:p w:rsidR="000567B7" w:rsidRDefault="000567B7" w:rsidP="000567B7">
      <w:pPr>
        <w:pStyle w:val="a4"/>
        <w:numPr>
          <w:ilvl w:val="0"/>
          <w:numId w:val="18"/>
        </w:numPr>
      </w:pPr>
      <w:r>
        <w:t xml:space="preserve">y9 – Изменение знака результата; </w:t>
      </w:r>
    </w:p>
    <w:p w:rsidR="000567B7" w:rsidRDefault="000567B7" w:rsidP="000567B7">
      <w:pPr>
        <w:pStyle w:val="a4"/>
        <w:numPr>
          <w:ilvl w:val="0"/>
          <w:numId w:val="18"/>
        </w:numPr>
      </w:pPr>
      <w:r>
        <w:t xml:space="preserve">y10 - Выбор на АЛУ операции НЕ-А ИЛИ B ; </w:t>
      </w:r>
    </w:p>
    <w:p w:rsidR="000567B7" w:rsidRPr="000567B7" w:rsidRDefault="000567B7" w:rsidP="000567B7">
      <w:pPr>
        <w:pStyle w:val="a4"/>
        <w:numPr>
          <w:ilvl w:val="0"/>
          <w:numId w:val="18"/>
        </w:numPr>
      </w:pPr>
      <w:r>
        <w:t xml:space="preserve">y11 – Формировании единицы при сдвиге RG2;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y12 – Обнуление RG3, CT2;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y13 – Запись в RG3; </w:t>
      </w:r>
    </w:p>
    <w:p w:rsidR="002C3459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>y14 –</w:t>
      </w:r>
      <w:r w:rsidR="002C3459" w:rsidRPr="002C3459">
        <w:rPr>
          <w:rFonts w:ascii="Times New Roman" w:hAnsi="Times New Roman" w:cs="Times New Roman"/>
          <w:color w:val="000000"/>
          <w:sz w:val="28"/>
          <w:szCs w:val="28"/>
        </w:rPr>
        <w:t xml:space="preserve">Сдвиг </w:t>
      </w:r>
      <w:r w:rsidR="002C3459">
        <w:rPr>
          <w:rFonts w:ascii="Times New Roman" w:hAnsi="Times New Roman" w:cs="Times New Roman"/>
          <w:color w:val="000000"/>
          <w:sz w:val="28"/>
          <w:szCs w:val="28"/>
          <w:lang w:val="en-US"/>
        </w:rPr>
        <w:t>RG</w:t>
      </w:r>
      <w:r w:rsidR="002C3459" w:rsidRPr="002C3459">
        <w:rPr>
          <w:rFonts w:ascii="Times New Roman" w:hAnsi="Times New Roman" w:cs="Times New Roman"/>
          <w:color w:val="000000"/>
          <w:sz w:val="28"/>
          <w:szCs w:val="28"/>
        </w:rPr>
        <w:t>3,</w:t>
      </w:r>
      <w:r w:rsidR="002C3459">
        <w:rPr>
          <w:rFonts w:ascii="Times New Roman" w:hAnsi="Times New Roman" w:cs="Times New Roman"/>
          <w:color w:val="000000"/>
          <w:sz w:val="28"/>
          <w:szCs w:val="28"/>
          <w:lang w:val="en-US"/>
        </w:rPr>
        <w:t>RG</w:t>
      </w:r>
      <w:r w:rsidR="002C3459" w:rsidRPr="002C3459">
        <w:rPr>
          <w:rFonts w:ascii="Times New Roman" w:hAnsi="Times New Roman" w:cs="Times New Roman"/>
          <w:color w:val="000000"/>
          <w:sz w:val="28"/>
          <w:szCs w:val="28"/>
        </w:rPr>
        <w:t xml:space="preserve">1 на 1 разряд влево, </w:t>
      </w:r>
      <w:r w:rsidR="002C3459">
        <w:rPr>
          <w:rFonts w:ascii="Times New Roman" w:hAnsi="Times New Roman" w:cs="Times New Roman"/>
          <w:color w:val="000000"/>
          <w:sz w:val="28"/>
          <w:szCs w:val="28"/>
          <w:lang w:val="en-US"/>
        </w:rPr>
        <w:t>CT</w:t>
      </w:r>
      <w:r w:rsidR="002C3459" w:rsidRPr="002C3459">
        <w:rPr>
          <w:rFonts w:ascii="Times New Roman" w:hAnsi="Times New Roman" w:cs="Times New Roman"/>
          <w:color w:val="000000"/>
          <w:sz w:val="28"/>
          <w:szCs w:val="28"/>
        </w:rPr>
        <w:t xml:space="preserve">3+1;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y15 – Сдвиг RG3 на 1 разряд вправо;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y16 – Запись в Т5, Т6;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y17 – Запись в RG1;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y18 – Вычесть единицу из CT1;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y19 – Прибавить к CT1 единицу;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y20 – Обнуление CT1;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y21 – Запись в СТ2;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y22 – Вычесть единицу из CT1;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y23 – Прибавить к CT1 единицу;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y24 – Инверсия содержимого СТ1;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21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y25 – Запись Т3.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y26 – Установка флагов </w:t>
      </w:r>
    </w:p>
    <w:p w:rsidR="000567B7" w:rsidRPr="000567B7" w:rsidRDefault="000567B7" w:rsidP="000567B7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567B7">
        <w:rPr>
          <w:rFonts w:ascii="Times New Roman" w:hAnsi="Times New Roman" w:cs="Times New Roman"/>
          <w:color w:val="000000"/>
          <w:sz w:val="28"/>
          <w:szCs w:val="28"/>
        </w:rPr>
        <w:t xml:space="preserve">y27– Выдача результата на шину; </w:t>
      </w:r>
    </w:p>
    <w:p w:rsidR="000567B7" w:rsidRDefault="000567B7" w:rsidP="000567B7">
      <w:pPr>
        <w:pStyle w:val="Default"/>
        <w:rPr>
          <w:sz w:val="28"/>
          <w:szCs w:val="28"/>
        </w:rPr>
      </w:pPr>
    </w:p>
    <w:p w:rsidR="000567B7" w:rsidRPr="000567B7" w:rsidRDefault="000567B7" w:rsidP="000567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567B7" w:rsidRDefault="000567B7" w:rsidP="000567B7">
      <w:pPr>
        <w:pStyle w:val="Default"/>
        <w:rPr>
          <w:sz w:val="28"/>
          <w:szCs w:val="28"/>
        </w:rPr>
      </w:pPr>
      <w:r w:rsidRPr="000567B7">
        <w:rPr>
          <w:sz w:val="28"/>
          <w:szCs w:val="28"/>
        </w:rPr>
        <w:t>Разработанная объединенная ФС представлена на рисунке А.</w:t>
      </w:r>
      <w:r w:rsidR="00C80A80">
        <w:rPr>
          <w:sz w:val="28"/>
          <w:szCs w:val="28"/>
        </w:rPr>
        <w:t>4</w:t>
      </w:r>
      <w:r w:rsidRPr="000567B7">
        <w:rPr>
          <w:sz w:val="28"/>
          <w:szCs w:val="28"/>
        </w:rPr>
        <w:t>.</w:t>
      </w:r>
    </w:p>
    <w:p w:rsidR="000567B7" w:rsidRPr="000567B7" w:rsidRDefault="000567B7" w:rsidP="000567B7">
      <w:pPr>
        <w:pStyle w:val="a8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8060B" w:rsidRDefault="0008060B" w:rsidP="004422F0">
      <w:pPr>
        <w:pStyle w:val="Default"/>
        <w:ind w:firstLine="851"/>
        <w:jc w:val="both"/>
        <w:rPr>
          <w:sz w:val="28"/>
          <w:szCs w:val="28"/>
        </w:rPr>
      </w:pPr>
    </w:p>
    <w:p w:rsidR="000567B7" w:rsidRDefault="000567B7" w:rsidP="004422F0">
      <w:pPr>
        <w:pStyle w:val="Default"/>
        <w:ind w:firstLine="851"/>
        <w:jc w:val="both"/>
        <w:rPr>
          <w:sz w:val="28"/>
          <w:szCs w:val="28"/>
        </w:rPr>
      </w:pPr>
    </w:p>
    <w:p w:rsidR="000567B7" w:rsidRDefault="000567B7" w:rsidP="004422F0">
      <w:pPr>
        <w:pStyle w:val="Default"/>
        <w:ind w:firstLine="851"/>
        <w:jc w:val="both"/>
        <w:rPr>
          <w:sz w:val="28"/>
          <w:szCs w:val="28"/>
        </w:rPr>
      </w:pPr>
    </w:p>
    <w:p w:rsidR="000567B7" w:rsidRDefault="000567B7" w:rsidP="004422F0">
      <w:pPr>
        <w:pStyle w:val="Default"/>
        <w:ind w:firstLine="851"/>
        <w:jc w:val="both"/>
        <w:rPr>
          <w:sz w:val="28"/>
          <w:szCs w:val="28"/>
        </w:rPr>
      </w:pPr>
    </w:p>
    <w:p w:rsidR="00C80A80" w:rsidRDefault="00C80A80" w:rsidP="004422F0">
      <w:pPr>
        <w:pStyle w:val="Default"/>
        <w:ind w:firstLine="851"/>
        <w:jc w:val="both"/>
        <w:rPr>
          <w:sz w:val="28"/>
          <w:szCs w:val="28"/>
        </w:rPr>
      </w:pPr>
    </w:p>
    <w:p w:rsidR="00C80A80" w:rsidRDefault="00C80A80" w:rsidP="004422F0">
      <w:pPr>
        <w:pStyle w:val="Default"/>
        <w:ind w:firstLine="851"/>
        <w:jc w:val="both"/>
        <w:rPr>
          <w:sz w:val="28"/>
          <w:szCs w:val="28"/>
        </w:rPr>
      </w:pPr>
    </w:p>
    <w:p w:rsidR="000567B7" w:rsidRDefault="000567B7" w:rsidP="004422F0">
      <w:pPr>
        <w:pStyle w:val="Default"/>
        <w:ind w:firstLine="851"/>
        <w:jc w:val="both"/>
        <w:rPr>
          <w:sz w:val="28"/>
          <w:szCs w:val="28"/>
        </w:rPr>
      </w:pPr>
    </w:p>
    <w:p w:rsidR="000567B7" w:rsidRDefault="000567B7" w:rsidP="000567B7">
      <w:pPr>
        <w:pStyle w:val="Default"/>
        <w:ind w:firstLine="851"/>
        <w:jc w:val="both"/>
        <w:rPr>
          <w:sz w:val="28"/>
          <w:szCs w:val="28"/>
        </w:rPr>
      </w:pPr>
      <w:r w:rsidRPr="000567B7">
        <w:rPr>
          <w:sz w:val="28"/>
          <w:szCs w:val="28"/>
        </w:rPr>
        <w:t xml:space="preserve">7 Разработка объединенной ГСА </w:t>
      </w:r>
    </w:p>
    <w:p w:rsidR="000567B7" w:rsidRPr="000567B7" w:rsidRDefault="000567B7" w:rsidP="000567B7">
      <w:pPr>
        <w:pStyle w:val="Default"/>
        <w:ind w:firstLine="851"/>
        <w:jc w:val="both"/>
        <w:rPr>
          <w:sz w:val="28"/>
          <w:szCs w:val="28"/>
        </w:rPr>
      </w:pPr>
    </w:p>
    <w:p w:rsidR="000567B7" w:rsidRPr="000567B7" w:rsidRDefault="000567B7" w:rsidP="000567B7">
      <w:pPr>
        <w:pStyle w:val="Default"/>
        <w:ind w:firstLine="851"/>
        <w:jc w:val="both"/>
        <w:rPr>
          <w:sz w:val="28"/>
          <w:szCs w:val="28"/>
        </w:rPr>
      </w:pPr>
      <w:r w:rsidRPr="000567B7">
        <w:rPr>
          <w:sz w:val="28"/>
          <w:szCs w:val="28"/>
        </w:rPr>
        <w:t xml:space="preserve">Для выбора операции в объединенном ОА каждой операции присваивается свой код. Коды представлены в таблице 3. </w:t>
      </w:r>
    </w:p>
    <w:p w:rsidR="000567B7" w:rsidRDefault="000567B7" w:rsidP="004422F0">
      <w:pPr>
        <w:pStyle w:val="Default"/>
        <w:ind w:firstLine="851"/>
        <w:jc w:val="both"/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808"/>
        <w:gridCol w:w="751"/>
      </w:tblGrid>
      <w:tr w:rsidR="007F3091" w:rsidTr="00C3483F">
        <w:tc>
          <w:tcPr>
            <w:tcW w:w="2547" w:type="dxa"/>
            <w:tcBorders>
              <w:bottom w:val="nil"/>
            </w:tcBorders>
          </w:tcPr>
          <w:p w:rsidR="007F3091" w:rsidRDefault="007F3091" w:rsidP="007F3091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Операция</w:t>
            </w:r>
          </w:p>
        </w:tc>
        <w:tc>
          <w:tcPr>
            <w:tcW w:w="1559" w:type="dxa"/>
            <w:gridSpan w:val="2"/>
          </w:tcPr>
          <w:p w:rsidR="007F3091" w:rsidRDefault="007F3091" w:rsidP="007F3091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КОП</w:t>
            </w:r>
          </w:p>
        </w:tc>
      </w:tr>
      <w:tr w:rsidR="007F3091" w:rsidTr="007F3091">
        <w:tc>
          <w:tcPr>
            <w:tcW w:w="2547" w:type="dxa"/>
            <w:tcBorders>
              <w:top w:val="nil"/>
            </w:tcBorders>
          </w:tcPr>
          <w:p w:rsidR="007F3091" w:rsidRDefault="007F3091" w:rsidP="004422F0">
            <w:pPr>
              <w:pStyle w:val="Default"/>
              <w:jc w:val="both"/>
              <w:rPr>
                <w:sz w:val="28"/>
                <w:szCs w:val="28"/>
              </w:rPr>
            </w:pPr>
          </w:p>
        </w:tc>
        <w:tc>
          <w:tcPr>
            <w:tcW w:w="808" w:type="dxa"/>
          </w:tcPr>
          <w:p w:rsidR="007F3091" w:rsidRPr="007F3091" w:rsidRDefault="007F3091" w:rsidP="007F3091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</w:t>
            </w:r>
          </w:p>
        </w:tc>
        <w:tc>
          <w:tcPr>
            <w:tcW w:w="751" w:type="dxa"/>
          </w:tcPr>
          <w:p w:rsidR="007F3091" w:rsidRPr="007F3091" w:rsidRDefault="007F3091" w:rsidP="007F3091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q0</w:t>
            </w:r>
          </w:p>
        </w:tc>
      </w:tr>
      <w:tr w:rsidR="007F3091" w:rsidTr="007F3091">
        <w:tc>
          <w:tcPr>
            <w:tcW w:w="2547" w:type="dxa"/>
          </w:tcPr>
          <w:p w:rsidR="007F3091" w:rsidRPr="007F3091" w:rsidRDefault="007F3091" w:rsidP="004422F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Умножение</w:t>
            </w:r>
          </w:p>
        </w:tc>
        <w:tc>
          <w:tcPr>
            <w:tcW w:w="808" w:type="dxa"/>
          </w:tcPr>
          <w:p w:rsidR="007F3091" w:rsidRDefault="007F3091" w:rsidP="004422F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51" w:type="dxa"/>
          </w:tcPr>
          <w:p w:rsidR="007F3091" w:rsidRDefault="007F3091" w:rsidP="004422F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7F3091" w:rsidTr="007F3091">
        <w:tc>
          <w:tcPr>
            <w:tcW w:w="2547" w:type="dxa"/>
          </w:tcPr>
          <w:p w:rsidR="007F3091" w:rsidRDefault="007F3091" w:rsidP="004422F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Сложение модулей</w:t>
            </w:r>
          </w:p>
        </w:tc>
        <w:tc>
          <w:tcPr>
            <w:tcW w:w="808" w:type="dxa"/>
          </w:tcPr>
          <w:p w:rsidR="007F3091" w:rsidRDefault="007F3091" w:rsidP="004422F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51" w:type="dxa"/>
          </w:tcPr>
          <w:p w:rsidR="007F3091" w:rsidRDefault="007F3091" w:rsidP="004422F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7F3091" w:rsidTr="007F3091">
        <w:tc>
          <w:tcPr>
            <w:tcW w:w="2547" w:type="dxa"/>
          </w:tcPr>
          <w:p w:rsidR="007F3091" w:rsidRDefault="007F3091" w:rsidP="004422F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Вычитание</w:t>
            </w:r>
          </w:p>
        </w:tc>
        <w:tc>
          <w:tcPr>
            <w:tcW w:w="808" w:type="dxa"/>
          </w:tcPr>
          <w:p w:rsidR="007F3091" w:rsidRDefault="007F3091" w:rsidP="004422F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51" w:type="dxa"/>
          </w:tcPr>
          <w:p w:rsidR="007F3091" w:rsidRDefault="007F3091" w:rsidP="004422F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7F3091" w:rsidTr="007F3091">
        <w:tc>
          <w:tcPr>
            <w:tcW w:w="2547" w:type="dxa"/>
          </w:tcPr>
          <w:p w:rsidR="007F3091" w:rsidRDefault="007F3091" w:rsidP="004422F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Инкремент</w:t>
            </w:r>
          </w:p>
        </w:tc>
        <w:tc>
          <w:tcPr>
            <w:tcW w:w="808" w:type="dxa"/>
          </w:tcPr>
          <w:p w:rsidR="007F3091" w:rsidRDefault="007F3091" w:rsidP="004422F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51" w:type="dxa"/>
          </w:tcPr>
          <w:p w:rsidR="007F3091" w:rsidRDefault="007F3091" w:rsidP="004422F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:rsidR="007F3091" w:rsidRDefault="007F3091" w:rsidP="007F3091">
      <w:pPr>
        <w:pStyle w:val="Default"/>
        <w:ind w:firstLine="851"/>
        <w:jc w:val="both"/>
        <w:rPr>
          <w:sz w:val="28"/>
          <w:szCs w:val="28"/>
        </w:rPr>
      </w:pPr>
    </w:p>
    <w:p w:rsidR="007F3091" w:rsidRPr="007F3091" w:rsidRDefault="007F3091" w:rsidP="007F3091">
      <w:pPr>
        <w:pStyle w:val="Default"/>
        <w:ind w:firstLine="851"/>
        <w:jc w:val="both"/>
        <w:rPr>
          <w:sz w:val="28"/>
          <w:szCs w:val="28"/>
        </w:rPr>
      </w:pPr>
      <w:r w:rsidRPr="007F3091">
        <w:rPr>
          <w:sz w:val="28"/>
          <w:szCs w:val="28"/>
        </w:rPr>
        <w:t xml:space="preserve">При разработке объединенной ГСА была добавлена вершина выбора кода операции. ГСА операций сложения и вычитания модулей были объединены в одну, поскольку они различаются лишь одной вершиной. Общие части всех ГСА были выделены отдельно. </w:t>
      </w:r>
    </w:p>
    <w:p w:rsidR="003C11CE" w:rsidRDefault="007F3091" w:rsidP="007F3091">
      <w:pPr>
        <w:pStyle w:val="Default"/>
        <w:ind w:firstLine="851"/>
        <w:jc w:val="both"/>
        <w:rPr>
          <w:sz w:val="28"/>
          <w:szCs w:val="28"/>
        </w:rPr>
      </w:pPr>
      <w:r w:rsidRPr="007F3091">
        <w:rPr>
          <w:sz w:val="28"/>
          <w:szCs w:val="28"/>
        </w:rPr>
        <w:t>Разработанная объединенная ГСА представлена на рисунке Б.</w:t>
      </w:r>
      <w:r w:rsidR="00C80A80">
        <w:rPr>
          <w:sz w:val="28"/>
          <w:szCs w:val="28"/>
        </w:rPr>
        <w:t>4</w:t>
      </w:r>
      <w:r w:rsidRPr="007F3091">
        <w:rPr>
          <w:sz w:val="28"/>
          <w:szCs w:val="28"/>
        </w:rPr>
        <w:t>.</w:t>
      </w:r>
    </w:p>
    <w:p w:rsidR="003C11CE" w:rsidRPr="003C11CE" w:rsidRDefault="003C11CE" w:rsidP="003C11CE"/>
    <w:p w:rsidR="003C11CE" w:rsidRPr="003C11CE" w:rsidRDefault="003C11CE" w:rsidP="003C11CE"/>
    <w:p w:rsidR="003C11CE" w:rsidRPr="003C11CE" w:rsidRDefault="003C11CE" w:rsidP="003C11CE"/>
    <w:p w:rsidR="003C11CE" w:rsidRPr="003C11CE" w:rsidRDefault="003C11CE" w:rsidP="003C11CE"/>
    <w:p w:rsidR="003C11CE" w:rsidRPr="003C11CE" w:rsidRDefault="003C11CE" w:rsidP="003C11CE"/>
    <w:p w:rsidR="003C11CE" w:rsidRPr="003C11CE" w:rsidRDefault="003C11CE" w:rsidP="003C11CE"/>
    <w:p w:rsidR="003C11CE" w:rsidRPr="003C11CE" w:rsidRDefault="003C11CE" w:rsidP="003C11CE"/>
    <w:p w:rsidR="003C11CE" w:rsidRPr="003C11CE" w:rsidRDefault="003C11CE" w:rsidP="003C11CE"/>
    <w:p w:rsidR="003C11CE" w:rsidRPr="003C11CE" w:rsidRDefault="003C11CE" w:rsidP="003C11CE"/>
    <w:p w:rsidR="003C11CE" w:rsidRDefault="003C11CE" w:rsidP="003C11CE"/>
    <w:p w:rsidR="003C11CE" w:rsidRDefault="003C11CE" w:rsidP="003C11CE"/>
    <w:p w:rsidR="000567B7" w:rsidRDefault="003C11CE" w:rsidP="003C11CE">
      <w:pPr>
        <w:tabs>
          <w:tab w:val="left" w:pos="1395"/>
        </w:tabs>
      </w:pPr>
      <w:r>
        <w:tab/>
      </w:r>
    </w:p>
    <w:p w:rsidR="003C11CE" w:rsidRDefault="003C11CE" w:rsidP="003C11CE">
      <w:pPr>
        <w:tabs>
          <w:tab w:val="left" w:pos="1395"/>
        </w:tabs>
      </w:pPr>
    </w:p>
    <w:p w:rsidR="003C11CE" w:rsidRDefault="003C11CE" w:rsidP="003C11CE">
      <w:pPr>
        <w:tabs>
          <w:tab w:val="left" w:pos="1395"/>
        </w:tabs>
      </w:pPr>
    </w:p>
    <w:p w:rsidR="003C11CE" w:rsidRDefault="003C11CE" w:rsidP="003C11CE">
      <w:pPr>
        <w:tabs>
          <w:tab w:val="left" w:pos="1395"/>
        </w:tabs>
      </w:pPr>
    </w:p>
    <w:p w:rsidR="003C11CE" w:rsidRDefault="003C11CE" w:rsidP="003C11CE">
      <w:pPr>
        <w:tabs>
          <w:tab w:val="left" w:pos="1395"/>
        </w:tabs>
      </w:pPr>
    </w:p>
    <w:p w:rsidR="003C11CE" w:rsidRDefault="003C11CE" w:rsidP="003C11CE">
      <w:pPr>
        <w:tabs>
          <w:tab w:val="left" w:pos="1395"/>
        </w:tabs>
      </w:pPr>
    </w:p>
    <w:p w:rsidR="003C11CE" w:rsidRDefault="003C11CE" w:rsidP="003C11CE">
      <w:pPr>
        <w:tabs>
          <w:tab w:val="left" w:pos="1395"/>
        </w:tabs>
      </w:pPr>
    </w:p>
    <w:p w:rsidR="003C11CE" w:rsidRDefault="003C11CE" w:rsidP="003C11CE">
      <w:pPr>
        <w:tabs>
          <w:tab w:val="left" w:pos="1395"/>
        </w:tabs>
      </w:pPr>
    </w:p>
    <w:p w:rsidR="003C11CE" w:rsidRDefault="003C11CE" w:rsidP="003C11CE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 Разработка и описание принципиальной схемы ОЧ АЛУ </w:t>
      </w:r>
    </w:p>
    <w:p w:rsidR="003C11CE" w:rsidRDefault="003C11CE" w:rsidP="003C11CE">
      <w:pPr>
        <w:pStyle w:val="Default"/>
        <w:ind w:firstLine="708"/>
        <w:rPr>
          <w:sz w:val="28"/>
          <w:szCs w:val="28"/>
        </w:rPr>
      </w:pPr>
    </w:p>
    <w:p w:rsidR="003C11CE" w:rsidRDefault="003C11CE" w:rsidP="003C11CE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принципиальной схемы были использованы микросхемы ТТЛ серий 1533, 533, 1531. </w:t>
      </w:r>
    </w:p>
    <w:p w:rsidR="003C11CE" w:rsidRDefault="003C11CE" w:rsidP="003C11CE">
      <w:pPr>
        <w:pStyle w:val="Default"/>
        <w:ind w:firstLine="708"/>
        <w:rPr>
          <w:sz w:val="28"/>
          <w:szCs w:val="28"/>
        </w:rPr>
      </w:pPr>
    </w:p>
    <w:p w:rsidR="003C11CE" w:rsidRDefault="003C11CE" w:rsidP="003C11CE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Перечень требуемых для разработки микросхем представлен в таблице 4. </w:t>
      </w:r>
    </w:p>
    <w:p w:rsidR="003C11CE" w:rsidRDefault="003C11CE" w:rsidP="003C11CE">
      <w:pPr>
        <w:pStyle w:val="Default"/>
        <w:rPr>
          <w:sz w:val="28"/>
          <w:szCs w:val="28"/>
        </w:rPr>
      </w:pPr>
    </w:p>
    <w:p w:rsidR="003C11CE" w:rsidRPr="003C11CE" w:rsidRDefault="003C11CE" w:rsidP="003C11CE">
      <w:pPr>
        <w:tabs>
          <w:tab w:val="left" w:pos="1395"/>
        </w:tabs>
        <w:rPr>
          <w:rFonts w:ascii="Times New Roman" w:hAnsi="Times New Roman" w:cs="Times New Roman"/>
          <w:color w:val="000000"/>
          <w:sz w:val="28"/>
          <w:szCs w:val="28"/>
        </w:rPr>
      </w:pPr>
      <w:r w:rsidRPr="003C11CE">
        <w:rPr>
          <w:rFonts w:ascii="Times New Roman" w:hAnsi="Times New Roman" w:cs="Times New Roman"/>
          <w:color w:val="000000"/>
          <w:sz w:val="28"/>
          <w:szCs w:val="28"/>
        </w:rPr>
        <w:t>Таблица</w:t>
      </w:r>
      <w:r>
        <w:rPr>
          <w:sz w:val="28"/>
          <w:szCs w:val="28"/>
        </w:rPr>
        <w:t xml:space="preserve"> </w:t>
      </w:r>
      <w:r w:rsidRPr="003C11CE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sz w:val="28"/>
          <w:szCs w:val="28"/>
        </w:rPr>
        <w:t xml:space="preserve">– </w:t>
      </w:r>
      <w:r w:rsidRPr="003C11CE">
        <w:rPr>
          <w:rFonts w:ascii="Times New Roman" w:hAnsi="Times New Roman" w:cs="Times New Roman"/>
          <w:color w:val="000000"/>
          <w:sz w:val="28"/>
          <w:szCs w:val="28"/>
        </w:rPr>
        <w:t>Перечень требуемых микросхем</w:t>
      </w:r>
    </w:p>
    <w:p w:rsidR="00A30754" w:rsidRPr="00A30754" w:rsidRDefault="00A30754" w:rsidP="00A30754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30754">
        <w:rPr>
          <w:rFonts w:ascii="Times New Roman" w:eastAsia="Calibri" w:hAnsi="Times New Roman" w:cs="Times New Roman"/>
          <w:sz w:val="28"/>
          <w:szCs w:val="28"/>
        </w:rPr>
        <w:t>Таблица 4 – Перечень требуемых микросхем</w:t>
      </w:r>
    </w:p>
    <w:tbl>
      <w:tblPr>
        <w:tblW w:w="7342" w:type="dxa"/>
        <w:tblInd w:w="7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54"/>
        <w:gridCol w:w="5488"/>
      </w:tblGrid>
      <w:tr w:rsidR="00A30754" w:rsidRPr="00A30754" w:rsidTr="001A6D43">
        <w:tc>
          <w:tcPr>
            <w:tcW w:w="1854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Микросхема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Функциональное назначение</w:t>
            </w:r>
          </w:p>
        </w:tc>
      </w:tr>
      <w:tr w:rsidR="00A30754" w:rsidRPr="00A30754" w:rsidTr="001A6D43">
        <w:tc>
          <w:tcPr>
            <w:tcW w:w="1854" w:type="dxa"/>
          </w:tcPr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К1533АП5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Шинный формирователь</w:t>
            </w:r>
          </w:p>
        </w:tc>
      </w:tr>
      <w:tr w:rsidR="00A30754" w:rsidRPr="00A30754" w:rsidTr="001A6D43">
        <w:trPr>
          <w:trHeight w:val="512"/>
        </w:trPr>
        <w:tc>
          <w:tcPr>
            <w:tcW w:w="1854" w:type="dxa"/>
          </w:tcPr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К1533ИЕ7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4-х разрядный счетчик</w:t>
            </w:r>
          </w:p>
        </w:tc>
      </w:tr>
      <w:tr w:rsidR="00A30754" w:rsidRPr="00A30754" w:rsidTr="001A6D43">
        <w:tc>
          <w:tcPr>
            <w:tcW w:w="1854" w:type="dxa"/>
          </w:tcPr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К133ИР13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Реверсивный 8- разрядный регистр</w:t>
            </w:r>
          </w:p>
        </w:tc>
      </w:tr>
      <w:tr w:rsidR="00A30754" w:rsidRPr="00A30754" w:rsidTr="001A6D43">
        <w:trPr>
          <w:trHeight w:val="572"/>
        </w:trPr>
        <w:tc>
          <w:tcPr>
            <w:tcW w:w="1854" w:type="dxa"/>
          </w:tcPr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К1533ИП3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АЛУ</w:t>
            </w:r>
          </w:p>
        </w:tc>
      </w:tr>
      <w:tr w:rsidR="00A30754" w:rsidRPr="00A30754" w:rsidTr="001A6D43">
        <w:tc>
          <w:tcPr>
            <w:tcW w:w="1854" w:type="dxa"/>
          </w:tcPr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К1533ИП4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Схема ускоренного переноса АЛУ</w:t>
            </w:r>
          </w:p>
        </w:tc>
      </w:tr>
      <w:tr w:rsidR="00A30754" w:rsidRPr="00A30754" w:rsidTr="001A6D43">
        <w:tc>
          <w:tcPr>
            <w:tcW w:w="1854" w:type="dxa"/>
          </w:tcPr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К1533ТМ2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D-</w:t>
            </w: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триггер</w:t>
            </w:r>
          </w:p>
        </w:tc>
      </w:tr>
      <w:tr w:rsidR="00A30754" w:rsidRPr="00A30754" w:rsidTr="001A6D43">
        <w:trPr>
          <w:trHeight w:val="73"/>
        </w:trPr>
        <w:tc>
          <w:tcPr>
            <w:tcW w:w="1854" w:type="dxa"/>
          </w:tcPr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К555ИМ6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4-х разрядный сумматор</w:t>
            </w:r>
          </w:p>
        </w:tc>
      </w:tr>
      <w:tr w:rsidR="00A30754" w:rsidRPr="00A30754" w:rsidTr="001A6D43">
        <w:tc>
          <w:tcPr>
            <w:tcW w:w="1854" w:type="dxa"/>
          </w:tcPr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К1533ЛИ1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Логическая функция 2И</w:t>
            </w:r>
          </w:p>
        </w:tc>
      </w:tr>
      <w:tr w:rsidR="00A30754" w:rsidRPr="00A30754" w:rsidTr="001A6D43">
        <w:tc>
          <w:tcPr>
            <w:tcW w:w="1854" w:type="dxa"/>
          </w:tcPr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К1533ЛН1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Логическая функция НЕ</w:t>
            </w:r>
          </w:p>
        </w:tc>
      </w:tr>
      <w:tr w:rsidR="00A30754" w:rsidRPr="00A30754" w:rsidTr="001A6D43">
        <w:tc>
          <w:tcPr>
            <w:tcW w:w="1854" w:type="dxa"/>
          </w:tcPr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К155ЛП5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Логическая функция </w:t>
            </w:r>
            <w:r w:rsidRPr="00A3075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XOR</w:t>
            </w:r>
          </w:p>
        </w:tc>
      </w:tr>
      <w:tr w:rsidR="00A30754" w:rsidRPr="00A30754" w:rsidTr="001A6D43">
        <w:tc>
          <w:tcPr>
            <w:tcW w:w="1854" w:type="dxa"/>
          </w:tcPr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К1533ЛЛ1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Логическая функция ИЛИ</w:t>
            </w:r>
          </w:p>
        </w:tc>
      </w:tr>
      <w:tr w:rsidR="00A30754" w:rsidRPr="00A30754" w:rsidTr="001A6D43">
        <w:tc>
          <w:tcPr>
            <w:tcW w:w="1854" w:type="dxa"/>
          </w:tcPr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К1533ЛЕ11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Логическая функция 2ИЛИ-НЕ с открытым коллектором</w:t>
            </w:r>
          </w:p>
        </w:tc>
      </w:tr>
      <w:tr w:rsidR="00A30754" w:rsidRPr="00A30754" w:rsidTr="001A6D43">
        <w:tc>
          <w:tcPr>
            <w:tcW w:w="1854" w:type="dxa"/>
          </w:tcPr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К1531СП2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8-разрядный цифровой компаратор </w:t>
            </w:r>
          </w:p>
        </w:tc>
      </w:tr>
      <w:tr w:rsidR="00A30754" w:rsidRPr="00A30754" w:rsidTr="001A6D43">
        <w:tc>
          <w:tcPr>
            <w:tcW w:w="1854" w:type="dxa"/>
          </w:tcPr>
          <w:p w:rsidR="00A30754" w:rsidRPr="00A30754" w:rsidRDefault="00A30754" w:rsidP="00A30754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К1533ЛП16</w:t>
            </w:r>
          </w:p>
        </w:tc>
        <w:tc>
          <w:tcPr>
            <w:tcW w:w="5488" w:type="dxa"/>
          </w:tcPr>
          <w:p w:rsidR="00A30754" w:rsidRPr="00A30754" w:rsidRDefault="00A30754" w:rsidP="00A30754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0754">
              <w:rPr>
                <w:rFonts w:ascii="Times New Roman" w:eastAsia="Calibri" w:hAnsi="Times New Roman" w:cs="Times New Roman"/>
                <w:sz w:val="28"/>
                <w:szCs w:val="28"/>
              </w:rPr>
              <w:t>Повторитель с повышенной нагрузочной способностью</w:t>
            </w:r>
          </w:p>
        </w:tc>
      </w:tr>
    </w:tbl>
    <w:p w:rsidR="00A30754" w:rsidRPr="00A30754" w:rsidRDefault="00A30754" w:rsidP="00A30754">
      <w:pPr>
        <w:spacing w:after="0" w:line="360" w:lineRule="auto"/>
        <w:jc w:val="both"/>
        <w:rPr>
          <w:rFonts w:ascii="Times New Roman" w:eastAsia="Calibri" w:hAnsi="Times New Roman" w:cs="Times New Roman"/>
        </w:rPr>
      </w:pPr>
    </w:p>
    <w:p w:rsidR="00A30754" w:rsidRPr="00A30754" w:rsidRDefault="00A30754" w:rsidP="00A3075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30754">
        <w:rPr>
          <w:rFonts w:ascii="Times New Roman" w:eastAsia="Calibri" w:hAnsi="Times New Roman" w:cs="Times New Roman"/>
          <w:sz w:val="28"/>
          <w:szCs w:val="28"/>
          <w:lang w:eastAsia="ru-RU"/>
        </w:rPr>
        <w:t>Потребляемый</w:t>
      </w:r>
      <w:r w:rsidRPr="00A30754">
        <w:rPr>
          <w:rFonts w:ascii="Times New Roman" w:eastAsia="Calibri" w:hAnsi="Times New Roman" w:cs="Times New Roman"/>
          <w:sz w:val="28"/>
          <w:szCs w:val="28"/>
        </w:rPr>
        <w:t xml:space="preserve"> микросхемами ток представлен в таблице 5.</w:t>
      </w:r>
    </w:p>
    <w:p w:rsidR="003C11CE" w:rsidRDefault="003C11CE" w:rsidP="003C11CE">
      <w:pPr>
        <w:tabs>
          <w:tab w:val="left" w:pos="1395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3C11CE" w:rsidRDefault="003C11CE" w:rsidP="003C11CE">
      <w:pPr>
        <w:tabs>
          <w:tab w:val="left" w:pos="1395"/>
        </w:tabs>
        <w:rPr>
          <w:rFonts w:ascii="Times New Roman" w:hAnsi="Times New Roman" w:cs="Times New Roman"/>
          <w:color w:val="000000"/>
          <w:sz w:val="28"/>
          <w:szCs w:val="28"/>
        </w:rPr>
      </w:pPr>
      <w:r w:rsidRPr="003C11CE">
        <w:rPr>
          <w:rFonts w:ascii="Times New Roman" w:hAnsi="Times New Roman" w:cs="Times New Roman"/>
          <w:color w:val="000000"/>
          <w:sz w:val="28"/>
          <w:szCs w:val="28"/>
        </w:rPr>
        <w:t>Потребляемый микросхемами ток представлен в таблице 5.</w:t>
      </w:r>
    </w:p>
    <w:p w:rsidR="00A30754" w:rsidRDefault="00A30754" w:rsidP="003C11CE">
      <w:pPr>
        <w:tabs>
          <w:tab w:val="left" w:pos="1395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A30754" w:rsidRDefault="00A30754" w:rsidP="003C11CE">
      <w:pPr>
        <w:tabs>
          <w:tab w:val="left" w:pos="1395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A30754" w:rsidRPr="00A30754" w:rsidRDefault="00A30754" w:rsidP="00A30754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A30754">
        <w:rPr>
          <w:rFonts w:ascii="Times New Roman" w:eastAsia="Calibri" w:hAnsi="Times New Roman" w:cs="Times New Roman"/>
          <w:sz w:val="28"/>
          <w:szCs w:val="28"/>
        </w:rPr>
        <w:lastRenderedPageBreak/>
        <w:t>Таблица 5 – Потребляемый микросхемами ток</w:t>
      </w:r>
    </w:p>
    <w:p w:rsidR="00A30754" w:rsidRPr="00A30754" w:rsidRDefault="00A30754" w:rsidP="00A30754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343"/>
        <w:gridCol w:w="1733"/>
        <w:gridCol w:w="2936"/>
        <w:gridCol w:w="2332"/>
      </w:tblGrid>
      <w:tr w:rsidR="00A30754" w:rsidRPr="00A30754" w:rsidTr="001A6D43">
        <w:tc>
          <w:tcPr>
            <w:tcW w:w="2343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Микросхема</w:t>
            </w:r>
          </w:p>
        </w:tc>
        <w:tc>
          <w:tcPr>
            <w:tcW w:w="1733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Количество</w:t>
            </w:r>
          </w:p>
        </w:tc>
        <w:tc>
          <w:tcPr>
            <w:tcW w:w="2936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Ток одной микросхемы</w:t>
            </w:r>
          </w:p>
        </w:tc>
        <w:tc>
          <w:tcPr>
            <w:tcW w:w="2332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Суммарный ток</w:t>
            </w:r>
          </w:p>
        </w:tc>
      </w:tr>
      <w:tr w:rsidR="00A30754" w:rsidRPr="00A30754" w:rsidTr="001A6D43">
        <w:tc>
          <w:tcPr>
            <w:tcW w:w="234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36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32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30754" w:rsidRPr="00A30754" w:rsidTr="001A6D43">
        <w:tc>
          <w:tcPr>
            <w:tcW w:w="234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К1533АП5</w:t>
            </w: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936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27мА</w:t>
            </w:r>
          </w:p>
        </w:tc>
        <w:tc>
          <w:tcPr>
            <w:tcW w:w="2332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108 мА</w:t>
            </w:r>
          </w:p>
        </w:tc>
      </w:tr>
      <w:tr w:rsidR="00A30754" w:rsidRPr="00A30754" w:rsidTr="001A6D43">
        <w:tc>
          <w:tcPr>
            <w:tcW w:w="234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К1533ИЕ7</w:t>
            </w: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936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22 мА</w:t>
            </w:r>
          </w:p>
        </w:tc>
        <w:tc>
          <w:tcPr>
            <w:tcW w:w="2332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88 мА</w:t>
            </w:r>
          </w:p>
        </w:tc>
      </w:tr>
      <w:tr w:rsidR="00A30754" w:rsidRPr="00A30754" w:rsidTr="001A6D43">
        <w:tc>
          <w:tcPr>
            <w:tcW w:w="234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К133ИР13</w:t>
            </w: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2936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  <w:lang w:val="en-US"/>
              </w:rPr>
              <w:t>40</w:t>
            </w:r>
            <w:r w:rsidRPr="00A30754">
              <w:rPr>
                <w:rFonts w:ascii="Times New Roman" w:hAnsi="Times New Roman"/>
                <w:sz w:val="28"/>
                <w:szCs w:val="28"/>
              </w:rPr>
              <w:t>мА</w:t>
            </w:r>
          </w:p>
        </w:tc>
        <w:tc>
          <w:tcPr>
            <w:tcW w:w="2332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  <w:lang w:val="en-US"/>
              </w:rPr>
              <w:t>600</w:t>
            </w:r>
            <w:r w:rsidRPr="00A30754">
              <w:rPr>
                <w:rFonts w:ascii="Times New Roman" w:hAnsi="Times New Roman"/>
                <w:sz w:val="28"/>
                <w:szCs w:val="28"/>
              </w:rPr>
              <w:t xml:space="preserve"> мА</w:t>
            </w:r>
          </w:p>
        </w:tc>
      </w:tr>
      <w:tr w:rsidR="00A30754" w:rsidRPr="00A30754" w:rsidTr="001A6D43">
        <w:tc>
          <w:tcPr>
            <w:tcW w:w="234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К1533ИП3</w:t>
            </w: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2936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22мА</w:t>
            </w:r>
          </w:p>
        </w:tc>
        <w:tc>
          <w:tcPr>
            <w:tcW w:w="2332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264 мА</w:t>
            </w:r>
          </w:p>
        </w:tc>
      </w:tr>
      <w:tr w:rsidR="00A30754" w:rsidRPr="00A30754" w:rsidTr="001A6D43">
        <w:tc>
          <w:tcPr>
            <w:tcW w:w="234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К1533ИП4</w:t>
            </w: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936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15мА</w:t>
            </w:r>
          </w:p>
        </w:tc>
        <w:tc>
          <w:tcPr>
            <w:tcW w:w="2332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60 мА</w:t>
            </w:r>
          </w:p>
        </w:tc>
      </w:tr>
      <w:tr w:rsidR="00A30754" w:rsidRPr="00A30754" w:rsidTr="001A6D43">
        <w:tc>
          <w:tcPr>
            <w:tcW w:w="234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К1533ТМ2</w:t>
            </w: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2936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4мА</w:t>
            </w:r>
          </w:p>
        </w:tc>
        <w:tc>
          <w:tcPr>
            <w:tcW w:w="2332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24 мА</w:t>
            </w:r>
          </w:p>
        </w:tc>
      </w:tr>
      <w:tr w:rsidR="00A30754" w:rsidRPr="00A30754" w:rsidTr="001A6D43">
        <w:tc>
          <w:tcPr>
            <w:tcW w:w="234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К555ИМ6</w:t>
            </w: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936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39мА</w:t>
            </w:r>
          </w:p>
        </w:tc>
        <w:tc>
          <w:tcPr>
            <w:tcW w:w="2332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78 мА</w:t>
            </w:r>
          </w:p>
        </w:tc>
      </w:tr>
      <w:tr w:rsidR="00A30754" w:rsidRPr="00A30754" w:rsidTr="001A6D43">
        <w:tc>
          <w:tcPr>
            <w:tcW w:w="234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К1533ЛИ1</w:t>
            </w: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936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4мА</w:t>
            </w:r>
          </w:p>
        </w:tc>
        <w:tc>
          <w:tcPr>
            <w:tcW w:w="2332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8 мА</w:t>
            </w:r>
          </w:p>
        </w:tc>
      </w:tr>
      <w:tr w:rsidR="00A30754" w:rsidRPr="00A30754" w:rsidTr="001A6D43">
        <w:tc>
          <w:tcPr>
            <w:tcW w:w="234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К1533ЛН1</w:t>
            </w: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936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4.2мА</w:t>
            </w:r>
          </w:p>
        </w:tc>
        <w:tc>
          <w:tcPr>
            <w:tcW w:w="2332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12.6 мА</w:t>
            </w:r>
          </w:p>
        </w:tc>
      </w:tr>
      <w:tr w:rsidR="00A30754" w:rsidRPr="00A30754" w:rsidTr="001A6D43">
        <w:tc>
          <w:tcPr>
            <w:tcW w:w="234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К1533ЛП5</w:t>
            </w: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2936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5.9мА</w:t>
            </w:r>
          </w:p>
        </w:tc>
        <w:tc>
          <w:tcPr>
            <w:tcW w:w="2332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41.3 мА</w:t>
            </w:r>
          </w:p>
        </w:tc>
      </w:tr>
      <w:tr w:rsidR="00A30754" w:rsidRPr="00A30754" w:rsidTr="001A6D43">
        <w:tc>
          <w:tcPr>
            <w:tcW w:w="234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К1533ЛЛ1</w:t>
            </w: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936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4.9мА</w:t>
            </w:r>
          </w:p>
        </w:tc>
        <w:tc>
          <w:tcPr>
            <w:tcW w:w="2332" w:type="dxa"/>
            <w:tcBorders>
              <w:bottom w:val="single" w:sz="4" w:space="0" w:color="auto"/>
            </w:tcBorders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19.6 мА</w:t>
            </w:r>
          </w:p>
        </w:tc>
      </w:tr>
      <w:tr w:rsidR="00A30754" w:rsidRPr="00A30754" w:rsidTr="001A6D43">
        <w:tc>
          <w:tcPr>
            <w:tcW w:w="2343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К1533СП1</w:t>
            </w:r>
          </w:p>
        </w:tc>
        <w:tc>
          <w:tcPr>
            <w:tcW w:w="1733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936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11мА</w:t>
            </w:r>
          </w:p>
        </w:tc>
        <w:tc>
          <w:tcPr>
            <w:tcW w:w="2332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22 мА</w:t>
            </w:r>
          </w:p>
        </w:tc>
      </w:tr>
      <w:tr w:rsidR="00A30754" w:rsidRPr="00A30754" w:rsidTr="001A6D43">
        <w:tc>
          <w:tcPr>
            <w:tcW w:w="2343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К1533ЛЕ11</w:t>
            </w:r>
          </w:p>
        </w:tc>
        <w:tc>
          <w:tcPr>
            <w:tcW w:w="1733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2936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9мА</w:t>
            </w:r>
          </w:p>
        </w:tc>
        <w:tc>
          <w:tcPr>
            <w:tcW w:w="2332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72 мА</w:t>
            </w:r>
          </w:p>
        </w:tc>
      </w:tr>
      <w:tr w:rsidR="00A30754" w:rsidRPr="00A30754" w:rsidTr="001A6D43">
        <w:tc>
          <w:tcPr>
            <w:tcW w:w="2343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К1533ЛП16</w:t>
            </w:r>
          </w:p>
        </w:tc>
        <w:tc>
          <w:tcPr>
            <w:tcW w:w="1733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936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10,6мА</w:t>
            </w:r>
          </w:p>
        </w:tc>
        <w:tc>
          <w:tcPr>
            <w:tcW w:w="2332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10,6мА</w:t>
            </w:r>
          </w:p>
        </w:tc>
      </w:tr>
      <w:tr w:rsidR="00A30754" w:rsidRPr="00A30754" w:rsidTr="001A6D43">
        <w:tc>
          <w:tcPr>
            <w:tcW w:w="2343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Всего:</w:t>
            </w:r>
          </w:p>
        </w:tc>
        <w:tc>
          <w:tcPr>
            <w:tcW w:w="1733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</w:rPr>
              <w:t>73</w:t>
            </w:r>
          </w:p>
        </w:tc>
        <w:tc>
          <w:tcPr>
            <w:tcW w:w="2936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32" w:type="dxa"/>
          </w:tcPr>
          <w:p w:rsidR="00A30754" w:rsidRPr="00A30754" w:rsidRDefault="00A30754" w:rsidP="00A3075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30754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A30754">
              <w:rPr>
                <w:rFonts w:ascii="Times New Roman" w:hAnsi="Times New Roman"/>
                <w:sz w:val="28"/>
                <w:szCs w:val="28"/>
              </w:rPr>
              <w:t>.4А</w:t>
            </w:r>
          </w:p>
        </w:tc>
      </w:tr>
    </w:tbl>
    <w:p w:rsidR="003C11CE" w:rsidRPr="003C11CE" w:rsidRDefault="003C11CE" w:rsidP="003C11CE">
      <w:pPr>
        <w:tabs>
          <w:tab w:val="left" w:pos="1395"/>
        </w:tabs>
        <w:rPr>
          <w:rFonts w:ascii="Times New Roman" w:hAnsi="Times New Roman" w:cs="Times New Roman"/>
          <w:color w:val="000000"/>
          <w:sz w:val="28"/>
          <w:szCs w:val="28"/>
        </w:rPr>
      </w:pPr>
      <w:r w:rsidRPr="003C11CE">
        <w:rPr>
          <w:rFonts w:ascii="Times New Roman" w:hAnsi="Times New Roman" w:cs="Times New Roman"/>
          <w:color w:val="000000"/>
          <w:sz w:val="28"/>
          <w:szCs w:val="28"/>
        </w:rPr>
        <w:t xml:space="preserve">Общая потребляемая мощность: </w:t>
      </w:r>
      <w:r w:rsidRPr="003C11CE">
        <w:rPr>
          <w:rFonts w:ascii="Cambria Math" w:hAnsi="Cambria Math" w:cs="Cambria Math"/>
          <w:color w:val="000000"/>
          <w:sz w:val="28"/>
          <w:szCs w:val="28"/>
        </w:rPr>
        <w:t>𝑃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 w:rsidRPr="003C11CE">
        <w:rPr>
          <w:rFonts w:ascii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11CE">
        <w:rPr>
          <w:rFonts w:ascii="Cambria Math" w:hAnsi="Cambria Math" w:cs="Cambria Math"/>
          <w:color w:val="000000"/>
          <w:sz w:val="28"/>
          <w:szCs w:val="28"/>
        </w:rPr>
        <w:t>𝑈∗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 w:rsidRPr="003C11CE">
        <w:rPr>
          <w:rFonts w:ascii="Cambria Math" w:hAnsi="Cambria Math" w:cs="Cambria Math"/>
          <w:color w:val="000000"/>
          <w:sz w:val="28"/>
          <w:szCs w:val="28"/>
        </w:rPr>
        <w:t>𝐼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 w:rsidRPr="003C11CE">
        <w:rPr>
          <w:rFonts w:ascii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11CE">
        <w:rPr>
          <w:rFonts w:ascii="Times New Roman" w:hAnsi="Times New Roman" w:cs="Times New Roman"/>
          <w:color w:val="000000"/>
          <w:sz w:val="28"/>
          <w:szCs w:val="28"/>
        </w:rPr>
        <w:t>5В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11CE">
        <w:rPr>
          <w:rFonts w:ascii="Cambria Math" w:hAnsi="Cambria Math" w:cs="Cambria Math"/>
          <w:color w:val="000000"/>
          <w:sz w:val="28"/>
          <w:szCs w:val="28"/>
        </w:rPr>
        <w:t>∗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 w:rsidRPr="003C11CE">
        <w:rPr>
          <w:rFonts w:ascii="Times New Roman" w:hAnsi="Times New Roman" w:cs="Times New Roman"/>
          <w:color w:val="000000"/>
          <w:sz w:val="28"/>
          <w:szCs w:val="28"/>
        </w:rPr>
        <w:t>1.4А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11CE">
        <w:rPr>
          <w:rFonts w:ascii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11CE">
        <w:rPr>
          <w:rFonts w:ascii="Times New Roman" w:hAnsi="Times New Roman" w:cs="Times New Roman"/>
          <w:color w:val="000000"/>
          <w:sz w:val="28"/>
          <w:szCs w:val="28"/>
        </w:rPr>
        <w:t xml:space="preserve">7Вт </w:t>
      </w:r>
    </w:p>
    <w:p w:rsidR="006D0442" w:rsidRPr="006D0442" w:rsidRDefault="006D0442" w:rsidP="006D044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0442">
        <w:rPr>
          <w:rFonts w:ascii="Times New Roman" w:eastAsia="Calibri" w:hAnsi="Times New Roman" w:cs="Times New Roman"/>
          <w:sz w:val="28"/>
          <w:szCs w:val="28"/>
        </w:rPr>
        <w:t>8.1 Регистры</w:t>
      </w:r>
    </w:p>
    <w:p w:rsidR="006D0442" w:rsidRPr="006D0442" w:rsidRDefault="006D0442" w:rsidP="006D044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0442">
        <w:rPr>
          <w:rFonts w:ascii="Times New Roman" w:eastAsia="Calibri" w:hAnsi="Times New Roman" w:cs="Times New Roman"/>
          <w:sz w:val="28"/>
          <w:szCs w:val="28"/>
        </w:rPr>
        <w:t>Реверсивный сдвиговый регистр собирается с использованием микросхемы К155ИР13. Способ подключения для наращивания разрядности представлен на рисунке 8.1.</w:t>
      </w:r>
    </w:p>
    <w:p w:rsidR="003C11CE" w:rsidRPr="006D0442" w:rsidRDefault="006D0442" w:rsidP="006D044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D0442">
        <w:rPr>
          <w:rFonts w:ascii="Calibri" w:eastAsia="Calibri" w:hAnsi="Calibri" w:cs="Times New Roman"/>
        </w:rPr>
        <w:object w:dxaOrig="9075" w:dyaOrig="12375">
          <v:shape id="_x0000_i1210" type="#_x0000_t75" style="width:415.5pt;height:527.25pt" o:ole="">
            <v:imagedata r:id="rId11" o:title=""/>
          </v:shape>
          <o:OLEObject Type="Embed" ProgID="Visio.Drawing.15" ShapeID="_x0000_i1210" DrawAspect="Content" ObjectID="_1575659351" r:id="rId12"/>
        </w:object>
      </w:r>
      <w:r w:rsidRPr="006D0442">
        <w:rPr>
          <w:rFonts w:ascii="Times New Roman" w:eastAsia="Calibri" w:hAnsi="Times New Roman" w:cs="Times New Roman"/>
          <w:sz w:val="28"/>
          <w:szCs w:val="28"/>
        </w:rPr>
        <w:t>Рисунок 8.1 – Соединение регистров для сдвигов</w:t>
      </w:r>
      <w:r w:rsidRPr="006D0442">
        <w:rPr>
          <w:rFonts w:ascii="Times New Roman" w:eastAsia="Calibri" w:hAnsi="Times New Roman" w:cs="Times New Roman"/>
          <w:sz w:val="28"/>
          <w:szCs w:val="28"/>
        </w:rPr>
        <w:br/>
        <w:t>в сторону младших и старших разрядов.</w:t>
      </w:r>
    </w:p>
    <w:p w:rsidR="003C11CE" w:rsidRDefault="003C11CE" w:rsidP="003C11CE">
      <w:pPr>
        <w:tabs>
          <w:tab w:val="left" w:pos="1395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3C11CE" w:rsidRDefault="009B682C" w:rsidP="009B682C">
      <w:pPr>
        <w:tabs>
          <w:tab w:val="left" w:pos="1395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3C11CE" w:rsidRPr="003C11CE">
        <w:rPr>
          <w:rFonts w:ascii="Times New Roman" w:hAnsi="Times New Roman" w:cs="Times New Roman"/>
          <w:color w:val="000000"/>
          <w:sz w:val="28"/>
          <w:szCs w:val="28"/>
        </w:rPr>
        <w:t>Временная диаграмма работы реверсивного регистра представлена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3C11CE" w:rsidRPr="003C11CE">
        <w:rPr>
          <w:rFonts w:ascii="Times New Roman" w:hAnsi="Times New Roman" w:cs="Times New Roman"/>
          <w:color w:val="000000"/>
          <w:sz w:val="28"/>
          <w:szCs w:val="28"/>
        </w:rPr>
        <w:t>рисунке 2.</w:t>
      </w:r>
    </w:p>
    <w:p w:rsidR="003C11CE" w:rsidRDefault="003C11CE" w:rsidP="009B682C">
      <w:pPr>
        <w:tabs>
          <w:tab w:val="left" w:pos="1395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C11CE" w:rsidRDefault="003C11CE" w:rsidP="003C11CE">
      <w:pPr>
        <w:tabs>
          <w:tab w:val="left" w:pos="1395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3C11CE" w:rsidRDefault="003C11CE" w:rsidP="003C11CE">
      <w:pPr>
        <w:tabs>
          <w:tab w:val="left" w:pos="1395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9B682C" w:rsidRDefault="003C11CE" w:rsidP="003C11CE">
      <w:pPr>
        <w:tabs>
          <w:tab w:val="left" w:pos="1395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83F8BA" wp14:editId="264ED339">
            <wp:extent cx="5940425" cy="51377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2C" w:rsidRDefault="009B682C" w:rsidP="009B682C">
      <w:pPr>
        <w:rPr>
          <w:rFonts w:ascii="Times New Roman" w:hAnsi="Times New Roman" w:cs="Times New Roman"/>
          <w:sz w:val="28"/>
          <w:szCs w:val="28"/>
        </w:rPr>
      </w:pPr>
    </w:p>
    <w:p w:rsidR="006D0442" w:rsidRPr="006D0442" w:rsidRDefault="009B682C" w:rsidP="006D0442">
      <w:pPr>
        <w:spacing w:line="300" w:lineRule="auto"/>
        <w:ind w:left="567" w:firstLine="284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D0442" w:rsidRPr="006D0442">
        <w:rPr>
          <w:rFonts w:ascii="Times New Roman" w:eastAsia="Calibri" w:hAnsi="Times New Roman" w:cs="Times New Roman"/>
          <w:sz w:val="28"/>
          <w:szCs w:val="28"/>
        </w:rPr>
        <w:t>Рисунок 8.2 – временная диаграмма реверсивного сдвигового регистра.</w:t>
      </w:r>
    </w:p>
    <w:p w:rsidR="006D0442" w:rsidRDefault="006D0442" w:rsidP="006D0442">
      <w:pPr>
        <w:spacing w:line="300" w:lineRule="auto"/>
        <w:ind w:left="709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D0442" w:rsidRDefault="006D0442" w:rsidP="006D0442">
      <w:pPr>
        <w:spacing w:line="300" w:lineRule="auto"/>
        <w:ind w:left="709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D0442" w:rsidRDefault="006D0442" w:rsidP="006D0442">
      <w:pPr>
        <w:spacing w:line="300" w:lineRule="auto"/>
        <w:ind w:left="709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D0442" w:rsidRDefault="006D0442" w:rsidP="006D0442">
      <w:pPr>
        <w:spacing w:line="300" w:lineRule="auto"/>
        <w:ind w:left="709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D0442" w:rsidRDefault="006D0442" w:rsidP="006D0442">
      <w:pPr>
        <w:spacing w:line="300" w:lineRule="auto"/>
        <w:ind w:left="709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D0442" w:rsidRDefault="006D0442" w:rsidP="006D0442">
      <w:pPr>
        <w:spacing w:line="300" w:lineRule="auto"/>
        <w:ind w:left="709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D0442" w:rsidRDefault="006D0442" w:rsidP="006D0442">
      <w:pPr>
        <w:spacing w:line="300" w:lineRule="auto"/>
        <w:ind w:left="709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D0442" w:rsidRDefault="006D0442" w:rsidP="006D0442">
      <w:pPr>
        <w:spacing w:line="300" w:lineRule="auto"/>
        <w:ind w:left="709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D0442" w:rsidRDefault="006D0442" w:rsidP="006D0442">
      <w:pPr>
        <w:spacing w:line="300" w:lineRule="auto"/>
        <w:ind w:left="709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D0442" w:rsidRPr="006D0442" w:rsidRDefault="006D0442" w:rsidP="006D0442">
      <w:pPr>
        <w:spacing w:line="300" w:lineRule="auto"/>
        <w:ind w:left="709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0442">
        <w:rPr>
          <w:rFonts w:ascii="Times New Roman" w:eastAsia="Calibri" w:hAnsi="Times New Roman" w:cs="Times New Roman"/>
          <w:sz w:val="28"/>
          <w:szCs w:val="28"/>
        </w:rPr>
        <w:lastRenderedPageBreak/>
        <w:t>8.2 Сумматор</w:t>
      </w:r>
    </w:p>
    <w:p w:rsidR="006D0442" w:rsidRPr="006D0442" w:rsidRDefault="006D0442" w:rsidP="006D0442">
      <w:pPr>
        <w:spacing w:line="300" w:lineRule="auto"/>
        <w:ind w:left="709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0442">
        <w:rPr>
          <w:rFonts w:ascii="Times New Roman" w:eastAsia="Calibri" w:hAnsi="Times New Roman" w:cs="Times New Roman"/>
          <w:sz w:val="28"/>
          <w:szCs w:val="28"/>
        </w:rPr>
        <w:t xml:space="preserve">Для увеличения разрядности сумматора выход </w:t>
      </w:r>
      <w:r w:rsidRPr="006D0442">
        <w:rPr>
          <w:rFonts w:ascii="Times New Roman" w:eastAsia="Calibri" w:hAnsi="Times New Roman" w:cs="Times New Roman"/>
          <w:sz w:val="28"/>
          <w:szCs w:val="28"/>
          <w:lang w:val="en-US"/>
        </w:rPr>
        <w:t>CR</w:t>
      </w:r>
      <w:r w:rsidRPr="006D0442">
        <w:rPr>
          <w:rFonts w:ascii="Times New Roman" w:eastAsia="Calibri" w:hAnsi="Times New Roman" w:cs="Times New Roman"/>
          <w:sz w:val="28"/>
          <w:szCs w:val="28"/>
        </w:rPr>
        <w:t xml:space="preserve"> соединяется со входом переноса </w:t>
      </w:r>
      <w:r w:rsidRPr="006D0442">
        <w:rPr>
          <w:rFonts w:ascii="Times New Roman" w:eastAsia="Calibri" w:hAnsi="Times New Roman" w:cs="Times New Roman"/>
          <w:sz w:val="28"/>
          <w:szCs w:val="28"/>
          <w:lang w:val="en-US"/>
        </w:rPr>
        <w:t>CR</w:t>
      </w:r>
      <w:r w:rsidRPr="006D0442">
        <w:rPr>
          <w:rFonts w:ascii="Times New Roman" w:eastAsia="Calibri" w:hAnsi="Times New Roman" w:cs="Times New Roman"/>
          <w:sz w:val="28"/>
          <w:szCs w:val="28"/>
        </w:rPr>
        <w:t xml:space="preserve"> следующего сумматора (рисунок 8.3).</w:t>
      </w:r>
    </w:p>
    <w:p w:rsidR="006D0442" w:rsidRPr="006D0442" w:rsidRDefault="006D0442" w:rsidP="006D0442">
      <w:pPr>
        <w:spacing w:line="300" w:lineRule="auto"/>
        <w:ind w:left="709" w:firstLine="284"/>
        <w:rPr>
          <w:rFonts w:ascii="Times New Roman" w:eastAsia="Calibri" w:hAnsi="Times New Roman" w:cs="Times New Roman"/>
          <w:sz w:val="28"/>
          <w:szCs w:val="28"/>
        </w:rPr>
      </w:pPr>
    </w:p>
    <w:p w:rsidR="006D0442" w:rsidRPr="006D0442" w:rsidRDefault="006D0442" w:rsidP="006D0442">
      <w:pPr>
        <w:spacing w:line="300" w:lineRule="auto"/>
        <w:ind w:left="709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D0442">
        <w:rPr>
          <w:rFonts w:ascii="Calibri" w:eastAsia="Calibri" w:hAnsi="Calibri" w:cs="Times New Roman"/>
        </w:rPr>
        <w:object w:dxaOrig="3211" w:dyaOrig="6166">
          <v:shape id="_x0000_i1218" type="#_x0000_t75" style="width:160.5pt;height:308.25pt" o:ole="">
            <v:imagedata r:id="rId14" o:title=""/>
          </v:shape>
          <o:OLEObject Type="Embed" ProgID="Visio.Drawing.15" ShapeID="_x0000_i1218" DrawAspect="Content" ObjectID="_1575659352" r:id="rId15"/>
        </w:object>
      </w:r>
    </w:p>
    <w:p w:rsidR="006D0442" w:rsidRPr="006D0442" w:rsidRDefault="006D0442" w:rsidP="006D0442">
      <w:pPr>
        <w:spacing w:line="300" w:lineRule="auto"/>
        <w:ind w:left="709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D0442">
        <w:rPr>
          <w:rFonts w:ascii="Times New Roman" w:eastAsia="Calibri" w:hAnsi="Times New Roman" w:cs="Times New Roman"/>
          <w:sz w:val="28"/>
          <w:szCs w:val="28"/>
        </w:rPr>
        <w:t>Рисунок 8.3 – Соединение сумматоров</w:t>
      </w:r>
    </w:p>
    <w:p w:rsidR="004F3A20" w:rsidRDefault="004F3A20" w:rsidP="009B682C">
      <w:pPr>
        <w:tabs>
          <w:tab w:val="left" w:pos="1530"/>
        </w:tabs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Pr="006B7ED2" w:rsidRDefault="006B7ED2" w:rsidP="006B7ED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lastRenderedPageBreak/>
        <w:t>8.3 Счетчик</w:t>
      </w:r>
    </w:p>
    <w:p w:rsidR="006B7ED2" w:rsidRPr="006B7ED2" w:rsidRDefault="006B7ED2" w:rsidP="006B7ED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>Для увеличения разрядности счётчика инверсные выходы ≥15 и ≤0 следует соединить со входами +1 и -1 следующего счётчика. Схема подключения ИЕ7 представлена на рисунке 8.4.</w:t>
      </w:r>
    </w:p>
    <w:p w:rsidR="006B7ED2" w:rsidRPr="006B7ED2" w:rsidRDefault="006B7ED2" w:rsidP="006B7ED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6B7ED2">
        <w:rPr>
          <w:rFonts w:ascii="Calibri" w:eastAsia="Calibri" w:hAnsi="Calibri" w:cs="Times New Roman"/>
        </w:rPr>
        <w:object w:dxaOrig="7800" w:dyaOrig="7846">
          <v:shape id="_x0000_i1226" type="#_x0000_t75" style="width:390pt;height:393pt" o:ole="">
            <v:imagedata r:id="rId16" o:title=""/>
          </v:shape>
          <o:OLEObject Type="Embed" ProgID="Visio.Drawing.15" ShapeID="_x0000_i1226" DrawAspect="Content" ObjectID="_1575659353" r:id="rId17"/>
        </w:object>
      </w:r>
    </w:p>
    <w:p w:rsidR="006B7ED2" w:rsidRPr="006B7ED2" w:rsidRDefault="006B7ED2" w:rsidP="006B7ED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>Рисунок 8.4 – Схема подключения ИЕ7</w:t>
      </w:r>
    </w:p>
    <w:p w:rsidR="006B7ED2" w:rsidRPr="006B7ED2" w:rsidRDefault="006B7ED2" w:rsidP="006B7ED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B7ED2" w:rsidRPr="006B7ED2" w:rsidRDefault="006B7ED2" w:rsidP="006B7ED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>Временная диаграмма работы ИЕ7 представлена на рисунке 8.5.</w:t>
      </w: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4F3A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4780EB" wp14:editId="6029AE48">
            <wp:extent cx="5530296" cy="7410091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505" cy="741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ED2" w:rsidRDefault="006B7ED2" w:rsidP="006B7ED2">
      <w:pPr>
        <w:rPr>
          <w:rFonts w:ascii="Times New Roman" w:hAnsi="Times New Roman" w:cs="Times New Roman"/>
          <w:sz w:val="28"/>
          <w:szCs w:val="28"/>
        </w:rPr>
      </w:pPr>
    </w:p>
    <w:p w:rsidR="006B7ED2" w:rsidRPr="006B7ED2" w:rsidRDefault="006B7ED2" w:rsidP="006B7ED2">
      <w:pPr>
        <w:spacing w:line="300" w:lineRule="auto"/>
        <w:ind w:left="567" w:firstLine="284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7ED2">
        <w:rPr>
          <w:rFonts w:ascii="Times New Roman" w:eastAsia="Calibri" w:hAnsi="Times New Roman" w:cs="Times New Roman"/>
          <w:sz w:val="28"/>
          <w:szCs w:val="28"/>
        </w:rPr>
        <w:t>Рисунок 8.5 – Временная диаграмма работы счётчика ИЕ7</w:t>
      </w:r>
    </w:p>
    <w:p w:rsidR="006B7ED2" w:rsidRDefault="006B7ED2" w:rsidP="006B7ED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B7ED2" w:rsidRDefault="006B7ED2" w:rsidP="006B7ED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B7ED2" w:rsidRDefault="006B7ED2" w:rsidP="006B7ED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B7ED2" w:rsidRPr="006B7ED2" w:rsidRDefault="006B7ED2" w:rsidP="006B7ED2">
      <w:pPr>
        <w:spacing w:line="300" w:lineRule="auto"/>
        <w:ind w:left="567" w:firstLine="284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lastRenderedPageBreak/>
        <w:t>8.4 Компаратор</w:t>
      </w:r>
    </w:p>
    <w:p w:rsidR="006B7ED2" w:rsidRPr="006B7ED2" w:rsidRDefault="006B7ED2" w:rsidP="006B7ED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>Для увеличения разрядности компаратора нужно присоединить выход «X&gt;Y» первого компаратора к соответствующему входу второго.</w:t>
      </w:r>
    </w:p>
    <w:p w:rsidR="006B7ED2" w:rsidRPr="006B7ED2" w:rsidRDefault="006B7ED2" w:rsidP="006B7ED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>Схема подключения компараторов представлена на рисунке 8.6.</w:t>
      </w:r>
    </w:p>
    <w:p w:rsidR="006B7ED2" w:rsidRDefault="006B7ED2" w:rsidP="006B7ED2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</w:p>
    <w:p w:rsidR="006B7ED2" w:rsidRDefault="006B7ED2" w:rsidP="006B7ED2">
      <w:pPr>
        <w:tabs>
          <w:tab w:val="left" w:pos="3540"/>
        </w:tabs>
        <w:rPr>
          <w:rFonts w:ascii="Times New Roman" w:hAnsi="Times New Roman" w:cs="Times New Roman"/>
          <w:sz w:val="28"/>
          <w:szCs w:val="28"/>
        </w:rPr>
      </w:pPr>
    </w:p>
    <w:p w:rsidR="006B7ED2" w:rsidRPr="006B7ED2" w:rsidRDefault="006B7ED2" w:rsidP="006B7ED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Calibri" w:eastAsia="Calibri" w:hAnsi="Calibri" w:cs="Times New Roman"/>
        </w:rPr>
        <w:object w:dxaOrig="4186" w:dyaOrig="7066">
          <v:shape id="_x0000_i1234" type="#_x0000_t75" style="width:209.25pt;height:353.25pt" o:ole="">
            <v:imagedata r:id="rId19" o:title=""/>
          </v:shape>
          <o:OLEObject Type="Embed" ProgID="Visio.Drawing.15" ShapeID="_x0000_i1234" DrawAspect="Content" ObjectID="_1575659354" r:id="rId20"/>
        </w:object>
      </w:r>
      <w:r w:rsidRPr="006B7ED2">
        <w:rPr>
          <w:rFonts w:ascii="Times New Roman" w:eastAsia="Calibri" w:hAnsi="Times New Roman" w:cs="Times New Roman"/>
          <w:sz w:val="28"/>
          <w:szCs w:val="28"/>
        </w:rPr>
        <w:br w:type="textWrapping" w:clear="all"/>
        <w:t>Рисунок 8.6 – Схема подключения компараторов</w:t>
      </w:r>
    </w:p>
    <w:p w:rsidR="006B7ED2" w:rsidRPr="006B7ED2" w:rsidRDefault="006B7ED2" w:rsidP="006B7ED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B7ED2" w:rsidRDefault="006B7ED2" w:rsidP="006B7ED2">
      <w:pPr>
        <w:spacing w:line="300" w:lineRule="auto"/>
        <w:ind w:left="567" w:firstLine="284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>8.</w:t>
      </w:r>
      <w:r>
        <w:rPr>
          <w:rFonts w:ascii="Times New Roman" w:eastAsia="Calibri" w:hAnsi="Times New Roman" w:cs="Times New Roman"/>
          <w:sz w:val="28"/>
          <w:szCs w:val="28"/>
        </w:rPr>
        <w:t>5 АЛУ</w:t>
      </w:r>
    </w:p>
    <w:p w:rsidR="006B7ED2" w:rsidRPr="006B7ED2" w:rsidRDefault="006B7ED2" w:rsidP="006B7ED2">
      <w:pPr>
        <w:spacing w:line="300" w:lineRule="auto"/>
        <w:ind w:left="567" w:firstLine="284"/>
        <w:rPr>
          <w:rFonts w:ascii="Times New Roman" w:eastAsia="Calibri" w:hAnsi="Times New Roman" w:cs="Times New Roman"/>
          <w:sz w:val="28"/>
          <w:szCs w:val="28"/>
        </w:rPr>
      </w:pPr>
      <w:r w:rsidRPr="00A30754">
        <w:rPr>
          <w:rFonts w:ascii="Times New Roman" w:eastAsia="Calibri" w:hAnsi="Times New Roman" w:cs="Times New Roman"/>
          <w:sz w:val="28"/>
          <w:szCs w:val="28"/>
        </w:rPr>
        <w:t>Схема подключения АЛУ ИП3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</w:t>
      </w:r>
      <w:r w:rsidRPr="006B7ED2">
        <w:rPr>
          <w:rFonts w:ascii="Times New Roman" w:eastAsia="Calibri" w:hAnsi="Times New Roman" w:cs="Times New Roman"/>
          <w:sz w:val="28"/>
          <w:szCs w:val="28"/>
        </w:rPr>
        <w:t>исун</w:t>
      </w:r>
      <w:r>
        <w:rPr>
          <w:rFonts w:ascii="Times New Roman" w:eastAsia="Calibri" w:hAnsi="Times New Roman" w:cs="Times New Roman"/>
          <w:sz w:val="28"/>
          <w:szCs w:val="28"/>
        </w:rPr>
        <w:t>ке</w:t>
      </w:r>
      <w:r w:rsidRPr="006B7ED2">
        <w:rPr>
          <w:rFonts w:ascii="Times New Roman" w:eastAsia="Calibri" w:hAnsi="Times New Roman" w:cs="Times New Roman"/>
          <w:sz w:val="28"/>
          <w:szCs w:val="28"/>
        </w:rPr>
        <w:t xml:space="preserve"> 8.</w:t>
      </w:r>
      <w:r>
        <w:rPr>
          <w:rFonts w:ascii="Times New Roman" w:eastAsia="Calibri" w:hAnsi="Times New Roman" w:cs="Times New Roman"/>
          <w:sz w:val="28"/>
          <w:szCs w:val="28"/>
        </w:rPr>
        <w:t>7</w:t>
      </w:r>
    </w:p>
    <w:p w:rsidR="004F3A20" w:rsidRPr="004F3A20" w:rsidRDefault="00760751" w:rsidP="004F3A20">
      <w:pPr>
        <w:rPr>
          <w:rFonts w:ascii="Times New Roman" w:hAnsi="Times New Roman" w:cs="Times New Roman"/>
          <w:sz w:val="28"/>
          <w:szCs w:val="28"/>
        </w:rPr>
      </w:pPr>
      <w:r>
        <w:object w:dxaOrig="12060" w:dyaOrig="12960">
          <v:shape id="_x0000_i1184" type="#_x0000_t75" style="width:438.75pt;height:496.5pt" o:ole="">
            <v:imagedata r:id="rId21" o:title=""/>
          </v:shape>
          <o:OLEObject Type="Embed" ProgID="Visio.Drawing.15" ShapeID="_x0000_i1184" DrawAspect="Content" ObjectID="_1575659355" r:id="rId22"/>
        </w:object>
      </w:r>
    </w:p>
    <w:p w:rsidR="004F3A20" w:rsidRDefault="00A30754" w:rsidP="006F2ACA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30754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6B7ED2">
        <w:rPr>
          <w:rFonts w:ascii="Times New Roman" w:eastAsia="Calibri" w:hAnsi="Times New Roman" w:cs="Times New Roman"/>
          <w:sz w:val="28"/>
          <w:szCs w:val="28"/>
        </w:rPr>
        <w:t>8.7</w:t>
      </w:r>
      <w:r w:rsidRPr="00A30754">
        <w:rPr>
          <w:rFonts w:ascii="Times New Roman" w:eastAsia="Calibri" w:hAnsi="Times New Roman" w:cs="Times New Roman"/>
          <w:sz w:val="28"/>
          <w:szCs w:val="28"/>
        </w:rPr>
        <w:t xml:space="preserve"> – Схема подключения АЛУ ИП3</w:t>
      </w:r>
    </w:p>
    <w:p w:rsidR="006F2ACA" w:rsidRPr="006F2ACA" w:rsidRDefault="006F2ACA" w:rsidP="006F2ACA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</w:rPr>
        <w:t>Без использования ИП4 скорость работы АЛУ:</w:t>
      </w: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</w:rPr>
        <w:t xml:space="preserve">Т =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ИП3</m:t>
            </m:r>
          </m:sub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Х,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="Calibri" w:hAnsi="Cambria Math" w:cs="Times New Roman"/>
                <w:sz w:val="28"/>
                <w:szCs w:val="28"/>
              </w:rPr>
              <m:t>-С4</m:t>
            </m:r>
          </m:sup>
        </m:sSubSup>
        <m:r>
          <w:rPr>
            <w:rFonts w:ascii="Cambria Math" w:eastAsia="Calibri" w:hAnsi="Cambria Math" w:cs="Times New Roman"/>
            <w:sz w:val="28"/>
            <w:szCs w:val="28"/>
          </w:rPr>
          <m:t>*11+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ИП3</m:t>
            </m:r>
          </m:sub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Х,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="Calibri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F</m:t>
            </m:r>
          </m:sup>
        </m:sSubSup>
        <m:r>
          <w:rPr>
            <w:rFonts w:ascii="Cambria Math" w:eastAsia="Calibri" w:hAnsi="Cambria Math" w:cs="Times New Roman"/>
            <w:sz w:val="28"/>
            <w:szCs w:val="28"/>
          </w:rPr>
          <m:t>=44*11+34=518нс</m:t>
        </m:r>
      </m:oMath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</w:rPr>
        <w:t>С использованием ИП4:</w:t>
      </w:r>
    </w:p>
    <w:p w:rsidR="006F2ACA" w:rsidRPr="006F2ACA" w:rsidRDefault="006F2ACA" w:rsidP="006F2ACA">
      <w:pPr>
        <w:spacing w:after="20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ИП3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Х,Y-P</m:t>
              </m:r>
            </m:sup>
          </m:sSub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ИП4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</m:t>
              </m:r>
            </m:sup>
          </m:sSub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*4+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ИП3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C0-C4</m:t>
              </m:r>
            </m:sup>
          </m:sSub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=44+38*4+34=230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нс</m:t>
          </m:r>
        </m:oMath>
      </m:oMathPara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</w:rPr>
        <w:t>Таким образом использование схему ускоренного переноса ИП4 позволило увеличить скорость работы АЛУ в 2.2 раз.</w:t>
      </w:r>
    </w:p>
    <w:p w:rsidR="006B7ED2" w:rsidRDefault="006B7ED2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B7ED2" w:rsidRPr="006B7ED2" w:rsidRDefault="006B7ED2" w:rsidP="006B7ED2">
      <w:pPr>
        <w:spacing w:line="300" w:lineRule="auto"/>
        <w:ind w:left="567" w:firstLine="284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lastRenderedPageBreak/>
        <w:t>8.6 Логические элементы</w:t>
      </w:r>
    </w:p>
    <w:p w:rsidR="006B7ED2" w:rsidRPr="006B7ED2" w:rsidRDefault="006B7ED2" w:rsidP="006B7ED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>УГО некоторых микросхем представлены на рисунках 8.7 – 8.10.</w:t>
      </w:r>
    </w:p>
    <w:p w:rsidR="006B7ED2" w:rsidRPr="006B7ED2" w:rsidRDefault="006B7ED2" w:rsidP="006B7ED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object w:dxaOrig="1845" w:dyaOrig="4575">
          <v:shape id="_x0000_i1248" type="#_x0000_t75" style="width:92.25pt;height:228.75pt" o:ole="">
            <v:imagedata r:id="rId23" o:title=""/>
          </v:shape>
          <o:OLEObject Type="Embed" ProgID="Visio.Drawing.15" ShapeID="_x0000_i1248" DrawAspect="Content" ObjectID="_1575659356" r:id="rId24"/>
        </w:object>
      </w:r>
    </w:p>
    <w:p w:rsidR="006B7ED2" w:rsidRPr="006B7ED2" w:rsidRDefault="006B7ED2" w:rsidP="006B7ED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>Рисунок 8.</w:t>
      </w:r>
      <w:r w:rsidRPr="006B7ED2">
        <w:rPr>
          <w:rFonts w:ascii="Times New Roman" w:eastAsia="Calibri" w:hAnsi="Times New Roman" w:cs="Times New Roman"/>
          <w:sz w:val="28"/>
          <w:szCs w:val="28"/>
          <w:lang w:val="en-US"/>
        </w:rPr>
        <w:t>7</w:t>
      </w:r>
      <w:r w:rsidRPr="006B7ED2">
        <w:rPr>
          <w:rFonts w:ascii="Times New Roman" w:eastAsia="Calibri" w:hAnsi="Times New Roman" w:cs="Times New Roman"/>
          <w:sz w:val="28"/>
          <w:szCs w:val="28"/>
        </w:rPr>
        <w:t xml:space="preserve"> – УГО микросхемы К1533ЛЛ1</w:t>
      </w:r>
    </w:p>
    <w:p w:rsidR="006B7ED2" w:rsidRPr="006B7ED2" w:rsidRDefault="006B7ED2" w:rsidP="006B7ED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B7ED2" w:rsidRPr="006B7ED2" w:rsidRDefault="006B7ED2" w:rsidP="006B7ED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Calibri" w:eastAsia="Calibri" w:hAnsi="Calibri" w:cs="Times New Roman"/>
        </w:rPr>
        <w:object w:dxaOrig="1846" w:dyaOrig="4576">
          <v:shape id="_x0000_i1249" type="#_x0000_t75" style="width:92.25pt;height:228.75pt" o:ole="">
            <v:imagedata r:id="rId25" o:title=""/>
          </v:shape>
          <o:OLEObject Type="Embed" ProgID="Visio.Drawing.15" ShapeID="_x0000_i1249" DrawAspect="Content" ObjectID="_1575659357" r:id="rId26"/>
        </w:object>
      </w:r>
    </w:p>
    <w:p w:rsidR="006B7ED2" w:rsidRPr="006B7ED2" w:rsidRDefault="006B7ED2" w:rsidP="006B7ED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>Рисунок 8.8 – УГО микросхемы К1533ЛИ1</w:t>
      </w:r>
    </w:p>
    <w:p w:rsidR="006B7ED2" w:rsidRDefault="006B7ED2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B7ED2" w:rsidRDefault="006B7ED2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B7ED2" w:rsidRDefault="006B7ED2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B7ED2" w:rsidRDefault="006B7ED2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B7ED2" w:rsidRDefault="006B7ED2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B7ED2" w:rsidRPr="006B7ED2" w:rsidRDefault="006B7ED2" w:rsidP="006B7ED2">
      <w:pPr>
        <w:spacing w:line="300" w:lineRule="auto"/>
        <w:ind w:left="567" w:firstLine="284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lastRenderedPageBreak/>
        <w:t>8.7 Триггеры</w:t>
      </w:r>
    </w:p>
    <w:p w:rsidR="006B7ED2" w:rsidRPr="006B7ED2" w:rsidRDefault="006B7ED2" w:rsidP="006B7ED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 xml:space="preserve">В схеме присутствуют </w:t>
      </w:r>
      <w:r w:rsidRPr="006B7ED2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6B7ED2">
        <w:rPr>
          <w:rFonts w:ascii="Times New Roman" w:eastAsia="Calibri" w:hAnsi="Times New Roman" w:cs="Times New Roman"/>
          <w:sz w:val="28"/>
          <w:szCs w:val="28"/>
        </w:rPr>
        <w:t xml:space="preserve">- триггеры. Для реализации </w:t>
      </w:r>
      <w:r w:rsidRPr="006B7ED2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6B7ED2">
        <w:rPr>
          <w:rFonts w:ascii="Times New Roman" w:eastAsia="Calibri" w:hAnsi="Times New Roman" w:cs="Times New Roman"/>
          <w:sz w:val="28"/>
          <w:szCs w:val="28"/>
        </w:rPr>
        <w:t>-триггеров была взята микросхема К1533ТМ2. УГО данной микросхемы представлено на рисунке 8.11.</w:t>
      </w:r>
    </w:p>
    <w:p w:rsidR="006B7ED2" w:rsidRPr="006B7ED2" w:rsidRDefault="006B7ED2" w:rsidP="006B7ED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Calibri" w:eastAsia="Calibri" w:hAnsi="Calibri" w:cs="Times New Roman"/>
        </w:rPr>
        <w:object w:dxaOrig="2176" w:dyaOrig="2371">
          <v:shape id="_x0000_i1258" type="#_x0000_t75" style="width:108.75pt;height:119.25pt" o:ole="">
            <v:imagedata r:id="rId27" o:title=""/>
          </v:shape>
          <o:OLEObject Type="Embed" ProgID="Visio.Drawing.15" ShapeID="_x0000_i1258" DrawAspect="Content" ObjectID="_1575659358" r:id="rId28"/>
        </w:object>
      </w:r>
    </w:p>
    <w:p w:rsidR="006B7ED2" w:rsidRPr="006B7ED2" w:rsidRDefault="006B7ED2" w:rsidP="006B7ED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>Рисунок 8.11 – УГО микросхемы К1533ТМ2</w:t>
      </w:r>
    </w:p>
    <w:p w:rsidR="006B7ED2" w:rsidRPr="006B7ED2" w:rsidRDefault="006B7ED2" w:rsidP="006B7ED2">
      <w:pPr>
        <w:spacing w:line="300" w:lineRule="auto"/>
        <w:ind w:left="567" w:firstLine="284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>8.8 Шинный формирователь</w:t>
      </w:r>
    </w:p>
    <w:p w:rsidR="006B7ED2" w:rsidRPr="006B7ED2" w:rsidRDefault="006B7ED2" w:rsidP="006B7ED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>По завершении операции результат выдаётся на шину. Для корректного формирования результата используется усилитель - формирователь. Данный элемент реализуется с помощью микросхемы КР1533АП5. УГО данной микросхемы представлено на рисунке 8.12.</w:t>
      </w:r>
    </w:p>
    <w:p w:rsidR="006B7ED2" w:rsidRPr="006B7ED2" w:rsidRDefault="006B7ED2" w:rsidP="006B7ED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Calibri" w:eastAsia="Calibri" w:hAnsi="Calibri" w:cs="Times New Roman"/>
        </w:rPr>
        <w:object w:dxaOrig="3240" w:dyaOrig="3285">
          <v:shape id="_x0000_i1266" type="#_x0000_t75" style="width:162pt;height:164.25pt" o:ole="">
            <v:imagedata r:id="rId29" o:title=""/>
          </v:shape>
          <o:OLEObject Type="Embed" ProgID="Visio.Drawing.15" ShapeID="_x0000_i1266" DrawAspect="Content" ObjectID="_1575659359" r:id="rId30"/>
        </w:object>
      </w:r>
    </w:p>
    <w:p w:rsidR="006B7ED2" w:rsidRPr="006B7ED2" w:rsidRDefault="006B7ED2" w:rsidP="006B7ED2">
      <w:pPr>
        <w:spacing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>Рисунок 8.12 – УГО микросхемы К1533АП5</w:t>
      </w:r>
    </w:p>
    <w:p w:rsidR="006B7ED2" w:rsidRPr="006F2ACA" w:rsidRDefault="006B7ED2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F2ACA" w:rsidRDefault="006F2ACA" w:rsidP="006F2ACA">
      <w:pPr>
        <w:keepNext/>
        <w:keepLines/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1" w:name="_Toc469889232"/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br w:type="page"/>
      </w:r>
    </w:p>
    <w:p w:rsidR="006F2ACA" w:rsidRPr="006F2ACA" w:rsidRDefault="006F2ACA" w:rsidP="006F2ACA">
      <w:pPr>
        <w:keepNext/>
        <w:keepLines/>
        <w:spacing w:before="240" w:after="0" w:line="240" w:lineRule="auto"/>
        <w:ind w:firstLine="708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2" w:name="_Toc469889231"/>
      <w:r w:rsidRPr="006F2ACA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>9  Расчет фильтра питания</w:t>
      </w:r>
      <w:bookmarkEnd w:id="2"/>
    </w:p>
    <w:p w:rsidR="006F2ACA" w:rsidRPr="006F2ACA" w:rsidRDefault="006F2ACA" w:rsidP="006F2ACA">
      <w:pPr>
        <w:spacing w:after="0" w:line="240" w:lineRule="auto"/>
        <w:rPr>
          <w:rFonts w:ascii="Calibri" w:eastAsia="Calibri" w:hAnsi="Calibri" w:cs="Times New Roman"/>
        </w:rPr>
      </w:pPr>
    </w:p>
    <w:p w:rsidR="006F2ACA" w:rsidRPr="006F2ACA" w:rsidRDefault="006F2ACA" w:rsidP="006F2ACA">
      <w:pPr>
        <w:spacing w:line="360" w:lineRule="auto"/>
        <w:ind w:right="425"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2ACA" w:rsidRPr="006F2ACA" w:rsidRDefault="006F2ACA" w:rsidP="006F2ACA">
      <w:pPr>
        <w:spacing w:line="360" w:lineRule="auto"/>
        <w:ind w:right="425"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2ACA">
        <w:rPr>
          <w:rFonts w:ascii="Times New Roman" w:eastAsia="Times New Roman" w:hAnsi="Times New Roman" w:cs="Times New Roman"/>
          <w:sz w:val="28"/>
          <w:szCs w:val="28"/>
        </w:rPr>
        <w:t>Чтобы сгладить возможные скачки напряжения, для схемы необходимо разработать фильтр.</w:t>
      </w:r>
    </w:p>
    <w:p w:rsidR="006F2ACA" w:rsidRPr="006F2ACA" w:rsidRDefault="006F2ACA" w:rsidP="006F2ACA">
      <w:pPr>
        <w:spacing w:after="0" w:line="360" w:lineRule="auto"/>
        <w:ind w:right="425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2ACA">
        <w:rPr>
          <w:rFonts w:ascii="Times New Roman" w:eastAsia="Times New Roman" w:hAnsi="Times New Roman" w:cs="Times New Roman"/>
          <w:sz w:val="28"/>
          <w:szCs w:val="28"/>
        </w:rPr>
        <w:t>Требуется рассчитать количество и ёмкости двух видов конденсаторов:</w:t>
      </w:r>
    </w:p>
    <w:p w:rsidR="006F2ACA" w:rsidRPr="006F2ACA" w:rsidRDefault="006F2ACA" w:rsidP="006F2ACA">
      <w:pPr>
        <w:numPr>
          <w:ilvl w:val="0"/>
          <w:numId w:val="23"/>
        </w:numPr>
        <w:spacing w:after="0" w:line="360" w:lineRule="auto"/>
        <w:ind w:right="425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2ACA">
        <w:rPr>
          <w:rFonts w:ascii="Times New Roman" w:eastAsia="Times New Roman" w:hAnsi="Times New Roman" w:cs="Times New Roman"/>
          <w:sz w:val="28"/>
          <w:szCs w:val="28"/>
        </w:rPr>
        <w:t>электролитического – необходимого для сглаживания пульсирующего тока;</w:t>
      </w:r>
    </w:p>
    <w:p w:rsidR="006F2ACA" w:rsidRPr="006F2ACA" w:rsidRDefault="006F2ACA" w:rsidP="006F2ACA">
      <w:pPr>
        <w:numPr>
          <w:ilvl w:val="0"/>
          <w:numId w:val="23"/>
        </w:numPr>
        <w:spacing w:after="0" w:line="360" w:lineRule="auto"/>
        <w:ind w:right="425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2ACA">
        <w:rPr>
          <w:rFonts w:ascii="Times New Roman" w:eastAsia="Times New Roman" w:hAnsi="Times New Roman" w:cs="Times New Roman"/>
          <w:sz w:val="28"/>
          <w:szCs w:val="28"/>
        </w:rPr>
        <w:t>керамического – необходимого для сглаживания напряжения.</w:t>
      </w:r>
    </w:p>
    <w:p w:rsidR="006F2ACA" w:rsidRPr="006F2ACA" w:rsidRDefault="006F2ACA" w:rsidP="006F2ACA">
      <w:pPr>
        <w:spacing w:after="0" w:line="360" w:lineRule="auto"/>
        <w:ind w:right="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</w:rPr>
        <w:t>Сначала найдем максимальную расчетную амплитуду ступенчатого скачка тока питания по формуле (3).</w:t>
      </w: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F2ACA" w:rsidRPr="006F2ACA" w:rsidRDefault="006F2ACA" w:rsidP="006F2ACA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 w:cs="Times New Roman"/>
              <w:sz w:val="28"/>
              <w:szCs w:val="28"/>
            </w:rPr>
            <m:t>∆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NC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                                                              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(3) </m:t>
          </m:r>
        </m:oMath>
      </m:oMathPara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6F2ACA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6F2ACA">
        <w:rPr>
          <w:rFonts w:ascii="Times New Roman" w:eastAsia="Calibri" w:hAnsi="Times New Roman" w:cs="Times New Roman"/>
          <w:sz w:val="28"/>
          <w:szCs w:val="28"/>
        </w:rPr>
        <w:t xml:space="preserve"> – количество выходов микросхем;</w:t>
      </w: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6F2ACA">
        <w:rPr>
          <w:rFonts w:ascii="Times New Roman" w:eastAsia="Calibri" w:hAnsi="Times New Roman" w:cs="Times New Roman"/>
          <w:sz w:val="28"/>
          <w:szCs w:val="28"/>
        </w:rPr>
        <w:t xml:space="preserve"> – средняя емкость нагрузки выходов;</w:t>
      </w: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</w:rPr>
        <w:t>Δ</w:t>
      </w:r>
      <w:r w:rsidRPr="006F2ACA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6F2ACA">
        <w:rPr>
          <w:rFonts w:ascii="Times New Roman" w:eastAsia="Calibri" w:hAnsi="Times New Roman" w:cs="Times New Roman"/>
          <w:sz w:val="28"/>
          <w:szCs w:val="28"/>
        </w:rPr>
        <w:t xml:space="preserve"> – амплитуда выходного сигнала;</w:t>
      </w: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</w:rPr>
        <w:t>Δ</w:t>
      </w:r>
      <w:r w:rsidRPr="006F2ACA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6F2ACA">
        <w:rPr>
          <w:rFonts w:ascii="Times New Roman" w:eastAsia="Calibri" w:hAnsi="Times New Roman" w:cs="Times New Roman"/>
          <w:sz w:val="28"/>
          <w:szCs w:val="28"/>
        </w:rPr>
        <w:t xml:space="preserve"> – время переключения выходов.</w:t>
      </w:r>
    </w:p>
    <w:p w:rsidR="006B7ED2" w:rsidRPr="006B7ED2" w:rsidRDefault="006B7ED2" w:rsidP="006B7ED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 xml:space="preserve">Примем </w:t>
      </w:r>
      <w:r w:rsidRPr="006B7ED2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6B7ED2">
        <w:rPr>
          <w:rFonts w:ascii="Times New Roman" w:eastAsia="Calibri" w:hAnsi="Times New Roman" w:cs="Times New Roman"/>
          <w:sz w:val="28"/>
          <w:szCs w:val="28"/>
        </w:rPr>
        <w:t>=10пФ, Δ</w:t>
      </w:r>
      <w:r w:rsidRPr="006B7ED2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6B7ED2">
        <w:rPr>
          <w:rFonts w:ascii="Times New Roman" w:eastAsia="Calibri" w:hAnsi="Times New Roman" w:cs="Times New Roman"/>
          <w:sz w:val="28"/>
          <w:szCs w:val="28"/>
        </w:rPr>
        <w:t>=5.25В, Δ</w:t>
      </w:r>
      <w:r w:rsidRPr="006B7ED2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6B7ED2">
        <w:rPr>
          <w:rFonts w:ascii="Times New Roman" w:eastAsia="Calibri" w:hAnsi="Times New Roman" w:cs="Times New Roman"/>
          <w:sz w:val="28"/>
          <w:szCs w:val="28"/>
        </w:rPr>
        <w:t xml:space="preserve">=5нс, </w:t>
      </w:r>
      <w:r w:rsidRPr="006B7ED2">
        <w:rPr>
          <w:rFonts w:ascii="Times New Roman" w:eastAsia="Calibri" w:hAnsi="Times New Roman" w:cs="Times New Roman"/>
          <w:sz w:val="28"/>
          <w:szCs w:val="28"/>
          <w:lang w:val="en-US"/>
        </w:rPr>
        <w:t>N</w:t>
      </w:r>
      <w:r w:rsidRPr="006B7ED2">
        <w:rPr>
          <w:rFonts w:ascii="Times New Roman" w:eastAsia="Calibri" w:hAnsi="Times New Roman" w:cs="Times New Roman"/>
          <w:sz w:val="28"/>
          <w:szCs w:val="28"/>
        </w:rPr>
        <w:t>=3</w:t>
      </w:r>
      <w:r w:rsidR="004548BA">
        <w:rPr>
          <w:rFonts w:ascii="Times New Roman" w:eastAsia="Calibri" w:hAnsi="Times New Roman" w:cs="Times New Roman"/>
          <w:sz w:val="28"/>
          <w:szCs w:val="28"/>
        </w:rPr>
        <w:t>26</w:t>
      </w:r>
      <w:r w:rsidRPr="006B7ED2">
        <w:rPr>
          <w:rFonts w:ascii="Times New Roman" w:eastAsia="Calibri" w:hAnsi="Times New Roman" w:cs="Times New Roman"/>
          <w:sz w:val="28"/>
          <w:szCs w:val="28"/>
        </w:rPr>
        <w:t xml:space="preserve">, исходя из средних показателей микросхем. </w:t>
      </w:r>
    </w:p>
    <w:p w:rsidR="006B7ED2" w:rsidRPr="006B7ED2" w:rsidRDefault="006B7ED2" w:rsidP="006B7ED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B7ED2">
        <w:rPr>
          <w:rFonts w:ascii="Times New Roman" w:eastAsia="Calibri" w:hAnsi="Times New Roman" w:cs="Times New Roman"/>
          <w:sz w:val="28"/>
          <w:szCs w:val="28"/>
        </w:rPr>
        <w:t>Подставим в формулу и выполним расчёты</w:t>
      </w:r>
    </w:p>
    <w:p w:rsidR="006B7ED2" w:rsidRPr="006B7ED2" w:rsidRDefault="006B7ED2" w:rsidP="006B7ED2">
      <w:pPr>
        <w:spacing w:line="300" w:lineRule="auto"/>
        <w:ind w:left="567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∆</m:t>
        </m:r>
        <m:r>
          <w:rPr>
            <w:rFonts w:ascii="Cambria Math" w:eastAsia="Calibri" w:hAnsi="Cambria Math" w:cs="Times New Roman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NC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eastAsia="Calibri" w:hAnsi="Cambria Math" w:cs="Times New Roman"/>
                <w:sz w:val="28"/>
                <w:szCs w:val="28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eastAsia="Calibri" w:hAnsi="Cambria Math" w:cs="Times New Roman"/>
                <w:sz w:val="28"/>
                <w:szCs w:val="28"/>
              </w:rPr>
              <m:t>t</m:t>
            </m:r>
          </m:den>
        </m:f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)</m:t>
        </m:r>
      </m:oMath>
      <w:r w:rsidRPr="006B7ED2">
        <w:rPr>
          <w:rFonts w:ascii="Times New Roman" w:eastAsia="Calibri" w:hAnsi="Times New Roman" w:cs="Times New Roman"/>
          <w:sz w:val="28"/>
          <w:szCs w:val="28"/>
        </w:rPr>
        <w:t>=3</w:t>
      </w:r>
      <w:r w:rsidR="004548BA">
        <w:rPr>
          <w:rFonts w:ascii="Times New Roman" w:eastAsia="Calibri" w:hAnsi="Times New Roman" w:cs="Times New Roman"/>
          <w:sz w:val="28"/>
          <w:szCs w:val="28"/>
        </w:rPr>
        <w:t>26</w:t>
      </w:r>
      <w:r w:rsidRPr="006B7ED2">
        <w:rPr>
          <w:rFonts w:ascii="Times New Roman" w:eastAsia="Calibri" w:hAnsi="Times New Roman" w:cs="Times New Roman"/>
          <w:sz w:val="28"/>
          <w:szCs w:val="28"/>
        </w:rPr>
        <w:t>*10*10</w:t>
      </w:r>
      <w:r w:rsidRPr="006B7ED2">
        <w:rPr>
          <w:rFonts w:ascii="Times New Roman" w:eastAsia="Calibri" w:hAnsi="Times New Roman" w:cs="Times New Roman"/>
          <w:sz w:val="28"/>
          <w:szCs w:val="28"/>
          <w:vertAlign w:val="superscript"/>
        </w:rPr>
        <w:t>-12</w:t>
      </w:r>
      <w:r w:rsidRPr="006B7ED2">
        <w:rPr>
          <w:rFonts w:ascii="Times New Roman" w:eastAsia="Calibri" w:hAnsi="Times New Roman" w:cs="Times New Roman"/>
          <w:sz w:val="28"/>
          <w:szCs w:val="28"/>
        </w:rPr>
        <w:t xml:space="preserve">*(5,25/5*10-9)= </w:t>
      </w:r>
      <w:r w:rsidR="004548BA">
        <w:rPr>
          <w:rFonts w:ascii="Times New Roman" w:eastAsia="Calibri" w:hAnsi="Times New Roman" w:cs="Times New Roman"/>
          <w:sz w:val="28"/>
          <w:szCs w:val="28"/>
        </w:rPr>
        <w:t>2</w:t>
      </w:r>
      <w:r w:rsidRPr="006B7ED2">
        <w:rPr>
          <w:rFonts w:ascii="Times New Roman" w:eastAsia="Calibri" w:hAnsi="Times New Roman" w:cs="Times New Roman"/>
          <w:sz w:val="28"/>
          <w:szCs w:val="28"/>
        </w:rPr>
        <w:t>,</w:t>
      </w:r>
      <w:r w:rsidR="004548BA">
        <w:rPr>
          <w:rFonts w:ascii="Times New Roman" w:eastAsia="Calibri" w:hAnsi="Times New Roman" w:cs="Times New Roman"/>
          <w:sz w:val="28"/>
          <w:szCs w:val="28"/>
        </w:rPr>
        <w:t>4</w:t>
      </w:r>
      <w:r w:rsidRPr="006B7ED2">
        <w:rPr>
          <w:rFonts w:ascii="Times New Roman" w:eastAsia="Calibri" w:hAnsi="Times New Roman" w:cs="Times New Roman"/>
          <w:sz w:val="28"/>
          <w:szCs w:val="28"/>
        </w:rPr>
        <w:t>А</w:t>
      </w: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>Рассчитаем максимально допустимый импеданс по формуле (4).</w:t>
      </w: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∆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I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,                                                                  (4)</m:t>
          </m:r>
        </m:oMath>
      </m:oMathPara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>где Δ</w:t>
      </w:r>
      <w:r w:rsidRPr="00B41800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B41800">
        <w:rPr>
          <w:rFonts w:ascii="Times New Roman" w:eastAsia="Calibri" w:hAnsi="Times New Roman" w:cs="Times New Roman"/>
          <w:sz w:val="28"/>
          <w:szCs w:val="28"/>
          <w:vertAlign w:val="subscript"/>
        </w:rPr>
        <w:t>п</w:t>
      </w: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 – допустимое напряжение помехи, равное 0.1В.</w:t>
      </w: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>Для данного случая</w:t>
      </w: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∆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I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0.1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4.24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=0.025 Ом.</m:t>
          </m:r>
        </m:oMath>
      </m:oMathPara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>Вычислим индуктивность разводки питания по формуле (5).</w:t>
      </w: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psw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=4Xln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2H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,                                                       (5)</m:t>
          </m:r>
        </m:oMath>
      </m:oMathPara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B41800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 – длина провода питания;</w:t>
      </w: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 – среднее расстояние между центрами проводов;</w:t>
      </w: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 – диаметр жилы провода.</w:t>
      </w: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Примем </w:t>
      </w:r>
      <w:r w:rsidRPr="00B41800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 = 30см, Н = 5мм, </w:t>
      </w:r>
      <w:r w:rsidRPr="00B41800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 = 1мм. Подставив значения в формулу, найдем</w:t>
      </w: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psw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=4Xln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2H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=4*30*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2*0.5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0.1</m:t>
                      </m:r>
                    </m:den>
                  </m:f>
                </m:e>
              </m:d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=276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нГн</m:t>
          </m:r>
        </m:oMath>
      </m:oMathPara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>По формуле (6) найдем допустимую частоту помех.</w:t>
      </w:r>
    </w:p>
    <w:p w:rsidR="00B41800" w:rsidRPr="00B41800" w:rsidRDefault="00B41800" w:rsidP="00B41800">
      <w:pPr>
        <w:spacing w:after="0" w:line="360" w:lineRule="auto"/>
        <w:ind w:left="707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psw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psw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                                                            (6)</m:t>
          </m:r>
        </m:oMath>
      </m:oMathPara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psw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psw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0.025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2*3.1415927*276*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  1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0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.9кГц</m:t>
          </m:r>
        </m:oMath>
      </m:oMathPara>
    </w:p>
    <w:p w:rsidR="00B41800" w:rsidRPr="00B41800" w:rsidRDefault="00B41800" w:rsidP="00B418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>По формуле (7) рассчитаем емкость электролитического конденсатора.</w:t>
      </w:r>
    </w:p>
    <w:p w:rsidR="00B41800" w:rsidRPr="00B41800" w:rsidRDefault="00B41800" w:rsidP="00B418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psw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                                                         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7</m:t>
              </m:r>
            </m:e>
          </m:d>
        </m:oMath>
      </m:oMathPara>
    </w:p>
    <w:p w:rsidR="00B41800" w:rsidRPr="00B41800" w:rsidRDefault="00B41800" w:rsidP="00B418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psw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2*3.1415927*1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.9*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 xml:space="preserve">*0.02 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53мкФ </m:t>
          </m:r>
        </m:oMath>
      </m:oMathPara>
    </w:p>
    <w:p w:rsidR="00B41800" w:rsidRPr="00B41800" w:rsidRDefault="00B41800" w:rsidP="00B418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>Для обеспечения устойчивости от высокочастотных помех, возникающих из-за паразитных емкостей микросхем, в цепи питания ставятся керамические конденсаторы малой емкости.</w:t>
      </w: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>Для расчета данной емкости сначала найдем максимально допустимую индуктивность разводки питания по формуле (8).</w:t>
      </w:r>
    </w:p>
    <w:p w:rsidR="00B41800" w:rsidRPr="00B41800" w:rsidRDefault="00B41800" w:rsidP="00B4180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tot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*∆t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                                                         (8)</m:t>
          </m:r>
        </m:oMath>
      </m:oMathPara>
    </w:p>
    <w:p w:rsidR="00B41800" w:rsidRPr="00B41800" w:rsidRDefault="00B41800" w:rsidP="00B41800">
      <w:pPr>
        <w:spacing w:after="0" w:line="240" w:lineRule="auto"/>
        <w:ind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41800" w:rsidRPr="00B41800" w:rsidRDefault="00B41800" w:rsidP="00B41800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tot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*∆t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0.02*5*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3.1415927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=0.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03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1нГн</m:t>
          </m:r>
        </m:oMath>
      </m:oMathPara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>По формуле (9) рассчитаем частоту, до которой электролитический конденсатор справляется со своим назначением и по формуле (10) рассчитаем общую емкость керамических конденсаторов</w:t>
      </w:r>
    </w:p>
    <w:p w:rsidR="00B41800" w:rsidRPr="00B41800" w:rsidRDefault="00B41800" w:rsidP="00B41800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э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,                                                             (9)</m:t>
          </m:r>
        </m:oMath>
      </m:oMathPara>
    </w:p>
    <w:p w:rsidR="00B41800" w:rsidRPr="00B41800" w:rsidRDefault="00B41800" w:rsidP="00B41800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B41800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B41800">
        <w:rPr>
          <w:rFonts w:ascii="Times New Roman" w:eastAsia="Calibri" w:hAnsi="Times New Roman" w:cs="Times New Roman"/>
          <w:sz w:val="28"/>
          <w:szCs w:val="28"/>
          <w:vertAlign w:val="subscript"/>
        </w:rPr>
        <w:t>э</w:t>
      </w: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 – индуктивность выводов конденсатора, равная 15нГн.</w:t>
      </w:r>
    </w:p>
    <w:p w:rsidR="00B41800" w:rsidRPr="00B41800" w:rsidRDefault="00B41800" w:rsidP="00B41800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2π*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э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                                               (10)</m:t>
          </m:r>
        </m:oMath>
      </m:oMathPara>
    </w:p>
    <w:p w:rsidR="00B41800" w:rsidRPr="00B41800" w:rsidRDefault="00B41800" w:rsidP="00B41800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>Подставив значения в формулы, получим</w:t>
      </w:r>
    </w:p>
    <w:p w:rsidR="00B41800" w:rsidRPr="00B41800" w:rsidRDefault="00B41800" w:rsidP="00B41800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э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ma</m:t>
              </m:r>
              <m:r>
                <w:rPr>
                  <w:rFonts w:ascii="Cambria Math" w:eastAsia="Calibri" w:hAnsi="Cambria Math" w:cs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0.02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2*3.1415927*15*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=212.2кГц</m:t>
          </m:r>
        </m:oMath>
      </m:oMathPara>
    </w:p>
    <w:p w:rsidR="00B41800" w:rsidRPr="00B41800" w:rsidRDefault="00B41800" w:rsidP="00B41800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2π*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э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2*3.1415927*212.2*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*0.02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=37,5мкФ</m:t>
          </m:r>
        </m:oMath>
      </m:oMathPara>
    </w:p>
    <w:p w:rsidR="00B41800" w:rsidRPr="00B41800" w:rsidRDefault="00B41800" w:rsidP="00B41800">
      <w:pPr>
        <w:ind w:right="42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41800" w:rsidRPr="00B41800" w:rsidRDefault="00B41800" w:rsidP="00B41800">
      <w:pPr>
        <w:ind w:right="425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1800">
        <w:rPr>
          <w:rFonts w:ascii="Times New Roman" w:eastAsia="Times New Roman" w:hAnsi="Times New Roman" w:cs="Times New Roman"/>
          <w:sz w:val="28"/>
          <w:szCs w:val="28"/>
        </w:rPr>
        <w:t>Расчёт количества керамических конденсаторов</w:t>
      </w: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tot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                                                        (11)</m:t>
          </m:r>
        </m:oMath>
      </m:oMathPara>
    </w:p>
    <w:p w:rsidR="00B41800" w:rsidRPr="00B41800" w:rsidRDefault="00B41800" w:rsidP="00B41800">
      <w:pPr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41800" w:rsidRPr="00B41800" w:rsidRDefault="00B41800" w:rsidP="00B41800">
      <w:pPr>
        <w:ind w:left="1416" w:right="425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1800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CK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</w:rPr>
          <m:t>нГн</m:t>
        </m:r>
      </m:oMath>
      <w:r w:rsidRPr="00B418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41800" w:rsidRPr="00B41800" w:rsidRDefault="00B41800" w:rsidP="00B41800">
      <w:pPr>
        <w:ind w:left="1416" w:right="425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41800" w:rsidRPr="00B41800" w:rsidRDefault="00B41800" w:rsidP="00B41800">
      <w:pPr>
        <w:ind w:left="1416" w:right="425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tot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0,031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56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конденсатор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ов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                         </m:t>
          </m:r>
        </m:oMath>
      </m:oMathPara>
    </w:p>
    <w:p w:rsidR="00B41800" w:rsidRPr="00B41800" w:rsidRDefault="00B41800" w:rsidP="00B41800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При расчете по формуле (11) необходимое керамических конденсаторов равно </w:t>
      </w:r>
      <w:r w:rsidR="00684CAE">
        <w:rPr>
          <w:rFonts w:ascii="Times New Roman" w:eastAsia="Calibri" w:hAnsi="Times New Roman" w:cs="Times New Roman"/>
          <w:sz w:val="28"/>
          <w:szCs w:val="28"/>
        </w:rPr>
        <w:t>56</w:t>
      </w:r>
      <w:r w:rsidRPr="00B41800">
        <w:rPr>
          <w:rFonts w:ascii="Times New Roman" w:eastAsia="Calibri" w:hAnsi="Times New Roman" w:cs="Times New Roman"/>
          <w:sz w:val="28"/>
          <w:szCs w:val="28"/>
        </w:rPr>
        <w:t>. Для определения окончательного числа данных конденсаторов следует воспользоваться правилом: на каждые 5 микросхем требуется 1 конденсатор. Так как микросхемы АЛУ имеют большее число переключений, необходимо установить на каждую микросхему по одному керамическому конденсатору.</w:t>
      </w:r>
    </w:p>
    <w:p w:rsidR="00B41800" w:rsidRPr="00B41800" w:rsidRDefault="00B41800" w:rsidP="00B41800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lastRenderedPageBreak/>
        <w:t>Таким образом, общее количество требуемых керамических конденсаторов равно 4</w:t>
      </w:r>
      <w:r w:rsidR="00684CAE">
        <w:rPr>
          <w:rFonts w:ascii="Times New Roman" w:eastAsia="Calibri" w:hAnsi="Times New Roman" w:cs="Times New Roman"/>
          <w:sz w:val="28"/>
          <w:szCs w:val="28"/>
        </w:rPr>
        <w:t>3</w:t>
      </w:r>
      <w:r w:rsidRPr="00B41800">
        <w:rPr>
          <w:rFonts w:ascii="Times New Roman" w:eastAsia="Calibri" w:hAnsi="Times New Roman" w:cs="Times New Roman"/>
          <w:sz w:val="28"/>
          <w:szCs w:val="28"/>
        </w:rPr>
        <w:t>.</w:t>
      </w:r>
    </w:p>
    <w:p w:rsidR="00B41800" w:rsidRPr="00B41800" w:rsidRDefault="00B41800" w:rsidP="00B41800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41800" w:rsidRPr="00B41800" w:rsidRDefault="00B41800" w:rsidP="00B41800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i/>
          <w:sz w:val="28"/>
          <w:szCs w:val="28"/>
          <w:lang w:val="en-US"/>
        </w:rPr>
      </w:pP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Получившиеся емкости: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э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=453</m:t>
        </m:r>
      </m:oMath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мкФ,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=0,77мкФ.</m:t>
        </m:r>
      </m:oMath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Из ряда Е6 берем значение для электролитического конденсатора  </w:t>
      </w:r>
    </w:p>
    <w:p w:rsidR="00B41800" w:rsidRPr="00B41800" w:rsidRDefault="00B41800" w:rsidP="00B418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э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153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мкФ . </m:t>
        </m:r>
      </m:oMath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 А для керамического конденсатора берем значение из ряда Е</w:t>
      </w:r>
      <w:r w:rsidR="001D4298">
        <w:rPr>
          <w:rFonts w:ascii="Times New Roman" w:eastAsia="Calibri" w:hAnsi="Times New Roman" w:cs="Times New Roman"/>
          <w:sz w:val="28"/>
          <w:szCs w:val="28"/>
        </w:rPr>
        <w:t>6</w:t>
      </w:r>
      <w:r w:rsidRPr="00B41800">
        <w:rPr>
          <w:rFonts w:ascii="Times New Roman" w:eastAsia="Calibri" w:hAnsi="Times New Roman" w:cs="Times New Roman"/>
          <w:sz w:val="28"/>
          <w:szCs w:val="28"/>
        </w:rPr>
        <w:t xml:space="preserve"> –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47п</m:t>
        </m:r>
        <m:r>
          <w:rPr>
            <w:rFonts w:ascii="Cambria Math" w:eastAsia="Calibri" w:hAnsi="Cambria Math" w:cs="Times New Roman"/>
            <w:sz w:val="28"/>
            <w:szCs w:val="28"/>
          </w:rPr>
          <m:t>Ф.</m:t>
        </m:r>
      </m:oMath>
      <w:bookmarkStart w:id="3" w:name="_GoBack"/>
      <w:bookmarkEnd w:id="3"/>
    </w:p>
    <w:p w:rsidR="00B41800" w:rsidRPr="00B41800" w:rsidRDefault="00B41800" w:rsidP="00B4180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F2ACA" w:rsidRDefault="006F2ACA" w:rsidP="006F2ACA">
      <w:pPr>
        <w:keepNext/>
        <w:keepLines/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br w:type="page"/>
      </w:r>
    </w:p>
    <w:p w:rsidR="006F2ACA" w:rsidRDefault="006F2ACA" w:rsidP="006F2ACA">
      <w:pPr>
        <w:keepNext/>
        <w:keepLines/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</w:p>
    <w:p w:rsidR="006F2ACA" w:rsidRPr="006F2ACA" w:rsidRDefault="006F2ACA" w:rsidP="006F2ACA">
      <w:pPr>
        <w:keepNext/>
        <w:keepLines/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2ACA">
        <w:rPr>
          <w:rFonts w:ascii="Times New Roman" w:eastAsia="Times New Roman" w:hAnsi="Times New Roman" w:cs="Times New Roman"/>
          <w:color w:val="000000"/>
          <w:sz w:val="28"/>
          <w:szCs w:val="32"/>
        </w:rPr>
        <w:t>10  Расчет длительности такта и разработка тактового генератора</w:t>
      </w:r>
      <w:bookmarkEnd w:id="1"/>
    </w:p>
    <w:p w:rsidR="006F2ACA" w:rsidRPr="006F2ACA" w:rsidRDefault="006F2ACA" w:rsidP="006F2ACA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6F2ACA" w:rsidRPr="006F2ACA" w:rsidRDefault="006F2ACA" w:rsidP="006F2AC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6F2ACA" w:rsidRPr="006F2ACA" w:rsidRDefault="006F2ACA" w:rsidP="006F2AC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F2AC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Схематически такт работы представлен на рисунке 16.</w:t>
      </w:r>
    </w:p>
    <w:p w:rsidR="006F2ACA" w:rsidRPr="006F2ACA" w:rsidRDefault="006F2ACA" w:rsidP="006F2AC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6F2ACA">
        <w:rPr>
          <w:rFonts w:ascii="Times New Roman" w:eastAsia="Calibri" w:hAnsi="Times New Roman" w:cs="Times New Roman"/>
          <w:sz w:val="28"/>
          <w:szCs w:val="28"/>
        </w:rPr>
        <w:object w:dxaOrig="4711" w:dyaOrig="1380">
          <v:shape id="_x0000_i1201" type="#_x0000_t75" style="width:410.25pt;height:123pt" o:ole="">
            <v:imagedata r:id="rId31" o:title=""/>
          </v:shape>
          <o:OLEObject Type="Embed" ProgID="Visio.Drawing.15" ShapeID="_x0000_i1201" DrawAspect="Content" ObjectID="_1575659360" r:id="rId32"/>
        </w:object>
      </w:r>
    </w:p>
    <w:p w:rsidR="006F2ACA" w:rsidRPr="006F2ACA" w:rsidRDefault="006F2ACA" w:rsidP="006F2AC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6F2ACA" w:rsidRPr="006F2ACA" w:rsidRDefault="006F2ACA" w:rsidP="006F2AC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6F2ACA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16 – Такт работы</w:t>
      </w:r>
    </w:p>
    <w:p w:rsidR="006F2ACA" w:rsidRPr="006F2ACA" w:rsidRDefault="006F2ACA" w:rsidP="006F2AC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6F2ACA">
        <w:rPr>
          <w:rFonts w:ascii="Times New Roman" w:eastAsia="Calibri" w:hAnsi="Times New Roman" w:cs="Times New Roman"/>
          <w:sz w:val="28"/>
          <w:szCs w:val="28"/>
        </w:rPr>
        <w:t>1 – время работы ОА;</w:t>
      </w: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6F2ACA">
        <w:rPr>
          <w:rFonts w:ascii="Times New Roman" w:eastAsia="Calibri" w:hAnsi="Times New Roman" w:cs="Times New Roman"/>
          <w:sz w:val="28"/>
          <w:szCs w:val="28"/>
        </w:rPr>
        <w:t>2 – время формирования логических условий;</w:t>
      </w: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6F2ACA">
        <w:rPr>
          <w:rFonts w:ascii="Times New Roman" w:eastAsia="Calibri" w:hAnsi="Times New Roman" w:cs="Times New Roman"/>
          <w:sz w:val="28"/>
          <w:szCs w:val="28"/>
        </w:rPr>
        <w:t>3 – время работы УА;</w:t>
      </w:r>
    </w:p>
    <w:p w:rsidR="006F2ACA" w:rsidRPr="006F2ACA" w:rsidRDefault="006F2ACA" w:rsidP="006F2ACA">
      <w:pPr>
        <w:spacing w:after="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Times New Roman" w:hAnsi="Times New Roman" w:cs="Times New Roman"/>
          <w:sz w:val="28"/>
          <w:szCs w:val="28"/>
        </w:rPr>
        <w:t>Разработанной принципиальной схемы следует, что наибольшее время задержки в ОУ требуется для перезаписи данных из одного регистра в другой через АЛУ</w:t>
      </w:r>
      <w:r w:rsidRPr="006F2ACA">
        <w:rPr>
          <w:rFonts w:ascii="Times New Roman" w:eastAsia="Calibri" w:hAnsi="Times New Roman" w:cs="Times New Roman"/>
          <w:sz w:val="28"/>
          <w:szCs w:val="28"/>
        </w:rPr>
        <w:t>. Для определения данной задержки необходимо сложить время задержки КС управления АЛУ (</w:t>
      </w:r>
      <w:r w:rsidRPr="006F2ACA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6F2ACA">
        <w:rPr>
          <w:rFonts w:ascii="Times New Roman" w:eastAsia="Calibri" w:hAnsi="Times New Roman" w:cs="Times New Roman"/>
          <w:sz w:val="28"/>
          <w:szCs w:val="28"/>
        </w:rPr>
        <w:t>1), время задержки на АЛУ (</w:t>
      </w:r>
      <w:r w:rsidRPr="006F2ACA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6F2ACA">
        <w:rPr>
          <w:rFonts w:ascii="Times New Roman" w:eastAsia="Calibri" w:hAnsi="Times New Roman" w:cs="Times New Roman"/>
          <w:sz w:val="28"/>
          <w:szCs w:val="28"/>
        </w:rPr>
        <w:t>2) и время предустановки ИР13 (</w:t>
      </w:r>
      <w:r w:rsidRPr="006F2ACA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6F2ACA">
        <w:rPr>
          <w:rFonts w:ascii="Times New Roman" w:eastAsia="Calibri" w:hAnsi="Times New Roman" w:cs="Times New Roman"/>
          <w:sz w:val="28"/>
          <w:szCs w:val="28"/>
        </w:rPr>
        <w:t>3).</w:t>
      </w: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ЛН1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</m:t>
              </m:r>
            </m:sup>
          </m:sSub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+ 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ЛЛ1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</m:t>
              </m:r>
            </m:sup>
          </m:sSub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=11нс +14=25нс</m:t>
          </m:r>
        </m:oMath>
      </m:oMathPara>
    </w:p>
    <w:p w:rsidR="006F2ACA" w:rsidRPr="006F2ACA" w:rsidRDefault="006F2ACA" w:rsidP="006F2ACA">
      <w:pPr>
        <w:spacing w:after="200" w:line="276" w:lineRule="auto"/>
        <w:ind w:firstLine="709"/>
        <w:contextualSpacing/>
        <w:jc w:val="both"/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ИП3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A,B-P</m:t>
              </m:r>
            </m:sup>
          </m:sSub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ИП4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</m:t>
              </m:r>
            </m:sup>
          </m:sSub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*4+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ИП3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C0-C4</m:t>
              </m:r>
            </m:sup>
          </m:sSub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=44+38*4+26=222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нс</m:t>
          </m:r>
        </m:oMath>
      </m:oMathPara>
    </w:p>
    <w:p w:rsidR="006F2ACA" w:rsidRPr="006F2ACA" w:rsidRDefault="006F2ACA" w:rsidP="006F2ACA">
      <w:pPr>
        <w:spacing w:after="200" w:line="36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ИР13</m:t>
              </m:r>
            </m:sub>
            <m:sup/>
          </m:sSubSup>
          <m:r>
            <w:rPr>
              <w:rFonts w:ascii="Cambria Math" w:eastAsia="Calibri" w:hAnsi="Cambria Math" w:cs="Times New Roman"/>
              <w:sz w:val="28"/>
              <w:szCs w:val="28"/>
            </w:rPr>
            <m:t>=22нс</m:t>
          </m:r>
        </m:oMath>
      </m:oMathPara>
    </w:p>
    <w:p w:rsidR="006F2ACA" w:rsidRPr="006F2ACA" w:rsidRDefault="006F2ACA" w:rsidP="006F2ACA">
      <w:pPr>
        <w:spacing w:after="200" w:line="360" w:lineRule="auto"/>
        <w:ind w:left="360" w:hanging="360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F2ACA" w:rsidRPr="006F2ACA" w:rsidRDefault="006F2ACA" w:rsidP="006F2ACA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</w:rPr>
        <w:t>Т1 = 16.5+222+22=269нс</w:t>
      </w:r>
    </w:p>
    <w:p w:rsidR="006F2ACA" w:rsidRPr="006F2ACA" w:rsidRDefault="006F2ACA" w:rsidP="006F2ACA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2ACA">
        <w:rPr>
          <w:rFonts w:ascii="Times New Roman" w:eastAsia="Times New Roman" w:hAnsi="Times New Roman" w:cs="Times New Roman"/>
          <w:sz w:val="28"/>
          <w:szCs w:val="28"/>
        </w:rPr>
        <w:t>Для повышения надежности время задержки Т1 необходимо увеличить на 10%. Конечное значение время задержки на ОУ равно 296нс.</w:t>
      </w:r>
    </w:p>
    <w:p w:rsidR="006F2ACA" w:rsidRPr="006F2ACA" w:rsidRDefault="006F2ACA" w:rsidP="006F2ACA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6F2ACA" w:rsidRPr="006F2ACA" w:rsidRDefault="006F2ACA" w:rsidP="006F2ACA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6F2ACA" w:rsidRPr="006F2ACA" w:rsidRDefault="006F2ACA" w:rsidP="006F2ACA">
      <w:pPr>
        <w:spacing w:after="200" w:line="276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6F2AC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Время Т2 определяется наибольшим временем формирования осведомительных сигналов. Наибольшее время формирования имеет сигнал </w:t>
      </w:r>
      <w:r w:rsidRPr="006F2ACA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6F2ACA">
        <w:rPr>
          <w:rFonts w:ascii="Times New Roman" w:eastAsia="Times New Roman" w:hAnsi="Times New Roman" w:cs="Times New Roman"/>
          <w:sz w:val="28"/>
          <w:szCs w:val="28"/>
        </w:rPr>
        <w:t>13.</w:t>
      </w:r>
    </w:p>
    <w:p w:rsidR="006F2ACA" w:rsidRPr="006F2ACA" w:rsidRDefault="006F2ACA" w:rsidP="006F2ACA">
      <w:pPr>
        <w:spacing w:after="200" w:line="276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6F2ACA" w:rsidRPr="006F2ACA" w:rsidRDefault="006F2ACA" w:rsidP="006F2ACA">
      <w:pPr>
        <w:spacing w:after="200" w:line="276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6F2A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T2 =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зд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.</m:t>
            </m:r>
            <m:r>
              <w:rPr>
                <w:rFonts w:ascii="Cambria Math" w:eastAsia="Calibri" w:hAnsi="Cambria Math" w:cs="Times New Roman"/>
                <w:sz w:val="28"/>
                <w:szCs w:val="28"/>
              </w:rPr>
              <m:t>ИР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13</m:t>
            </m:r>
          </m:sub>
          <m:sup/>
        </m:sSubSup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+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ЛЕ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11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0,1</m:t>
                    </m:r>
                  </m:sup>
                </m:sSubSup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;</m:t>
                </m:r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ЛП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5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0,1</m:t>
                    </m:r>
                  </m:sup>
                </m:sSubSup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;</m:t>
                </m:r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ЛН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0,1</m:t>
                    </m:r>
                  </m:sup>
                </m:sSubSup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e>
            </m:d>
          </m:e>
        </m:func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+</m:t>
        </m:r>
        <m:func>
          <m:func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max</m:t>
            </m:r>
            <m:ctrl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ЛН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0,1</m:t>
                    </m:r>
                  </m:sup>
                </m:sSubSup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ЛИ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0,1</m:t>
                    </m:r>
                  </m:sup>
                </m:sSubSup>
              </m:e>
            </m:d>
          </m:e>
        </m:func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+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ЛЕ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11</m:t>
            </m:r>
          </m:sub>
          <m:sup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0,1</m:t>
            </m:r>
          </m:sup>
        </m:sSubSup>
      </m:oMath>
      <w:r w:rsidRPr="006F2AC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= 22+max(33;17;11) +max(11;14) + 33 = 22+33 +14 + 33 = 102</w:t>
      </w:r>
      <w:r w:rsidRPr="006F2ACA">
        <w:rPr>
          <w:rFonts w:ascii="Times New Roman" w:eastAsia="Calibri" w:hAnsi="Times New Roman" w:cs="Times New Roman"/>
          <w:sz w:val="28"/>
          <w:szCs w:val="28"/>
        </w:rPr>
        <w:t>нс</w:t>
      </w:r>
    </w:p>
    <w:p w:rsidR="006F2ACA" w:rsidRPr="006F2ACA" w:rsidRDefault="006F2ACA" w:rsidP="006F2ACA">
      <w:pPr>
        <w:spacing w:after="200" w:line="276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6F2ACA" w:rsidRPr="006F2ACA" w:rsidRDefault="006F2ACA" w:rsidP="006F2ACA">
      <w:pPr>
        <w:spacing w:after="200"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Times New Roman" w:hAnsi="Times New Roman" w:cs="Times New Roman"/>
          <w:sz w:val="28"/>
          <w:szCs w:val="28"/>
        </w:rPr>
        <w:t>Для повышения надежности время задержки Т2 необходимо увеличить на 10%. Конечное значение время задержки при формировании осведомительного сигнала р13 равно 112нс.</w:t>
      </w: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</w:rPr>
        <w:t>Время Т3 определяется временем задержки на управляющем автомате.</w:t>
      </w:r>
    </w:p>
    <w:p w:rsidR="006F2ACA" w:rsidRPr="006F2ACA" w:rsidRDefault="006F2ACA" w:rsidP="006F2ACA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</w:rPr>
        <w:t>КС состоит из  трех слоев элементов: «НЕ», «И», «ИЛИ». Таким образом, задержка формирования управляющих сигналов.</w:t>
      </w:r>
      <w:r w:rsidRPr="006F2ACA">
        <w:rPr>
          <w:rFonts w:ascii="Times New Roman" w:eastAsia="Times New Roman" w:hAnsi="Times New Roman" w:cs="Times New Roman"/>
          <w:sz w:val="28"/>
          <w:szCs w:val="28"/>
        </w:rPr>
        <w:t xml:space="preserve"> Также к этому времени необходимо добавить задержку на элементе «И», необходимом для объединения управляющих сигналов с сигналом синхронизации.</w:t>
      </w:r>
    </w:p>
    <w:p w:rsidR="006F2ACA" w:rsidRPr="006F2ACA" w:rsidRDefault="006F2ACA" w:rsidP="006F2ACA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6F2ACA">
        <w:rPr>
          <w:rFonts w:ascii="Times New Roman" w:eastAsia="Calibri" w:hAnsi="Times New Roman" w:cs="Times New Roman"/>
          <w:sz w:val="28"/>
          <w:szCs w:val="28"/>
        </w:rPr>
        <w:t xml:space="preserve">Т3 = 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ЛН1</m:t>
            </m:r>
          </m:sub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0,1</m:t>
            </m:r>
          </m:sup>
        </m:sSubSup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ЛИ1</m:t>
            </m:r>
          </m:sub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0,1</m:t>
            </m:r>
          </m:sup>
        </m:sSubSup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ЛЛ1</m:t>
            </m:r>
          </m:sub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0,1</m:t>
            </m:r>
          </m:sup>
        </m:sSubSup>
      </m:oMath>
      <w:r w:rsidRPr="006F2ACA">
        <w:rPr>
          <w:rFonts w:ascii="Times New Roman" w:eastAsia="Calibri" w:hAnsi="Times New Roman" w:cs="Times New Roman"/>
          <w:sz w:val="28"/>
          <w:szCs w:val="28"/>
        </w:rPr>
        <w:t xml:space="preserve"> = 11 + 14 +18+14 = 57нс</w:t>
      </w:r>
    </w:p>
    <w:p w:rsidR="006F2ACA" w:rsidRPr="006F2ACA" w:rsidRDefault="006F2ACA" w:rsidP="006F2ACA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Calibri" w:eastAsia="Calibri" w:hAnsi="Calibri" w:cs="Times New Roman"/>
        </w:rPr>
      </w:pPr>
      <w:r w:rsidRPr="006F2ACA">
        <w:rPr>
          <w:rFonts w:ascii="Times New Roman" w:eastAsia="Calibri" w:hAnsi="Times New Roman" w:cs="Times New Roman"/>
          <w:sz w:val="28"/>
          <w:szCs w:val="28"/>
        </w:rPr>
        <w:t xml:space="preserve">Общее время такта : Т = Т1 + Т2 + </w:t>
      </w:r>
      <w:r w:rsidRPr="006F2ACA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6F2ACA">
        <w:rPr>
          <w:rFonts w:ascii="Times New Roman" w:eastAsia="Calibri" w:hAnsi="Times New Roman" w:cs="Times New Roman"/>
          <w:sz w:val="28"/>
          <w:szCs w:val="28"/>
        </w:rPr>
        <w:t>3 = 296+ 112 + 57 =  465нс.</w:t>
      </w:r>
      <w:r w:rsidRPr="006F2ACA">
        <w:rPr>
          <w:rFonts w:ascii="Calibri" w:eastAsia="Calibri" w:hAnsi="Calibri" w:cs="Times New Roman"/>
        </w:rPr>
        <w:tab/>
      </w:r>
    </w:p>
    <w:p w:rsidR="006F2ACA" w:rsidRPr="006F2ACA" w:rsidRDefault="006F2ACA" w:rsidP="006F2ACA">
      <w:pPr>
        <w:spacing w:after="0" w:line="360" w:lineRule="auto"/>
        <w:ind w:firstLine="709"/>
        <w:jc w:val="both"/>
        <w:rPr>
          <w:rFonts w:ascii="Calibri" w:eastAsia="Calibri" w:hAnsi="Calibri" w:cs="Times New Roman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C80A80" w:rsidRDefault="00C80A8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60751" w:rsidRDefault="00760751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3A20" w:rsidRDefault="004F3A20" w:rsidP="00760751">
      <w:pPr>
        <w:rPr>
          <w:rFonts w:ascii="Times New Roman" w:hAnsi="Times New Roman" w:cs="Times New Roman"/>
          <w:sz w:val="28"/>
          <w:szCs w:val="28"/>
        </w:rPr>
      </w:pPr>
    </w:p>
    <w:p w:rsidR="00760751" w:rsidRPr="00760751" w:rsidRDefault="00760751" w:rsidP="00760751">
      <w:pPr>
        <w:keepNext/>
        <w:keepLines/>
        <w:spacing w:before="240" w:after="0" w:line="240" w:lineRule="auto"/>
        <w:ind w:firstLine="708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4" w:name="_Toc469889236"/>
      <w:bookmarkStart w:id="5" w:name="_Toc469889235"/>
      <w:bookmarkStart w:id="6" w:name="_Toc469889234"/>
      <w:bookmarkStart w:id="7" w:name="_Toc469889233"/>
      <w:r w:rsidRPr="00760751">
        <w:rPr>
          <w:rFonts w:ascii="Times New Roman" w:eastAsia="Times New Roman" w:hAnsi="Times New Roman" w:cs="Times New Roman"/>
          <w:color w:val="000000"/>
          <w:sz w:val="28"/>
          <w:szCs w:val="32"/>
        </w:rPr>
        <w:t>11 Разработка тактового генератора</w:t>
      </w:r>
      <w:bookmarkEnd w:id="7"/>
    </w:p>
    <w:p w:rsidR="00760751" w:rsidRPr="00760751" w:rsidRDefault="00760751" w:rsidP="00760751">
      <w:pPr>
        <w:spacing w:after="0" w:line="240" w:lineRule="auto"/>
        <w:rPr>
          <w:rFonts w:ascii="Calibri" w:eastAsia="Calibri" w:hAnsi="Calibri" w:cs="Times New Roman"/>
        </w:rPr>
      </w:pPr>
    </w:p>
    <w:p w:rsidR="00760751" w:rsidRPr="00760751" w:rsidRDefault="00760751" w:rsidP="0076075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60751" w:rsidRPr="00760751" w:rsidRDefault="00760751" w:rsidP="0076075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60751">
        <w:rPr>
          <w:rFonts w:ascii="Times New Roman" w:eastAsia="Calibri" w:hAnsi="Times New Roman" w:cs="Times New Roman"/>
          <w:sz w:val="28"/>
          <w:szCs w:val="28"/>
        </w:rPr>
        <w:t>В качестве генератора возьмем микросхему К1533АГ3. Она представляет собой 2 одновибратора, которые соединяются в мультивибратор. Её подключение показано на рисунке 17.</w:t>
      </w:r>
    </w:p>
    <w:p w:rsidR="00760751" w:rsidRPr="00760751" w:rsidRDefault="00760751" w:rsidP="0076075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60751" w:rsidRPr="00760751" w:rsidRDefault="00760751" w:rsidP="0076075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60751">
        <w:rPr>
          <w:rFonts w:ascii="Times New Roman" w:eastAsia="Calibri" w:hAnsi="Times New Roman" w:cs="Times New Roman"/>
          <w:sz w:val="28"/>
          <w:szCs w:val="28"/>
        </w:rPr>
        <w:object w:dxaOrig="4516" w:dyaOrig="3615">
          <v:shape id="_x0000_i1148" type="#_x0000_t75" style="width:222.75pt;height:180.75pt" o:ole="">
            <v:imagedata r:id="rId33" o:title=""/>
          </v:shape>
          <o:OLEObject Type="Embed" ProgID="Visio.Drawing.15" ShapeID="_x0000_i1148" DrawAspect="Content" ObjectID="_1575659361" r:id="rId34"/>
        </w:object>
      </w:r>
    </w:p>
    <w:p w:rsidR="00760751" w:rsidRPr="00760751" w:rsidRDefault="00760751" w:rsidP="0076075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60751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17 – Генератор</w:t>
      </w:r>
    </w:p>
    <w:p w:rsidR="00760751" w:rsidRPr="00760751" w:rsidRDefault="00760751" w:rsidP="0076075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60751" w:rsidRPr="00760751" w:rsidRDefault="00760751" w:rsidP="00760751">
      <w:pPr>
        <w:spacing w:after="0" w:line="240" w:lineRule="auto"/>
        <w:ind w:right="425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sz w:val="28"/>
          <w:szCs w:val="28"/>
        </w:rPr>
        <w:t>Для реализации тактового генератора требуется рассчитать номиналы С1, С2, R1, R2. Для расчета используются следующие формулы:</w:t>
      </w:r>
    </w:p>
    <w:p w:rsidR="00760751" w:rsidRPr="00760751" w:rsidRDefault="00760751" w:rsidP="00760751">
      <w:pPr>
        <w:spacing w:after="0" w:line="240" w:lineRule="auto"/>
        <w:ind w:right="425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0751" w:rsidRPr="00760751" w:rsidRDefault="00760751" w:rsidP="00760751">
      <w:pPr>
        <w:spacing w:after="0" w:line="240" w:lineRule="auto"/>
        <w:ind w:right="425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t=0.45RC</m:t>
          </m:r>
        </m:oMath>
      </m:oMathPara>
    </w:p>
    <w:p w:rsidR="00760751" w:rsidRPr="00760751" w:rsidRDefault="00760751" w:rsidP="00760751">
      <w:pPr>
        <w:spacing w:after="0" w:line="240" w:lineRule="auto"/>
        <w:ind w:right="425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0751" w:rsidRPr="00760751" w:rsidRDefault="00760751" w:rsidP="00760751">
      <w:pPr>
        <w:spacing w:line="360" w:lineRule="auto"/>
        <w:ind w:right="425"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sz w:val="28"/>
          <w:szCs w:val="28"/>
        </w:rPr>
        <w:t>где</w:t>
      </w:r>
    </w:p>
    <w:p w:rsidR="00760751" w:rsidRPr="00760751" w:rsidRDefault="00760751" w:rsidP="00760751">
      <w:pPr>
        <w:spacing w:line="360" w:lineRule="auto"/>
        <w:ind w:right="425"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– время;</w:t>
      </w:r>
    </w:p>
    <w:p w:rsidR="00760751" w:rsidRPr="00760751" w:rsidRDefault="00760751" w:rsidP="00760751">
      <w:pPr>
        <w:spacing w:line="360" w:lineRule="auto"/>
        <w:ind w:right="425"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– ёмкость;</w:t>
      </w:r>
    </w:p>
    <w:p w:rsidR="00760751" w:rsidRPr="00760751" w:rsidRDefault="00760751" w:rsidP="00760751">
      <w:pPr>
        <w:spacing w:line="360" w:lineRule="auto"/>
        <w:ind w:right="425"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– сопротивление.</w:t>
      </w:r>
    </w:p>
    <w:p w:rsidR="00760751" w:rsidRPr="00760751" w:rsidRDefault="00760751" w:rsidP="00760751">
      <w:pPr>
        <w:spacing w:after="0" w:line="360" w:lineRule="auto"/>
        <w:ind w:right="425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60751">
        <w:rPr>
          <w:rFonts w:ascii="Times New Roman" w:eastAsia="Calibri" w:hAnsi="Times New Roman" w:cs="Times New Roman"/>
          <w:sz w:val="28"/>
          <w:szCs w:val="28"/>
        </w:rPr>
        <w:t xml:space="preserve">Время задержки на одновибраторах </w:t>
      </w:r>
      <w:r w:rsidRPr="00760751">
        <w:rPr>
          <w:rFonts w:ascii="Times New Roman" w:eastAsia="Calibri" w:hAnsi="Times New Roman" w:cs="Times New Roman"/>
          <w:i/>
          <w:sz w:val="28"/>
          <w:szCs w:val="28"/>
          <w:lang w:val="en-US"/>
        </w:rPr>
        <w:t>t</w:t>
      </w:r>
      <w:r w:rsidRPr="00760751">
        <w:rPr>
          <w:rFonts w:ascii="Times New Roman" w:eastAsia="Calibri" w:hAnsi="Times New Roman" w:cs="Times New Roman"/>
          <w:i/>
          <w:sz w:val="28"/>
          <w:szCs w:val="28"/>
          <w:vertAlign w:val="subscript"/>
        </w:rPr>
        <w:t>3</w:t>
      </w:r>
      <w:r w:rsidRPr="00760751">
        <w:rPr>
          <w:rFonts w:ascii="Times New Roman" w:eastAsia="Calibri" w:hAnsi="Times New Roman" w:cs="Times New Roman"/>
          <w:sz w:val="28"/>
          <w:szCs w:val="28"/>
        </w:rPr>
        <w:t xml:space="preserve"> = 39 нс.</w:t>
      </w:r>
    </w:p>
    <w:p w:rsidR="00760751" w:rsidRPr="00760751" w:rsidRDefault="00760751" w:rsidP="00760751">
      <w:pPr>
        <w:spacing w:after="0" w:line="360" w:lineRule="auto"/>
        <w:ind w:right="425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Время работы на первом одновибраторе 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оу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= 260.5 нс.</w:t>
      </w:r>
    </w:p>
    <w:p w:rsidR="00760751" w:rsidRPr="00760751" w:rsidRDefault="00760751" w:rsidP="00760751">
      <w:pPr>
        <w:spacing w:after="0" w:line="360" w:lineRule="auto"/>
        <w:ind w:right="425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Время работы на втором одновибраторе 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2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/>
        </w:rPr>
        <w:t>p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уу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– 2*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3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= 156–78 = = 78 нс</w:t>
      </w:r>
      <w:r w:rsidRPr="00760751">
        <w:rPr>
          <w:rFonts w:ascii="Calibri" w:eastAsia="Times New Roman" w:hAnsi="Calibri" w:cs="Times New Roman"/>
          <w:sz w:val="28"/>
          <w:szCs w:val="28"/>
        </w:rPr>
        <w:t>.</w:t>
      </w:r>
    </w:p>
    <w:p w:rsidR="00760751" w:rsidRDefault="00760751" w:rsidP="00760751">
      <w:pPr>
        <w:spacing w:line="360" w:lineRule="auto"/>
        <w:ind w:left="708" w:right="425" w:firstLine="708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760751" w:rsidRDefault="00760751" w:rsidP="00760751">
      <w:pPr>
        <w:spacing w:line="360" w:lineRule="auto"/>
        <w:ind w:left="708" w:right="425" w:firstLine="708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760751" w:rsidRDefault="00760751" w:rsidP="00760751">
      <w:pPr>
        <w:spacing w:line="360" w:lineRule="auto"/>
        <w:ind w:left="708" w:right="425" w:firstLine="708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760751" w:rsidRPr="00760751" w:rsidRDefault="00760751" w:rsidP="00760751">
      <w:pPr>
        <w:spacing w:line="360" w:lineRule="auto"/>
        <w:ind w:left="708" w:right="425"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1 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выбирается из ряда Е24 равным 330пФ. 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1 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>рассчитывается по формуле:</w:t>
      </w:r>
    </w:p>
    <w:p w:rsidR="00760751" w:rsidRPr="00760751" w:rsidRDefault="00760751" w:rsidP="00760751">
      <w:pPr>
        <w:ind w:left="567" w:right="425" w:firstLine="851"/>
        <w:contextualSpacing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</w:t>
      </w:r>
      <w:r w:rsidRPr="00760751">
        <w:rPr>
          <w:rFonts w:ascii="Times New Roman" w:eastAsia="Times New Roman" w:hAnsi="Times New Roman" w:cs="Times New Roman"/>
          <w:position w:val="-28"/>
          <w:sz w:val="28"/>
          <w:szCs w:val="28"/>
        </w:rPr>
        <w:object w:dxaOrig="1120" w:dyaOrig="660">
          <v:shape id="_x0000_i1156" type="#_x0000_t75" style="width:56.25pt;height:33pt" o:ole="">
            <v:imagedata r:id="rId35" o:title=""/>
          </v:shape>
          <o:OLEObject Type="Embed" ProgID="Equation.3" ShapeID="_x0000_i1156" DrawAspect="Content" ObjectID="_1575659362" r:id="rId36"/>
        </w:objec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ab/>
      </w:r>
      <w:r w:rsidRPr="00760751">
        <w:rPr>
          <w:rFonts w:ascii="Times New Roman" w:eastAsia="Times New Roman" w:hAnsi="Times New Roman" w:cs="Times New Roman"/>
          <w:sz w:val="28"/>
          <w:szCs w:val="28"/>
        </w:rPr>
        <w:tab/>
      </w:r>
      <w:r w:rsidRPr="00760751">
        <w:rPr>
          <w:rFonts w:ascii="Times New Roman" w:eastAsia="Times New Roman" w:hAnsi="Times New Roman" w:cs="Times New Roman"/>
          <w:sz w:val="28"/>
          <w:szCs w:val="28"/>
        </w:rPr>
        <w:tab/>
      </w:r>
      <w:r w:rsidRPr="00760751">
        <w:rPr>
          <w:rFonts w:ascii="Times New Roman" w:eastAsia="Times New Roman" w:hAnsi="Times New Roman" w:cs="Times New Roman"/>
          <w:sz w:val="28"/>
          <w:szCs w:val="28"/>
        </w:rPr>
        <w:tab/>
        <w:t>(14)</w:t>
      </w:r>
    </w:p>
    <w:p w:rsidR="00760751" w:rsidRPr="00760751" w:rsidRDefault="00760751" w:rsidP="00760751">
      <w:pPr>
        <w:spacing w:after="0" w:line="240" w:lineRule="auto"/>
        <w:ind w:left="708" w:firstLine="708"/>
        <w:rPr>
          <w:rFonts w:ascii="Times New Roman" w:eastAsia="Calibri" w:hAnsi="Times New Roman" w:cs="Times New Roman"/>
          <w:sz w:val="28"/>
          <w:szCs w:val="28"/>
        </w:rPr>
      </w:pPr>
    </w:p>
    <w:p w:rsidR="00760751" w:rsidRPr="00760751" w:rsidRDefault="00760751" w:rsidP="00760751">
      <w:pPr>
        <w:spacing w:after="0" w:line="360" w:lineRule="auto"/>
        <w:ind w:right="425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sz w:val="28"/>
          <w:szCs w:val="28"/>
        </w:rPr>
        <w:t>Резистор выбирается из ряда Е6 сопротивлением 1.5 кОм.</w:t>
      </w:r>
    </w:p>
    <w:p w:rsidR="00760751" w:rsidRPr="00760751" w:rsidRDefault="00760751" w:rsidP="00760751">
      <w:pPr>
        <w:spacing w:after="0" w:line="360" w:lineRule="auto"/>
        <w:ind w:right="425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0751" w:rsidRPr="00760751" w:rsidRDefault="00760751" w:rsidP="00760751">
      <w:pPr>
        <w:spacing w:after="0" w:line="360" w:lineRule="auto"/>
        <w:ind w:right="425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2 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выбирается из ряда Е24 равным 39 пФ. 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2 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>и рассчитывается по формуле (14). Резистор выбирается из ряда Е6 сопротивлением 4,7 кОм.</w:t>
      </w:r>
    </w:p>
    <w:p w:rsidR="00760751" w:rsidRPr="00760751" w:rsidRDefault="00760751" w:rsidP="007607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60751" w:rsidRPr="00760751" w:rsidRDefault="00760751" w:rsidP="00760751">
      <w:pPr>
        <w:spacing w:after="0" w:line="360" w:lineRule="auto"/>
        <w:ind w:right="425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По формуле (13) повторно рассчитываются 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2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60751" w:rsidRPr="00760751" w:rsidRDefault="00760751" w:rsidP="00760751">
      <w:pPr>
        <w:spacing w:line="360" w:lineRule="auto"/>
        <w:ind w:left="567" w:right="425"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= 193нс;</w:t>
      </w:r>
    </w:p>
    <w:p w:rsidR="00760751" w:rsidRPr="00760751" w:rsidRDefault="00760751" w:rsidP="00760751">
      <w:pPr>
        <w:spacing w:line="360" w:lineRule="auto"/>
        <w:ind w:left="567" w:right="425"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760751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3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= 77нс.</w:t>
      </w:r>
    </w:p>
    <w:p w:rsidR="00760751" w:rsidRPr="00760751" w:rsidRDefault="00760751" w:rsidP="00760751">
      <w:pPr>
        <w:spacing w:after="0" w:line="360" w:lineRule="auto"/>
        <w:ind w:right="425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Получается, что генератор вырабатывает тактовый импульс с временем </w:t>
      </w:r>
      <w:r w:rsidRPr="00760751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= 270 нс.</w:t>
      </w:r>
    </w:p>
    <w:p w:rsidR="00760751" w:rsidRPr="00760751" w:rsidRDefault="00760751" w:rsidP="00760751">
      <w:pPr>
        <w:spacing w:after="0" w:line="360" w:lineRule="auto"/>
        <w:ind w:right="425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Разработанная схема работает с частотой </w:t>
      </w:r>
      <w:r w:rsidRPr="00760751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= 1/</w:t>
      </w:r>
      <w:r w:rsidRPr="00760751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760751">
        <w:rPr>
          <w:rFonts w:ascii="Times New Roman" w:eastAsia="Times New Roman" w:hAnsi="Times New Roman" w:cs="Times New Roman"/>
          <w:sz w:val="28"/>
          <w:szCs w:val="28"/>
        </w:rPr>
        <w:t xml:space="preserve"> = 3.7 МГц</w:t>
      </w:r>
    </w:p>
    <w:p w:rsidR="00760751" w:rsidRDefault="00760751" w:rsidP="00760751">
      <w:pPr>
        <w:spacing w:after="0" w:line="360" w:lineRule="auto"/>
        <w:ind w:right="425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0751">
        <w:rPr>
          <w:rFonts w:ascii="Times New Roman" w:eastAsia="Times New Roman" w:hAnsi="Times New Roman" w:cs="Times New Roman"/>
          <w:sz w:val="28"/>
          <w:szCs w:val="28"/>
        </w:rPr>
        <w:t>Временные диаграммы тактового генератора представлены на рисунке 18.</w:t>
      </w:r>
    </w:p>
    <w:p w:rsidR="00760751" w:rsidRPr="00760751" w:rsidRDefault="00760751" w:rsidP="0076075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60751">
        <w:rPr>
          <w:rFonts w:ascii="Calibri" w:eastAsia="Calibri" w:hAnsi="Calibri" w:cs="Times New Roman"/>
        </w:rPr>
        <w:object w:dxaOrig="15424" w:dyaOrig="20314">
          <v:shape id="_x0000_i1164" type="#_x0000_t75" style="width:467.25pt;height:615.75pt" o:ole="">
            <v:imagedata r:id="rId37" o:title=""/>
          </v:shape>
          <o:OLEObject Type="Embed" ProgID="Visio.Drawing.15" ShapeID="_x0000_i1164" DrawAspect="Content" ObjectID="_1575659363" r:id="rId38"/>
        </w:object>
      </w:r>
      <w:r w:rsidRPr="0076075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Рисунок 18 – Временная диаграмма для генератора</w:t>
      </w:r>
    </w:p>
    <w:p w:rsidR="00760751" w:rsidRPr="00760751" w:rsidRDefault="00760751" w:rsidP="00760751">
      <w:pPr>
        <w:spacing w:after="0" w:line="360" w:lineRule="auto"/>
        <w:ind w:right="425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0751" w:rsidRDefault="00760751" w:rsidP="00FE6F57">
      <w:pPr>
        <w:keepNext/>
        <w:keepLines/>
        <w:spacing w:before="240" w:after="0" w:line="240" w:lineRule="auto"/>
        <w:ind w:firstLine="708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br w:type="page"/>
      </w:r>
    </w:p>
    <w:p w:rsidR="00FE6F57" w:rsidRPr="00FE6F57" w:rsidRDefault="00FE6F57" w:rsidP="00FE6F57">
      <w:pPr>
        <w:keepNext/>
        <w:keepLines/>
        <w:spacing w:before="240" w:after="0" w:line="240" w:lineRule="auto"/>
        <w:ind w:firstLine="708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FE6F57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>12  Расчет быстродействия</w:t>
      </w:r>
      <w:bookmarkEnd w:id="6"/>
    </w:p>
    <w:p w:rsidR="00FE6F57" w:rsidRPr="00FE6F57" w:rsidRDefault="00FE6F57" w:rsidP="00FE6F57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FE6F57" w:rsidP="00FE6F57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FE6F57" w:rsidP="00FE6F5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>Вероятности возникновения различных ситуаций при работе устройства представлены в таблице 6.</w:t>
      </w:r>
    </w:p>
    <w:p w:rsidR="00FE6F57" w:rsidRPr="00FE6F57" w:rsidRDefault="00FE6F57" w:rsidP="00FE6F5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FE6F57" w:rsidP="00FE6F5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>Таблица 6</w:t>
      </w:r>
    </w:p>
    <w:tbl>
      <w:tblPr>
        <w:tblStyle w:val="3"/>
        <w:tblW w:w="0" w:type="auto"/>
        <w:tblInd w:w="817" w:type="dxa"/>
        <w:tblLook w:val="04A0" w:firstRow="1" w:lastRow="0" w:firstColumn="1" w:lastColumn="0" w:noHBand="0" w:noVBand="1"/>
      </w:tblPr>
      <w:tblGrid>
        <w:gridCol w:w="4927"/>
        <w:gridCol w:w="1723"/>
      </w:tblGrid>
      <w:tr w:rsidR="00FE6F57" w:rsidRPr="00FE6F57" w:rsidTr="001A6D43">
        <w:tc>
          <w:tcPr>
            <w:tcW w:w="4927" w:type="dxa"/>
          </w:tcPr>
          <w:p w:rsidR="00FE6F57" w:rsidRPr="00FE6F57" w:rsidRDefault="00FE6F57" w:rsidP="00FE6F5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1723" w:type="dxa"/>
          </w:tcPr>
          <w:p w:rsidR="00FE6F57" w:rsidRPr="00FE6F57" w:rsidRDefault="00FE6F57" w:rsidP="00FE6F5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Вероятность</w:t>
            </w:r>
          </w:p>
        </w:tc>
      </w:tr>
      <w:tr w:rsidR="00FE6F57" w:rsidRPr="00FE6F57" w:rsidTr="001A6D43">
        <w:tc>
          <w:tcPr>
            <w:tcW w:w="4927" w:type="dxa"/>
          </w:tcPr>
          <w:p w:rsidR="00FE6F57" w:rsidRPr="00FE6F57" w:rsidRDefault="00FE6F57" w:rsidP="00FE6F5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Операция умножения</w:t>
            </w:r>
          </w:p>
        </w:tc>
        <w:tc>
          <w:tcPr>
            <w:tcW w:w="1723" w:type="dxa"/>
          </w:tcPr>
          <w:p w:rsidR="00FE6F57" w:rsidRPr="00FE6F57" w:rsidRDefault="00FE6F57" w:rsidP="00FE6F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0.1</w:t>
            </w:r>
          </w:p>
        </w:tc>
      </w:tr>
      <w:tr w:rsidR="00FE6F57" w:rsidRPr="00FE6F57" w:rsidTr="001A6D43">
        <w:tc>
          <w:tcPr>
            <w:tcW w:w="4927" w:type="dxa"/>
          </w:tcPr>
          <w:p w:rsidR="00FE6F57" w:rsidRPr="00FE6F57" w:rsidRDefault="00FE6F57" w:rsidP="00FE6F5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Операция сложения</w:t>
            </w:r>
            <w:r w:rsidRPr="00FE6F5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E6F57">
              <w:rPr>
                <w:rFonts w:ascii="Times New Roman" w:hAnsi="Times New Roman"/>
                <w:sz w:val="28"/>
                <w:szCs w:val="28"/>
              </w:rPr>
              <w:t>модулей</w:t>
            </w:r>
          </w:p>
        </w:tc>
        <w:tc>
          <w:tcPr>
            <w:tcW w:w="1723" w:type="dxa"/>
          </w:tcPr>
          <w:p w:rsidR="00FE6F57" w:rsidRPr="00FE6F57" w:rsidRDefault="00FE6F57" w:rsidP="00FE6F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0.4</w:t>
            </w:r>
          </w:p>
        </w:tc>
      </w:tr>
      <w:tr w:rsidR="00FE6F57" w:rsidRPr="00FE6F57" w:rsidTr="001A6D43">
        <w:tc>
          <w:tcPr>
            <w:tcW w:w="4927" w:type="dxa"/>
          </w:tcPr>
          <w:p w:rsidR="00FE6F57" w:rsidRPr="00FE6F57" w:rsidRDefault="00FE6F57" w:rsidP="00FE6F5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 xml:space="preserve">Операция вычитания </w:t>
            </w:r>
          </w:p>
        </w:tc>
        <w:tc>
          <w:tcPr>
            <w:tcW w:w="1723" w:type="dxa"/>
          </w:tcPr>
          <w:p w:rsidR="00FE6F57" w:rsidRPr="00FE6F57" w:rsidRDefault="00FE6F57" w:rsidP="00FE6F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0.3</w:t>
            </w:r>
          </w:p>
        </w:tc>
      </w:tr>
      <w:tr w:rsidR="00FE6F57" w:rsidRPr="00FE6F57" w:rsidTr="001A6D43">
        <w:tc>
          <w:tcPr>
            <w:tcW w:w="4927" w:type="dxa"/>
          </w:tcPr>
          <w:p w:rsidR="00FE6F57" w:rsidRPr="00FE6F57" w:rsidRDefault="00FE6F57" w:rsidP="00FE6F5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 xml:space="preserve">Операция </w:t>
            </w:r>
            <w:r w:rsidR="005A58C4">
              <w:rPr>
                <w:rFonts w:ascii="Times New Roman" w:hAnsi="Times New Roman"/>
                <w:sz w:val="28"/>
                <w:szCs w:val="28"/>
              </w:rPr>
              <w:t>инк</w:t>
            </w:r>
            <w:r w:rsidRPr="00FE6F57">
              <w:rPr>
                <w:rFonts w:ascii="Times New Roman" w:hAnsi="Times New Roman"/>
                <w:sz w:val="28"/>
                <w:szCs w:val="28"/>
              </w:rPr>
              <w:t>ремента</w:t>
            </w:r>
          </w:p>
        </w:tc>
        <w:tc>
          <w:tcPr>
            <w:tcW w:w="1723" w:type="dxa"/>
          </w:tcPr>
          <w:p w:rsidR="00FE6F57" w:rsidRPr="00FE6F57" w:rsidRDefault="00FE6F57" w:rsidP="00FE6F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0.15</w:t>
            </w:r>
          </w:p>
        </w:tc>
      </w:tr>
      <w:tr w:rsidR="00FE6F57" w:rsidRPr="00FE6F57" w:rsidTr="001A6D43">
        <w:tc>
          <w:tcPr>
            <w:tcW w:w="4927" w:type="dxa"/>
          </w:tcPr>
          <w:p w:rsidR="00FE6F57" w:rsidRPr="00FE6F57" w:rsidRDefault="00FE6F57" w:rsidP="00FE6F5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ПРС в порядках</w:t>
            </w:r>
          </w:p>
        </w:tc>
        <w:tc>
          <w:tcPr>
            <w:tcW w:w="1723" w:type="dxa"/>
          </w:tcPr>
          <w:p w:rsidR="00FE6F57" w:rsidRPr="00FE6F57" w:rsidRDefault="00FE6F57" w:rsidP="00FE6F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0.05</w:t>
            </w:r>
          </w:p>
        </w:tc>
      </w:tr>
      <w:tr w:rsidR="00FE6F57" w:rsidRPr="00FE6F57" w:rsidTr="001A6D43">
        <w:tc>
          <w:tcPr>
            <w:tcW w:w="4927" w:type="dxa"/>
          </w:tcPr>
          <w:p w:rsidR="00FE6F57" w:rsidRPr="00FE6F57" w:rsidRDefault="00FE6F57" w:rsidP="00FE6F5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ПМР в порядках</w:t>
            </w:r>
          </w:p>
        </w:tc>
        <w:tc>
          <w:tcPr>
            <w:tcW w:w="1723" w:type="dxa"/>
          </w:tcPr>
          <w:p w:rsidR="00FE6F57" w:rsidRPr="00FE6F57" w:rsidRDefault="00FE6F57" w:rsidP="00FE6F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0.05</w:t>
            </w:r>
          </w:p>
        </w:tc>
      </w:tr>
      <w:tr w:rsidR="00FE6F57" w:rsidRPr="00FE6F57" w:rsidTr="001A6D43">
        <w:tc>
          <w:tcPr>
            <w:tcW w:w="4927" w:type="dxa"/>
          </w:tcPr>
          <w:p w:rsidR="00FE6F57" w:rsidRPr="00FE6F57" w:rsidRDefault="00FE6F57" w:rsidP="00FE6F5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Временное ПРС мантисс</w:t>
            </w:r>
          </w:p>
        </w:tc>
        <w:tc>
          <w:tcPr>
            <w:tcW w:w="1723" w:type="dxa"/>
          </w:tcPr>
          <w:p w:rsidR="00FE6F57" w:rsidRPr="00FE6F57" w:rsidRDefault="00FE6F57" w:rsidP="00FE6F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0.5</w:t>
            </w:r>
          </w:p>
        </w:tc>
      </w:tr>
      <w:tr w:rsidR="00FE6F57" w:rsidRPr="00FE6F57" w:rsidTr="001A6D43">
        <w:tc>
          <w:tcPr>
            <w:tcW w:w="4927" w:type="dxa"/>
          </w:tcPr>
          <w:p w:rsidR="00FE6F57" w:rsidRPr="00FE6F57" w:rsidRDefault="00FE6F57" w:rsidP="00FE6F5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Временное ПРС порядков</w:t>
            </w:r>
          </w:p>
        </w:tc>
        <w:tc>
          <w:tcPr>
            <w:tcW w:w="1723" w:type="dxa"/>
          </w:tcPr>
          <w:p w:rsidR="00FE6F57" w:rsidRPr="00FE6F57" w:rsidRDefault="00FE6F57" w:rsidP="00FE6F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0.05</w:t>
            </w:r>
          </w:p>
        </w:tc>
      </w:tr>
      <w:tr w:rsidR="00FE6F57" w:rsidRPr="00FE6F57" w:rsidTr="001A6D43">
        <w:tc>
          <w:tcPr>
            <w:tcW w:w="4927" w:type="dxa"/>
          </w:tcPr>
          <w:p w:rsidR="00FE6F57" w:rsidRPr="00FE6F57" w:rsidRDefault="00FE6F57" w:rsidP="00FE6F5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 xml:space="preserve">Операнд равен нулю </w:t>
            </w:r>
          </w:p>
        </w:tc>
        <w:tc>
          <w:tcPr>
            <w:tcW w:w="1723" w:type="dxa"/>
          </w:tcPr>
          <w:p w:rsidR="00FE6F57" w:rsidRPr="00FE6F57" w:rsidRDefault="00FE6F57" w:rsidP="00FE6F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0.01</w:t>
            </w:r>
          </w:p>
        </w:tc>
      </w:tr>
      <w:tr w:rsidR="00FE6F57" w:rsidRPr="00FE6F57" w:rsidTr="001A6D43">
        <w:tc>
          <w:tcPr>
            <w:tcW w:w="4927" w:type="dxa"/>
          </w:tcPr>
          <w:p w:rsidR="00FE6F57" w:rsidRPr="00FE6F57" w:rsidRDefault="00FE6F57" w:rsidP="00FE6F57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 xml:space="preserve">Модуль разности порядков </w:t>
            </w:r>
            <w:r w:rsidRPr="00FE6F57">
              <w:rPr>
                <w:rFonts w:ascii="Times New Roman" w:hAnsi="Times New Roman"/>
                <w:sz w:val="28"/>
                <w:szCs w:val="28"/>
                <w:lang w:val="en-US"/>
              </w:rPr>
              <w:t>&gt;=23</w:t>
            </w:r>
          </w:p>
        </w:tc>
        <w:tc>
          <w:tcPr>
            <w:tcW w:w="1723" w:type="dxa"/>
          </w:tcPr>
          <w:p w:rsidR="00FE6F57" w:rsidRPr="00FE6F57" w:rsidRDefault="00FE6F57" w:rsidP="00FE6F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 w:rsidRPr="00FE6F57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FE6F57" w:rsidRPr="00FE6F57" w:rsidTr="001A6D43">
        <w:tc>
          <w:tcPr>
            <w:tcW w:w="4927" w:type="dxa"/>
          </w:tcPr>
          <w:p w:rsidR="00FE6F57" w:rsidRPr="00FE6F57" w:rsidRDefault="00FE6F57" w:rsidP="00FE6F5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Получение денормализованного числа</w:t>
            </w:r>
          </w:p>
        </w:tc>
        <w:tc>
          <w:tcPr>
            <w:tcW w:w="1723" w:type="dxa"/>
          </w:tcPr>
          <w:p w:rsidR="00FE6F57" w:rsidRPr="00FE6F57" w:rsidRDefault="00FE6F57" w:rsidP="00FE6F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0.5</w:t>
            </w:r>
          </w:p>
        </w:tc>
      </w:tr>
      <w:tr w:rsidR="00FE6F57" w:rsidRPr="00FE6F57" w:rsidTr="001A6D43">
        <w:tc>
          <w:tcPr>
            <w:tcW w:w="4927" w:type="dxa"/>
          </w:tcPr>
          <w:p w:rsidR="00FE6F57" w:rsidRPr="00FE6F57" w:rsidRDefault="00FE6F57" w:rsidP="00FE6F5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Потеря старшего разряда</w:t>
            </w:r>
          </w:p>
        </w:tc>
        <w:tc>
          <w:tcPr>
            <w:tcW w:w="1723" w:type="dxa"/>
          </w:tcPr>
          <w:p w:rsidR="00FE6F57" w:rsidRPr="00FE6F57" w:rsidRDefault="00FE6F57" w:rsidP="00FE6F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E6F57">
              <w:rPr>
                <w:rFonts w:ascii="Times New Roman" w:hAnsi="Times New Roman"/>
                <w:sz w:val="28"/>
                <w:szCs w:val="28"/>
              </w:rPr>
              <w:t>0.5</w:t>
            </w:r>
          </w:p>
        </w:tc>
      </w:tr>
    </w:tbl>
    <w:p w:rsidR="00FE6F57" w:rsidRPr="00FE6F57" w:rsidRDefault="00FE6F57" w:rsidP="00FE6F5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FE6F57" w:rsidP="00FE6F5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>Найдем среднее количество тактов для выполнения каждой операции.</w:t>
      </w:r>
    </w:p>
    <w:p w:rsidR="00FE6F57" w:rsidRPr="00FE6F57" w:rsidRDefault="00FE6F57" w:rsidP="00FE6F5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FE6F57" w:rsidP="00FE6F5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>Граф-схема алгоритма операции деления представлена на рисунке 19.</w:t>
      </w:r>
    </w:p>
    <w:p w:rsidR="00FE6F57" w:rsidRPr="00FE6F57" w:rsidRDefault="00FE6F57" w:rsidP="00FE6F5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1A6D43" w:rsidP="00FE6F57">
      <w:pPr>
        <w:spacing w:after="0" w:line="360" w:lineRule="auto"/>
        <w:rPr>
          <w:rFonts w:ascii="Calibri" w:eastAsia="Calibri" w:hAnsi="Calibri" w:cs="Times New Roman"/>
          <w:lang w:val="en-US"/>
        </w:rPr>
      </w:pPr>
      <w:r w:rsidRPr="00FE6F57">
        <w:rPr>
          <w:rFonts w:ascii="Calibri" w:eastAsia="Calibri" w:hAnsi="Calibri" w:cs="Times New Roman"/>
        </w:rPr>
        <w:object w:dxaOrig="9526" w:dyaOrig="12375">
          <v:shape id="_x0000_i1134" type="#_x0000_t75" style="width:393.75pt;height:510.75pt" o:ole="">
            <v:imagedata r:id="rId39" o:title=""/>
          </v:shape>
          <o:OLEObject Type="Embed" ProgID="Visio.Drawing.15" ShapeID="_x0000_i1134" DrawAspect="Content" ObjectID="_1575659364" r:id="rId40"/>
        </w:object>
      </w:r>
    </w:p>
    <w:p w:rsidR="00FE6F57" w:rsidRPr="00FE6F57" w:rsidRDefault="00FE6F57" w:rsidP="00FE6F5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>Рисунок 19 – Граф-схема операции умножения</w:t>
      </w:r>
    </w:p>
    <w:p w:rsidR="00FE6F57" w:rsidRPr="00FE6F57" w:rsidRDefault="00FE6F57" w:rsidP="00FE6F5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FE6F57" w:rsidP="00FE6F5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FE6F57" w:rsidP="00FE6F5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>А1+0.01(А11+А12)+0.99(А2+А3+0.01(А4+А11+А12)+0.99(А5+0.05(А4+А11+А12)+0.95(0.05(А4+А11+А12)+0.95(А6+А7+0.5*23(А6+А7)+0.5(0.5(0.05(А4+А11+А12)+0.5(А10+А12)+0.5(А12))+(0.5(0.05(А9)+0.95(0.05(А4+А11+А12)+0.5(А10+А12)+0.5(А12)))))) =</w:t>
      </w:r>
      <w:r w:rsidRPr="00FE6F57">
        <w:rPr>
          <w:rFonts w:ascii="Calibri" w:eastAsia="Calibri" w:hAnsi="Calibri" w:cs="Times New Roman"/>
        </w:rPr>
        <w:t xml:space="preserve"> </w:t>
      </w:r>
      <w:r w:rsidRPr="00FE6F57">
        <w:rPr>
          <w:rFonts w:ascii="Times New Roman" w:eastAsia="Calibri" w:hAnsi="Times New Roman" w:cs="Times New Roman"/>
          <w:sz w:val="28"/>
          <w:szCs w:val="28"/>
        </w:rPr>
        <w:t>27.132</w:t>
      </w:r>
    </w:p>
    <w:p w:rsidR="00FE6F57" w:rsidRPr="00FE6F57" w:rsidRDefault="00FE6F57" w:rsidP="00FE6F5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FE6F57" w:rsidP="00FE6F5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lastRenderedPageBreak/>
        <w:t>Граф-схема алгоритма операций сложения модулей/вычитания представлена на рисунке 20.</w:t>
      </w:r>
    </w:p>
    <w:p w:rsidR="00FE6F57" w:rsidRPr="00FE6F57" w:rsidRDefault="00FE6F57" w:rsidP="00FE6F5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FE6F57" w:rsidP="00FE6F5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FE6F57" w:rsidP="00FE6F5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1A6D43" w:rsidP="00FE6F57">
      <w:pPr>
        <w:spacing w:after="0" w:line="360" w:lineRule="auto"/>
        <w:jc w:val="both"/>
        <w:rPr>
          <w:rFonts w:ascii="Calibri" w:eastAsia="Calibri" w:hAnsi="Calibri" w:cs="Times New Roman"/>
          <w:lang w:val="en-US"/>
        </w:rPr>
      </w:pPr>
      <w:r w:rsidRPr="00FE6F57">
        <w:rPr>
          <w:rFonts w:ascii="Calibri" w:eastAsia="Calibri" w:hAnsi="Calibri" w:cs="Times New Roman"/>
        </w:rPr>
        <w:object w:dxaOrig="17896" w:dyaOrig="17145">
          <v:shape id="_x0000_i1135" type="#_x0000_t75" style="width:477.75pt;height:457.5pt" o:ole="">
            <v:imagedata r:id="rId41" o:title=""/>
          </v:shape>
          <o:OLEObject Type="Embed" ProgID="Visio.Drawing.15" ShapeID="_x0000_i1135" DrawAspect="Content" ObjectID="_1575659365" r:id="rId42"/>
        </w:object>
      </w:r>
    </w:p>
    <w:p w:rsidR="00FE6F57" w:rsidRPr="00FE6F57" w:rsidRDefault="00FE6F57" w:rsidP="00FE6F5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>Рисунок 20 – Граф-схема операций сложения модулей/вычитания</w:t>
      </w:r>
    </w:p>
    <w:p w:rsidR="00FE6F57" w:rsidRDefault="00FE6F57" w:rsidP="00FE6F5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A6D43" w:rsidRDefault="001A6D43" w:rsidP="00FE6F5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A6D43" w:rsidRDefault="001A6D43" w:rsidP="00FE6F5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A6D43" w:rsidRDefault="001A6D43" w:rsidP="00FE6F5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A6D43" w:rsidRPr="00FE6F57" w:rsidRDefault="001A6D43" w:rsidP="00FE6F5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FE6F57" w:rsidP="00FE6F57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FE6F57">
        <w:rPr>
          <w:rFonts w:ascii="Times New Roman" w:eastAsia="Calibri" w:hAnsi="Times New Roman" w:cs="Times New Roman"/>
          <w:sz w:val="24"/>
          <w:szCs w:val="28"/>
        </w:rPr>
        <w:lastRenderedPageBreak/>
        <w:t>А1+А23+А4+А56+0.1(0.5(А21+А23)+0.5(А18))+0.9(0.5(0.6(0.99(0.5(А10)+0.5(0.5(А12)+0.5(А11+0.05(А13))))+0.01(А1415)+0.5(А16+А17+0.01(А18)+0.99(0.5(А22+А23)+0.5(А23)))+0.5(0.5(А16+А17+0.01(А18)+0.99(0.5(А22+А23)+0.5(А23))))+0.05(А19+0.5(А22+А23)+0.5(А23))+0.95(0.5(0.5(А23)+0.5(А22+А23))+0.5(А20+0.2(А21+А23)+0.8*50(А20)))))+(0.5(0.4(А7+0.5(А23)+0.5(А22+А23))))+0.5(0.4(А8+А9+0.5(А23)+0.5(А22+А23))+0.4(А8+А9+0.5(А22+А23)+0.5(А23))+0.6(0.99(0.5(А10)+0.5(0.5(А12)+0.5(А11+0.05(А13))))+0.01(А1415)+</w:t>
      </w:r>
    </w:p>
    <w:p w:rsidR="00FE6F57" w:rsidRPr="00FE6F57" w:rsidRDefault="00FE6F57" w:rsidP="00FE6F57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8"/>
        </w:rPr>
      </w:pPr>
      <w:r w:rsidRPr="00FE6F57">
        <w:rPr>
          <w:rFonts w:ascii="Times New Roman" w:eastAsia="Calibri" w:hAnsi="Times New Roman" w:cs="Times New Roman"/>
          <w:sz w:val="24"/>
          <w:szCs w:val="28"/>
        </w:rPr>
        <w:t>+0.5(А16+А17+0.01(А18)+0.99(0.5(А22+А23)+0.5(А23)))+0.5(0.5(А16+А17+0.01(А18)+0.99(0.5(А22+А23)+0.5(А23))))+0.05(А19+0.5(А22+А23)+0.5(А23))+0.95(0.5(0.5(А23)+0.5(А22+А23))+0.5(А20+0.2(А21+А23))))))) =</w:t>
      </w:r>
      <w:r w:rsidRPr="00FE6F57">
        <w:rPr>
          <w:rFonts w:ascii="Calibri" w:eastAsia="Calibri" w:hAnsi="Calibri" w:cs="Times New Roman"/>
          <w:sz w:val="20"/>
        </w:rPr>
        <w:t xml:space="preserve"> </w:t>
      </w:r>
      <w:r w:rsidRPr="00FE6F57">
        <w:rPr>
          <w:rFonts w:ascii="Times New Roman" w:eastAsia="Calibri" w:hAnsi="Times New Roman" w:cs="Times New Roman"/>
          <w:sz w:val="24"/>
          <w:szCs w:val="28"/>
        </w:rPr>
        <w:t>17.267</w:t>
      </w:r>
    </w:p>
    <w:p w:rsidR="00FE6F57" w:rsidRPr="00FE6F57" w:rsidRDefault="00FE6F57" w:rsidP="001A6D4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 xml:space="preserve">Граф-схема алгоритма операции </w:t>
      </w:r>
      <w:r w:rsidR="00BA2F99">
        <w:rPr>
          <w:rFonts w:ascii="Times New Roman" w:eastAsia="Calibri" w:hAnsi="Times New Roman" w:cs="Times New Roman"/>
          <w:sz w:val="28"/>
          <w:szCs w:val="28"/>
        </w:rPr>
        <w:t>инк</w:t>
      </w:r>
      <w:r w:rsidRPr="00FE6F57">
        <w:rPr>
          <w:rFonts w:ascii="Times New Roman" w:eastAsia="Calibri" w:hAnsi="Times New Roman" w:cs="Times New Roman"/>
          <w:sz w:val="28"/>
          <w:szCs w:val="28"/>
        </w:rPr>
        <w:t>ремента с вероятностями перехода представлена на рисунке 21.</w:t>
      </w:r>
    </w:p>
    <w:p w:rsidR="00FE6F57" w:rsidRPr="00FE6F57" w:rsidRDefault="001A6D43" w:rsidP="00FE6F57">
      <w:pPr>
        <w:spacing w:after="0" w:line="360" w:lineRule="auto"/>
        <w:jc w:val="both"/>
        <w:rPr>
          <w:rFonts w:ascii="Calibri" w:eastAsia="Calibri" w:hAnsi="Calibri" w:cs="Times New Roman"/>
        </w:rPr>
      </w:pPr>
      <w:r w:rsidRPr="00FE6F57">
        <w:rPr>
          <w:rFonts w:ascii="Calibri" w:eastAsia="Calibri" w:hAnsi="Calibri" w:cs="Times New Roman"/>
        </w:rPr>
        <w:object w:dxaOrig="10365" w:dyaOrig="16455">
          <v:shape id="_x0000_i1136" type="#_x0000_t75" style="width:303pt;height:457.5pt" o:ole="">
            <v:imagedata r:id="rId43" o:title=""/>
          </v:shape>
          <o:OLEObject Type="Embed" ProgID="Visio.Drawing.15" ShapeID="_x0000_i1136" DrawAspect="Content" ObjectID="_1575659366" r:id="rId44"/>
        </w:object>
      </w:r>
    </w:p>
    <w:p w:rsidR="00FE6F57" w:rsidRPr="00FE6F57" w:rsidRDefault="00FE6F57" w:rsidP="00FE6F5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 xml:space="preserve">Рисунок 21 – Граф-схема операции </w:t>
      </w:r>
      <w:r w:rsidR="00BA2F99">
        <w:rPr>
          <w:rFonts w:ascii="Times New Roman" w:eastAsia="Calibri" w:hAnsi="Times New Roman" w:cs="Times New Roman"/>
          <w:sz w:val="28"/>
          <w:szCs w:val="28"/>
        </w:rPr>
        <w:t>инк</w:t>
      </w:r>
      <w:r w:rsidRPr="00FE6F57">
        <w:rPr>
          <w:rFonts w:ascii="Times New Roman" w:eastAsia="Calibri" w:hAnsi="Times New Roman" w:cs="Times New Roman"/>
          <w:sz w:val="28"/>
          <w:szCs w:val="28"/>
        </w:rPr>
        <w:t>ремента</w:t>
      </w:r>
    </w:p>
    <w:p w:rsidR="00FE6F57" w:rsidRPr="00FE6F57" w:rsidRDefault="00FE6F57" w:rsidP="00FE6F5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FE6F57" w:rsidRDefault="00FE6F57" w:rsidP="00FE6F5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>А1+А2+А3+А4+А5+0.99(0.1(0.5(А14+А15)+0.5(А13+А14+А15))+0.9(А6+0.5*10(1)+0.5(А7+0.5(А10+0.8(А12)+0.2(А14+А15))+0.5(0.5(А14+А15)+0.5(А11+0.5*10(А11)+0.5(А13+А14+А15)))))) = 12.58</w:t>
      </w:r>
    </w:p>
    <w:p w:rsidR="001A6D43" w:rsidRDefault="001A6D43" w:rsidP="00FE6F5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6D43" w:rsidRPr="00FE6F57" w:rsidRDefault="001A6D43" w:rsidP="00FE6F5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FE6F57" w:rsidP="00FE6F5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>Используя данные предыдущих вычислений найдем среднее число операций, выполняемых на АЛУ.</w:t>
      </w:r>
    </w:p>
    <w:p w:rsidR="00FE6F57" w:rsidRPr="00FE6F57" w:rsidRDefault="00FE6F57" w:rsidP="00FE6F57">
      <w:pPr>
        <w:spacing w:after="0" w:line="360" w:lineRule="auto"/>
        <w:ind w:left="709"/>
        <w:rPr>
          <w:rFonts w:ascii="Times New Roman" w:eastAsia="Calibri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N=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MUL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*0.1+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AS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*0.4+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AS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*0.3+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inc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*0.15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E6F57" w:rsidRPr="00FE6F57" w:rsidRDefault="00FE6F57" w:rsidP="00FE6F57">
      <w:pPr>
        <w:spacing w:after="0" w:line="360" w:lineRule="auto"/>
        <w:ind w:left="709"/>
        <w:rPr>
          <w:rFonts w:ascii="Times New Roman" w:eastAsia="Calibri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=27.13*0.1+17.267*0.4+17.267*0.3+12.58*0.15=1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6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68</m:t>
          </m:r>
        </m:oMath>
      </m:oMathPara>
    </w:p>
    <w:p w:rsidR="00FE6F57" w:rsidRPr="00FE6F57" w:rsidRDefault="00FE6F57" w:rsidP="00FE6F57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>Отсюда число операций в секунду:</w:t>
      </w:r>
    </w:p>
    <w:p w:rsidR="00FE6F57" w:rsidRPr="00FE6F57" w:rsidRDefault="00FE6F57" w:rsidP="00FE6F57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FE6F57" w:rsidRPr="00FE6F57" w:rsidRDefault="00FE6F57" w:rsidP="00FE6F57">
      <w:pPr>
        <w:spacing w:after="0" w:line="360" w:lineRule="auto"/>
        <w:ind w:firstLine="709"/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4.2*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16.68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=251798 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оп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с</m:t>
                  </m:r>
                </m:den>
              </m:f>
            </m:e>
          </m:d>
        </m:oMath>
      </m:oMathPara>
    </w:p>
    <w:p w:rsidR="00760751" w:rsidRDefault="00760751" w:rsidP="00760751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:rsidR="00760751" w:rsidRDefault="00760751" w:rsidP="00760751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:rsidR="00760751" w:rsidRPr="00FE6F57" w:rsidRDefault="00760751" w:rsidP="00760751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>13  Выбор разъема</w:t>
      </w:r>
    </w:p>
    <w:p w:rsidR="00760751" w:rsidRPr="00FE6F57" w:rsidRDefault="00760751" w:rsidP="0076075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60751" w:rsidRPr="00FE6F57" w:rsidRDefault="00760751" w:rsidP="0076075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60751" w:rsidRPr="00FE6F57" w:rsidRDefault="00760751" w:rsidP="0076075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>Для подключения схемы необходимо 65 разряда под входные и выходные данные, два разряда для питания и заземления, 27 разрядов под управляющие сигналы, 18– под осведомительные сигналы и еще 8 разрядов под код операции, синхросигнал и флаги результата. Всего потребуется 127 разрядов.</w:t>
      </w:r>
    </w:p>
    <w:p w:rsidR="00760751" w:rsidRPr="00FE6F57" w:rsidRDefault="00760751" w:rsidP="00760751">
      <w:pPr>
        <w:spacing w:after="0" w:line="360" w:lineRule="auto"/>
        <w:ind w:right="425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6F57">
        <w:rPr>
          <w:rFonts w:ascii="Times New Roman" w:eastAsia="Calibri" w:hAnsi="Times New Roman" w:cs="Times New Roman"/>
          <w:sz w:val="28"/>
          <w:szCs w:val="28"/>
        </w:rPr>
        <w:t>В качестве разъема для подключения схемы был выбран разъем С</w:t>
      </w:r>
      <w:r w:rsidRPr="00FE6F57">
        <w:rPr>
          <w:rFonts w:ascii="Times New Roman" w:eastAsia="Calibri" w:hAnsi="Times New Roman" w:cs="Times New Roman"/>
          <w:bCs/>
          <w:kern w:val="36"/>
          <w:sz w:val="28"/>
          <w:szCs w:val="28"/>
          <w:lang w:eastAsia="ja-JP"/>
        </w:rPr>
        <w:t>НП34-135Р, имеющий разрядность 135 и имеющий ток на контакт 2А.</w:t>
      </w:r>
      <w:r w:rsidRPr="00FE6F57">
        <w:rPr>
          <w:rFonts w:ascii="Times New Roman" w:eastAsia="Times New Roman" w:hAnsi="Times New Roman" w:cs="Times New Roman"/>
          <w:sz w:val="28"/>
          <w:szCs w:val="28"/>
        </w:rPr>
        <w:t xml:space="preserve"> Плата присоединяется при помощи шлейфов.</w:t>
      </w:r>
    </w:p>
    <w:p w:rsidR="00760751" w:rsidRPr="00FE6F57" w:rsidRDefault="00760751" w:rsidP="0076075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kern w:val="36"/>
          <w:sz w:val="28"/>
          <w:szCs w:val="28"/>
          <w:lang w:eastAsia="ja-JP"/>
        </w:rPr>
      </w:pPr>
      <w:r w:rsidRPr="00FE6F57">
        <w:rPr>
          <w:rFonts w:ascii="Times New Roman" w:eastAsia="Calibri" w:hAnsi="Times New Roman" w:cs="Times New Roman"/>
          <w:bCs/>
          <w:kern w:val="36"/>
          <w:sz w:val="28"/>
          <w:szCs w:val="28"/>
          <w:lang w:eastAsia="ja-JP"/>
        </w:rPr>
        <w:t xml:space="preserve"> Внешний вид разъема представлен в приложении В.</w:t>
      </w:r>
    </w:p>
    <w:p w:rsidR="00FE6F57" w:rsidRDefault="00FE6F57" w:rsidP="00FE6F57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:rsidR="00760751" w:rsidRDefault="00760751" w:rsidP="00FE6F57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:rsidR="00760751" w:rsidRDefault="00760751" w:rsidP="00FE6F57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:rsidR="00760751" w:rsidRDefault="00760751" w:rsidP="00FE6F57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:rsidR="00760751" w:rsidRDefault="00760751" w:rsidP="00FE6F57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:rsidR="00760751" w:rsidRDefault="00760751" w:rsidP="001A6D4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80A80" w:rsidRPr="00C80A80" w:rsidRDefault="00C80A80" w:rsidP="00C80A80">
      <w:pPr>
        <w:keepNext/>
        <w:keepLines/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C80A80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>Заключение</w:t>
      </w:r>
      <w:bookmarkEnd w:id="5"/>
    </w:p>
    <w:p w:rsidR="00C80A80" w:rsidRPr="00C80A80" w:rsidRDefault="00C80A80" w:rsidP="00C80A80">
      <w:pPr>
        <w:spacing w:line="360" w:lineRule="auto"/>
        <w:ind w:left="567" w:right="425" w:firstLine="851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80A80" w:rsidRPr="00C80A80" w:rsidRDefault="00C80A80" w:rsidP="00C80A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0A80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курсового проекта были разработаны функциональные схемы для операции умножения в дополнительном коде </w:t>
      </w:r>
      <w:r w:rsidRPr="00C80A80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II</w:t>
      </w:r>
      <w:r w:rsidRPr="00C80A80">
        <w:rPr>
          <w:rFonts w:ascii="Times New Roman" w:eastAsia="Times New Roman" w:hAnsi="Times New Roman" w:cs="Times New Roman"/>
          <w:sz w:val="28"/>
          <w:szCs w:val="28"/>
        </w:rPr>
        <w:t xml:space="preserve"> способом, сложения модулей, вычитания, </w:t>
      </w:r>
      <w:r>
        <w:rPr>
          <w:rFonts w:ascii="Times New Roman" w:eastAsia="Times New Roman" w:hAnsi="Times New Roman" w:cs="Times New Roman"/>
          <w:sz w:val="28"/>
          <w:szCs w:val="28"/>
        </w:rPr>
        <w:t>ин</w:t>
      </w:r>
      <w:r w:rsidRPr="00C80A80">
        <w:rPr>
          <w:rFonts w:ascii="Times New Roman" w:eastAsia="Times New Roman" w:hAnsi="Times New Roman" w:cs="Times New Roman"/>
          <w:sz w:val="28"/>
          <w:szCs w:val="28"/>
        </w:rPr>
        <w:t>кремента,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80A80">
        <w:rPr>
          <w:rFonts w:ascii="Times New Roman" w:eastAsia="Times New Roman" w:hAnsi="Times New Roman" w:cs="Times New Roman"/>
          <w:sz w:val="28"/>
          <w:szCs w:val="28"/>
        </w:rPr>
        <w:t xml:space="preserve">над числами с плавающей запятой с порядками. Разработаны граф-схемы алгоритмов для управления данными функциональными схемами. Разработана объединенная функциональная схема, а также граф-схема алгоритма. Разработана схема электрическая принципиальная на ТТЛ микросхемах. Для сглаживания скачков тока и напряжения был разработан фильтр питания и рассчитаны соответствующие номиналы конденсаторов. Был выбран тактовый генератор для генерации тактовых импульсов с рассчитанной длительностью. В результате получена схема, содержащая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80A80">
        <w:rPr>
          <w:rFonts w:ascii="Times New Roman" w:eastAsia="Times New Roman" w:hAnsi="Times New Roman" w:cs="Times New Roman"/>
          <w:sz w:val="28"/>
          <w:szCs w:val="28"/>
        </w:rPr>
        <w:t xml:space="preserve">3 микросхемы, с потребляемой мощностью 7 Вт. </w:t>
      </w:r>
      <w:r w:rsidRPr="00C80A80">
        <w:rPr>
          <w:rFonts w:ascii="Times New Roman" w:eastAsia="Calibri" w:hAnsi="Times New Roman" w:cs="Times New Roman"/>
          <w:sz w:val="28"/>
          <w:szCs w:val="28"/>
        </w:rPr>
        <w:t xml:space="preserve">Среднее быстродействие –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245040</m:t>
        </m:r>
      </m:oMath>
      <w:r w:rsidRPr="00C80A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80A80">
        <w:rPr>
          <w:rFonts w:ascii="Times New Roman" w:eastAsia="Calibri" w:hAnsi="Times New Roman" w:cs="Times New Roman"/>
          <w:sz w:val="28"/>
          <w:szCs w:val="28"/>
        </w:rPr>
        <w:t xml:space="preserve">операций в секунду. </w:t>
      </w:r>
    </w:p>
    <w:p w:rsidR="00C80A80" w:rsidRDefault="00C80A80" w:rsidP="004F3A20">
      <w:pPr>
        <w:keepNext/>
        <w:keepLines/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br w:type="page"/>
      </w:r>
    </w:p>
    <w:p w:rsidR="004F3A20" w:rsidRPr="004F3A20" w:rsidRDefault="004F3A20" w:rsidP="004F3A20">
      <w:pPr>
        <w:keepNext/>
        <w:keepLines/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4F3A20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>Список сокращений</w:t>
      </w:r>
      <w:bookmarkEnd w:id="4"/>
    </w:p>
    <w:p w:rsidR="004F3A20" w:rsidRPr="004F3A20" w:rsidRDefault="004F3A20" w:rsidP="004F3A2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F3A20" w:rsidRPr="004F3A20" w:rsidRDefault="004F3A20" w:rsidP="004F3A2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F3A20" w:rsidRPr="004F3A20" w:rsidRDefault="004F3A20" w:rsidP="004F3A2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3A20">
        <w:rPr>
          <w:rFonts w:ascii="Times New Roman" w:eastAsia="Calibri" w:hAnsi="Times New Roman" w:cs="Times New Roman"/>
          <w:sz w:val="28"/>
          <w:szCs w:val="28"/>
        </w:rPr>
        <w:t>АЛУ – арифметико-логическое устройство</w:t>
      </w:r>
    </w:p>
    <w:p w:rsidR="004F3A20" w:rsidRPr="004F3A20" w:rsidRDefault="004F3A20" w:rsidP="004F3A2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3A20">
        <w:rPr>
          <w:rFonts w:ascii="Times New Roman" w:eastAsia="Calibri" w:hAnsi="Times New Roman" w:cs="Times New Roman"/>
          <w:sz w:val="28"/>
          <w:szCs w:val="28"/>
        </w:rPr>
        <w:t>ГСА – граф-схема алгоритма</w:t>
      </w:r>
    </w:p>
    <w:p w:rsidR="004F3A20" w:rsidRPr="004F3A20" w:rsidRDefault="004F3A20" w:rsidP="004F3A2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3A20">
        <w:rPr>
          <w:rFonts w:ascii="Times New Roman" w:eastAsia="Calibri" w:hAnsi="Times New Roman" w:cs="Times New Roman"/>
          <w:sz w:val="28"/>
          <w:szCs w:val="28"/>
        </w:rPr>
        <w:t>ДК – дополнительный код</w:t>
      </w:r>
    </w:p>
    <w:p w:rsidR="004F3A20" w:rsidRPr="004F3A20" w:rsidRDefault="004F3A20" w:rsidP="004F3A2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3A20">
        <w:rPr>
          <w:rFonts w:ascii="Times New Roman" w:eastAsia="Calibri" w:hAnsi="Times New Roman" w:cs="Times New Roman"/>
          <w:sz w:val="28"/>
          <w:szCs w:val="28"/>
        </w:rPr>
        <w:t>ОА – операционный автомат</w:t>
      </w:r>
    </w:p>
    <w:p w:rsidR="004F3A20" w:rsidRPr="004F3A20" w:rsidRDefault="004F3A20" w:rsidP="004F3A2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3A20">
        <w:rPr>
          <w:rFonts w:ascii="Times New Roman" w:eastAsia="Calibri" w:hAnsi="Times New Roman" w:cs="Times New Roman"/>
          <w:sz w:val="28"/>
          <w:szCs w:val="28"/>
        </w:rPr>
        <w:t>ОЧ – операционная часть</w:t>
      </w:r>
    </w:p>
    <w:p w:rsidR="004F3A20" w:rsidRPr="004F3A20" w:rsidRDefault="004F3A20" w:rsidP="004F3A2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3A20">
        <w:rPr>
          <w:rFonts w:ascii="Times New Roman" w:eastAsia="Calibri" w:hAnsi="Times New Roman" w:cs="Times New Roman"/>
          <w:sz w:val="28"/>
          <w:szCs w:val="28"/>
        </w:rPr>
        <w:t>ПК – прямой код</w:t>
      </w:r>
    </w:p>
    <w:p w:rsidR="004F3A20" w:rsidRPr="004F3A20" w:rsidRDefault="004F3A20" w:rsidP="004F3A2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3A20">
        <w:rPr>
          <w:rFonts w:ascii="Times New Roman" w:eastAsia="Calibri" w:hAnsi="Times New Roman" w:cs="Times New Roman"/>
          <w:sz w:val="28"/>
          <w:szCs w:val="28"/>
        </w:rPr>
        <w:t>ПМР – потеря младших разрядов</w:t>
      </w:r>
    </w:p>
    <w:p w:rsidR="004F3A20" w:rsidRPr="004F3A20" w:rsidRDefault="004F3A20" w:rsidP="004F3A2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3A20">
        <w:rPr>
          <w:rFonts w:ascii="Times New Roman" w:eastAsia="Calibri" w:hAnsi="Times New Roman" w:cs="Times New Roman"/>
          <w:sz w:val="28"/>
          <w:szCs w:val="28"/>
        </w:rPr>
        <w:t>ПРС – переполнение разрядной сетки</w:t>
      </w:r>
    </w:p>
    <w:p w:rsidR="004F3A20" w:rsidRPr="004F3A20" w:rsidRDefault="004F3A20" w:rsidP="004F3A2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3A20">
        <w:rPr>
          <w:rFonts w:ascii="Times New Roman" w:eastAsia="Calibri" w:hAnsi="Times New Roman" w:cs="Times New Roman"/>
          <w:sz w:val="28"/>
          <w:szCs w:val="28"/>
        </w:rPr>
        <w:t>СЧП – сумма частичных произведений</w:t>
      </w:r>
    </w:p>
    <w:p w:rsidR="004F3A20" w:rsidRPr="004F3A20" w:rsidRDefault="004F3A20" w:rsidP="004F3A2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3A20">
        <w:rPr>
          <w:rFonts w:ascii="Times New Roman" w:eastAsia="Calibri" w:hAnsi="Times New Roman" w:cs="Times New Roman"/>
          <w:sz w:val="28"/>
          <w:szCs w:val="28"/>
        </w:rPr>
        <w:t>ТТЛ – транзисторно-транзисторная логика</w:t>
      </w:r>
    </w:p>
    <w:p w:rsidR="004F3A20" w:rsidRPr="004F3A20" w:rsidRDefault="004F3A20" w:rsidP="004F3A2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3A20">
        <w:rPr>
          <w:rFonts w:ascii="Times New Roman" w:eastAsia="Calibri" w:hAnsi="Times New Roman" w:cs="Times New Roman"/>
          <w:sz w:val="28"/>
          <w:szCs w:val="28"/>
        </w:rPr>
        <w:t>УА – управляющий автомат</w:t>
      </w:r>
    </w:p>
    <w:p w:rsidR="004F3A20" w:rsidRPr="004F3A20" w:rsidRDefault="004F3A20" w:rsidP="004F3A2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F3A20">
        <w:rPr>
          <w:rFonts w:ascii="Times New Roman" w:eastAsia="Calibri" w:hAnsi="Times New Roman" w:cs="Times New Roman"/>
          <w:sz w:val="28"/>
          <w:szCs w:val="28"/>
        </w:rPr>
        <w:t>ФС – функциональная схема</w:t>
      </w:r>
    </w:p>
    <w:p w:rsidR="004F3A20" w:rsidRPr="004F3A20" w:rsidRDefault="004F3A20" w:rsidP="004F3A2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keepNext/>
        <w:keepLines/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8" w:name="_Toc469889237"/>
      <w:r w:rsidRPr="004F3A20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>Библиографический список</w:t>
      </w:r>
      <w:bookmarkEnd w:id="8"/>
    </w:p>
    <w:p w:rsidR="004F3A20" w:rsidRPr="004F3A20" w:rsidRDefault="004F3A20" w:rsidP="004F3A2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F3A20" w:rsidRPr="004F3A20" w:rsidRDefault="004F3A20" w:rsidP="004F3A20">
      <w:pPr>
        <w:numPr>
          <w:ilvl w:val="0"/>
          <w:numId w:val="22"/>
        </w:numPr>
        <w:shd w:val="clear" w:color="auto" w:fill="FFFFFF"/>
        <w:tabs>
          <w:tab w:val="num" w:pos="993"/>
        </w:tabs>
        <w:spacing w:after="0" w:line="360" w:lineRule="auto"/>
        <w:ind w:left="993" w:hanging="45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3A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Томчук М.Н. Лабораторный практикум по дисциплине “Схемотехниика ЭВМ” [Текст]/ Томчук М.Н. – издательство ВятГУ 2011. 62 с.</w:t>
      </w:r>
    </w:p>
    <w:p w:rsidR="004F3A20" w:rsidRPr="004F3A20" w:rsidRDefault="004F3A20" w:rsidP="004F3A20">
      <w:pPr>
        <w:numPr>
          <w:ilvl w:val="0"/>
          <w:numId w:val="22"/>
        </w:numPr>
        <w:shd w:val="clear" w:color="auto" w:fill="FFFFFF"/>
        <w:tabs>
          <w:tab w:val="num" w:pos="993"/>
        </w:tabs>
        <w:spacing w:after="0" w:line="360" w:lineRule="auto"/>
        <w:ind w:left="993" w:hanging="45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3A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Справочник по стандартым цифровым ТТЛ микросхемам [Электронный ресурс] – Режим доступа</w:t>
      </w:r>
      <w:r w:rsidRPr="004F3A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F3A2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http://www.cqham.ru/kozak/ttl/ttlh01.htm</w:t>
      </w:r>
      <w:r w:rsidRPr="004F3A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свободный - Загл. с  экрана.</w:t>
      </w: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F3A20" w:rsidRPr="004F3A20" w:rsidRDefault="004F3A20" w:rsidP="004F3A2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F3A20" w:rsidRPr="004F3A20" w:rsidRDefault="004F3A20" w:rsidP="004F3A20">
      <w:pPr>
        <w:keepNext/>
        <w:keepLines/>
        <w:spacing w:before="240"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9" w:name="_Toc469889238"/>
      <w:r w:rsidRPr="004F3A20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>Приложение А</w:t>
      </w:r>
      <w:bookmarkEnd w:id="9"/>
    </w:p>
    <w:p w:rsidR="004F3A20" w:rsidRPr="004F3A20" w:rsidRDefault="004F3A20" w:rsidP="004F3A20">
      <w:pPr>
        <w:keepNext/>
        <w:keepLines/>
        <w:spacing w:before="240"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10" w:name="_Toc469889239"/>
      <w:r w:rsidRPr="004F3A20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(Обязательное)</w:t>
      </w:r>
      <w:bookmarkEnd w:id="10"/>
    </w:p>
    <w:p w:rsidR="004F3A20" w:rsidRPr="004F3A20" w:rsidRDefault="004F3A20" w:rsidP="004F3A20">
      <w:pPr>
        <w:keepNext/>
        <w:keepLines/>
        <w:spacing w:before="240"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11" w:name="_Toc469889240"/>
      <w:r w:rsidRPr="004F3A20">
        <w:rPr>
          <w:rFonts w:ascii="Times New Roman" w:eastAsia="Times New Roman" w:hAnsi="Times New Roman" w:cs="Times New Roman"/>
          <w:color w:val="000000"/>
          <w:sz w:val="28"/>
          <w:szCs w:val="32"/>
        </w:rPr>
        <w:t>Функциональные схемы отдельных операций</w:t>
      </w:r>
      <w:bookmarkEnd w:id="11"/>
    </w:p>
    <w:p w:rsidR="008A205D" w:rsidRPr="008A205D" w:rsidRDefault="008A205D" w:rsidP="008A205D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object w:dxaOrig="960" w:dyaOrig="279">
          <v:shape id="_x0000_s1028" type="#_x0000_t75" style="position:absolute;left:0;text-align:left;margin-left:47.25pt;margin-top:7.5pt;width:329.85pt;height:603.9pt;z-index:251659264;mso-position-horizontal-relative:text;mso-position-vertical-relative:text">
            <v:imagedata r:id="rId45" o:title=""/>
            <w10:wrap type="square" side="right"/>
          </v:shape>
          <o:OLEObject Type="Embed" ProgID="Visio.Drawing.15" ShapeID="_x0000_s1028" DrawAspect="Content" ObjectID="_1575659376" r:id="rId46"/>
        </w:object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  <w:r w:rsidRPr="008A205D">
        <w:rPr>
          <w:rFonts w:ascii="Times New Roman" w:eastAsia="Calibri" w:hAnsi="Times New Roman" w:cs="Times New Roman"/>
          <w:sz w:val="28"/>
          <w:szCs w:val="28"/>
        </w:rPr>
        <w:t>Рисунок А.1 – Функциональная схема ОЧ АЛУ операции умножения</w:t>
      </w:r>
    </w:p>
    <w:p w:rsidR="004F3A20" w:rsidRDefault="004F3A20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8A205D" w:rsidRDefault="008A205D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8A205D" w:rsidRDefault="008A205D" w:rsidP="004F3A2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object w:dxaOrig="16290" w:dyaOrig="25155">
          <v:shape id="_x0000_i1082" type="#_x0000_t75" style="width:429.75pt;height:667.5pt" o:ole="">
            <v:imagedata r:id="rId47" o:title=""/>
          </v:shape>
          <o:OLEObject Type="Embed" ProgID="Visio.Drawing.15" ShapeID="_x0000_i1082" DrawAspect="Content" ObjectID="_1575659367" r:id="rId48"/>
        </w:object>
      </w:r>
    </w:p>
    <w:p w:rsidR="008A205D" w:rsidRPr="008A205D" w:rsidRDefault="008A205D" w:rsidP="008A205D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A205D">
        <w:rPr>
          <w:rFonts w:ascii="Times New Roman" w:eastAsia="Calibri" w:hAnsi="Times New Roman" w:cs="Times New Roman"/>
          <w:sz w:val="28"/>
          <w:szCs w:val="28"/>
        </w:rPr>
        <w:t xml:space="preserve">Рисунок А.2 – Функциональная схема ОЧ АЛУ операций сложения модулей и вычитания </w:t>
      </w:r>
    </w:p>
    <w:p w:rsidR="008A205D" w:rsidRDefault="008A205D" w:rsidP="008A205D">
      <w:pPr>
        <w:tabs>
          <w:tab w:val="left" w:pos="2535"/>
        </w:tabs>
        <w:rPr>
          <w:rFonts w:ascii="Times New Roman" w:hAnsi="Times New Roman" w:cs="Times New Roman"/>
          <w:sz w:val="28"/>
          <w:szCs w:val="28"/>
        </w:rPr>
      </w:pPr>
      <w:r>
        <w:object w:dxaOrig="14161" w:dyaOrig="23970">
          <v:shape id="_x0000_i1088" type="#_x0000_t75" style="width:370.5pt;height:625.5pt" o:ole="">
            <v:imagedata r:id="rId49" o:title=""/>
          </v:shape>
          <o:OLEObject Type="Embed" ProgID="Visio.Drawing.15" ShapeID="_x0000_i1088" DrawAspect="Content" ObjectID="_1575659368" r:id="rId50"/>
        </w:object>
      </w:r>
    </w:p>
    <w:p w:rsidR="008A205D" w:rsidRDefault="008A205D" w:rsidP="008A205D">
      <w:pPr>
        <w:rPr>
          <w:rFonts w:ascii="Times New Roman" w:hAnsi="Times New Roman" w:cs="Times New Roman"/>
          <w:sz w:val="28"/>
          <w:szCs w:val="28"/>
        </w:rPr>
      </w:pPr>
    </w:p>
    <w:p w:rsidR="008A205D" w:rsidRDefault="008A205D" w:rsidP="008A205D">
      <w:pPr>
        <w:tabs>
          <w:tab w:val="left" w:pos="28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B0FA2">
        <w:rPr>
          <w:rFonts w:ascii="Times New Roman" w:hAnsi="Times New Roman" w:cs="Times New Roman"/>
          <w:sz w:val="28"/>
          <w:szCs w:val="28"/>
        </w:rPr>
        <w:t xml:space="preserve">.3 – Функциональная схема ОЧ АЛУ операции </w:t>
      </w:r>
      <w:r>
        <w:rPr>
          <w:rFonts w:ascii="Times New Roman" w:hAnsi="Times New Roman" w:cs="Times New Roman"/>
          <w:sz w:val="28"/>
          <w:szCs w:val="28"/>
        </w:rPr>
        <w:t>инкремент</w:t>
      </w:r>
    </w:p>
    <w:p w:rsidR="008A205D" w:rsidRDefault="008A205D" w:rsidP="008A205D">
      <w:pPr>
        <w:tabs>
          <w:tab w:val="left" w:pos="2895"/>
        </w:tabs>
        <w:rPr>
          <w:rFonts w:ascii="Times New Roman" w:hAnsi="Times New Roman" w:cs="Times New Roman"/>
          <w:sz w:val="28"/>
          <w:szCs w:val="28"/>
        </w:rPr>
      </w:pPr>
    </w:p>
    <w:p w:rsidR="008A205D" w:rsidRDefault="008A205D" w:rsidP="008A205D">
      <w:pPr>
        <w:tabs>
          <w:tab w:val="left" w:pos="2895"/>
        </w:tabs>
        <w:rPr>
          <w:rFonts w:ascii="Times New Roman" w:hAnsi="Times New Roman" w:cs="Times New Roman"/>
          <w:sz w:val="28"/>
          <w:szCs w:val="28"/>
        </w:rPr>
      </w:pPr>
    </w:p>
    <w:p w:rsidR="001378C7" w:rsidRDefault="008A205D" w:rsidP="008A205D">
      <w:pPr>
        <w:tabs>
          <w:tab w:val="left" w:pos="2895"/>
        </w:tabs>
        <w:ind w:firstLine="993"/>
        <w:rPr>
          <w:rFonts w:ascii="Times New Roman" w:hAnsi="Times New Roman" w:cs="Times New Roman"/>
          <w:sz w:val="28"/>
          <w:szCs w:val="28"/>
        </w:rPr>
      </w:pPr>
      <w:r>
        <w:object w:dxaOrig="7920" w:dyaOrig="17340">
          <v:shape id="_x0000_i1102" type="#_x0000_t75" style="width:315.75pt;height:691.5pt" o:ole="">
            <v:imagedata r:id="rId51" o:title=""/>
          </v:shape>
          <o:OLEObject Type="Embed" ProgID="Visio.Drawing.15" ShapeID="_x0000_i1102" DrawAspect="Content" ObjectID="_1575659369" r:id="rId52"/>
        </w:object>
      </w:r>
    </w:p>
    <w:p w:rsidR="001378C7" w:rsidRPr="001378C7" w:rsidRDefault="001378C7" w:rsidP="001378C7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378C7">
        <w:rPr>
          <w:rFonts w:ascii="Times New Roman" w:eastAsia="Calibri" w:hAnsi="Times New Roman" w:cs="Times New Roman"/>
          <w:sz w:val="28"/>
          <w:szCs w:val="28"/>
        </w:rPr>
        <w:t>Рисунок А.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1378C7">
        <w:rPr>
          <w:rFonts w:ascii="Times New Roman" w:eastAsia="Calibri" w:hAnsi="Times New Roman" w:cs="Times New Roman"/>
          <w:sz w:val="28"/>
          <w:szCs w:val="28"/>
        </w:rPr>
        <w:t xml:space="preserve"> – Объединенная функциональная схема</w:t>
      </w:r>
    </w:p>
    <w:p w:rsidR="006D28E1" w:rsidRPr="006D28E1" w:rsidRDefault="006D28E1" w:rsidP="006D28E1">
      <w:pPr>
        <w:keepNext/>
        <w:keepLines/>
        <w:spacing w:before="240"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12" w:name="_Toc469889241"/>
      <w:bookmarkStart w:id="13" w:name="_Hlk501798295"/>
      <w:r w:rsidRPr="006D28E1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>Приложение Б</w:t>
      </w:r>
      <w:bookmarkEnd w:id="12"/>
    </w:p>
    <w:p w:rsidR="006D28E1" w:rsidRPr="006D28E1" w:rsidRDefault="006D28E1" w:rsidP="006D28E1">
      <w:pPr>
        <w:keepNext/>
        <w:keepLines/>
        <w:spacing w:before="240"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14" w:name="_Toc469889242"/>
      <w:r w:rsidRPr="006D28E1">
        <w:rPr>
          <w:rFonts w:ascii="Times New Roman" w:eastAsia="Times New Roman" w:hAnsi="Times New Roman" w:cs="Times New Roman"/>
          <w:color w:val="000000"/>
          <w:sz w:val="28"/>
          <w:szCs w:val="32"/>
        </w:rPr>
        <w:t>(Обязательное)</w:t>
      </w:r>
      <w:bookmarkEnd w:id="14"/>
    </w:p>
    <w:p w:rsidR="006D28E1" w:rsidRPr="006D28E1" w:rsidRDefault="006D28E1" w:rsidP="006D28E1">
      <w:pPr>
        <w:keepNext/>
        <w:keepLines/>
        <w:spacing w:before="240"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15" w:name="_Toc469889243"/>
      <w:r w:rsidRPr="006D28E1">
        <w:rPr>
          <w:rFonts w:ascii="Times New Roman" w:eastAsia="Times New Roman" w:hAnsi="Times New Roman" w:cs="Times New Roman"/>
          <w:color w:val="000000"/>
          <w:sz w:val="28"/>
          <w:szCs w:val="32"/>
        </w:rPr>
        <w:t>Содержательные схемы алгорит</w:t>
      </w:r>
      <w:bookmarkEnd w:id="13"/>
      <w:r w:rsidRPr="006D28E1">
        <w:rPr>
          <w:rFonts w:ascii="Times New Roman" w:eastAsia="Times New Roman" w:hAnsi="Times New Roman" w:cs="Times New Roman"/>
          <w:color w:val="000000"/>
          <w:sz w:val="28"/>
          <w:szCs w:val="32"/>
        </w:rPr>
        <w:t>мов</w:t>
      </w:r>
      <w:bookmarkEnd w:id="15"/>
    </w:p>
    <w:p w:rsidR="002B37DC" w:rsidRDefault="002B37DC" w:rsidP="001378C7">
      <w:pPr>
        <w:tabs>
          <w:tab w:val="left" w:pos="2025"/>
        </w:tabs>
        <w:rPr>
          <w:rFonts w:ascii="Times New Roman" w:hAnsi="Times New Roman" w:cs="Times New Roman"/>
          <w:sz w:val="28"/>
          <w:szCs w:val="28"/>
        </w:rPr>
      </w:pPr>
      <w:r>
        <w:object w:dxaOrig="16456" w:dyaOrig="19515">
          <v:shape id="_x0000_i1104" type="#_x0000_t75" style="width:467.25pt;height:554.25pt" o:ole="">
            <v:imagedata r:id="rId53" o:title=""/>
          </v:shape>
          <o:OLEObject Type="Embed" ProgID="Visio.Drawing.15" ShapeID="_x0000_i1104" DrawAspect="Content" ObjectID="_1575659370" r:id="rId54"/>
        </w:object>
      </w:r>
    </w:p>
    <w:p w:rsidR="002B37DC" w:rsidRPr="002B37DC" w:rsidRDefault="002B37DC" w:rsidP="002B37DC">
      <w:pPr>
        <w:rPr>
          <w:rFonts w:ascii="Times New Roman" w:hAnsi="Times New Roman" w:cs="Times New Roman"/>
          <w:sz w:val="28"/>
          <w:szCs w:val="28"/>
        </w:rPr>
      </w:pPr>
    </w:p>
    <w:p w:rsidR="002B37DC" w:rsidRDefault="002B37DC" w:rsidP="002B37DC">
      <w:pPr>
        <w:rPr>
          <w:rFonts w:ascii="Times New Roman" w:hAnsi="Times New Roman" w:cs="Times New Roman"/>
          <w:sz w:val="28"/>
          <w:szCs w:val="28"/>
        </w:rPr>
      </w:pPr>
    </w:p>
    <w:p w:rsidR="002B37DC" w:rsidRPr="002B37DC" w:rsidRDefault="002B37DC" w:rsidP="002B37DC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B37DC">
        <w:rPr>
          <w:rFonts w:ascii="Times New Roman" w:eastAsia="Calibri" w:hAnsi="Times New Roman" w:cs="Times New Roman"/>
          <w:sz w:val="28"/>
          <w:szCs w:val="28"/>
        </w:rPr>
        <w:t>Рисунок Б.1 – Содержательная схема алгоритма умножения</w:t>
      </w:r>
    </w:p>
    <w:p w:rsidR="008A205D" w:rsidRDefault="008A205D" w:rsidP="002B37DC">
      <w:pPr>
        <w:tabs>
          <w:tab w:val="left" w:pos="3255"/>
        </w:tabs>
        <w:rPr>
          <w:rFonts w:ascii="Times New Roman" w:hAnsi="Times New Roman" w:cs="Times New Roman"/>
          <w:sz w:val="28"/>
          <w:szCs w:val="28"/>
        </w:rPr>
      </w:pPr>
    </w:p>
    <w:p w:rsidR="002B37DC" w:rsidRDefault="002B37DC" w:rsidP="002B37DC">
      <w:pPr>
        <w:tabs>
          <w:tab w:val="left" w:pos="3255"/>
        </w:tabs>
        <w:rPr>
          <w:rFonts w:ascii="Times New Roman" w:hAnsi="Times New Roman" w:cs="Times New Roman"/>
          <w:sz w:val="28"/>
          <w:szCs w:val="28"/>
        </w:rPr>
      </w:pPr>
    </w:p>
    <w:p w:rsidR="002B37DC" w:rsidRDefault="002B37DC" w:rsidP="002B37DC">
      <w:pPr>
        <w:tabs>
          <w:tab w:val="left" w:pos="3255"/>
        </w:tabs>
        <w:rPr>
          <w:rFonts w:ascii="Times New Roman" w:hAnsi="Times New Roman" w:cs="Times New Roman"/>
          <w:sz w:val="28"/>
          <w:szCs w:val="28"/>
        </w:rPr>
      </w:pPr>
      <w:r>
        <w:object w:dxaOrig="17565" w:dyaOrig="20581">
          <v:shape id="_x0000_i1106" type="#_x0000_t75" style="width:468pt;height:582.75pt" o:ole="">
            <v:imagedata r:id="rId55" o:title=""/>
          </v:shape>
          <o:OLEObject Type="Embed" ProgID="Visio.Drawing.15" ShapeID="_x0000_i1106" DrawAspect="Content" ObjectID="_1575659371" r:id="rId56"/>
        </w:object>
      </w:r>
    </w:p>
    <w:p w:rsidR="002B37DC" w:rsidRDefault="002B37DC" w:rsidP="002B37DC">
      <w:pPr>
        <w:rPr>
          <w:rFonts w:ascii="Times New Roman" w:hAnsi="Times New Roman" w:cs="Times New Roman"/>
          <w:sz w:val="28"/>
          <w:szCs w:val="28"/>
        </w:rPr>
      </w:pPr>
    </w:p>
    <w:p w:rsidR="002B37DC" w:rsidRPr="002B37DC" w:rsidRDefault="002B37DC" w:rsidP="002B37DC">
      <w:pPr>
        <w:tabs>
          <w:tab w:val="left" w:pos="663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B37DC">
        <w:rPr>
          <w:rFonts w:ascii="Times New Roman" w:eastAsia="Calibri" w:hAnsi="Times New Roman" w:cs="Times New Roman"/>
          <w:sz w:val="28"/>
          <w:szCs w:val="28"/>
        </w:rPr>
        <w:t xml:space="preserve">Рисунок Б.2 – Содержательная схема алгоритмов сложения модулей и вычитания </w:t>
      </w:r>
    </w:p>
    <w:p w:rsidR="002B37DC" w:rsidRDefault="002B37DC" w:rsidP="002B37D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B37DC" w:rsidRDefault="002B37DC" w:rsidP="002B37D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B37DC" w:rsidRDefault="002B37DC" w:rsidP="002B37D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B37DC" w:rsidRDefault="002B37DC" w:rsidP="002B37D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object w:dxaOrig="10365" w:dyaOrig="19350">
          <v:shape id="_x0000_i1107" type="#_x0000_t75" style="width:364.5pt;height:680.25pt" o:ole="">
            <v:imagedata r:id="rId57" o:title=""/>
          </v:shape>
          <o:OLEObject Type="Embed" ProgID="Visio.Drawing.15" ShapeID="_x0000_i1107" DrawAspect="Content" ObjectID="_1575659372" r:id="rId58"/>
        </w:object>
      </w:r>
    </w:p>
    <w:p w:rsidR="002B37DC" w:rsidRDefault="002B37DC" w:rsidP="002B37DC">
      <w:pPr>
        <w:tabs>
          <w:tab w:val="left" w:pos="6630"/>
        </w:tabs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B37DC">
        <w:rPr>
          <w:rFonts w:ascii="Times New Roman" w:eastAsia="Calibri" w:hAnsi="Times New Roman" w:cs="Times New Roman"/>
          <w:sz w:val="28"/>
          <w:szCs w:val="28"/>
        </w:rPr>
        <w:t xml:space="preserve">Рисунок Б.3 – Содержательная схема алгоритма операции </w:t>
      </w:r>
      <w:r w:rsidR="00BA2F99">
        <w:rPr>
          <w:rFonts w:ascii="Times New Roman" w:eastAsia="Calibri" w:hAnsi="Times New Roman" w:cs="Times New Roman"/>
          <w:sz w:val="28"/>
          <w:szCs w:val="28"/>
        </w:rPr>
        <w:t>инк</w:t>
      </w:r>
      <w:r w:rsidRPr="002B37DC">
        <w:rPr>
          <w:rFonts w:ascii="Times New Roman" w:eastAsia="Calibri" w:hAnsi="Times New Roman" w:cs="Times New Roman"/>
          <w:sz w:val="28"/>
          <w:szCs w:val="28"/>
        </w:rPr>
        <w:t>ремент</w:t>
      </w:r>
    </w:p>
    <w:p w:rsidR="002B37DC" w:rsidRDefault="002B37DC" w:rsidP="002B37DC">
      <w:pPr>
        <w:tabs>
          <w:tab w:val="left" w:pos="6630"/>
        </w:tabs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37DC" w:rsidRDefault="00015F01" w:rsidP="002B37DC">
      <w:pPr>
        <w:tabs>
          <w:tab w:val="left" w:pos="6630"/>
        </w:tabs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object w:dxaOrig="12856" w:dyaOrig="11191">
          <v:shape id="_x0000_i1108" type="#_x0000_t75" style="width:467.25pt;height:406.5pt" o:ole="">
            <v:imagedata r:id="rId59" o:title=""/>
          </v:shape>
          <o:OLEObject Type="Embed" ProgID="Visio.Drawing.15" ShapeID="_x0000_i1108" DrawAspect="Content" ObjectID="_1575659373" r:id="rId60"/>
        </w:object>
      </w:r>
    </w:p>
    <w:p w:rsidR="002B37DC" w:rsidRPr="002B37DC" w:rsidRDefault="002B37DC" w:rsidP="002B37DC">
      <w:pPr>
        <w:tabs>
          <w:tab w:val="left" w:pos="6630"/>
        </w:tabs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15F01" w:rsidRDefault="00015F01" w:rsidP="002B37DC">
      <w:pPr>
        <w:tabs>
          <w:tab w:val="left" w:pos="1635"/>
        </w:tabs>
        <w:rPr>
          <w:rFonts w:ascii="Times New Roman" w:hAnsi="Times New Roman" w:cs="Times New Roman"/>
          <w:sz w:val="28"/>
          <w:szCs w:val="28"/>
        </w:rPr>
      </w:pPr>
    </w:p>
    <w:p w:rsidR="00015F01" w:rsidRPr="00015F01" w:rsidRDefault="00015F01" w:rsidP="00015F01">
      <w:pPr>
        <w:rPr>
          <w:rFonts w:ascii="Times New Roman" w:hAnsi="Times New Roman" w:cs="Times New Roman"/>
          <w:sz w:val="28"/>
          <w:szCs w:val="28"/>
        </w:rPr>
      </w:pPr>
    </w:p>
    <w:p w:rsidR="00015F01" w:rsidRPr="00015F01" w:rsidRDefault="00015F01" w:rsidP="00015F01">
      <w:pPr>
        <w:rPr>
          <w:rFonts w:ascii="Times New Roman" w:hAnsi="Times New Roman" w:cs="Times New Roman"/>
          <w:sz w:val="28"/>
          <w:szCs w:val="28"/>
        </w:rPr>
      </w:pPr>
    </w:p>
    <w:p w:rsidR="00015F01" w:rsidRPr="00015F01" w:rsidRDefault="00015F01" w:rsidP="00015F01">
      <w:pPr>
        <w:rPr>
          <w:rFonts w:ascii="Times New Roman" w:hAnsi="Times New Roman" w:cs="Times New Roman"/>
          <w:sz w:val="28"/>
          <w:szCs w:val="28"/>
        </w:rPr>
      </w:pPr>
    </w:p>
    <w:p w:rsidR="00015F01" w:rsidRPr="00015F01" w:rsidRDefault="00015F01" w:rsidP="00015F01">
      <w:pPr>
        <w:rPr>
          <w:rFonts w:ascii="Times New Roman" w:hAnsi="Times New Roman" w:cs="Times New Roman"/>
          <w:sz w:val="28"/>
          <w:szCs w:val="28"/>
        </w:rPr>
      </w:pPr>
    </w:p>
    <w:p w:rsidR="00015F01" w:rsidRPr="00015F01" w:rsidRDefault="00015F01" w:rsidP="00015F01">
      <w:pPr>
        <w:rPr>
          <w:rFonts w:ascii="Times New Roman" w:hAnsi="Times New Roman" w:cs="Times New Roman"/>
          <w:sz w:val="28"/>
          <w:szCs w:val="28"/>
        </w:rPr>
      </w:pPr>
    </w:p>
    <w:p w:rsidR="00015F01" w:rsidRPr="00015F01" w:rsidRDefault="00015F01" w:rsidP="00015F01">
      <w:pPr>
        <w:rPr>
          <w:rFonts w:ascii="Times New Roman" w:hAnsi="Times New Roman" w:cs="Times New Roman"/>
          <w:sz w:val="28"/>
          <w:szCs w:val="28"/>
        </w:rPr>
      </w:pPr>
    </w:p>
    <w:p w:rsidR="00015F01" w:rsidRPr="00015F01" w:rsidRDefault="00015F01" w:rsidP="00015F01">
      <w:pPr>
        <w:rPr>
          <w:rFonts w:ascii="Times New Roman" w:hAnsi="Times New Roman" w:cs="Times New Roman"/>
          <w:sz w:val="28"/>
          <w:szCs w:val="28"/>
        </w:rPr>
      </w:pPr>
    </w:p>
    <w:p w:rsidR="00015F01" w:rsidRDefault="00015F01" w:rsidP="00015F01">
      <w:pPr>
        <w:rPr>
          <w:rFonts w:ascii="Times New Roman" w:hAnsi="Times New Roman" w:cs="Times New Roman"/>
          <w:sz w:val="28"/>
          <w:szCs w:val="28"/>
        </w:rPr>
      </w:pPr>
    </w:p>
    <w:p w:rsidR="002B37DC" w:rsidRDefault="00015F01" w:rsidP="00015F01">
      <w:pPr>
        <w:tabs>
          <w:tab w:val="left" w:pos="29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15F01" w:rsidRDefault="00015F01" w:rsidP="00015F01">
      <w:pPr>
        <w:tabs>
          <w:tab w:val="left" w:pos="2940"/>
        </w:tabs>
        <w:rPr>
          <w:rFonts w:ascii="Times New Roman" w:hAnsi="Times New Roman" w:cs="Times New Roman"/>
          <w:sz w:val="28"/>
          <w:szCs w:val="28"/>
        </w:rPr>
      </w:pPr>
    </w:p>
    <w:p w:rsidR="00015F01" w:rsidRDefault="00015F01" w:rsidP="00015F01">
      <w:pPr>
        <w:tabs>
          <w:tab w:val="left" w:pos="2940"/>
        </w:tabs>
        <w:rPr>
          <w:rFonts w:ascii="Times New Roman" w:hAnsi="Times New Roman" w:cs="Times New Roman"/>
          <w:sz w:val="28"/>
          <w:szCs w:val="28"/>
        </w:rPr>
      </w:pPr>
      <w:r>
        <w:object w:dxaOrig="6345" w:dyaOrig="14431">
          <v:shape id="_x0000_i1110" type="#_x0000_t75" style="width:277.5pt;height:631.5pt" o:ole="">
            <v:imagedata r:id="rId61" o:title=""/>
          </v:shape>
          <o:OLEObject Type="Embed" ProgID="Visio.Drawing.15" ShapeID="_x0000_i1110" DrawAspect="Content" ObjectID="_1575659374" r:id="rId62"/>
        </w:object>
      </w:r>
    </w:p>
    <w:p w:rsidR="00015F01" w:rsidRDefault="00015F01" w:rsidP="00015F01">
      <w:pPr>
        <w:rPr>
          <w:rFonts w:ascii="Times New Roman" w:hAnsi="Times New Roman" w:cs="Times New Roman"/>
          <w:sz w:val="28"/>
          <w:szCs w:val="28"/>
        </w:rPr>
      </w:pPr>
    </w:p>
    <w:p w:rsidR="00015F01" w:rsidRDefault="00015F01" w:rsidP="00015F01">
      <w:p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15F01" w:rsidRDefault="00015F01" w:rsidP="00015F01">
      <w:p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</w:p>
    <w:p w:rsidR="00015F01" w:rsidRDefault="00015F01" w:rsidP="00015F01">
      <w:p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</w:p>
    <w:p w:rsidR="00015F01" w:rsidRDefault="00015F01" w:rsidP="00015F01">
      <w:pPr>
        <w:tabs>
          <w:tab w:val="left" w:pos="3750"/>
        </w:tabs>
        <w:rPr>
          <w:rFonts w:ascii="Times New Roman" w:hAnsi="Times New Roman" w:cs="Times New Roman"/>
          <w:sz w:val="28"/>
          <w:szCs w:val="28"/>
        </w:rPr>
      </w:pPr>
      <w:r>
        <w:object w:dxaOrig="12555" w:dyaOrig="20085">
          <v:shape id="_x0000_i1112" type="#_x0000_t75" style="width:421.5pt;height:673.5pt" o:ole="">
            <v:imagedata r:id="rId63" o:title=""/>
          </v:shape>
          <o:OLEObject Type="Embed" ProgID="Visio.Drawing.15" ShapeID="_x0000_i1112" DrawAspect="Content" ObjectID="_1575659375" r:id="rId64"/>
        </w:object>
      </w:r>
    </w:p>
    <w:p w:rsidR="00015F01" w:rsidRDefault="00015F01" w:rsidP="00015F01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15F01">
        <w:rPr>
          <w:rFonts w:ascii="Times New Roman" w:eastAsia="Calibri" w:hAnsi="Times New Roman" w:cs="Times New Roman"/>
          <w:sz w:val="28"/>
          <w:szCs w:val="28"/>
        </w:rPr>
        <w:t>Рисунок Б.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015F01">
        <w:rPr>
          <w:rFonts w:ascii="Times New Roman" w:eastAsia="Calibri" w:hAnsi="Times New Roman" w:cs="Times New Roman"/>
          <w:sz w:val="28"/>
          <w:szCs w:val="28"/>
        </w:rPr>
        <w:t xml:space="preserve"> – Объединенная ГСА</w:t>
      </w:r>
    </w:p>
    <w:p w:rsidR="00C80A80" w:rsidRDefault="00C80A80" w:rsidP="00015F01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80A80" w:rsidRPr="00C80A80" w:rsidRDefault="00C80A80" w:rsidP="00C80A80">
      <w:pPr>
        <w:keepNext/>
        <w:keepLines/>
        <w:spacing w:before="240"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16" w:name="_Toc469889244"/>
      <w:r w:rsidRPr="00C80A80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>Приложение В</w:t>
      </w:r>
      <w:bookmarkEnd w:id="16"/>
    </w:p>
    <w:p w:rsidR="00C80A80" w:rsidRPr="00C80A80" w:rsidRDefault="00C80A80" w:rsidP="00C80A80">
      <w:pPr>
        <w:keepNext/>
        <w:keepLines/>
        <w:spacing w:before="240"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C80A80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</w:t>
      </w:r>
      <w:bookmarkStart w:id="17" w:name="_Toc469889245"/>
      <w:r w:rsidRPr="00C80A80">
        <w:rPr>
          <w:rFonts w:ascii="Times New Roman" w:eastAsia="Times New Roman" w:hAnsi="Times New Roman" w:cs="Times New Roman"/>
          <w:color w:val="000000"/>
          <w:sz w:val="28"/>
          <w:szCs w:val="32"/>
        </w:rPr>
        <w:t>(Обязательное)</w:t>
      </w:r>
      <w:bookmarkEnd w:id="17"/>
    </w:p>
    <w:p w:rsidR="00C80A80" w:rsidRPr="00C80A80" w:rsidRDefault="00C80A80" w:rsidP="00C80A80">
      <w:pPr>
        <w:keepNext/>
        <w:keepLines/>
        <w:spacing w:before="240" w:after="0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32"/>
          <w:lang w:eastAsia="ja-JP"/>
        </w:rPr>
      </w:pPr>
      <w:bookmarkStart w:id="18" w:name="_Toc469889246"/>
      <w:r w:rsidRPr="00C80A80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Внешний вид разъема </w:t>
      </w:r>
      <w:r w:rsidRPr="00C80A80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32"/>
          <w:lang w:eastAsia="ja-JP"/>
        </w:rPr>
        <w:t>СНП34-135Р</w:t>
      </w:r>
      <w:bookmarkEnd w:id="18"/>
    </w:p>
    <w:p w:rsidR="00C80A80" w:rsidRPr="00C80A80" w:rsidRDefault="00C80A80" w:rsidP="00C80A80">
      <w:pPr>
        <w:spacing w:after="0" w:line="240" w:lineRule="auto"/>
        <w:jc w:val="center"/>
        <w:rPr>
          <w:rFonts w:ascii="Times New Roman" w:eastAsia="Calibri" w:hAnsi="Times New Roman" w:cs="Times New Roman"/>
          <w:bCs/>
          <w:kern w:val="36"/>
          <w:sz w:val="28"/>
          <w:szCs w:val="28"/>
          <w:lang w:eastAsia="ja-JP"/>
        </w:rPr>
      </w:pPr>
    </w:p>
    <w:p w:rsidR="00C80A80" w:rsidRPr="00C80A80" w:rsidRDefault="00C80A80" w:rsidP="00C80A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80A8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DC4B06" wp14:editId="143717E6">
            <wp:extent cx="6120765" cy="854030"/>
            <wp:effectExtent l="19050" t="0" r="0" b="0"/>
            <wp:docPr id="1603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5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80" w:rsidRPr="00C80A80" w:rsidRDefault="00C80A80" w:rsidP="00C80A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80A80">
        <w:rPr>
          <w:rFonts w:ascii="Times New Roman" w:eastAsia="Calibri" w:hAnsi="Times New Roman" w:cs="Times New Roman"/>
          <w:sz w:val="28"/>
          <w:szCs w:val="28"/>
        </w:rPr>
        <w:t>Рисунок В.1 – Схема расположения контактов</w:t>
      </w:r>
    </w:p>
    <w:p w:rsidR="00C80A80" w:rsidRPr="00C80A80" w:rsidRDefault="00C80A80" w:rsidP="00C80A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80A80" w:rsidRPr="00C80A80" w:rsidRDefault="00C80A80" w:rsidP="00C80A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80A8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C89A1" wp14:editId="3058AC5F">
            <wp:extent cx="5567045" cy="1012825"/>
            <wp:effectExtent l="19050" t="0" r="0" b="0"/>
            <wp:docPr id="1604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101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A80" w:rsidRPr="00C80A80" w:rsidRDefault="00C80A80" w:rsidP="00C80A8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80A80">
        <w:rPr>
          <w:rFonts w:ascii="Times New Roman" w:eastAsia="Calibri" w:hAnsi="Times New Roman" w:cs="Times New Roman"/>
          <w:sz w:val="28"/>
          <w:szCs w:val="28"/>
        </w:rPr>
        <w:t>Рисунок В.2 – Внешний вид разъема</w:t>
      </w:r>
    </w:p>
    <w:p w:rsidR="00C80A80" w:rsidRPr="00015F01" w:rsidRDefault="00C80A80" w:rsidP="00015F01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15F01" w:rsidRPr="00015F01" w:rsidRDefault="00015F01" w:rsidP="00015F01">
      <w:pPr>
        <w:tabs>
          <w:tab w:val="left" w:pos="3240"/>
        </w:tabs>
        <w:rPr>
          <w:rFonts w:ascii="Times New Roman" w:hAnsi="Times New Roman" w:cs="Times New Roman"/>
          <w:sz w:val="28"/>
          <w:szCs w:val="28"/>
        </w:rPr>
      </w:pPr>
    </w:p>
    <w:sectPr w:rsidR="00015F01" w:rsidRPr="00015F01" w:rsidSect="008A205D">
      <w:type w:val="continuous"/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5108" w:rsidRDefault="00F65108" w:rsidP="00C73C78">
      <w:pPr>
        <w:spacing w:after="0" w:line="240" w:lineRule="auto"/>
      </w:pPr>
      <w:r>
        <w:separator/>
      </w:r>
    </w:p>
  </w:endnote>
  <w:endnote w:type="continuationSeparator" w:id="0">
    <w:p w:rsidR="00F65108" w:rsidRDefault="00F65108" w:rsidP="00C73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  <w:font w:name="ISOCP">
    <w:panose1 w:val="00000400000000000000"/>
    <w:charset w:val="CC"/>
    <w:family w:val="auto"/>
    <w:pitch w:val="variable"/>
    <w:sig w:usb0="20002A87" w:usb1="00000000" w:usb2="00000040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5108" w:rsidRDefault="00F65108" w:rsidP="00C73C78">
      <w:pPr>
        <w:spacing w:after="0" w:line="240" w:lineRule="auto"/>
      </w:pPr>
      <w:r>
        <w:separator/>
      </w:r>
    </w:p>
  </w:footnote>
  <w:footnote w:type="continuationSeparator" w:id="0">
    <w:p w:rsidR="00F65108" w:rsidRDefault="00F65108" w:rsidP="00C73C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6D43" w:rsidRDefault="001A6D43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-537210</wp:posOffset>
              </wp:positionH>
              <wp:positionV relativeFrom="paragraph">
                <wp:posOffset>-259080</wp:posOffset>
              </wp:positionV>
              <wp:extent cx="6659880" cy="10146030"/>
              <wp:effectExtent l="19050" t="0" r="26670" b="26670"/>
              <wp:wrapNone/>
              <wp:docPr id="1948" name="Группа 19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46030"/>
                        <a:chOff x="1136" y="284"/>
                        <a:chExt cx="10488" cy="16044"/>
                      </a:xfrm>
                    </wpg:grpSpPr>
                    <wps:wsp>
                      <wps:cNvPr id="1949" name="Line 26"/>
                      <wps:cNvCnPr>
                        <a:cxnSpLocks noChangeShapeType="1"/>
                      </wps:cNvCnPr>
                      <wps:spPr bwMode="auto">
                        <a:xfrm>
                          <a:off x="1136" y="284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50" name="Line 27"/>
                      <wps:cNvCnPr>
                        <a:cxnSpLocks noChangeShapeType="1"/>
                      </wps:cNvCnPr>
                      <wps:spPr bwMode="auto">
                        <a:xfrm flipV="1">
                          <a:off x="11624" y="284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51" name="Line 28"/>
                      <wps:cNvCnPr>
                        <a:cxnSpLocks noChangeShapeType="1"/>
                      </wps:cNvCnPr>
                      <wps:spPr bwMode="auto">
                        <a:xfrm>
                          <a:off x="1136" y="284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52" name="Group 29"/>
                      <wpg:cNvGrpSpPr>
                        <a:grpSpLocks/>
                      </wpg:cNvGrpSpPr>
                      <wpg:grpSpPr bwMode="auto">
                        <a:xfrm>
                          <a:off x="1136" y="15472"/>
                          <a:ext cx="10488" cy="853"/>
                          <a:chOff x="1136" y="15703"/>
                          <a:chExt cx="10488" cy="853"/>
                        </a:xfrm>
                      </wpg:grpSpPr>
                      <wps:wsp>
                        <wps:cNvPr id="195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136" y="1655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136" y="15703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" name="Line 32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6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6" name="Line 3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6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7" name="Line 3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531" y="15705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2098" y="15706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4821" y="15705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2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4253" y="15708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3402" y="15706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4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136" y="16273"/>
                            <a:ext cx="395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A6D43" w:rsidRDefault="001A6D43" w:rsidP="00C73C78">
                              <w:pP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5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A6D43" w:rsidRDefault="001A6D43" w:rsidP="00C73C78">
                              <w:pPr>
                                <w:rPr>
                                  <w:rFonts w:ascii="Arial" w:hAnsi="Arial"/>
                                  <w:i/>
                                  <w:spacing w:val="-16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16"/>
                                </w:rPr>
                                <w:t>Лист.</w:t>
                              </w:r>
                            </w:p>
                          </w:txbxContent>
                        </wps:txbx>
                        <wps:bodyPr rot="0" vert="horz" wrap="square" lIns="3600" tIns="0" rIns="3600" bIns="0" anchor="t" anchorCtr="0" upright="1">
                          <a:noAutofit/>
                        </wps:bodyPr>
                      </wps:wsp>
                      <wps:wsp>
                        <wps:cNvPr id="196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A6D43" w:rsidRDefault="001A6D43" w:rsidP="00C73C78">
                              <w:pPr>
                                <w:rPr>
                                  <w:rFonts w:ascii="Arial" w:hAnsi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54000" tIns="0" rIns="54000" bIns="0" anchor="t" anchorCtr="0" upright="1">
                          <a:noAutofit/>
                        </wps:bodyPr>
                      </wps:wsp>
                      <wps:wsp>
                        <wps:cNvPr id="1967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1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A6D43" w:rsidRDefault="001A6D43" w:rsidP="00C73C78">
                              <w:pPr>
                                <w:rPr>
                                  <w:rFonts w:ascii="Arial" w:hAnsi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54000" tIns="0" rIns="18000" bIns="0" anchor="t" anchorCtr="0" upright="1">
                          <a:noAutofit/>
                        </wps:bodyPr>
                      </wps:wsp>
                      <wps:wsp>
                        <wps:cNvPr id="1968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8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A6D43" w:rsidRDefault="001A6D43" w:rsidP="00C73C78">
                              <w:pP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3600" tIns="0" rIns="0" bIns="0" anchor="t" anchorCtr="0" upright="1">
                          <a:noAutofit/>
                        </wps:bodyPr>
                      </wps:wsp>
                      <wps:wsp>
                        <wps:cNvPr id="1969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A6D43" w:rsidRDefault="001A6D43" w:rsidP="00C73C78">
                              <w:pPr>
                                <w:rPr>
                                  <w:rFonts w:ascii="Arial" w:hAnsi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wpg:grpSp>
                    <wps:wsp>
                      <wps:cNvPr id="1970" name="Text Box 47"/>
                      <wps:cNvSpPr txBox="1">
                        <a:spLocks noChangeArrowheads="1"/>
                      </wps:cNvSpPr>
                      <wps:spPr bwMode="auto">
                        <a:xfrm>
                          <a:off x="11057" y="15857"/>
                          <a:ext cx="567" cy="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D43" w:rsidRPr="008E0A40" w:rsidRDefault="001A6D43" w:rsidP="00C73C78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 w:rsidRPr="008E0A40">
                              <w:rPr>
                                <w:rFonts w:ascii="GOST type A" w:hAnsi="GOST type A"/>
                                <w:i/>
                              </w:rPr>
                              <w:fldChar w:fldCharType="begin"/>
                            </w:r>
                            <w:r w:rsidRPr="008E0A40">
                              <w:rPr>
                                <w:rFonts w:ascii="GOST type A" w:hAnsi="GOST type A"/>
                                <w:i/>
                              </w:rPr>
                              <w:instrText xml:space="preserve"> PAGE  \* Arabic  \* MERGEFORMAT </w:instrText>
                            </w:r>
                            <w:r w:rsidRPr="008E0A40">
                              <w:rPr>
                                <w:rFonts w:ascii="GOST type A" w:hAnsi="GOST type A"/>
                                <w:i/>
                              </w:rPr>
                              <w:fldChar w:fldCharType="separate"/>
                            </w:r>
                            <w:r w:rsidR="009468B2">
                              <w:rPr>
                                <w:rFonts w:ascii="GOST type A" w:hAnsi="GOST type A"/>
                                <w:i/>
                                <w:noProof/>
                              </w:rPr>
                              <w:t>66</w:t>
                            </w:r>
                            <w:r w:rsidRPr="008E0A40">
                              <w:rPr>
                                <w:rFonts w:ascii="GOST type A" w:hAnsi="GOST type A"/>
                                <w:i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36000" tIns="45720" rIns="0" bIns="45720" anchor="t" anchorCtr="0" upright="1">
                        <a:noAutofit/>
                      </wps:bodyPr>
                    </wps:wsp>
                    <wps:wsp>
                      <wps:cNvPr id="1971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5481" y="15613"/>
                          <a:ext cx="5220" cy="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6D43" w:rsidRPr="00977FCF" w:rsidRDefault="001A6D43" w:rsidP="00A5076C">
                            <w:pPr>
                              <w:ind w:left="708"/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ТПЖА.09.03</w:t>
                            </w:r>
                            <w:r w:rsidRPr="00977FCF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01</w:t>
                            </w:r>
                            <w:r w:rsidRPr="00977FCF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.0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78</w:t>
                            </w:r>
                            <w:r w:rsidRPr="00977FCF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  <w:p w:rsidR="001A6D43" w:rsidRPr="00DF6D93" w:rsidRDefault="001A6D43" w:rsidP="00C73C78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48" o:spid="_x0000_s1026" style="position:absolute;margin-left:-42.3pt;margin-top:-20.4pt;width:524.4pt;height:798.9pt;z-index:-251658240" coordorigin="1136,284" coordsize="1048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">
              <v:line id="Line 26" o:spid="_x0000_s1027" style="position:absolute;visibility:visible;mso-wrap-style:square" from="1136,284" to="1136,16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nY7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9jA65twgtz/AwAA//8DAFBLAQItABQABgAIAAAAIQDb4fbL7gAAAIUBAAATAAAAAAAAAAAAAAAA&#10;AAAAAABbQ29udGVudF9UeXBlc10ueG1sUEsBAi0AFAAGAAgAAAAhAFr0LFu/AAAAFQEAAAsAAAAA&#10;AAAAAAAAAAAAHwEAAF9yZWxzLy5yZWxzUEsBAi0AFAAGAAgAAAAhAMa2djvBAAAA3QAAAA8AAAAA&#10;AAAAAAAAAAAABwIAAGRycy9kb3ducmV2LnhtbFBLBQYAAAAAAwADALcAAAD1AgAAAAA=&#10;" strokeweight="2pt"/>
              <v:line id="Line 27" o:spid="_x0000_s1028" style="position:absolute;flip:y;visibility:visible;mso-wrap-style:square" from="11624,284" to="11624,16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" strokeweight="2pt"/>
              <v:line id="Line 28" o:spid="_x0000_s1029" style="position:absolute;visibility:visible;mso-wrap-style:square" from="1136,284" to="11624,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ezg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5MR&#10;fL8JJ8jVBwAA//8DAFBLAQItABQABgAIAAAAIQDb4fbL7gAAAIUBAAATAAAAAAAAAAAAAAAAAAAA&#10;AABbQ29udGVudF9UeXBlc10ueG1sUEsBAi0AFAAGAAgAAAAhAFr0LFu/AAAAFQEAAAsAAAAAAAAA&#10;AAAAAAAAHwEAAF9yZWxzLy5yZWxzUEsBAi0AFAAGAAgAAAAhAL0Z7OC+AAAA3QAAAA8AAAAAAAAA&#10;AAAAAAAABwIAAGRycy9kb3ducmV2LnhtbFBLBQYAAAAAAwADALcAAADyAgAAAAA=&#10;" strokeweight="2pt"/>
              <v:group id="Group 29" o:spid="_x0000_s1030" style="position:absolute;left:1136;top:15472;width:10488;height:853" coordorigin="1136,15703" coordsize="10488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Cs8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">
                <v:line id="Line 30" o:spid="_x0000_s1031" style="position:absolute;visibility:visible;mso-wrap-style:square" from="1136,16556" to="11624,16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9cM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Z/rd/j7Jpwgdw8AAAD//wMAUEsBAi0AFAAGAAgAAAAhANvh9svuAAAAhQEAABMAAAAAAAAAAAAA&#10;AAAAAAAAAFtDb250ZW50X1R5cGVzXS54bWxQSwECLQAUAAYACAAAACEAWvQsW78AAAAVAQAACwAA&#10;AAAAAAAAAAAAAAAfAQAAX3JlbHMvLnJlbHNQSwECLQAUAAYACAAAACEAIofXDMMAAADdAAAADwAA&#10;AAAAAAAAAAAAAAAHAgAAZHJzL2Rvd25yZXYueG1sUEsFBgAAAAADAAMAtwAAAPcCAAAAAA==&#10;" strokeweight="2pt"/>
                <v:rect id="Rectangle 31" o:spid="_x0000_s1032" style="position:absolute;left:1136;top:15703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" strokeweight="2.25pt"/>
                <v:line id="Line 32" o:spid="_x0000_s1033" style="position:absolute;flip:y;visibility:visible;mso-wrap-style:square" from="1136,15989" to="4821,15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" strokeweight="2pt"/>
                <v:line id="Line 33" o:spid="_x0000_s1034" style="position:absolute;flip:y;visibility:visible;mso-wrap-style:square" from="1136,16273" to="4821,16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" strokeweight="2pt"/>
                <v:line id="Line 34" o:spid="_x0000_s1035" style="position:absolute;flip:x;visibility:visible;mso-wrap-style:square" from="11057,15706" to="11057,16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" strokeweight="2pt"/>
                <v:line id="Line 35" o:spid="_x0000_s1036" style="position:absolute;visibility:visible;mso-wrap-style:square" from="11057,16103" to="11624,16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" strokeweight="2pt"/>
                <v:line id="Line 36" o:spid="_x0000_s1037" style="position:absolute;visibility:visible;mso-wrap-style:square" from="1531,15705" to="1531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+Dm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5M5&#10;fL8JJ8jVBwAA//8DAFBLAQItABQABgAIAAAAIQDb4fbL7gAAAIUBAAATAAAAAAAAAAAAAAAAAAAA&#10;AABbQ29udGVudF9UeXBlc10ueG1sUEsBAi0AFAAGAAgAAAAhAFr0LFu/AAAAFQEAAAsAAAAAAAAA&#10;AAAAAAAAHwEAAF9yZWxzLy5yZWxzUEsBAi0AFAAGAAgAAAAhAENv4Oa+AAAA3QAAAA8AAAAAAAAA&#10;AAAAAAAABwIAAGRycy9kb3ducmV2LnhtbFBLBQYAAAAAAwADALcAAADyAgAAAAA=&#10;" strokeweight="2pt"/>
                <v:line id="Line 37" o:spid="_x0000_s1038" style="position:absolute;visibility:visible;mso-wrap-style:square" from="2098,15706" to="2098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" strokeweight="2pt"/>
                <v:line id="Line 38" o:spid="_x0000_s1039" style="position:absolute;visibility:visible;mso-wrap-style:square" from="4821,15705" to="4821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SZd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MR&#10;fL8JJ8jVBwAA//8DAFBLAQItABQABgAIAAAAIQDb4fbL7gAAAIUBAAATAAAAAAAAAAAAAAAAAAAA&#10;AABbQ29udGVudF9UeXBlc10ueG1sUEsBAi0AFAAGAAgAAAAhAFr0LFu/AAAAFQEAAAsAAAAAAAAA&#10;AAAAAAAAHwEAAF9yZWxzLy5yZWxzUEsBAi0AFAAGAAgAAAAhAHN1Jl2+AAAA3QAAAA8AAAAAAAAA&#10;AAAAAAAABwIAAGRycy9kb3ducmV2LnhtbFBLBQYAAAAAAwADALcAAADyAgAAAAA=&#10;" strokeweight="2pt"/>
                <v:line id="Line 39" o:spid="_x0000_s1040" style="position:absolute;visibility:visible;mso-wrap-style:square" from="4253,15708" to="4253,16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7g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Mx&#10;fL8JJ8jVBwAA//8DAFBLAQItABQABgAIAAAAIQDb4fbL7gAAAIUBAAATAAAAAAAAAAAAAAAAAAAA&#10;AABbQ29udGVudF9UeXBlc10ueG1sUEsBAi0AFAAGAAgAAAAhAFr0LFu/AAAAFQEAAAsAAAAAAAAA&#10;AAAAAAAAHwEAAF9yZWxzLy5yZWxzUEsBAi0AFAAGAAgAAAAhAIOnuCq+AAAA3QAAAA8AAAAAAAAA&#10;AAAAAAAABwIAAGRycy9kb3ducmV2LnhtbFBLBQYAAAAAAwADALcAAADyAgAAAAA=&#10;" strokeweight="2pt"/>
                <v:line id="Line 40" o:spid="_x0000_s1041" style="position:absolute;visibility:visible;mso-wrap-style:square" from="3402,15706" to="3402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x2x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l/&#10;8x94fxNOkKsXAAAA//8DAFBLAQItABQABgAIAAAAIQDb4fbL7gAAAIUBAAATAAAAAAAAAAAAAAAA&#10;AAAAAABbQ29udGVudF9UeXBlc10ueG1sUEsBAi0AFAAGAAgAAAAhAFr0LFu/AAAAFQEAAAsAAAAA&#10;AAAAAAAAAAAAHwEAAF9yZWxzLy5yZWxzUEsBAi0AFAAGAAgAAAAhAOzrHbHBAAAA3QAAAA8AAAAA&#10;AAAAAAAAAAAABwIAAGRycy9kb3ducmV2LnhtbFBLBQYAAAAAAwADALcAAAD1AgAAAAA=&#10;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42" type="#_x0000_t202" style="position:absolute;left:1136;top:16273;width:39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" strokeweight="2pt">
                  <v:textbox inset="0,0,0,0">
                    <w:txbxContent>
                      <w:p w:rsidR="001A6D43" w:rsidRDefault="001A6D43" w:rsidP="00C73C78">
                        <w:pPr>
                          <w:rPr>
                            <w:rFonts w:ascii="Arial" w:hAnsi="Arial"/>
                            <w:i/>
                            <w:spacing w:val="-20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0"/>
                          </w:rPr>
                          <w:t>Изм.</w:t>
                        </w:r>
                      </w:p>
                    </w:txbxContent>
                  </v:textbox>
                </v:shape>
                <v:shape id="Text Box 42" o:spid="_x0000_s1043" type="#_x0000_t202" style="position:absolute;left:1531;top:16273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" strokeweight="2pt">
                  <v:textbox inset=".1mm,0,.1mm,0">
                    <w:txbxContent>
                      <w:p w:rsidR="001A6D43" w:rsidRDefault="001A6D43" w:rsidP="00C73C78">
                        <w:pPr>
                          <w:rPr>
                            <w:rFonts w:ascii="Arial" w:hAnsi="Arial"/>
                            <w:i/>
                            <w:spacing w:val="-16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16"/>
                          </w:rPr>
                          <w:t>Лист.</w:t>
                        </w:r>
                      </w:p>
                    </w:txbxContent>
                  </v:textbox>
                </v:shape>
                <v:shape id="Text Box 43" o:spid="_x0000_s1044" type="#_x0000_t202" style="position:absolute;left:2098;top:16273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" strokeweight="2pt">
                  <v:textbox inset="1.5mm,0,1.5mm,0">
                    <w:txbxContent>
                      <w:p w:rsidR="001A6D43" w:rsidRDefault="001A6D43" w:rsidP="00C73C78">
                        <w:pPr>
                          <w:rPr>
                            <w:rFonts w:ascii="Arial" w:hAnsi="Arial"/>
                            <w:i/>
                          </w:rPr>
                        </w:pPr>
                        <w:r>
                          <w:rPr>
                            <w:rFonts w:ascii="Arial" w:hAnsi="Arial"/>
                            <w:i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44" o:spid="_x0000_s1045" type="#_x0000_t202" style="position:absolute;left:3402;top:16273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" strokeweight="2pt">
                  <v:textbox inset="1.5mm,0,.5mm,0">
                    <w:txbxContent>
                      <w:p w:rsidR="001A6D43" w:rsidRDefault="001A6D43" w:rsidP="00C73C78">
                        <w:pPr>
                          <w:rPr>
                            <w:rFonts w:ascii="Arial" w:hAnsi="Arial"/>
                            <w:i/>
                          </w:rPr>
                        </w:pPr>
                        <w:r>
                          <w:rPr>
                            <w:rFonts w:ascii="Arial" w:hAnsi="Arial"/>
                            <w:i/>
                          </w:rPr>
                          <w:t>Подп.</w:t>
                        </w:r>
                      </w:p>
                    </w:txbxContent>
                  </v:textbox>
                </v:shape>
                <v:shape id="Text Box 45" o:spid="_x0000_s1046" type="#_x0000_t202" style="position:absolute;left:4253;top:16273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" strokeweight="2pt">
                  <v:textbox inset=".1mm,0,0,0">
                    <w:txbxContent>
                      <w:p w:rsidR="001A6D43" w:rsidRDefault="001A6D43" w:rsidP="00C73C78">
                        <w:pPr>
                          <w:rPr>
                            <w:rFonts w:ascii="Arial" w:hAnsi="Arial"/>
                            <w:i/>
                            <w:spacing w:val="-20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0"/>
                          </w:rPr>
                          <w:t>Дата</w:t>
                        </w:r>
                      </w:p>
                    </w:txbxContent>
                  </v:textbox>
                </v:shape>
                <v:shape id="Text Box 46" o:spid="_x0000_s1047" type="#_x0000_t202" style="position:absolute;left:11057;top:15706;width:567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" strokeweight="2pt">
                  <v:textbox inset="0,,0">
                    <w:txbxContent>
                      <w:p w:rsidR="001A6D43" w:rsidRDefault="001A6D43" w:rsidP="00C73C78">
                        <w:pPr>
                          <w:rPr>
                            <w:rFonts w:ascii="Arial" w:hAnsi="Arial"/>
                            <w:i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20"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47" o:spid="_x0000_s1048" type="#_x0000_t202" style="position:absolute;left:11057;top:15857;width:567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" strokeweight="2pt">
                <v:textbox inset="1mm,,0">
                  <w:txbxContent>
                    <w:p w:rsidR="001A6D43" w:rsidRPr="008E0A40" w:rsidRDefault="001A6D43" w:rsidP="00C73C78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 w:rsidRPr="008E0A40">
                        <w:rPr>
                          <w:rFonts w:ascii="GOST type A" w:hAnsi="GOST type A"/>
                          <w:i/>
                        </w:rPr>
                        <w:fldChar w:fldCharType="begin"/>
                      </w:r>
                      <w:r w:rsidRPr="008E0A40">
                        <w:rPr>
                          <w:rFonts w:ascii="GOST type A" w:hAnsi="GOST type A"/>
                          <w:i/>
                        </w:rPr>
                        <w:instrText xml:space="preserve"> PAGE  \* Arabic  \* MERGEFORMAT </w:instrText>
                      </w:r>
                      <w:r w:rsidRPr="008E0A40">
                        <w:rPr>
                          <w:rFonts w:ascii="GOST type A" w:hAnsi="GOST type A"/>
                          <w:i/>
                        </w:rPr>
                        <w:fldChar w:fldCharType="separate"/>
                      </w:r>
                      <w:r w:rsidR="009468B2">
                        <w:rPr>
                          <w:rFonts w:ascii="GOST type A" w:hAnsi="GOST type A"/>
                          <w:i/>
                          <w:noProof/>
                        </w:rPr>
                        <w:t>66</w:t>
                      </w:r>
                      <w:r w:rsidRPr="008E0A40">
                        <w:rPr>
                          <w:rFonts w:ascii="GOST type A" w:hAnsi="GOST type A"/>
                          <w:i/>
                        </w:rPr>
                        <w:fldChar w:fldCharType="end"/>
                      </w:r>
                    </w:p>
                  </w:txbxContent>
                </v:textbox>
              </v:shape>
              <v:shape id="Text Box 48" o:spid="_x0000_s1049" type="#_x0000_t202" style="position:absolute;left:5481;top:15613;width:522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" stroked="f">
                <v:textbox>
                  <w:txbxContent>
                    <w:p w:rsidR="001A6D43" w:rsidRPr="00977FCF" w:rsidRDefault="001A6D43" w:rsidP="00A5076C">
                      <w:pPr>
                        <w:ind w:left="708"/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2"/>
                          <w:szCs w:val="32"/>
                        </w:rPr>
                        <w:t xml:space="preserve">          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ТПЖА.09.03</w:t>
                      </w:r>
                      <w:r w:rsidRPr="00977FCF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01</w:t>
                      </w:r>
                      <w:r w:rsidRPr="00977FCF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.0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78</w:t>
                      </w:r>
                      <w:r w:rsidRPr="00977FCF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  <w:p w:rsidR="001A6D43" w:rsidRPr="00DF6D93" w:rsidRDefault="001A6D43" w:rsidP="00C73C78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D203B"/>
    <w:multiLevelType w:val="hybridMultilevel"/>
    <w:tmpl w:val="6922B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65178"/>
    <w:multiLevelType w:val="hybridMultilevel"/>
    <w:tmpl w:val="B8B205B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E0C01"/>
    <w:multiLevelType w:val="hybridMultilevel"/>
    <w:tmpl w:val="7E1C8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94890"/>
    <w:multiLevelType w:val="hybridMultilevel"/>
    <w:tmpl w:val="E04EC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F067D"/>
    <w:multiLevelType w:val="hybridMultilevel"/>
    <w:tmpl w:val="776A84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149B2"/>
    <w:multiLevelType w:val="hybridMultilevel"/>
    <w:tmpl w:val="F27405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BC38F4"/>
    <w:multiLevelType w:val="hybridMultilevel"/>
    <w:tmpl w:val="2C286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2790E"/>
    <w:multiLevelType w:val="hybridMultilevel"/>
    <w:tmpl w:val="B9F81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013F89"/>
    <w:multiLevelType w:val="hybridMultilevel"/>
    <w:tmpl w:val="45C064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4E742B"/>
    <w:multiLevelType w:val="hybridMultilevel"/>
    <w:tmpl w:val="CBDC5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487B1F"/>
    <w:multiLevelType w:val="hybridMultilevel"/>
    <w:tmpl w:val="41301C9C"/>
    <w:lvl w:ilvl="0" w:tplc="07C08F20">
      <w:start w:val="1"/>
      <w:numFmt w:val="decimal"/>
      <w:lvlText w:val="%1."/>
      <w:lvlJc w:val="left"/>
      <w:pPr>
        <w:tabs>
          <w:tab w:val="num" w:pos="1380"/>
        </w:tabs>
        <w:ind w:left="138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47A0776D"/>
    <w:multiLevelType w:val="hybridMultilevel"/>
    <w:tmpl w:val="B742E9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CEF2146"/>
    <w:multiLevelType w:val="hybridMultilevel"/>
    <w:tmpl w:val="819266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252FCE"/>
    <w:multiLevelType w:val="hybridMultilevel"/>
    <w:tmpl w:val="3D229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535053"/>
    <w:multiLevelType w:val="hybridMultilevel"/>
    <w:tmpl w:val="759C5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C87B35"/>
    <w:multiLevelType w:val="hybridMultilevel"/>
    <w:tmpl w:val="C5C23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13D7E"/>
    <w:multiLevelType w:val="hybridMultilevel"/>
    <w:tmpl w:val="75E43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CE7742"/>
    <w:multiLevelType w:val="hybridMultilevel"/>
    <w:tmpl w:val="E8023B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573CF0"/>
    <w:multiLevelType w:val="hybridMultilevel"/>
    <w:tmpl w:val="FDAC6F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BC4716"/>
    <w:multiLevelType w:val="hybridMultilevel"/>
    <w:tmpl w:val="C9369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0E65D3"/>
    <w:multiLevelType w:val="hybridMultilevel"/>
    <w:tmpl w:val="52B8D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450286"/>
    <w:multiLevelType w:val="hybridMultilevel"/>
    <w:tmpl w:val="E4201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387CEF"/>
    <w:multiLevelType w:val="hybridMultilevel"/>
    <w:tmpl w:val="B434D5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6"/>
  </w:num>
  <w:num w:numId="4">
    <w:abstractNumId w:val="21"/>
  </w:num>
  <w:num w:numId="5">
    <w:abstractNumId w:val="17"/>
  </w:num>
  <w:num w:numId="6">
    <w:abstractNumId w:val="2"/>
  </w:num>
  <w:num w:numId="7">
    <w:abstractNumId w:val="19"/>
  </w:num>
  <w:num w:numId="8">
    <w:abstractNumId w:val="18"/>
  </w:num>
  <w:num w:numId="9">
    <w:abstractNumId w:val="4"/>
  </w:num>
  <w:num w:numId="10">
    <w:abstractNumId w:val="14"/>
  </w:num>
  <w:num w:numId="11">
    <w:abstractNumId w:val="8"/>
  </w:num>
  <w:num w:numId="12">
    <w:abstractNumId w:val="0"/>
  </w:num>
  <w:num w:numId="13">
    <w:abstractNumId w:val="3"/>
  </w:num>
  <w:num w:numId="14">
    <w:abstractNumId w:val="12"/>
  </w:num>
  <w:num w:numId="15">
    <w:abstractNumId w:val="7"/>
  </w:num>
  <w:num w:numId="16">
    <w:abstractNumId w:val="22"/>
  </w:num>
  <w:num w:numId="17">
    <w:abstractNumId w:val="16"/>
  </w:num>
  <w:num w:numId="18">
    <w:abstractNumId w:val="15"/>
  </w:num>
  <w:num w:numId="19">
    <w:abstractNumId w:val="1"/>
  </w:num>
  <w:num w:numId="20">
    <w:abstractNumId w:val="20"/>
  </w:num>
  <w:num w:numId="21">
    <w:abstractNumId w:val="9"/>
  </w:num>
  <w:num w:numId="22">
    <w:abstractNumId w:val="10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8DC"/>
    <w:rsid w:val="00015F01"/>
    <w:rsid w:val="000567B7"/>
    <w:rsid w:val="00073637"/>
    <w:rsid w:val="0008060B"/>
    <w:rsid w:val="000B5961"/>
    <w:rsid w:val="000D7F88"/>
    <w:rsid w:val="001257C2"/>
    <w:rsid w:val="001378C7"/>
    <w:rsid w:val="00145230"/>
    <w:rsid w:val="001A6D43"/>
    <w:rsid w:val="001D4298"/>
    <w:rsid w:val="00284D60"/>
    <w:rsid w:val="002B37DC"/>
    <w:rsid w:val="002C3459"/>
    <w:rsid w:val="002E7F1A"/>
    <w:rsid w:val="00336FCB"/>
    <w:rsid w:val="00340504"/>
    <w:rsid w:val="00365C51"/>
    <w:rsid w:val="003B3968"/>
    <w:rsid w:val="003C11CE"/>
    <w:rsid w:val="004135C5"/>
    <w:rsid w:val="00425BCE"/>
    <w:rsid w:val="004422F0"/>
    <w:rsid w:val="004548BA"/>
    <w:rsid w:val="004B77C0"/>
    <w:rsid w:val="004F2AA6"/>
    <w:rsid w:val="004F3A20"/>
    <w:rsid w:val="0057260F"/>
    <w:rsid w:val="00581A17"/>
    <w:rsid w:val="005A58C4"/>
    <w:rsid w:val="00684CAE"/>
    <w:rsid w:val="006918DC"/>
    <w:rsid w:val="0069230A"/>
    <w:rsid w:val="00696315"/>
    <w:rsid w:val="006B7ED2"/>
    <w:rsid w:val="006D0442"/>
    <w:rsid w:val="006D28E1"/>
    <w:rsid w:val="006F2ACA"/>
    <w:rsid w:val="00760751"/>
    <w:rsid w:val="007925DC"/>
    <w:rsid w:val="007A6D2B"/>
    <w:rsid w:val="007F3091"/>
    <w:rsid w:val="007F41A8"/>
    <w:rsid w:val="00816C0A"/>
    <w:rsid w:val="00820FE4"/>
    <w:rsid w:val="00833F43"/>
    <w:rsid w:val="00834BF7"/>
    <w:rsid w:val="008A205D"/>
    <w:rsid w:val="008E0A40"/>
    <w:rsid w:val="008E77E7"/>
    <w:rsid w:val="009468B2"/>
    <w:rsid w:val="009B682C"/>
    <w:rsid w:val="009E7206"/>
    <w:rsid w:val="009E77A3"/>
    <w:rsid w:val="00A229B0"/>
    <w:rsid w:val="00A30754"/>
    <w:rsid w:val="00A417C6"/>
    <w:rsid w:val="00A5076C"/>
    <w:rsid w:val="00AB5E4C"/>
    <w:rsid w:val="00B41800"/>
    <w:rsid w:val="00B949DB"/>
    <w:rsid w:val="00BA2F99"/>
    <w:rsid w:val="00BD498C"/>
    <w:rsid w:val="00C3483F"/>
    <w:rsid w:val="00C3646F"/>
    <w:rsid w:val="00C4371E"/>
    <w:rsid w:val="00C65AF9"/>
    <w:rsid w:val="00C73C78"/>
    <w:rsid w:val="00C766E3"/>
    <w:rsid w:val="00C80A80"/>
    <w:rsid w:val="00C854AB"/>
    <w:rsid w:val="00CC09E1"/>
    <w:rsid w:val="00D67648"/>
    <w:rsid w:val="00DF7487"/>
    <w:rsid w:val="00E61F1A"/>
    <w:rsid w:val="00EB65DC"/>
    <w:rsid w:val="00EC2C65"/>
    <w:rsid w:val="00ED1DC5"/>
    <w:rsid w:val="00F06A7C"/>
    <w:rsid w:val="00F252D2"/>
    <w:rsid w:val="00F449D9"/>
    <w:rsid w:val="00F56A65"/>
    <w:rsid w:val="00F65108"/>
    <w:rsid w:val="00F76542"/>
    <w:rsid w:val="00FC60DA"/>
    <w:rsid w:val="00FD2C49"/>
    <w:rsid w:val="00FE2A4D"/>
    <w:rsid w:val="00FE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8E15B3"/>
  <w15:chartTrackingRefBased/>
  <w15:docId w15:val="{F29F8208-8DB6-4475-B8FC-3E5236EA7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06A7C"/>
    <w:rPr>
      <w:rFonts w:asciiTheme="minorHAnsi" w:hAnsiTheme="minorHAns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39"/>
    <w:rsid w:val="00F06A7C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06A7C"/>
    <w:pPr>
      <w:spacing w:after="0" w:line="240" w:lineRule="auto"/>
    </w:pPr>
  </w:style>
  <w:style w:type="paragraph" w:customStyle="1" w:styleId="a5">
    <w:name w:val="Чертежный"/>
    <w:rsid w:val="00F06A7C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table" w:styleId="a3">
    <w:name w:val="Table Grid"/>
    <w:basedOn w:val="a1"/>
    <w:uiPriority w:val="39"/>
    <w:rsid w:val="00F06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06A7C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E61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1F1A"/>
    <w:rPr>
      <w:rFonts w:asciiTheme="minorHAnsi" w:hAnsiTheme="minorHAnsi"/>
      <w:sz w:val="22"/>
    </w:rPr>
  </w:style>
  <w:style w:type="table" w:customStyle="1" w:styleId="2">
    <w:name w:val="Сетка таблицы2"/>
    <w:basedOn w:val="a1"/>
    <w:next w:val="a3"/>
    <w:uiPriority w:val="59"/>
    <w:rsid w:val="00E61F1A"/>
    <w:pPr>
      <w:spacing w:after="0" w:line="240" w:lineRule="auto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Без интервала1"/>
    <w:link w:val="NoSpacingChar"/>
    <w:rsid w:val="00E61F1A"/>
    <w:pPr>
      <w:spacing w:after="0" w:line="240" w:lineRule="auto"/>
    </w:pPr>
    <w:rPr>
      <w:rFonts w:ascii="Calibri" w:eastAsia="Times New Roman" w:hAnsi="Calibri" w:cs="Times New Roman"/>
      <w:sz w:val="22"/>
    </w:rPr>
  </w:style>
  <w:style w:type="character" w:customStyle="1" w:styleId="NoSpacingChar">
    <w:name w:val="No Spacing Char"/>
    <w:link w:val="10"/>
    <w:locked/>
    <w:rsid w:val="00E61F1A"/>
    <w:rPr>
      <w:rFonts w:ascii="Calibri" w:eastAsia="Times New Roman" w:hAnsi="Calibri" w:cs="Times New Roman"/>
      <w:sz w:val="22"/>
    </w:rPr>
  </w:style>
  <w:style w:type="paragraph" w:styleId="a8">
    <w:name w:val="List Paragraph"/>
    <w:basedOn w:val="a"/>
    <w:uiPriority w:val="34"/>
    <w:qFormat/>
    <w:rsid w:val="002E7F1A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C73C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73C78"/>
    <w:rPr>
      <w:rFonts w:asciiTheme="minorHAnsi" w:hAnsiTheme="minorHAnsi"/>
      <w:sz w:val="22"/>
    </w:rPr>
  </w:style>
  <w:style w:type="table" w:customStyle="1" w:styleId="3">
    <w:name w:val="Сетка таблицы3"/>
    <w:basedOn w:val="a1"/>
    <w:next w:val="a3"/>
    <w:uiPriority w:val="59"/>
    <w:rsid w:val="00FE6F57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3"/>
    <w:uiPriority w:val="59"/>
    <w:rsid w:val="00A30754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4135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135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4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package" Target="embeddings/_________Microsoft_Visio6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_________Microsoft_Visio10.vsdx"/><Relationship Id="rId42" Type="http://schemas.openxmlformats.org/officeDocument/2006/relationships/package" Target="embeddings/_________Microsoft_Visio13.vsdx"/><Relationship Id="rId47" Type="http://schemas.openxmlformats.org/officeDocument/2006/relationships/image" Target="media/image21.emf"/><Relationship Id="rId50" Type="http://schemas.openxmlformats.org/officeDocument/2006/relationships/package" Target="embeddings/_________Microsoft_Visio17.vsdx"/><Relationship Id="rId55" Type="http://schemas.openxmlformats.org/officeDocument/2006/relationships/image" Target="media/image25.emf"/><Relationship Id="rId63" Type="http://schemas.openxmlformats.org/officeDocument/2006/relationships/image" Target="media/image29.emf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package" Target="embeddings/_________Microsoft_Visio5.vsdx"/><Relationship Id="rId32" Type="http://schemas.openxmlformats.org/officeDocument/2006/relationships/package" Target="embeddings/_________Microsoft_Visio9.vsdx"/><Relationship Id="rId37" Type="http://schemas.openxmlformats.org/officeDocument/2006/relationships/image" Target="media/image16.emf"/><Relationship Id="rId40" Type="http://schemas.openxmlformats.org/officeDocument/2006/relationships/package" Target="embeddings/_________Microsoft_Visio12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_________Microsoft_Visio21.vsdx"/><Relationship Id="rId66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1.vsdx"/><Relationship Id="rId23" Type="http://schemas.openxmlformats.org/officeDocument/2006/relationships/image" Target="media/image9.emf"/><Relationship Id="rId28" Type="http://schemas.openxmlformats.org/officeDocument/2006/relationships/package" Target="embeddings/_________Microsoft_Visio7.vsdx"/><Relationship Id="rId36" Type="http://schemas.openxmlformats.org/officeDocument/2006/relationships/oleObject" Target="embeddings/oleObject2.bin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61" Type="http://schemas.openxmlformats.org/officeDocument/2006/relationships/image" Target="media/image28.emf"/><Relationship Id="rId10" Type="http://schemas.openxmlformats.org/officeDocument/2006/relationships/header" Target="header1.xml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_________Microsoft_Visio14.vsdx"/><Relationship Id="rId52" Type="http://schemas.openxmlformats.org/officeDocument/2006/relationships/package" Target="embeddings/_________Microsoft_Visio18.vsdx"/><Relationship Id="rId60" Type="http://schemas.openxmlformats.org/officeDocument/2006/relationships/package" Target="embeddings/_________Microsoft_Visio22.vsdx"/><Relationship Id="rId65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package" Target="embeddings/_________Microsoft_Visio4.vsdx"/><Relationship Id="rId27" Type="http://schemas.openxmlformats.org/officeDocument/2006/relationships/image" Target="media/image11.emf"/><Relationship Id="rId30" Type="http://schemas.openxmlformats.org/officeDocument/2006/relationships/package" Target="embeddings/_________Microsoft_Visio8.vsdx"/><Relationship Id="rId35" Type="http://schemas.openxmlformats.org/officeDocument/2006/relationships/image" Target="media/image15.wmf"/><Relationship Id="rId43" Type="http://schemas.openxmlformats.org/officeDocument/2006/relationships/image" Target="media/image19.emf"/><Relationship Id="rId48" Type="http://schemas.openxmlformats.org/officeDocument/2006/relationships/package" Target="embeddings/_________Microsoft_Visio16.vsdx"/><Relationship Id="rId56" Type="http://schemas.openxmlformats.org/officeDocument/2006/relationships/package" Target="embeddings/_________Microsoft_Visio20.vsdx"/><Relationship Id="rId64" Type="http://schemas.openxmlformats.org/officeDocument/2006/relationships/package" Target="embeddings/_________Microsoft_Visio24.vsdx"/><Relationship Id="rId8" Type="http://schemas.openxmlformats.org/officeDocument/2006/relationships/image" Target="media/image1.wmf"/><Relationship Id="rId51" Type="http://schemas.openxmlformats.org/officeDocument/2006/relationships/image" Target="media/image23.emf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.vsdx"/><Relationship Id="rId17" Type="http://schemas.openxmlformats.org/officeDocument/2006/relationships/package" Target="embeddings/_________Microsoft_Visio2.vsdx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_________Microsoft_Visio11.vsdx"/><Relationship Id="rId46" Type="http://schemas.openxmlformats.org/officeDocument/2006/relationships/package" Target="embeddings/_________Microsoft_Visio15.vsdx"/><Relationship Id="rId59" Type="http://schemas.openxmlformats.org/officeDocument/2006/relationships/image" Target="media/image27.emf"/><Relationship Id="rId67" Type="http://schemas.openxmlformats.org/officeDocument/2006/relationships/fontTable" Target="fontTable.xml"/><Relationship Id="rId20" Type="http://schemas.openxmlformats.org/officeDocument/2006/relationships/package" Target="embeddings/_________Microsoft_Visio3.vsdx"/><Relationship Id="rId41" Type="http://schemas.openxmlformats.org/officeDocument/2006/relationships/image" Target="media/image18.emf"/><Relationship Id="rId54" Type="http://schemas.openxmlformats.org/officeDocument/2006/relationships/package" Target="embeddings/_________Microsoft_Visio19.vsdx"/><Relationship Id="rId62" Type="http://schemas.openxmlformats.org/officeDocument/2006/relationships/package" Target="embeddings/_________Microsoft_Visio23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C06F1-3052-4652-8583-664A4F303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8285</TotalTime>
  <Pages>64</Pages>
  <Words>7225</Words>
  <Characters>41187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subbotin.97@inbox.ru</dc:creator>
  <cp:keywords/>
  <dc:description/>
  <cp:lastModifiedBy>subbotin.97@inbox.ru</cp:lastModifiedBy>
  <cp:revision>28</cp:revision>
  <cp:lastPrinted>2017-12-24T19:16:00Z</cp:lastPrinted>
  <dcterms:created xsi:type="dcterms:W3CDTF">2017-10-25T12:07:00Z</dcterms:created>
  <dcterms:modified xsi:type="dcterms:W3CDTF">2017-12-24T19:18:00Z</dcterms:modified>
</cp:coreProperties>
</file>