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1E7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67D4E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:rsidR="00A67D4E" w:rsidRP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4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A67D4E" w:rsidRP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4E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D4E" w:rsidRP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4E">
        <w:rPr>
          <w:rFonts w:ascii="Times New Roman" w:hAnsi="Times New Roman" w:cs="Times New Roman"/>
          <w:b/>
          <w:sz w:val="28"/>
          <w:szCs w:val="28"/>
        </w:rPr>
        <w:t>«Вятский государственный университет»</w:t>
      </w:r>
    </w:p>
    <w:p w:rsidR="00A67D4E" w:rsidRP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4E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4E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A67D4E" w:rsidRDefault="00FB2619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A67D4E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A67D4E" w:rsidRDefault="00FB2619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«Проектирование цифровых устройств</w:t>
      </w:r>
      <w:r w:rsidR="00A67D4E">
        <w:rPr>
          <w:rFonts w:ascii="Times New Roman" w:hAnsi="Times New Roman" w:cs="Times New Roman"/>
          <w:sz w:val="28"/>
          <w:szCs w:val="28"/>
        </w:rPr>
        <w:t>»</w:t>
      </w: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P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67D4E" w:rsidRP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4E">
        <w:rPr>
          <w:rFonts w:ascii="Times New Roman" w:hAnsi="Times New Roman" w:cs="Times New Roman"/>
          <w:sz w:val="28"/>
          <w:szCs w:val="28"/>
        </w:rPr>
        <w:t>Выполнил студент группы ИВТ-2</w:t>
      </w:r>
      <w:r w:rsidR="00E72AF3">
        <w:rPr>
          <w:rFonts w:ascii="Times New Roman" w:hAnsi="Times New Roman" w:cs="Times New Roman"/>
          <w:sz w:val="28"/>
          <w:szCs w:val="28"/>
        </w:rPr>
        <w:t>1______________________/Боров К.Э</w:t>
      </w:r>
      <w:r w:rsidRPr="00A67D4E">
        <w:rPr>
          <w:rFonts w:ascii="Times New Roman" w:hAnsi="Times New Roman" w:cs="Times New Roman"/>
          <w:sz w:val="28"/>
          <w:szCs w:val="28"/>
        </w:rPr>
        <w:t>./</w:t>
      </w: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D4E">
        <w:rPr>
          <w:rFonts w:ascii="Times New Roman" w:hAnsi="Times New Roman" w:cs="Times New Roman"/>
          <w:sz w:val="28"/>
          <w:szCs w:val="28"/>
        </w:rPr>
        <w:t>Проверил пре</w:t>
      </w:r>
      <w:r>
        <w:rPr>
          <w:rFonts w:ascii="Times New Roman" w:hAnsi="Times New Roman" w:cs="Times New Roman"/>
          <w:sz w:val="28"/>
          <w:szCs w:val="28"/>
        </w:rPr>
        <w:t>подаватель_____________</w:t>
      </w:r>
      <w:r w:rsidR="00FB2619">
        <w:rPr>
          <w:rFonts w:ascii="Times New Roman" w:hAnsi="Times New Roman" w:cs="Times New Roman"/>
          <w:sz w:val="28"/>
          <w:szCs w:val="28"/>
        </w:rPr>
        <w:t>__________________/</w:t>
      </w:r>
      <w:proofErr w:type="spellStart"/>
      <w:r w:rsidR="00FB2619">
        <w:rPr>
          <w:rFonts w:ascii="Times New Roman" w:hAnsi="Times New Roman" w:cs="Times New Roman"/>
          <w:sz w:val="28"/>
          <w:szCs w:val="28"/>
        </w:rPr>
        <w:t>Клюкин</w:t>
      </w:r>
      <w:proofErr w:type="spellEnd"/>
      <w:r w:rsidR="00FB2619">
        <w:rPr>
          <w:rFonts w:ascii="Times New Roman" w:hAnsi="Times New Roman" w:cs="Times New Roman"/>
          <w:sz w:val="28"/>
          <w:szCs w:val="28"/>
        </w:rPr>
        <w:t xml:space="preserve"> В.Л.</w:t>
      </w:r>
      <w:r>
        <w:rPr>
          <w:rFonts w:ascii="Times New Roman" w:hAnsi="Times New Roman" w:cs="Times New Roman"/>
          <w:sz w:val="28"/>
          <w:szCs w:val="28"/>
        </w:rPr>
        <w:t>/</w:t>
      </w:r>
    </w:p>
    <w:p w:rsidR="00A67D4E" w:rsidRDefault="00A67D4E" w:rsidP="00A67D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A67D4E" w:rsidRDefault="00A67D4E" w:rsidP="00A67D4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Киров 2022</w:t>
      </w:r>
    </w:p>
    <w:p w:rsidR="00B06886" w:rsidRPr="00B06886" w:rsidRDefault="00A67D4E" w:rsidP="00B06886">
      <w:pPr>
        <w:pStyle w:val="a3"/>
        <w:spacing w:line="360" w:lineRule="auto"/>
        <w:ind w:left="851"/>
        <w:rPr>
          <w:rFonts w:ascii="Times New Roman" w:hAnsi="Times New Roman" w:cs="Times New Roman"/>
          <w:b/>
          <w:sz w:val="28"/>
          <w:szCs w:val="28"/>
        </w:rPr>
      </w:pPr>
      <w:r w:rsidRPr="00E72AF3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E72AF3" w:rsidRPr="00FB2619">
        <w:rPr>
          <w:rFonts w:ascii="Times New Roman" w:hAnsi="Times New Roman" w:cs="Times New Roman"/>
          <w:b/>
          <w:sz w:val="28"/>
          <w:szCs w:val="28"/>
        </w:rPr>
        <w:t>:</w:t>
      </w:r>
    </w:p>
    <w:p w:rsidR="00B06886" w:rsidRPr="00B06886" w:rsidRDefault="00B06886" w:rsidP="00B0688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6886">
        <w:rPr>
          <w:rFonts w:ascii="Times New Roman" w:hAnsi="Times New Roman" w:cs="Times New Roman"/>
          <w:sz w:val="28"/>
          <w:szCs w:val="28"/>
        </w:rPr>
        <w:t xml:space="preserve">Разработать операционную часть АЛУ для реализации следующих операций в САПР </w:t>
      </w:r>
      <w:proofErr w:type="spellStart"/>
      <w:r w:rsidRPr="00B06886">
        <w:rPr>
          <w:rFonts w:ascii="Times New Roman" w:hAnsi="Times New Roman" w:cs="Times New Roman"/>
          <w:sz w:val="28"/>
          <w:szCs w:val="28"/>
          <w:lang w:val="en-US"/>
        </w:rPr>
        <w:t>Quartus</w:t>
      </w:r>
      <w:proofErr w:type="spellEnd"/>
      <w:r w:rsidRPr="00B06886">
        <w:rPr>
          <w:rFonts w:ascii="Times New Roman" w:hAnsi="Times New Roman" w:cs="Times New Roman"/>
          <w:sz w:val="28"/>
          <w:szCs w:val="28"/>
        </w:rPr>
        <w:t>:</w:t>
      </w:r>
    </w:p>
    <w:p w:rsidR="00B06886" w:rsidRPr="00B06886" w:rsidRDefault="00B06886" w:rsidP="00B06886">
      <w:pPr>
        <w:pStyle w:val="a3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6886">
        <w:rPr>
          <w:rFonts w:ascii="Times New Roman" w:hAnsi="Times New Roman" w:cs="Times New Roman"/>
          <w:sz w:val="28"/>
          <w:szCs w:val="28"/>
        </w:rPr>
        <w:t>умножени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06886">
        <w:rPr>
          <w:rFonts w:ascii="Times New Roman" w:hAnsi="Times New Roman" w:cs="Times New Roman"/>
          <w:sz w:val="28"/>
          <w:szCs w:val="28"/>
        </w:rPr>
        <w:t xml:space="preserve"> чисел в 2СС с порядками с плавающей запятой в дополнительном коде 2 способом </w:t>
      </w:r>
    </w:p>
    <w:p w:rsidR="00B06886" w:rsidRDefault="00B06886" w:rsidP="00B06886">
      <w:pPr>
        <w:pStyle w:val="a3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или-не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B06886" w:rsidRDefault="00B06886" w:rsidP="00B06886">
      <w:pPr>
        <w:pStyle w:val="a3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декремент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370FA1" w:rsidRPr="00B06886" w:rsidRDefault="00370FA1" w:rsidP="00370FA1">
      <w:pPr>
        <w:pStyle w:val="a3"/>
        <w:spacing w:line="360" w:lineRule="auto"/>
        <w:ind w:left="2007"/>
        <w:jc w:val="both"/>
        <w:rPr>
          <w:rFonts w:ascii="Times New Roman" w:hAnsi="Times New Roman" w:cs="Times New Roman"/>
          <w:sz w:val="28"/>
          <w:szCs w:val="28"/>
        </w:rPr>
      </w:pPr>
    </w:p>
    <w:p w:rsidR="00A67D4E" w:rsidRPr="00E72AF3" w:rsidRDefault="00A67D4E" w:rsidP="00E72AF3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72AF3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="00E72AF3" w:rsidRPr="00E72AF3">
        <w:rPr>
          <w:rFonts w:ascii="Times New Roman" w:hAnsi="Times New Roman" w:cs="Times New Roman"/>
          <w:b/>
          <w:sz w:val="28"/>
          <w:szCs w:val="28"/>
        </w:rPr>
        <w:t>:</w:t>
      </w:r>
    </w:p>
    <w:p w:rsidR="00A67D4E" w:rsidRPr="00FB2619" w:rsidRDefault="00A67D4E" w:rsidP="00E72AF3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Словесное описание алгоритма</w:t>
      </w:r>
      <w:r w:rsidR="00FB2619">
        <w:rPr>
          <w:rFonts w:ascii="Times New Roman" w:hAnsi="Times New Roman" w:cs="Times New Roman"/>
          <w:sz w:val="28"/>
          <w:szCs w:val="28"/>
        </w:rPr>
        <w:t xml:space="preserve"> умножения</w:t>
      </w:r>
      <w:r w:rsidR="00E72AF3" w:rsidRPr="00FB2619">
        <w:rPr>
          <w:rFonts w:ascii="Times New Roman" w:hAnsi="Times New Roman" w:cs="Times New Roman"/>
          <w:sz w:val="28"/>
          <w:szCs w:val="28"/>
        </w:rPr>
        <w:t>: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spacing w:after="20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Принять и проверить множимое на равенство 0. Если оно равно 0, то сформировать результат 0, перейти к п.10. В противном случае перейти к п.2.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Принять и проверить множитель на равенство 0. Если он равен 0, то сформировать результат 0, перейти к п.10. В противном случае перейти к п.3.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Сложить порядки в дополнительном коде.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Проверить сумму порядков на возникновение ситуации ПРС, ПМР и </w:t>
      </w:r>
      <w:proofErr w:type="gramStart"/>
      <w:r w:rsidRPr="00E72AF3">
        <w:rPr>
          <w:rFonts w:ascii="Times New Roman" w:hAnsi="Times New Roman" w:cs="Times New Roman"/>
          <w:sz w:val="28"/>
          <w:szCs w:val="28"/>
        </w:rPr>
        <w:t>временного</w:t>
      </w:r>
      <w:proofErr w:type="gramEnd"/>
      <w:r w:rsidRPr="00E72AF3">
        <w:rPr>
          <w:rFonts w:ascii="Times New Roman" w:hAnsi="Times New Roman" w:cs="Times New Roman"/>
          <w:sz w:val="28"/>
          <w:szCs w:val="28"/>
        </w:rPr>
        <w:t xml:space="preserve"> ПРС.</w:t>
      </w:r>
    </w:p>
    <w:p w:rsidR="00E72AF3" w:rsidRPr="00E72AF3" w:rsidRDefault="00E72AF3" w:rsidP="00D64FDC">
      <w:pPr>
        <w:pStyle w:val="a3"/>
        <w:numPr>
          <w:ilvl w:val="0"/>
          <w:numId w:val="7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если отсутствует единица переноса и получена единица в старшем разряде результирующего порядка, то это ПРС</w:t>
      </w:r>
      <w:proofErr w:type="gramStart"/>
      <w:r w:rsidRPr="00E72AF3">
        <w:rPr>
          <w:rFonts w:ascii="Times New Roman" w:hAnsi="Times New Roman" w:cs="Times New Roman"/>
          <w:sz w:val="28"/>
          <w:szCs w:val="28"/>
        </w:rPr>
        <w:t>.П</w:t>
      </w:r>
      <w:proofErr w:type="gramEnd"/>
      <w:r w:rsidRPr="00E72AF3">
        <w:rPr>
          <w:rFonts w:ascii="Times New Roman" w:hAnsi="Times New Roman" w:cs="Times New Roman"/>
          <w:sz w:val="28"/>
          <w:szCs w:val="28"/>
        </w:rPr>
        <w:t>РС истинно, если хотя бы один из оставшихся разрядов не 0. Если возникло, то необходимо зафиксировать его появление и перейти к п. 11.</w:t>
      </w:r>
    </w:p>
    <w:p w:rsidR="00E72AF3" w:rsidRPr="00E72AF3" w:rsidRDefault="00E72AF3" w:rsidP="00D64FDC">
      <w:pPr>
        <w:pStyle w:val="a3"/>
        <w:numPr>
          <w:ilvl w:val="0"/>
          <w:numId w:val="7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если в старшем разряде, равном единице, не образовалась единица переноса, но все разряды порядка за исключением старшего равны 0, то зафиксировать временное ПРС и продолжить выполнение алгоритма. </w:t>
      </w:r>
    </w:p>
    <w:p w:rsidR="00E72AF3" w:rsidRPr="00E72AF3" w:rsidRDefault="00E72AF3" w:rsidP="00D64FDC">
      <w:pPr>
        <w:pStyle w:val="a3"/>
        <w:numPr>
          <w:ilvl w:val="0"/>
          <w:numId w:val="7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если в старшем разряде результирующего порядка 1 или 0 и получена единица переноса, то это ПМР. Зафиксировать её появление и сформировать результат равный 0, перейти к п.10.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lastRenderedPageBreak/>
        <w:t xml:space="preserve">Проанализировать младший разряд множителя. </w:t>
      </w:r>
    </w:p>
    <w:p w:rsidR="00E72AF3" w:rsidRPr="00E72AF3" w:rsidRDefault="00E72AF3" w:rsidP="00D64FDC">
      <w:pPr>
        <w:pStyle w:val="a3"/>
        <w:numPr>
          <w:ilvl w:val="0"/>
          <w:numId w:val="8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Если цифра множителя «1», то необходимо прибавить множимое к накопленной сумме частичных произведений. </w:t>
      </w:r>
    </w:p>
    <w:p w:rsidR="00E72AF3" w:rsidRPr="00E72AF3" w:rsidRDefault="00E72AF3" w:rsidP="00D64FDC">
      <w:pPr>
        <w:pStyle w:val="a3"/>
        <w:numPr>
          <w:ilvl w:val="0"/>
          <w:numId w:val="8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Если  цифра множителя «0», перейти к п.6.  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tabs>
          <w:tab w:val="left" w:pos="284"/>
        </w:tabs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Сдвинуть множитель на один разряд вправо, а множимое на один разряд влево, заполняя 0.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tabs>
          <w:tab w:val="left" w:pos="284"/>
        </w:tabs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Если все разряды мантиссы множителя были рассмотрены, перейти к п.8, иначе перейти к п. 5. 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tabs>
          <w:tab w:val="left" w:pos="284"/>
        </w:tabs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Произвести поправку множимым. </w:t>
      </w:r>
    </w:p>
    <w:p w:rsidR="00E72AF3" w:rsidRPr="00E72AF3" w:rsidRDefault="00E72AF3" w:rsidP="00D64FDC">
      <w:pPr>
        <w:pStyle w:val="a3"/>
        <w:numPr>
          <w:ilvl w:val="0"/>
          <w:numId w:val="9"/>
        </w:numPr>
        <w:tabs>
          <w:tab w:val="left" w:pos="567"/>
        </w:tabs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если множитель положительный, то поправку производить не нужно</w:t>
      </w:r>
    </w:p>
    <w:p w:rsidR="00E72AF3" w:rsidRPr="00E72AF3" w:rsidRDefault="00E72AF3" w:rsidP="00D64FDC">
      <w:pPr>
        <w:pStyle w:val="a3"/>
        <w:numPr>
          <w:ilvl w:val="0"/>
          <w:numId w:val="9"/>
        </w:numPr>
        <w:tabs>
          <w:tab w:val="left" w:pos="567"/>
        </w:tabs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если множитель отрицателен, то из </w:t>
      </w:r>
      <w:proofErr w:type="spellStart"/>
      <w:r w:rsidRPr="00E72AF3">
        <w:rPr>
          <w:rFonts w:ascii="Times New Roman" w:hAnsi="Times New Roman" w:cs="Times New Roman"/>
          <w:sz w:val="28"/>
          <w:szCs w:val="28"/>
        </w:rPr>
        <w:t>псевдопроизведения</w:t>
      </w:r>
      <w:proofErr w:type="spellEnd"/>
      <w:r w:rsidRPr="00E72AF3">
        <w:rPr>
          <w:rFonts w:ascii="Times New Roman" w:hAnsi="Times New Roman" w:cs="Times New Roman"/>
          <w:sz w:val="28"/>
          <w:szCs w:val="28"/>
        </w:rPr>
        <w:t xml:space="preserve"> вычитается множимое в ДК.</w:t>
      </w:r>
    </w:p>
    <w:p w:rsidR="00E72AF3" w:rsidRPr="00E72AF3" w:rsidRDefault="00E72AF3" w:rsidP="00D64FDC">
      <w:pPr>
        <w:pStyle w:val="a3"/>
        <w:numPr>
          <w:ilvl w:val="0"/>
          <w:numId w:val="6"/>
        </w:numPr>
        <w:tabs>
          <w:tab w:val="left" w:pos="284"/>
        </w:tabs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Проверить необходимость нормализации результата.</w:t>
      </w:r>
    </w:p>
    <w:p w:rsidR="00E72AF3" w:rsidRPr="00E72AF3" w:rsidRDefault="00E72AF3" w:rsidP="00D64FDC">
      <w:pPr>
        <w:pStyle w:val="a3"/>
        <w:numPr>
          <w:ilvl w:val="0"/>
          <w:numId w:val="10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 xml:space="preserve">если произведение не нормализовано, провести нормализацию результата: сдвинуть </w:t>
      </w:r>
      <w:proofErr w:type="spellStart"/>
      <w:r w:rsidRPr="00E72AF3">
        <w:rPr>
          <w:rFonts w:ascii="Times New Roman" w:hAnsi="Times New Roman" w:cs="Times New Roman"/>
          <w:sz w:val="28"/>
          <w:szCs w:val="28"/>
        </w:rPr>
        <w:t>псевдопроизведение</w:t>
      </w:r>
      <w:proofErr w:type="spellEnd"/>
      <w:r w:rsidRPr="00E72AF3">
        <w:rPr>
          <w:rFonts w:ascii="Times New Roman" w:hAnsi="Times New Roman" w:cs="Times New Roman"/>
          <w:sz w:val="28"/>
          <w:szCs w:val="28"/>
        </w:rPr>
        <w:t xml:space="preserve"> на 1 разряд влево, вычесть “1” из порядка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2AF3">
        <w:rPr>
          <w:rFonts w:ascii="Times New Roman" w:hAnsi="Times New Roman" w:cs="Times New Roman"/>
          <w:sz w:val="28"/>
          <w:szCs w:val="28"/>
        </w:rPr>
        <w:t>псевдопроизведения</w:t>
      </w:r>
      <w:proofErr w:type="spellEnd"/>
      <w:r w:rsidRPr="00E72AF3">
        <w:rPr>
          <w:rFonts w:ascii="Times New Roman" w:hAnsi="Times New Roman" w:cs="Times New Roman"/>
          <w:sz w:val="28"/>
          <w:szCs w:val="28"/>
        </w:rPr>
        <w:t>. При этом</w:t>
      </w:r>
      <w:proofErr w:type="gramStart"/>
      <w:r w:rsidRPr="00E72AF3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E72AF3">
        <w:rPr>
          <w:rFonts w:ascii="Times New Roman" w:hAnsi="Times New Roman" w:cs="Times New Roman"/>
          <w:sz w:val="28"/>
          <w:szCs w:val="28"/>
        </w:rPr>
        <w:t xml:space="preserve"> если ранее было зафиксировано временное ПРС, оно устраняется.</w:t>
      </w:r>
    </w:p>
    <w:p w:rsidR="00E72AF3" w:rsidRPr="00E72AF3" w:rsidRDefault="00E72AF3" w:rsidP="00D64FDC">
      <w:pPr>
        <w:pStyle w:val="a3"/>
        <w:numPr>
          <w:ilvl w:val="0"/>
          <w:numId w:val="10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если после нормализации мантиссы произошло ПМР, нужно зафиксировать её появление и сформировать результат равный «0» и перейти к п. 10.</w:t>
      </w:r>
    </w:p>
    <w:p w:rsidR="00E72AF3" w:rsidRPr="00E72AF3" w:rsidRDefault="00E72AF3" w:rsidP="00D64FDC">
      <w:pPr>
        <w:pStyle w:val="a3"/>
        <w:numPr>
          <w:ilvl w:val="0"/>
          <w:numId w:val="10"/>
        </w:numPr>
        <w:spacing w:after="20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72AF3">
        <w:rPr>
          <w:rFonts w:ascii="Times New Roman" w:hAnsi="Times New Roman" w:cs="Times New Roman"/>
          <w:sz w:val="28"/>
          <w:szCs w:val="28"/>
        </w:rPr>
        <w:t>если результат нормализован и зафиксировано временное ПРС. то установить признак ПРС и перейти к п. 11.</w:t>
      </w:r>
    </w:p>
    <w:p w:rsidR="00E72AF3" w:rsidRPr="00E72AF3" w:rsidRDefault="00D64FDC" w:rsidP="00D64FDC">
      <w:pPr>
        <w:pStyle w:val="a3"/>
        <w:numPr>
          <w:ilvl w:val="0"/>
          <w:numId w:val="6"/>
        </w:numPr>
        <w:tabs>
          <w:tab w:val="left" w:pos="284"/>
        </w:tabs>
        <w:spacing w:after="20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D64FDC">
        <w:rPr>
          <w:rFonts w:ascii="Times New Roman" w:hAnsi="Times New Roman" w:cs="Times New Roman"/>
          <w:sz w:val="28"/>
          <w:szCs w:val="28"/>
        </w:rPr>
        <w:t xml:space="preserve"> </w:t>
      </w:r>
      <w:r w:rsidR="00E72AF3" w:rsidRPr="00E72AF3">
        <w:rPr>
          <w:rFonts w:ascii="Times New Roman" w:hAnsi="Times New Roman" w:cs="Times New Roman"/>
          <w:sz w:val="28"/>
          <w:szCs w:val="28"/>
        </w:rPr>
        <w:t>Вывести результа</w:t>
      </w:r>
      <w:proofErr w:type="gramStart"/>
      <w:r w:rsidR="00E72AF3" w:rsidRPr="00E72AF3">
        <w:rPr>
          <w:rFonts w:ascii="Times New Roman" w:hAnsi="Times New Roman" w:cs="Times New Roman"/>
          <w:sz w:val="28"/>
          <w:szCs w:val="28"/>
        </w:rPr>
        <w:t>т(</w:t>
      </w:r>
      <w:proofErr w:type="gramEnd"/>
      <w:r w:rsidR="00E72AF3" w:rsidRPr="00E72AF3">
        <w:rPr>
          <w:rFonts w:ascii="Times New Roman" w:hAnsi="Times New Roman" w:cs="Times New Roman"/>
          <w:sz w:val="28"/>
          <w:szCs w:val="28"/>
        </w:rPr>
        <w:t>отдельно определять знак не требуется, так как умножение выполняется со знаками).</w:t>
      </w:r>
    </w:p>
    <w:p w:rsidR="00E72AF3" w:rsidRPr="00057A9B" w:rsidRDefault="00E72AF3" w:rsidP="00D64FDC">
      <w:pPr>
        <w:pStyle w:val="a3"/>
        <w:numPr>
          <w:ilvl w:val="0"/>
          <w:numId w:val="6"/>
        </w:num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FDC">
        <w:rPr>
          <w:rFonts w:ascii="Times New Roman" w:hAnsi="Times New Roman" w:cs="Times New Roman"/>
          <w:sz w:val="28"/>
          <w:szCs w:val="28"/>
        </w:rPr>
        <w:t>Конец операции.</w:t>
      </w:r>
    </w:p>
    <w:p w:rsidR="00057A9B" w:rsidRPr="00057A9B" w:rsidRDefault="00057A9B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6886" w:rsidRDefault="00B06886" w:rsidP="00B06886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B06886">
        <w:rPr>
          <w:rFonts w:ascii="Times New Roman" w:hAnsi="Times New Roman" w:cs="Times New Roman"/>
          <w:sz w:val="28"/>
          <w:szCs w:val="28"/>
        </w:rPr>
        <w:t>Словесное описание алгоритма</w:t>
      </w:r>
      <w:r>
        <w:rPr>
          <w:rFonts w:ascii="Times New Roman" w:hAnsi="Times New Roman" w:cs="Times New Roman"/>
          <w:sz w:val="28"/>
          <w:szCs w:val="28"/>
        </w:rPr>
        <w:t xml:space="preserve"> операции </w:t>
      </w:r>
      <w:r w:rsidRPr="00B068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или-не</w:t>
      </w:r>
      <w:r w:rsidRPr="00B06886">
        <w:rPr>
          <w:rFonts w:ascii="Times New Roman" w:hAnsi="Times New Roman" w:cs="Times New Roman"/>
          <w:sz w:val="28"/>
          <w:szCs w:val="28"/>
        </w:rPr>
        <w:t>”:</w:t>
      </w:r>
    </w:p>
    <w:p w:rsidR="00B06886" w:rsidRDefault="00B06886" w:rsidP="00057A9B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Считать первый операнд.</w:t>
      </w:r>
    </w:p>
    <w:p w:rsidR="00B06886" w:rsidRDefault="00B06886" w:rsidP="00057A9B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Считать второй операнд.</w:t>
      </w:r>
    </w:p>
    <w:p w:rsidR="00B06886" w:rsidRDefault="00B06886" w:rsidP="00057A9B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Выполнить побитовую операцию ИЛИ над операндами.</w:t>
      </w:r>
    </w:p>
    <w:p w:rsidR="00B06886" w:rsidRDefault="00B06886" w:rsidP="00057A9B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Инвертировать полученный результат.</w:t>
      </w:r>
    </w:p>
    <w:p w:rsidR="00B06886" w:rsidRDefault="00B06886" w:rsidP="00057A9B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результат на равенство нулю и установить флаг равенства нулю.</w:t>
      </w:r>
    </w:p>
    <w:p w:rsidR="00B06886" w:rsidRDefault="00B06886" w:rsidP="00057A9B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флаг знака результата.</w:t>
      </w:r>
    </w:p>
    <w:p w:rsidR="00B06886" w:rsidRDefault="00B06886" w:rsidP="00057A9B">
      <w:pPr>
        <w:pStyle w:val="a3"/>
        <w:numPr>
          <w:ilvl w:val="0"/>
          <w:numId w:val="12"/>
        </w:num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результат.</w:t>
      </w:r>
    </w:p>
    <w:p w:rsidR="00057A9B" w:rsidRPr="00B06886" w:rsidRDefault="00057A9B" w:rsidP="00057A9B">
      <w:pPr>
        <w:pStyle w:val="a3"/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B06886" w:rsidRDefault="00057A9B" w:rsidP="00057A9B">
      <w:pPr>
        <w:pStyle w:val="a3"/>
        <w:spacing w:line="360" w:lineRule="auto"/>
        <w:ind w:left="927"/>
        <w:rPr>
          <w:rFonts w:ascii="Times New Roman" w:hAnsi="Times New Roman" w:cs="Times New Roman"/>
          <w:sz w:val="28"/>
          <w:szCs w:val="28"/>
        </w:rPr>
      </w:pPr>
      <w:r w:rsidRPr="00057A9B">
        <w:rPr>
          <w:rFonts w:ascii="Times New Roman" w:hAnsi="Times New Roman" w:cs="Times New Roman"/>
          <w:sz w:val="28"/>
          <w:szCs w:val="28"/>
        </w:rPr>
        <w:t>Словесное описание алгоритма операции “</w:t>
      </w:r>
      <w:r>
        <w:rPr>
          <w:rFonts w:ascii="Times New Roman" w:hAnsi="Times New Roman" w:cs="Times New Roman"/>
          <w:sz w:val="28"/>
          <w:szCs w:val="28"/>
        </w:rPr>
        <w:t>декремент</w:t>
      </w:r>
      <w:r w:rsidRPr="00057A9B">
        <w:rPr>
          <w:rFonts w:ascii="Times New Roman" w:hAnsi="Times New Roman" w:cs="Times New Roman"/>
          <w:sz w:val="28"/>
          <w:szCs w:val="28"/>
        </w:rPr>
        <w:t>”:</w:t>
      </w:r>
    </w:p>
    <w:p w:rsidR="00057A9B" w:rsidRPr="00057A9B" w:rsidRDefault="00057A9B" w:rsidP="00057A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Считать операнд.</w:t>
      </w:r>
    </w:p>
    <w:p w:rsidR="00057A9B" w:rsidRPr="00057A9B" w:rsidRDefault="00057A9B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057A9B">
        <w:rPr>
          <w:rFonts w:ascii="Times New Roman" w:hAnsi="Times New Roman" w:cs="Times New Roman"/>
          <w:sz w:val="28"/>
          <w:szCs w:val="28"/>
        </w:rPr>
        <w:t xml:space="preserve">Вычесть из </w:t>
      </w:r>
      <w:r>
        <w:rPr>
          <w:rFonts w:ascii="Times New Roman" w:hAnsi="Times New Roman" w:cs="Times New Roman"/>
          <w:sz w:val="28"/>
          <w:szCs w:val="28"/>
        </w:rPr>
        <w:t>порядка порядок равный 11..11</w:t>
      </w:r>
      <w:r w:rsidRPr="00057A9B">
        <w:rPr>
          <w:rFonts w:ascii="Times New Roman" w:hAnsi="Times New Roman" w:cs="Times New Roman"/>
          <w:sz w:val="28"/>
          <w:szCs w:val="28"/>
        </w:rPr>
        <w:t>.</w:t>
      </w:r>
    </w:p>
    <w:p w:rsidR="00057A9B" w:rsidRPr="00057A9B" w:rsidRDefault="00057A9B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A9B">
        <w:rPr>
          <w:rFonts w:ascii="Times New Roman" w:hAnsi="Times New Roman" w:cs="Times New Roman"/>
          <w:sz w:val="28"/>
          <w:szCs w:val="28"/>
        </w:rPr>
        <w:t>2.</w:t>
      </w:r>
      <w:r w:rsidRPr="00057A9B">
        <w:rPr>
          <w:rFonts w:ascii="Times New Roman" w:hAnsi="Times New Roman" w:cs="Times New Roman"/>
          <w:sz w:val="28"/>
          <w:szCs w:val="28"/>
        </w:rPr>
        <w:tab/>
        <w:t>Если мо</w:t>
      </w:r>
      <w:r>
        <w:rPr>
          <w:rFonts w:ascii="Times New Roman" w:hAnsi="Times New Roman" w:cs="Times New Roman"/>
          <w:sz w:val="28"/>
          <w:szCs w:val="28"/>
        </w:rPr>
        <w:t>дуль полученного числа больше 22</w:t>
      </w:r>
      <w:r w:rsidRPr="00057A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</w:t>
      </w:r>
      <w:r w:rsidRPr="00057A9B">
        <w:rPr>
          <w:rFonts w:ascii="Times New Roman" w:hAnsi="Times New Roman" w:cs="Times New Roman"/>
          <w:sz w:val="28"/>
          <w:szCs w:val="28"/>
        </w:rPr>
        <w:t xml:space="preserve"> фиксируется ПРС.</w:t>
      </w:r>
    </w:p>
    <w:p w:rsidR="00057A9B" w:rsidRPr="00057A9B" w:rsidRDefault="00057A9B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ab/>
        <w:t>Если порядок</w:t>
      </w:r>
      <w:r w:rsidRPr="00057A9B">
        <w:rPr>
          <w:rFonts w:ascii="Times New Roman" w:hAnsi="Times New Roman" w:cs="Times New Roman"/>
          <w:sz w:val="28"/>
          <w:szCs w:val="28"/>
        </w:rPr>
        <w:t xml:space="preserve"> </w:t>
      </w:r>
      <w:r w:rsidR="002C6129">
        <w:rPr>
          <w:rFonts w:ascii="Times New Roman" w:hAnsi="Times New Roman" w:cs="Times New Roman"/>
          <w:sz w:val="28"/>
          <w:szCs w:val="28"/>
        </w:rPr>
        <w:t xml:space="preserve">операнда </w:t>
      </w:r>
      <w:r w:rsidRPr="00057A9B">
        <w:rPr>
          <w:rFonts w:ascii="Times New Roman" w:hAnsi="Times New Roman" w:cs="Times New Roman"/>
          <w:sz w:val="28"/>
          <w:szCs w:val="28"/>
        </w:rPr>
        <w:t xml:space="preserve">положительный, </w:t>
      </w:r>
      <w:r w:rsidR="002C6129">
        <w:rPr>
          <w:rFonts w:ascii="Times New Roman" w:hAnsi="Times New Roman" w:cs="Times New Roman"/>
          <w:sz w:val="28"/>
          <w:szCs w:val="28"/>
        </w:rPr>
        <w:t>то он</w:t>
      </w:r>
      <w:r>
        <w:rPr>
          <w:rFonts w:ascii="Times New Roman" w:hAnsi="Times New Roman" w:cs="Times New Roman"/>
          <w:sz w:val="28"/>
          <w:szCs w:val="28"/>
        </w:rPr>
        <w:t xml:space="preserve"> уменьшается</w:t>
      </w:r>
      <w:r w:rsidRPr="00057A9B">
        <w:rPr>
          <w:rFonts w:ascii="Times New Roman" w:hAnsi="Times New Roman" w:cs="Times New Roman"/>
          <w:sz w:val="28"/>
          <w:szCs w:val="28"/>
        </w:rPr>
        <w:t xml:space="preserve"> на 1,</w:t>
      </w:r>
      <w:r w:rsidR="002C6129">
        <w:rPr>
          <w:rFonts w:ascii="Times New Roman" w:hAnsi="Times New Roman" w:cs="Times New Roman"/>
          <w:sz w:val="28"/>
          <w:szCs w:val="28"/>
        </w:rPr>
        <w:t xml:space="preserve"> а</w:t>
      </w:r>
      <w:r w:rsidRPr="00057A9B">
        <w:rPr>
          <w:rFonts w:ascii="Times New Roman" w:hAnsi="Times New Roman" w:cs="Times New Roman"/>
          <w:sz w:val="28"/>
          <w:szCs w:val="28"/>
        </w:rPr>
        <w:t xml:space="preserve"> мантисса </w:t>
      </w:r>
      <w:r w:rsidR="003B5C72" w:rsidRPr="003B5C72">
        <w:rPr>
          <w:rFonts w:ascii="Times New Roman" w:hAnsi="Times New Roman" w:cs="Times New Roman"/>
          <w:sz w:val="28"/>
          <w:szCs w:val="28"/>
        </w:rPr>
        <w:t>“</w:t>
      </w:r>
      <w:r w:rsidR="003B5C72">
        <w:rPr>
          <w:rFonts w:ascii="Times New Roman" w:hAnsi="Times New Roman" w:cs="Times New Roman"/>
          <w:sz w:val="28"/>
          <w:szCs w:val="28"/>
        </w:rPr>
        <w:t xml:space="preserve">единицы </w:t>
      </w:r>
      <w:r w:rsidR="003B5C72" w:rsidRPr="003B5C72">
        <w:rPr>
          <w:rFonts w:ascii="Times New Roman" w:hAnsi="Times New Roman" w:cs="Times New Roman"/>
          <w:sz w:val="28"/>
          <w:szCs w:val="28"/>
        </w:rPr>
        <w:t>”</w:t>
      </w:r>
      <w:r w:rsidRPr="00057A9B">
        <w:rPr>
          <w:rFonts w:ascii="Times New Roman" w:hAnsi="Times New Roman" w:cs="Times New Roman"/>
          <w:sz w:val="28"/>
          <w:szCs w:val="28"/>
        </w:rPr>
        <w:t>сдвигается впр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B5C72">
        <w:rPr>
          <w:rFonts w:ascii="Times New Roman" w:hAnsi="Times New Roman" w:cs="Times New Roman"/>
          <w:sz w:val="28"/>
          <w:szCs w:val="28"/>
        </w:rPr>
        <w:t xml:space="preserve">во, до того момента, пока мантисса не будет равна 0. Если порядок операнда отрицательный, то он увеличивается на 1, а мантисса числа сдвигается вправо, до того момента пока мантисса не будет равна 0 </w:t>
      </w:r>
      <w:r w:rsidRPr="00057A9B">
        <w:rPr>
          <w:rFonts w:ascii="Times New Roman" w:hAnsi="Times New Roman" w:cs="Times New Roman"/>
          <w:sz w:val="28"/>
          <w:szCs w:val="28"/>
        </w:rPr>
        <w:t>.</w:t>
      </w:r>
    </w:p>
    <w:p w:rsidR="00057A9B" w:rsidRPr="00057A9B" w:rsidRDefault="00057A9B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A9B">
        <w:rPr>
          <w:rFonts w:ascii="Times New Roman" w:hAnsi="Times New Roman" w:cs="Times New Roman"/>
          <w:sz w:val="28"/>
          <w:szCs w:val="28"/>
        </w:rPr>
        <w:t>4.</w:t>
      </w:r>
      <w:r w:rsidRPr="00057A9B">
        <w:rPr>
          <w:rFonts w:ascii="Times New Roman" w:hAnsi="Times New Roman" w:cs="Times New Roman"/>
          <w:sz w:val="28"/>
          <w:szCs w:val="28"/>
        </w:rPr>
        <w:tab/>
        <w:t>Сложить мант</w:t>
      </w:r>
      <w:r w:rsidR="003B5C72">
        <w:rPr>
          <w:rFonts w:ascii="Times New Roman" w:hAnsi="Times New Roman" w:cs="Times New Roman"/>
          <w:sz w:val="28"/>
          <w:szCs w:val="28"/>
        </w:rPr>
        <w:t xml:space="preserve">иссу операнда и мантиссу </w:t>
      </w:r>
      <w:r w:rsidR="003B5C72" w:rsidRPr="003B5C72">
        <w:rPr>
          <w:rFonts w:ascii="Times New Roman" w:hAnsi="Times New Roman" w:cs="Times New Roman"/>
          <w:sz w:val="28"/>
          <w:szCs w:val="28"/>
        </w:rPr>
        <w:t>“</w:t>
      </w:r>
      <w:r w:rsidR="003B5C72">
        <w:rPr>
          <w:rFonts w:ascii="Times New Roman" w:hAnsi="Times New Roman" w:cs="Times New Roman"/>
          <w:sz w:val="28"/>
          <w:szCs w:val="28"/>
        </w:rPr>
        <w:t>единицы</w:t>
      </w:r>
      <w:r w:rsidR="003B5C72" w:rsidRPr="003B5C72">
        <w:rPr>
          <w:rFonts w:ascii="Times New Roman" w:hAnsi="Times New Roman" w:cs="Times New Roman"/>
          <w:sz w:val="28"/>
          <w:szCs w:val="28"/>
        </w:rPr>
        <w:t>”</w:t>
      </w:r>
      <w:r w:rsidRPr="00057A9B">
        <w:rPr>
          <w:rFonts w:ascii="Times New Roman" w:hAnsi="Times New Roman" w:cs="Times New Roman"/>
          <w:sz w:val="28"/>
          <w:szCs w:val="28"/>
        </w:rPr>
        <w:t>.</w:t>
      </w:r>
    </w:p>
    <w:p w:rsidR="00057A9B" w:rsidRPr="00057A9B" w:rsidRDefault="00057A9B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A9B">
        <w:rPr>
          <w:rFonts w:ascii="Times New Roman" w:hAnsi="Times New Roman" w:cs="Times New Roman"/>
          <w:sz w:val="28"/>
          <w:szCs w:val="28"/>
        </w:rPr>
        <w:t>5.</w:t>
      </w:r>
      <w:r w:rsidRPr="00057A9B">
        <w:rPr>
          <w:rFonts w:ascii="Times New Roman" w:hAnsi="Times New Roman" w:cs="Times New Roman"/>
          <w:sz w:val="28"/>
          <w:szCs w:val="28"/>
        </w:rPr>
        <w:tab/>
        <w:t>Если возникло ПРС мантисс, выполняетс</w:t>
      </w:r>
      <w:r w:rsidR="003B5C72">
        <w:rPr>
          <w:rFonts w:ascii="Times New Roman" w:hAnsi="Times New Roman" w:cs="Times New Roman"/>
          <w:sz w:val="28"/>
          <w:szCs w:val="28"/>
        </w:rPr>
        <w:t xml:space="preserve">я </w:t>
      </w:r>
      <w:proofErr w:type="spellStart"/>
      <w:r w:rsidR="003B5C72">
        <w:rPr>
          <w:rFonts w:ascii="Times New Roman" w:hAnsi="Times New Roman" w:cs="Times New Roman"/>
          <w:sz w:val="28"/>
          <w:szCs w:val="28"/>
        </w:rPr>
        <w:t>денормализация</w:t>
      </w:r>
      <w:proofErr w:type="spellEnd"/>
      <w:r w:rsidR="003B5C72">
        <w:rPr>
          <w:rFonts w:ascii="Times New Roman" w:hAnsi="Times New Roman" w:cs="Times New Roman"/>
          <w:sz w:val="28"/>
          <w:szCs w:val="28"/>
        </w:rPr>
        <w:t xml:space="preserve"> (порядок</w:t>
      </w:r>
      <w:r w:rsidRPr="00057A9B">
        <w:rPr>
          <w:rFonts w:ascii="Times New Roman" w:hAnsi="Times New Roman" w:cs="Times New Roman"/>
          <w:sz w:val="28"/>
          <w:szCs w:val="28"/>
        </w:rPr>
        <w:t xml:space="preserve"> увеличивается на 1, мантисса сдвигается вправо)</w:t>
      </w:r>
    </w:p>
    <w:p w:rsidR="00057A9B" w:rsidRPr="00057A9B" w:rsidRDefault="00057A9B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7A9B">
        <w:rPr>
          <w:rFonts w:ascii="Times New Roman" w:hAnsi="Times New Roman" w:cs="Times New Roman"/>
          <w:sz w:val="28"/>
          <w:szCs w:val="28"/>
        </w:rPr>
        <w:t>6.</w:t>
      </w:r>
      <w:r w:rsidRPr="00057A9B">
        <w:rPr>
          <w:rFonts w:ascii="Times New Roman" w:hAnsi="Times New Roman" w:cs="Times New Roman"/>
          <w:sz w:val="28"/>
          <w:szCs w:val="28"/>
        </w:rPr>
        <w:tab/>
        <w:t xml:space="preserve">Если результат вычитания мантисс </w:t>
      </w:r>
      <w:proofErr w:type="spellStart"/>
      <w:r w:rsidRPr="00057A9B">
        <w:rPr>
          <w:rFonts w:ascii="Times New Roman" w:hAnsi="Times New Roman" w:cs="Times New Roman"/>
          <w:sz w:val="28"/>
          <w:szCs w:val="28"/>
        </w:rPr>
        <w:t>денормализован</w:t>
      </w:r>
      <w:proofErr w:type="spellEnd"/>
      <w:r w:rsidRPr="00057A9B">
        <w:rPr>
          <w:rFonts w:ascii="Times New Roman" w:hAnsi="Times New Roman" w:cs="Times New Roman"/>
          <w:sz w:val="28"/>
          <w:szCs w:val="28"/>
        </w:rPr>
        <w:t xml:space="preserve"> (знаковый разряд и старший цифровой разряд равны), выполняе</w:t>
      </w:r>
      <w:r w:rsidR="003B5C72">
        <w:rPr>
          <w:rFonts w:ascii="Times New Roman" w:hAnsi="Times New Roman" w:cs="Times New Roman"/>
          <w:sz w:val="28"/>
          <w:szCs w:val="28"/>
        </w:rPr>
        <w:t>тся нормализация (порядок</w:t>
      </w:r>
      <w:r w:rsidRPr="00057A9B">
        <w:rPr>
          <w:rFonts w:ascii="Times New Roman" w:hAnsi="Times New Roman" w:cs="Times New Roman"/>
          <w:sz w:val="28"/>
          <w:szCs w:val="28"/>
        </w:rPr>
        <w:t xml:space="preserve"> уменьшается на 1, мантисса </w:t>
      </w:r>
      <w:r w:rsidR="00370FA1">
        <w:rPr>
          <w:rFonts w:ascii="Times New Roman" w:hAnsi="Times New Roman" w:cs="Times New Roman"/>
          <w:sz w:val="28"/>
          <w:szCs w:val="28"/>
        </w:rPr>
        <w:t xml:space="preserve">сдвигается влево). </w:t>
      </w:r>
      <w:r w:rsidRPr="00057A9B">
        <w:rPr>
          <w:rFonts w:ascii="Times New Roman" w:hAnsi="Times New Roman" w:cs="Times New Roman"/>
          <w:sz w:val="28"/>
          <w:szCs w:val="28"/>
        </w:rPr>
        <w:t>Если рез</w:t>
      </w:r>
      <w:r w:rsidR="00370FA1">
        <w:rPr>
          <w:rFonts w:ascii="Times New Roman" w:hAnsi="Times New Roman" w:cs="Times New Roman"/>
          <w:sz w:val="28"/>
          <w:szCs w:val="28"/>
        </w:rPr>
        <w:t>ультат нормализован, перейти к 8</w:t>
      </w:r>
      <w:r w:rsidRPr="00057A9B">
        <w:rPr>
          <w:rFonts w:ascii="Times New Roman" w:hAnsi="Times New Roman" w:cs="Times New Roman"/>
          <w:sz w:val="28"/>
          <w:szCs w:val="28"/>
        </w:rPr>
        <w:t>.</w:t>
      </w:r>
    </w:p>
    <w:p w:rsidR="00057A9B" w:rsidRDefault="00370FA1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ab/>
        <w:t xml:space="preserve">  Если мантисса равна нулю, то обнулить регистры</w:t>
      </w:r>
      <w:r w:rsidR="00057A9B" w:rsidRPr="00057A9B">
        <w:rPr>
          <w:rFonts w:ascii="Times New Roman" w:hAnsi="Times New Roman" w:cs="Times New Roman"/>
          <w:sz w:val="28"/>
          <w:szCs w:val="28"/>
        </w:rPr>
        <w:t>.</w:t>
      </w:r>
    </w:p>
    <w:p w:rsidR="00370FA1" w:rsidRPr="00B06886" w:rsidRDefault="00370FA1" w:rsidP="00057A9B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Выдать результат.</w:t>
      </w:r>
    </w:p>
    <w:p w:rsidR="00057A9B" w:rsidRPr="00B06886" w:rsidRDefault="00057A9B" w:rsidP="00D64FDC">
      <w:pPr>
        <w:tabs>
          <w:tab w:val="left" w:pos="284"/>
        </w:tabs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15D6" w:rsidRPr="00B06886" w:rsidRDefault="00FB2619" w:rsidP="00C615D6">
      <w:pPr>
        <w:spacing w:after="20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Функциональные схемы</w:t>
      </w:r>
      <w:r w:rsidR="00D64FDC" w:rsidRPr="00D64FDC">
        <w:rPr>
          <w:rFonts w:ascii="Times New Roman" w:hAnsi="Times New Roman" w:cs="Times New Roman"/>
          <w:b/>
          <w:sz w:val="28"/>
          <w:szCs w:val="24"/>
        </w:rPr>
        <w:t>:</w:t>
      </w:r>
    </w:p>
    <w:p w:rsidR="00D64FDC" w:rsidRPr="00D64FDC" w:rsidRDefault="00D64FDC" w:rsidP="00FB2619">
      <w:pPr>
        <w:spacing w:after="200" w:line="360" w:lineRule="auto"/>
        <w:ind w:left="-1134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943524" cy="5903720"/>
            <wp:effectExtent l="0" t="8573" r="0" b="0"/>
            <wp:docPr id="2" name="Рисунок 2" descr="Ф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С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2937" cy="591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5D6" w:rsidRDefault="00C615D6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1 – </w:t>
      </w:r>
      <w:r w:rsidR="00FB2619">
        <w:rPr>
          <w:rFonts w:ascii="Times New Roman" w:hAnsi="Times New Roman" w:cs="Times New Roman"/>
          <w:sz w:val="28"/>
          <w:szCs w:val="24"/>
        </w:rPr>
        <w:t>Функциональная схема операции умножения</w:t>
      </w:r>
    </w:p>
    <w:p w:rsidR="00FB2619" w:rsidRDefault="00C77E0D" w:rsidP="00365E15">
      <w:pPr>
        <w:spacing w:after="200" w:line="360" w:lineRule="auto"/>
        <w:ind w:left="-567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45pt;height:294.9pt">
            <v:imagedata r:id="rId7" o:title="ФС" cropbottom="46440f" cropleft="24721f" cropright="22722f"/>
          </v:shape>
        </w:pict>
      </w:r>
    </w:p>
    <w:p w:rsidR="00FB2619" w:rsidRPr="00FB2619" w:rsidRDefault="00FB2619" w:rsidP="00FB261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2 – Функциональная схема логической операции </w:t>
      </w:r>
      <w:r w:rsidRPr="00FB2619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или-не</w:t>
      </w:r>
      <w:r w:rsidRPr="00FB2619">
        <w:rPr>
          <w:rFonts w:ascii="Times New Roman" w:hAnsi="Times New Roman" w:cs="Times New Roman"/>
          <w:sz w:val="28"/>
          <w:szCs w:val="24"/>
        </w:rPr>
        <w:t>”</w:t>
      </w:r>
    </w:p>
    <w:p w:rsidR="00FB2619" w:rsidRDefault="00C77E0D" w:rsidP="00365E15">
      <w:pPr>
        <w:spacing w:after="200" w:line="360" w:lineRule="auto"/>
        <w:ind w:left="-567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pict>
          <v:shape id="_x0000_i1026" type="#_x0000_t75" style="width:504.65pt;height:338.7pt">
            <v:imagedata r:id="rId7" o:title="ФС" cropbottom="40422f" cropleft="43653f"/>
          </v:shape>
        </w:pict>
      </w: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3 – Функциональная схема операции </w:t>
      </w:r>
      <w:r w:rsidRPr="00FB2619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декремент</w:t>
      </w:r>
      <w:r w:rsidRPr="00FB2619">
        <w:rPr>
          <w:rFonts w:ascii="Times New Roman" w:hAnsi="Times New Roman" w:cs="Times New Roman"/>
          <w:sz w:val="28"/>
          <w:szCs w:val="24"/>
        </w:rPr>
        <w:t>”</w:t>
      </w: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Pr="00FB2619" w:rsidRDefault="00365E15" w:rsidP="007F526B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FB2619" w:rsidRPr="00D64FDC" w:rsidRDefault="00C77E0D" w:rsidP="00365E15">
      <w:pPr>
        <w:spacing w:after="200" w:line="360" w:lineRule="auto"/>
        <w:ind w:left="-567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pict>
          <v:shape id="_x0000_i1027" type="#_x0000_t75" style="width:507.75pt;height:411.95pt">
            <v:imagedata r:id="rId7" o:title="ФС" croptop="24457f" cropright="35967f"/>
          </v:shape>
        </w:pict>
      </w:r>
    </w:p>
    <w:p w:rsidR="00365E15" w:rsidRDefault="00365E15" w:rsidP="00365E15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4 – Объединённая функциональная схема</w:t>
      </w:r>
    </w:p>
    <w:p w:rsidR="00C615D6" w:rsidRPr="00FB2619" w:rsidRDefault="00C615D6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D64FDC" w:rsidRPr="00FB2619" w:rsidRDefault="00D64FDC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D64FDC" w:rsidRPr="00FB2619" w:rsidRDefault="00D64FDC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D64FDC" w:rsidRPr="00FB2619" w:rsidRDefault="00D64FDC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D64FDC" w:rsidRPr="00FB2619" w:rsidRDefault="00D64FDC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D64FDC" w:rsidRPr="00FB2619" w:rsidRDefault="00D64FDC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D64FDC" w:rsidRDefault="00D64FDC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65E15" w:rsidRPr="00FB2619" w:rsidRDefault="00365E15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7F526B" w:rsidRPr="007F526B" w:rsidRDefault="00D64FDC" w:rsidP="007F526B">
      <w:pPr>
        <w:spacing w:after="20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B2619">
        <w:rPr>
          <w:rFonts w:ascii="Times New Roman" w:hAnsi="Times New Roman" w:cs="Times New Roman"/>
          <w:sz w:val="28"/>
          <w:szCs w:val="24"/>
        </w:rPr>
        <w:lastRenderedPageBreak/>
        <w:t xml:space="preserve">    </w:t>
      </w:r>
      <w:r w:rsidR="007F526B">
        <w:rPr>
          <w:rFonts w:ascii="Times New Roman" w:hAnsi="Times New Roman" w:cs="Times New Roman"/>
          <w:b/>
          <w:sz w:val="28"/>
          <w:szCs w:val="24"/>
        </w:rPr>
        <w:t>Содержательные графические схемы</w:t>
      </w:r>
      <w:r w:rsidR="007F526B" w:rsidRPr="00D64FDC">
        <w:rPr>
          <w:rFonts w:ascii="Times New Roman" w:hAnsi="Times New Roman" w:cs="Times New Roman"/>
          <w:b/>
          <w:sz w:val="28"/>
          <w:szCs w:val="24"/>
        </w:rPr>
        <w:t>:</w:t>
      </w:r>
    </w:p>
    <w:p w:rsidR="00365E15" w:rsidRDefault="00C77E0D" w:rsidP="007F526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pict>
          <v:shape id="_x0000_i1028" type="#_x0000_t75" style="width:457.05pt;height:648.65pt">
            <v:imagedata r:id="rId8" o:title="ГСА" cropbottom="42483f" cropright="40806f"/>
          </v:shape>
        </w:pict>
      </w:r>
    </w:p>
    <w:p w:rsidR="007F526B" w:rsidRDefault="007F526B" w:rsidP="007F526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5 – </w:t>
      </w:r>
      <w:proofErr w:type="gramStart"/>
      <w:r>
        <w:rPr>
          <w:rFonts w:ascii="Times New Roman" w:hAnsi="Times New Roman" w:cs="Times New Roman"/>
          <w:sz w:val="28"/>
          <w:szCs w:val="24"/>
        </w:rPr>
        <w:t>Содержательная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ГСА операции умножения</w:t>
      </w:r>
    </w:p>
    <w:p w:rsidR="00365E15" w:rsidRDefault="00C77E0D" w:rsidP="007F526B">
      <w:pPr>
        <w:spacing w:after="200" w:line="360" w:lineRule="auto"/>
        <w:ind w:left="-567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pict>
          <v:shape id="_x0000_i1029" type="#_x0000_t75" style="width:511.5pt;height:499pt">
            <v:imagedata r:id="rId8" o:title="ГСА" cropbottom="39494f" cropleft="24730f"/>
          </v:shape>
        </w:pict>
      </w:r>
    </w:p>
    <w:p w:rsidR="007F526B" w:rsidRPr="007F526B" w:rsidRDefault="007F526B" w:rsidP="007F526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5 – Содержательные ГСА операций </w:t>
      </w:r>
      <w:r w:rsidRPr="007F526B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декремент</w:t>
      </w:r>
      <w:r w:rsidRPr="007F526B">
        <w:rPr>
          <w:rFonts w:ascii="Times New Roman" w:hAnsi="Times New Roman" w:cs="Times New Roman"/>
          <w:sz w:val="28"/>
          <w:szCs w:val="24"/>
        </w:rPr>
        <w:t>”</w:t>
      </w:r>
      <w:r>
        <w:rPr>
          <w:rFonts w:ascii="Times New Roman" w:hAnsi="Times New Roman" w:cs="Times New Roman"/>
          <w:sz w:val="28"/>
          <w:szCs w:val="24"/>
        </w:rPr>
        <w:t xml:space="preserve"> и </w:t>
      </w:r>
      <w:r w:rsidRPr="007F526B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или-не</w:t>
      </w:r>
      <w:r w:rsidRPr="007F526B">
        <w:rPr>
          <w:rFonts w:ascii="Times New Roman" w:hAnsi="Times New Roman" w:cs="Times New Roman"/>
          <w:sz w:val="28"/>
          <w:szCs w:val="24"/>
        </w:rPr>
        <w:t>”</w:t>
      </w:r>
    </w:p>
    <w:p w:rsidR="00365E15" w:rsidRDefault="00365E15" w:rsidP="00D64FDC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7F526B" w:rsidRDefault="007F526B" w:rsidP="00D64FDC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7F526B" w:rsidRDefault="007F526B" w:rsidP="00D64FDC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7F526B" w:rsidRDefault="007F526B" w:rsidP="00D64FDC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7F526B" w:rsidRDefault="007F526B" w:rsidP="00D64FDC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7F526B" w:rsidRPr="007F526B" w:rsidRDefault="00C77E0D" w:rsidP="007F526B">
      <w:pPr>
        <w:spacing w:after="200" w:line="360" w:lineRule="auto"/>
        <w:ind w:left="-567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pict>
          <v:shape id="_x0000_i1030" type="#_x0000_t75" style="width:527.15pt;height:627.35pt">
            <v:imagedata r:id="rId9" o:title="ГСА" croptop="26371f" cropright="11704f"/>
          </v:shape>
        </w:pict>
      </w:r>
    </w:p>
    <w:p w:rsidR="00B24A04" w:rsidRPr="007F526B" w:rsidRDefault="00B24A04" w:rsidP="00B24A04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</w:t>
      </w:r>
      <w:r w:rsidRPr="00C77E0D">
        <w:rPr>
          <w:rFonts w:ascii="Times New Roman" w:hAnsi="Times New Roman" w:cs="Times New Roman"/>
          <w:sz w:val="28"/>
          <w:szCs w:val="24"/>
        </w:rPr>
        <w:t>6</w:t>
      </w:r>
      <w:r>
        <w:rPr>
          <w:rFonts w:ascii="Times New Roman" w:hAnsi="Times New Roman" w:cs="Times New Roman"/>
          <w:sz w:val="28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4"/>
        </w:rPr>
        <w:t>Объединённая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содержательная ГСА </w:t>
      </w:r>
    </w:p>
    <w:p w:rsidR="00365E15" w:rsidRDefault="00365E15" w:rsidP="00D64FDC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C615D6" w:rsidRPr="00FB2619" w:rsidRDefault="00C615D6" w:rsidP="00D64FDC">
      <w:pPr>
        <w:spacing w:after="20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64FDC">
        <w:rPr>
          <w:rFonts w:ascii="Times New Roman" w:hAnsi="Times New Roman" w:cs="Times New Roman"/>
          <w:b/>
          <w:sz w:val="28"/>
          <w:szCs w:val="24"/>
        </w:rPr>
        <w:lastRenderedPageBreak/>
        <w:t>Экранные формы</w:t>
      </w:r>
      <w:r w:rsidR="00D64FDC" w:rsidRPr="00FB2619">
        <w:rPr>
          <w:rFonts w:ascii="Times New Roman" w:hAnsi="Times New Roman" w:cs="Times New Roman"/>
          <w:b/>
          <w:sz w:val="28"/>
          <w:szCs w:val="24"/>
        </w:rPr>
        <w:t>:</w:t>
      </w:r>
    </w:p>
    <w:p w:rsidR="00C615D6" w:rsidRDefault="00401F15" w:rsidP="00C615D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Объединённая ф</w:t>
      </w:r>
      <w:r w:rsidR="00C615D6">
        <w:rPr>
          <w:rFonts w:ascii="Times New Roman" w:hAnsi="Times New Roman" w:cs="Times New Roman"/>
          <w:sz w:val="28"/>
          <w:szCs w:val="24"/>
        </w:rPr>
        <w:t xml:space="preserve">ункциональная схема ОА в САПР </w:t>
      </w:r>
      <w:proofErr w:type="spellStart"/>
      <w:r w:rsidR="00C615D6">
        <w:rPr>
          <w:rFonts w:ascii="Times New Roman" w:hAnsi="Times New Roman" w:cs="Times New Roman"/>
          <w:sz w:val="28"/>
          <w:szCs w:val="24"/>
          <w:lang w:val="en-US"/>
        </w:rPr>
        <w:t>Quartus</w:t>
      </w:r>
      <w:proofErr w:type="spellEnd"/>
      <w:r w:rsidR="00370FA1">
        <w:rPr>
          <w:rFonts w:ascii="Times New Roman" w:hAnsi="Times New Roman" w:cs="Times New Roman"/>
          <w:sz w:val="28"/>
          <w:szCs w:val="24"/>
        </w:rPr>
        <w:t xml:space="preserve"> представлена на рисунках 7 и 8</w:t>
      </w:r>
      <w:r w:rsidR="00C615D6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C615D6" w:rsidRDefault="00401F15" w:rsidP="00F91170">
      <w:pPr>
        <w:spacing w:after="200" w:line="360" w:lineRule="auto"/>
        <w:ind w:left="-567" w:hanging="1"/>
        <w:jc w:val="both"/>
        <w:rPr>
          <w:rFonts w:ascii="Times New Roman" w:hAnsi="Times New Roman" w:cs="Times New Roman"/>
          <w:sz w:val="28"/>
          <w:szCs w:val="24"/>
        </w:rPr>
      </w:pPr>
      <w:r w:rsidRPr="00401F1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94B18D9" wp14:editId="5E932566">
            <wp:extent cx="5940425" cy="2434048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D6" w:rsidRDefault="00401F15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7</w:t>
      </w:r>
      <w:r w:rsidR="00C615D6">
        <w:rPr>
          <w:rFonts w:ascii="Times New Roman" w:hAnsi="Times New Roman" w:cs="Times New Roman"/>
          <w:sz w:val="28"/>
          <w:szCs w:val="24"/>
        </w:rPr>
        <w:t xml:space="preserve"> - Функциональная схема автомата</w:t>
      </w:r>
    </w:p>
    <w:p w:rsidR="00C615D6" w:rsidRDefault="00401F15" w:rsidP="00F91170">
      <w:pPr>
        <w:spacing w:after="200" w:line="360" w:lineRule="auto"/>
        <w:ind w:left="-567"/>
        <w:jc w:val="both"/>
        <w:rPr>
          <w:rFonts w:ascii="Times New Roman" w:hAnsi="Times New Roman" w:cs="Times New Roman"/>
          <w:sz w:val="28"/>
          <w:szCs w:val="24"/>
        </w:rPr>
      </w:pPr>
      <w:r w:rsidRPr="00401F1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513094E" wp14:editId="40756BAF">
            <wp:extent cx="5940425" cy="3314474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D6" w:rsidRDefault="00401F15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8</w:t>
      </w:r>
      <w:r w:rsidR="00C615D6">
        <w:rPr>
          <w:rFonts w:ascii="Times New Roman" w:hAnsi="Times New Roman" w:cs="Times New Roman"/>
          <w:sz w:val="28"/>
          <w:szCs w:val="24"/>
        </w:rPr>
        <w:t xml:space="preserve"> - Функциональная схема автомата</w:t>
      </w:r>
    </w:p>
    <w:p w:rsidR="00C615D6" w:rsidRDefault="00C615D6" w:rsidP="00C615D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25CEF" w:rsidRPr="00FB2619" w:rsidRDefault="00625CEF" w:rsidP="00796232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</w:p>
    <w:p w:rsidR="00796232" w:rsidRPr="00ED3359" w:rsidRDefault="00796232" w:rsidP="00625CEF">
      <w:pPr>
        <w:spacing w:after="20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625CEF">
        <w:rPr>
          <w:rFonts w:ascii="Times New Roman" w:hAnsi="Times New Roman" w:cs="Times New Roman"/>
          <w:b/>
          <w:sz w:val="28"/>
          <w:szCs w:val="24"/>
        </w:rPr>
        <w:lastRenderedPageBreak/>
        <w:t>Вывод</w:t>
      </w:r>
      <w:r w:rsidR="00625CEF" w:rsidRPr="00ED3359">
        <w:rPr>
          <w:rFonts w:ascii="Times New Roman" w:hAnsi="Times New Roman" w:cs="Times New Roman"/>
          <w:b/>
          <w:sz w:val="28"/>
          <w:szCs w:val="24"/>
        </w:rPr>
        <w:t>:</w:t>
      </w:r>
    </w:p>
    <w:p w:rsidR="00370FA1" w:rsidRPr="00370FA1" w:rsidRDefault="00C77E0D" w:rsidP="00370FA1">
      <w:pPr>
        <w:pStyle w:val="a3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В ходе выполнения лабораторных работ</w:t>
      </w:r>
      <w:r w:rsidR="00370FA1">
        <w:rPr>
          <w:rFonts w:ascii="Times New Roman" w:hAnsi="Times New Roman" w:cs="Times New Roman"/>
          <w:sz w:val="28"/>
          <w:szCs w:val="24"/>
        </w:rPr>
        <w:t xml:space="preserve"> </w:t>
      </w:r>
      <w:r w:rsidR="00796232">
        <w:rPr>
          <w:rFonts w:ascii="Times New Roman" w:hAnsi="Times New Roman" w:cs="Times New Roman"/>
          <w:sz w:val="28"/>
          <w:szCs w:val="24"/>
        </w:rPr>
        <w:t xml:space="preserve"> был</w:t>
      </w:r>
      <w:r w:rsidR="00370FA1">
        <w:rPr>
          <w:rFonts w:ascii="Times New Roman" w:hAnsi="Times New Roman" w:cs="Times New Roman"/>
          <w:sz w:val="28"/>
          <w:szCs w:val="24"/>
        </w:rPr>
        <w:t>а</w:t>
      </w:r>
      <w:r w:rsidR="00796232">
        <w:rPr>
          <w:rFonts w:ascii="Times New Roman" w:hAnsi="Times New Roman" w:cs="Times New Roman"/>
          <w:sz w:val="28"/>
          <w:szCs w:val="24"/>
        </w:rPr>
        <w:t xml:space="preserve"> реализован</w:t>
      </w:r>
      <w:r w:rsidR="00370FA1">
        <w:rPr>
          <w:rFonts w:ascii="Times New Roman" w:hAnsi="Times New Roman" w:cs="Times New Roman"/>
          <w:sz w:val="28"/>
          <w:szCs w:val="24"/>
        </w:rPr>
        <w:t>а</w:t>
      </w:r>
      <w:r w:rsidR="00796232">
        <w:rPr>
          <w:rFonts w:ascii="Times New Roman" w:hAnsi="Times New Roman" w:cs="Times New Roman"/>
          <w:sz w:val="28"/>
          <w:szCs w:val="24"/>
        </w:rPr>
        <w:t xml:space="preserve"> в САПР </w:t>
      </w:r>
      <w:proofErr w:type="spellStart"/>
      <w:r w:rsidR="00796232">
        <w:rPr>
          <w:rFonts w:ascii="Times New Roman" w:hAnsi="Times New Roman" w:cs="Times New Roman"/>
          <w:sz w:val="28"/>
          <w:szCs w:val="24"/>
          <w:lang w:val="en-US"/>
        </w:rPr>
        <w:t>Quartus</w:t>
      </w:r>
      <w:proofErr w:type="spellEnd"/>
      <w:r w:rsidR="00370FA1">
        <w:rPr>
          <w:rFonts w:ascii="Times New Roman" w:hAnsi="Times New Roman" w:cs="Times New Roman"/>
          <w:sz w:val="28"/>
          <w:szCs w:val="24"/>
        </w:rPr>
        <w:t xml:space="preserve"> </w:t>
      </w:r>
      <w:r w:rsidR="00370FA1">
        <w:rPr>
          <w:rFonts w:ascii="Times New Roman" w:hAnsi="Times New Roman" w:cs="Times New Roman"/>
          <w:sz w:val="28"/>
          <w:szCs w:val="28"/>
        </w:rPr>
        <w:t>операционная</w:t>
      </w:r>
      <w:r>
        <w:rPr>
          <w:rFonts w:ascii="Times New Roman" w:hAnsi="Times New Roman" w:cs="Times New Roman"/>
          <w:sz w:val="28"/>
          <w:szCs w:val="28"/>
        </w:rPr>
        <w:t xml:space="preserve"> часть АЛУ </w:t>
      </w:r>
      <w:r w:rsidR="00370FA1" w:rsidRPr="00B06886">
        <w:rPr>
          <w:rFonts w:ascii="Times New Roman" w:hAnsi="Times New Roman" w:cs="Times New Roman"/>
          <w:sz w:val="28"/>
          <w:szCs w:val="28"/>
        </w:rPr>
        <w:t>следующих операций:</w:t>
      </w:r>
      <w:r w:rsidR="00370FA1">
        <w:rPr>
          <w:rFonts w:ascii="Times New Roman" w:hAnsi="Times New Roman" w:cs="Times New Roman"/>
          <w:sz w:val="28"/>
          <w:szCs w:val="28"/>
        </w:rPr>
        <w:t xml:space="preserve"> </w:t>
      </w:r>
      <w:r w:rsidR="00370FA1" w:rsidRPr="00370FA1">
        <w:rPr>
          <w:rFonts w:ascii="Times New Roman" w:hAnsi="Times New Roman" w:cs="Times New Roman"/>
          <w:sz w:val="28"/>
          <w:szCs w:val="28"/>
        </w:rPr>
        <w:t>умножение чисел в 2СС с порядками с плавающей запятой в дополнительном коде 2 способом</w:t>
      </w:r>
      <w:r w:rsidR="00370FA1">
        <w:rPr>
          <w:rFonts w:ascii="Times New Roman" w:hAnsi="Times New Roman" w:cs="Times New Roman"/>
          <w:sz w:val="28"/>
          <w:szCs w:val="28"/>
        </w:rPr>
        <w:t>,</w:t>
      </w:r>
      <w:r w:rsidR="00370FA1" w:rsidRPr="00370FA1">
        <w:rPr>
          <w:rFonts w:ascii="Times New Roman" w:hAnsi="Times New Roman" w:cs="Times New Roman"/>
          <w:sz w:val="28"/>
          <w:szCs w:val="28"/>
        </w:rPr>
        <w:t xml:space="preserve"> операция “или-не”</w:t>
      </w:r>
      <w:r w:rsidR="00370FA1">
        <w:rPr>
          <w:rFonts w:ascii="Times New Roman" w:hAnsi="Times New Roman" w:cs="Times New Roman"/>
          <w:sz w:val="28"/>
          <w:szCs w:val="28"/>
        </w:rPr>
        <w:t xml:space="preserve">, </w:t>
      </w:r>
      <w:r w:rsidR="00370FA1" w:rsidRPr="00370FA1">
        <w:rPr>
          <w:rFonts w:ascii="Times New Roman" w:hAnsi="Times New Roman" w:cs="Times New Roman"/>
          <w:sz w:val="28"/>
          <w:szCs w:val="28"/>
        </w:rPr>
        <w:t>операция “декремент”</w:t>
      </w:r>
      <w:r w:rsidR="00370FA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Разработаны ГСА</w:t>
      </w:r>
      <w:r w:rsidRPr="00C77E0D">
        <w:rPr>
          <w:rFonts w:ascii="Times New Roman" w:hAnsi="Times New Roman" w:cs="Times New Roman"/>
          <w:sz w:val="28"/>
          <w:szCs w:val="28"/>
        </w:rPr>
        <w:t xml:space="preserve"> для управления данными функциональными схемами.</w:t>
      </w:r>
      <w:proofErr w:type="gramEnd"/>
      <w:r w:rsidRPr="00C77E0D">
        <w:rPr>
          <w:rFonts w:ascii="Times New Roman" w:hAnsi="Times New Roman" w:cs="Times New Roman"/>
          <w:sz w:val="28"/>
          <w:szCs w:val="28"/>
        </w:rPr>
        <w:t xml:space="preserve"> Разработана объединенная функциональная схема, а также граф-схема алгоритма.</w:t>
      </w:r>
      <w:bookmarkStart w:id="0" w:name="_GoBack"/>
      <w:bookmarkEnd w:id="0"/>
    </w:p>
    <w:p w:rsidR="00370FA1" w:rsidRPr="00ED3359" w:rsidRDefault="00370FA1" w:rsidP="00ED3359">
      <w:pPr>
        <w:pStyle w:val="a3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6232" w:rsidRPr="00C615D6" w:rsidRDefault="00796232" w:rsidP="00625CEF">
      <w:pPr>
        <w:spacing w:after="200" w:line="360" w:lineRule="auto"/>
        <w:ind w:left="-426" w:firstLine="426"/>
        <w:jc w:val="both"/>
        <w:rPr>
          <w:rFonts w:ascii="Times New Roman" w:hAnsi="Times New Roman" w:cs="Times New Roman"/>
          <w:sz w:val="28"/>
          <w:szCs w:val="24"/>
        </w:rPr>
      </w:pPr>
    </w:p>
    <w:sectPr w:rsidR="00796232" w:rsidRPr="00C61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41F38"/>
    <w:multiLevelType w:val="hybridMultilevel"/>
    <w:tmpl w:val="2D58D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B5570"/>
    <w:multiLevelType w:val="hybridMultilevel"/>
    <w:tmpl w:val="2D58D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7F7F01"/>
    <w:multiLevelType w:val="hybridMultilevel"/>
    <w:tmpl w:val="E2E89CCE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9C0A7A"/>
    <w:multiLevelType w:val="hybridMultilevel"/>
    <w:tmpl w:val="7D18A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BE77072"/>
    <w:multiLevelType w:val="hybridMultilevel"/>
    <w:tmpl w:val="6D688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7E281D"/>
    <w:multiLevelType w:val="hybridMultilevel"/>
    <w:tmpl w:val="C9100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CA4527C">
      <w:start w:val="1"/>
      <w:numFmt w:val="decimal"/>
      <w:lvlText w:val="7.%2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762271"/>
    <w:multiLevelType w:val="hybridMultilevel"/>
    <w:tmpl w:val="CDCA4DA0"/>
    <w:lvl w:ilvl="0" w:tplc="A4C81D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46E455C1"/>
    <w:multiLevelType w:val="hybridMultilevel"/>
    <w:tmpl w:val="3C54BDB4"/>
    <w:lvl w:ilvl="0" w:tplc="C9AA31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9C011F8"/>
    <w:multiLevelType w:val="hybridMultilevel"/>
    <w:tmpl w:val="3FCCC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22136A3"/>
    <w:multiLevelType w:val="hybridMultilevel"/>
    <w:tmpl w:val="7B40BD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5A293E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D45A74"/>
    <w:multiLevelType w:val="hybridMultilevel"/>
    <w:tmpl w:val="7D0E02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7F995436"/>
    <w:multiLevelType w:val="hybridMultilevel"/>
    <w:tmpl w:val="E466D7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8"/>
  </w:num>
  <w:num w:numId="10">
    <w:abstractNumId w:val="11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B08"/>
    <w:rsid w:val="00057A9B"/>
    <w:rsid w:val="001C51D2"/>
    <w:rsid w:val="001E77CD"/>
    <w:rsid w:val="002C6129"/>
    <w:rsid w:val="00365E15"/>
    <w:rsid w:val="00370FA1"/>
    <w:rsid w:val="003B5C72"/>
    <w:rsid w:val="00401F15"/>
    <w:rsid w:val="004E79BA"/>
    <w:rsid w:val="00625CEF"/>
    <w:rsid w:val="00796232"/>
    <w:rsid w:val="007F526B"/>
    <w:rsid w:val="00A67D4E"/>
    <w:rsid w:val="00B06886"/>
    <w:rsid w:val="00B24A04"/>
    <w:rsid w:val="00C37E7C"/>
    <w:rsid w:val="00C615D6"/>
    <w:rsid w:val="00C71B08"/>
    <w:rsid w:val="00C77E0D"/>
    <w:rsid w:val="00D641E7"/>
    <w:rsid w:val="00D64FDC"/>
    <w:rsid w:val="00D76082"/>
    <w:rsid w:val="00E72AF3"/>
    <w:rsid w:val="00ED3359"/>
    <w:rsid w:val="00F91170"/>
    <w:rsid w:val="00FB2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D4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64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64F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D4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64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64F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24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Жеребцов</dc:creator>
  <cp:lastModifiedBy>tilltry</cp:lastModifiedBy>
  <cp:revision>5</cp:revision>
  <dcterms:created xsi:type="dcterms:W3CDTF">2022-05-13T17:02:00Z</dcterms:created>
  <dcterms:modified xsi:type="dcterms:W3CDTF">2022-12-18T19:34:00Z</dcterms:modified>
</cp:coreProperties>
</file>