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0854EF3F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7175F5">
        <w:rPr>
          <w:rFonts w:ascii="Times New Roman"/>
          <w:sz w:val="28"/>
          <w:szCs w:val="28"/>
          <w:lang w:val="ru-RU"/>
        </w:rPr>
        <w:t>2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AEF3CB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13826A05" w:rsidR="00FC18F6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4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260F77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77777777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09766FE1" w14:textId="0C5080A5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 Постановка задачи</w:t>
      </w:r>
    </w:p>
    <w:p w14:paraId="0D45D183" w14:textId="77777777" w:rsidR="007175F5" w:rsidRPr="007175F5" w:rsidRDefault="007175F5" w:rsidP="007175F5">
      <w:pPr>
        <w:spacing w:line="360" w:lineRule="auto"/>
        <w:ind w:left="426"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•</w:t>
      </w:r>
      <w:r w:rsidRPr="007175F5">
        <w:rPr>
          <w:rFonts w:ascii="Times New Roman"/>
          <w:sz w:val="28"/>
          <w:szCs w:val="28"/>
          <w:lang w:val="ru-RU"/>
        </w:rPr>
        <w:tab/>
        <w:t xml:space="preserve">Провести ряд преобразований исходного кода, полученного в ходе выполнения предыдущей работы, с использованием встроенных средств </w:t>
      </w:r>
      <w:proofErr w:type="spellStart"/>
      <w:r w:rsidRPr="007175F5">
        <w:rPr>
          <w:rFonts w:ascii="Times New Roman"/>
          <w:sz w:val="28"/>
          <w:szCs w:val="28"/>
          <w:lang w:val="ru-RU"/>
        </w:rPr>
        <w:t>рефакторинга</w:t>
      </w:r>
      <w:proofErr w:type="spellEnd"/>
      <w:r w:rsidRPr="007175F5">
        <w:rPr>
          <w:rFonts w:ascii="Times New Roman"/>
          <w:sz w:val="28"/>
          <w:szCs w:val="28"/>
          <w:lang w:val="ru-RU"/>
        </w:rPr>
        <w:t>.</w:t>
      </w:r>
    </w:p>
    <w:p w14:paraId="4A833F5E" w14:textId="77777777" w:rsidR="007175F5" w:rsidRPr="007175F5" w:rsidRDefault="007175F5" w:rsidP="007175F5">
      <w:pPr>
        <w:spacing w:line="360" w:lineRule="auto"/>
        <w:ind w:left="426"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•</w:t>
      </w:r>
      <w:r w:rsidRPr="007175F5">
        <w:rPr>
          <w:rFonts w:ascii="Times New Roman"/>
          <w:sz w:val="28"/>
          <w:szCs w:val="28"/>
          <w:lang w:val="ru-RU"/>
        </w:rPr>
        <w:tab/>
        <w:t xml:space="preserve">Сопроводить код комментариями с использованием </w:t>
      </w:r>
      <w:proofErr w:type="spellStart"/>
      <w:r w:rsidRPr="007175F5">
        <w:rPr>
          <w:rFonts w:ascii="Times New Roman"/>
          <w:sz w:val="28"/>
          <w:szCs w:val="28"/>
          <w:lang w:val="ru-RU"/>
        </w:rPr>
        <w:t>JavaDoc</w:t>
      </w:r>
      <w:proofErr w:type="spellEnd"/>
      <w:r w:rsidRPr="007175F5">
        <w:rPr>
          <w:rFonts w:ascii="Times New Roman"/>
          <w:sz w:val="28"/>
          <w:szCs w:val="28"/>
          <w:lang w:val="ru-RU"/>
        </w:rPr>
        <w:t>.</w:t>
      </w:r>
    </w:p>
    <w:p w14:paraId="1FA286A3" w14:textId="2B2A2708" w:rsidR="007175F5" w:rsidRDefault="007175F5" w:rsidP="007175F5">
      <w:pPr>
        <w:spacing w:line="360" w:lineRule="auto"/>
        <w:ind w:left="426"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•</w:t>
      </w:r>
      <w:r w:rsidRPr="007175F5">
        <w:rPr>
          <w:rFonts w:ascii="Times New Roman"/>
          <w:sz w:val="28"/>
          <w:szCs w:val="28"/>
          <w:lang w:val="ru-RU"/>
        </w:rPr>
        <w:tab/>
        <w:t>Сгенерировать документацию к разработанным классам.</w:t>
      </w:r>
    </w:p>
    <w:p w14:paraId="0B2818A7" w14:textId="4DC8CBC9" w:rsid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2. Ход работы</w:t>
      </w:r>
    </w:p>
    <w:p w14:paraId="3A69DB67" w14:textId="77777777" w:rsidR="007175F5" w:rsidRP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При выполнении лабораторной работы были выполнены следующие действия:</w:t>
      </w:r>
    </w:p>
    <w:p w14:paraId="0A12D111" w14:textId="77777777" w:rsidR="007175F5" w:rsidRP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•</w:t>
      </w:r>
      <w:r w:rsidRPr="007175F5">
        <w:rPr>
          <w:rFonts w:ascii="Times New Roman"/>
          <w:sz w:val="28"/>
          <w:szCs w:val="28"/>
          <w:lang w:val="ru-RU"/>
        </w:rPr>
        <w:tab/>
        <w:t>Заменено название некоторых переменных и методов для улучшения читаемости кода.</w:t>
      </w:r>
    </w:p>
    <w:p w14:paraId="0EEB3A11" w14:textId="77777777" w:rsidR="007175F5" w:rsidRP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•</w:t>
      </w:r>
      <w:r w:rsidRPr="007175F5">
        <w:rPr>
          <w:rFonts w:ascii="Times New Roman"/>
          <w:sz w:val="28"/>
          <w:szCs w:val="28"/>
          <w:lang w:val="ru-RU"/>
        </w:rPr>
        <w:tab/>
        <w:t>Код отформатирован встроенными в среду средствами.</w:t>
      </w:r>
    </w:p>
    <w:p w14:paraId="2B3EAB7F" w14:textId="5B46F16C" w:rsid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•</w:t>
      </w:r>
      <w:r w:rsidRPr="007175F5">
        <w:rPr>
          <w:rFonts w:ascii="Times New Roman"/>
          <w:sz w:val="28"/>
          <w:szCs w:val="28"/>
          <w:lang w:val="ru-RU"/>
        </w:rPr>
        <w:tab/>
        <w:t xml:space="preserve">Выполнены комментарии для генерации </w:t>
      </w:r>
      <w:proofErr w:type="spellStart"/>
      <w:r w:rsidRPr="007175F5">
        <w:rPr>
          <w:rFonts w:ascii="Times New Roman"/>
          <w:sz w:val="28"/>
          <w:szCs w:val="28"/>
          <w:lang w:val="ru-RU"/>
        </w:rPr>
        <w:t>JavaDoc</w:t>
      </w:r>
      <w:proofErr w:type="spellEnd"/>
      <w:r w:rsidRPr="007175F5">
        <w:rPr>
          <w:rFonts w:ascii="Times New Roman"/>
          <w:sz w:val="28"/>
          <w:szCs w:val="28"/>
          <w:lang w:val="ru-RU"/>
        </w:rPr>
        <w:t>.</w:t>
      </w:r>
    </w:p>
    <w:p w14:paraId="4BA8A728" w14:textId="77777777" w:rsid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</w:p>
    <w:p w14:paraId="1EA53524" w14:textId="0B577035" w:rsidR="008A2F70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3</w:t>
      </w:r>
      <w:r w:rsidR="008A2F70">
        <w:rPr>
          <w:rFonts w:ascii="Times New Roman"/>
          <w:sz w:val="28"/>
          <w:szCs w:val="28"/>
          <w:lang w:val="ru-RU"/>
        </w:rPr>
        <w:t>. Исходный код</w:t>
      </w:r>
    </w:p>
    <w:p w14:paraId="0A92F6AB" w14:textId="430DAC21" w:rsidR="008A2F70" w:rsidRDefault="008A2F70" w:rsidP="008A2F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import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java.math.BigInteger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import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java.util.Objects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 Класс, описывающий логику дробной длинной арифметики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author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Kirill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version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1.0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see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Menu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class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{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Поле числитель*/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private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Поле знаменатель*/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private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Константа 0*/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final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static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 xml:space="preserve">ZERO_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new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Константа 1*/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final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static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 xml:space="preserve">ONE_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new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ONE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Константа 2*/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final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static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 xml:space="preserve">TWO_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new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TWO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 Константа 10*/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final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static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 xml:space="preserve">TEN_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new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TEN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 Конструктор без параметров, создает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экземплер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 xml:space="preserve"> класса с числителем и знаменателем, равными 1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() {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lastRenderedPageBreak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 Конструктор с параметрами, создает сокращенную дробь, с указанными числителем и знаменателем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val="ru-RU"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числитель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val="ru-RU" w:eastAsia="ru-RU"/>
        </w:rPr>
        <w:t>den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знаменатель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br/>
        <w:t xml:space="preserve">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public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val="ru-RU"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den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if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den.compareTo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val="ru-RU"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System.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val="ru-RU" w:eastAsia="ru-RU"/>
        </w:rPr>
        <w:t>out</w:t>
      </w:r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.println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r w:rsidRPr="008A2F70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"</w:t>
      </w:r>
      <w:proofErr w:type="spellStart"/>
      <w:r w:rsidRPr="008A2F70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Error</w:t>
      </w:r>
      <w:proofErr w:type="spellEnd"/>
      <w:r w:rsidRPr="008A2F70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 xml:space="preserve">! </w:t>
      </w:r>
      <w:proofErr w:type="gramStart"/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Denominator equals 0"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den.compareTo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&gt;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!=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den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den.compareTo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&lt;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&gt;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num.negate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den.negate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&lt;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num.negate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den.negate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Конструктор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числам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0, 1, 2, 10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эквевалентно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которому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создается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TWO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TWO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TEN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TEN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lastRenderedPageBreak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сравнивает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две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сравнивается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исходная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: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меньше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(-1),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равно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(0),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больше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(1)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int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Compare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сравнивает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проверить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proofErr w:type="spellStart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</w:t>
      </w:r>
      <w:proofErr w:type="spellEnd"/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сравнения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: true -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равно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0, false -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равно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boolean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IsZero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return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temp.Compare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ZERO_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устанавливает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buffer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установить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0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void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.compareTo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8A2F70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ZERO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= BigInteger.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ONE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умножения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другую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умножить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сокращенный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mul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(buffer)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деления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другую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поделить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сокращенный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div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(!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IsZero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(temp))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(buffer)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}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else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System.</w:t>
      </w:r>
      <w:r w:rsidRPr="008A2F70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out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.println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"Error!</w:t>
      </w:r>
      <w:proofErr w:type="gramEnd"/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proofErr w:type="gramStart"/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Division by 0"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null;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(buffer !=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null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вычисления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числителя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операциях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сложения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вычитания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которая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суммируется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или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вычитается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op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: +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или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-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числитель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после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выполнения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(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числитель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comDen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String op)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res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null;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temp1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temp2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temp1.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numerator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temp2.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numerator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op.equals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"+"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res = temp1.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.add(temp2.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op.equals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"-"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res = temp1.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.subtract(temp2.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res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сложения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заданной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прибавить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сокращенный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sum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(!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comDen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(temp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"+"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.add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(buffer)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для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вычитания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из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заданную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temp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которую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нужно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вычесть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из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исходной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сокращенный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операции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sub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buffer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(!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comDen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(temp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"-"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.multiply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Objects.</w:t>
      </w:r>
      <w:r w:rsidRPr="008A2F70">
        <w:rPr>
          <w:rFonts w:ascii="Courier New" w:eastAsia="Times New Roman" w:hAnsi="Courier New" w:cs="Courier New"/>
          <w:i/>
          <w:iCs/>
          <w:color w:val="A9B7C6"/>
          <w:kern w:val="0"/>
          <w:lang w:eastAsia="ru-RU"/>
        </w:rPr>
        <w:t>equals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.subtract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ifZeroSet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(buffer)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buffer.reduct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lastRenderedPageBreak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выполняющий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сокращения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дроби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void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reduct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//</w:t>
      </w:r>
      <w:proofErr w:type="spellStart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 temp = new </w:t>
      </w:r>
      <w:proofErr w:type="spellStart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this.numerator.abs</w:t>
      </w:r>
      <w:proofErr w:type="spellEnd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(), </w:t>
      </w:r>
      <w:proofErr w:type="spellStart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this.denominator.abs</w:t>
      </w:r>
      <w:proofErr w:type="spellEnd"/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t>());</w:t>
      </w:r>
      <w:r w:rsidRPr="008A2F70">
        <w:rPr>
          <w:rFonts w:ascii="Courier New" w:eastAsia="Times New Roman" w:hAnsi="Courier New" w:cs="Courier New"/>
          <w:color w:val="808080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temp =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.abs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.abs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NOD 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.gcd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.divide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(NOD)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.divide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(NOD)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temp.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>/**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Метод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преобразования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экземпляра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класса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строку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@</w:t>
      </w:r>
      <w:proofErr w:type="spellStart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>param</w:t>
      </w:r>
      <w:proofErr w:type="spellEnd"/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8A653B"/>
          <w:kern w:val="0"/>
          <w:lang w:eastAsia="ru-RU"/>
        </w:rPr>
        <w:t xml:space="preserve">radix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Система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счисления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,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которой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необходимо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представить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результат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 </w:t>
      </w:r>
      <w:r w:rsidRPr="008A2F70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lang w:eastAsia="ru-RU"/>
        </w:rPr>
        <w:t xml:space="preserve">@return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строковое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представление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экземпляра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класса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в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заданной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системе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val="ru-RU" w:eastAsia="ru-RU"/>
        </w:rPr>
        <w:t>счисления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 */</w:t>
      </w:r>
      <w:r w:rsidRPr="008A2F70">
        <w:rPr>
          <w:rFonts w:ascii="Courier New" w:eastAsia="Times New Roman" w:hAnsi="Courier New" w:cs="Courier New"/>
          <w:i/>
          <w:iCs/>
          <w:color w:val="629755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public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String </w:t>
      </w:r>
      <w:proofErr w:type="spellStart"/>
      <w:r w:rsidRPr="008A2F70">
        <w:rPr>
          <w:rFonts w:ascii="Courier New" w:eastAsia="Times New Roman" w:hAnsi="Courier New" w:cs="Courier New"/>
          <w:color w:val="FFC66D"/>
          <w:kern w:val="0"/>
          <w:lang w:eastAsia="ru-RU"/>
        </w:rPr>
        <w:t>toString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int</w:t>
      </w:r>
      <w:proofErr w:type="spellEnd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radix) {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String buffer = 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buffer =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numerator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.toString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(radix) + </w:t>
      </w:r>
      <w:r w:rsidRPr="008A2F70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"/"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+ </w:t>
      </w:r>
      <w:proofErr w:type="spellStart"/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this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</w:t>
      </w:r>
      <w:r w:rsidRPr="008A2F70">
        <w:rPr>
          <w:rFonts w:ascii="Courier New" w:eastAsia="Times New Roman" w:hAnsi="Courier New" w:cs="Courier New"/>
          <w:color w:val="9876AA"/>
          <w:kern w:val="0"/>
          <w:lang w:eastAsia="ru-RU"/>
        </w:rPr>
        <w:t>denominator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.toString</w:t>
      </w:r>
      <w:proofErr w:type="spellEnd"/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(radix)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return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buffer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8A2F70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8A2F70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>}</w:t>
      </w:r>
      <w:proofErr w:type="gramEnd"/>
    </w:p>
    <w:p w14:paraId="74895CC9" w14:textId="54B971AC" w:rsidR="008A2F70" w:rsidRPr="008A2F70" w:rsidRDefault="008A2F70" w:rsidP="008A2F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</w:p>
    <w:p w14:paraId="62AED3AB" w14:textId="56727A5A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00CCA6E4" w14:textId="645E0058" w:rsidR="008A2F70" w:rsidRDefault="007175F5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4</w:t>
      </w:r>
      <w:r w:rsidR="008A2F70">
        <w:rPr>
          <w:rFonts w:ascii="Times New Roman"/>
          <w:sz w:val="28"/>
          <w:szCs w:val="28"/>
          <w:lang w:val="ru-RU"/>
        </w:rPr>
        <w:t>. Экранные формы</w:t>
      </w:r>
    </w:p>
    <w:p w14:paraId="1B3D2E1D" w14:textId="6E52B9D1" w:rsidR="008A2F70" w:rsidRDefault="007175F5" w:rsidP="007175F5">
      <w:pPr>
        <w:spacing w:line="360" w:lineRule="auto"/>
        <w:jc w:val="left"/>
        <w:rPr>
          <w:rFonts w:ascii="Times New Roman"/>
          <w:sz w:val="28"/>
          <w:szCs w:val="28"/>
        </w:rPr>
      </w:pPr>
      <w:r w:rsidRPr="007175F5">
        <w:rPr>
          <w:rFonts w:ascii="Times New Roman"/>
          <w:sz w:val="28"/>
          <w:szCs w:val="28"/>
        </w:rPr>
        <w:drawing>
          <wp:inline distT="0" distB="0" distL="0" distR="0" wp14:anchorId="0BCE785C" wp14:editId="1846652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9A7" w14:textId="6351CEC5" w:rsidR="008A2F70" w:rsidRDefault="007175F5" w:rsidP="007175F5">
      <w:pPr>
        <w:spacing w:line="360" w:lineRule="auto"/>
        <w:jc w:val="left"/>
        <w:rPr>
          <w:rFonts w:ascii="Times New Roman"/>
          <w:sz w:val="28"/>
          <w:szCs w:val="28"/>
        </w:rPr>
      </w:pPr>
      <w:r w:rsidRPr="007175F5">
        <w:rPr>
          <w:rFonts w:ascii="Times New Roman"/>
          <w:sz w:val="28"/>
          <w:szCs w:val="28"/>
        </w:rPr>
        <w:lastRenderedPageBreak/>
        <w:drawing>
          <wp:inline distT="0" distB="0" distL="0" distR="0" wp14:anchorId="5667308F" wp14:editId="536DE287">
            <wp:extent cx="5940425" cy="3764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14E2" w14:textId="7380F3D8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700DA4A6" w14:textId="666596A4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Вывод</w:t>
      </w:r>
    </w:p>
    <w:p w14:paraId="3E33B4C2" w14:textId="7832846E" w:rsidR="008A2F70" w:rsidRPr="00FC18F6" w:rsidRDefault="007175F5" w:rsidP="005056FB">
      <w:pPr>
        <w:spacing w:line="360" w:lineRule="auto"/>
        <w:ind w:firstLine="567"/>
        <w:rPr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 xml:space="preserve">В результате выполнения лабораторной работы были изучены инструменты </w:t>
      </w:r>
      <w:proofErr w:type="spellStart"/>
      <w:r w:rsidRPr="007175F5">
        <w:rPr>
          <w:rFonts w:ascii="Times New Roman"/>
          <w:sz w:val="28"/>
          <w:szCs w:val="28"/>
          <w:lang w:val="ru-RU"/>
        </w:rPr>
        <w:t>рефакторинга</w:t>
      </w:r>
      <w:proofErr w:type="spellEnd"/>
      <w:r w:rsidRPr="007175F5">
        <w:rPr>
          <w:rFonts w:ascii="Times New Roman"/>
          <w:sz w:val="28"/>
          <w:szCs w:val="28"/>
          <w:lang w:val="ru-RU"/>
        </w:rPr>
        <w:t xml:space="preserve"> среды разработки </w:t>
      </w:r>
      <w:proofErr w:type="spellStart"/>
      <w:r w:rsidRPr="007175F5">
        <w:rPr>
          <w:rFonts w:ascii="Times New Roman"/>
          <w:sz w:val="28"/>
          <w:szCs w:val="28"/>
          <w:lang w:val="ru-RU"/>
        </w:rPr>
        <w:t>IntelliJ</w:t>
      </w:r>
      <w:proofErr w:type="spellEnd"/>
      <w:r w:rsidRPr="007175F5">
        <w:rPr>
          <w:rFonts w:ascii="Times New Roman"/>
          <w:sz w:val="28"/>
          <w:szCs w:val="28"/>
          <w:lang w:val="ru-RU"/>
        </w:rPr>
        <w:t xml:space="preserve"> IDEA. При помощи данных инструментов был переработан код программы для лучшей читаемости. Также были написаны комментарии к коду и сгенерирована документация </w:t>
      </w:r>
      <w:proofErr w:type="spellStart"/>
      <w:r w:rsidRPr="007175F5">
        <w:rPr>
          <w:rFonts w:ascii="Times New Roman"/>
          <w:sz w:val="28"/>
          <w:szCs w:val="28"/>
          <w:lang w:val="ru-RU"/>
        </w:rPr>
        <w:t>JavaDoc</w:t>
      </w:r>
      <w:proofErr w:type="spellEnd"/>
      <w:r w:rsidRPr="007175F5">
        <w:rPr>
          <w:rFonts w:ascii="Times New Roman"/>
          <w:sz w:val="28"/>
          <w:szCs w:val="28"/>
          <w:lang w:val="ru-RU"/>
        </w:rPr>
        <w:t>.</w:t>
      </w:r>
    </w:p>
    <w:p w14:paraId="05EA22E7" w14:textId="0249AC86" w:rsidR="00C47E6B" w:rsidRPr="00FC18F6" w:rsidRDefault="00C47E6B" w:rsidP="000D56EA">
      <w:pPr>
        <w:ind w:left="708"/>
        <w:rPr>
          <w:lang w:val="ru-RU"/>
        </w:rPr>
      </w:pPr>
      <w:bookmarkStart w:id="0" w:name="_GoBack"/>
      <w:bookmarkEnd w:id="0"/>
    </w:p>
    <w:p w14:paraId="5F6C316C" w14:textId="77777777" w:rsidR="00C47E6B" w:rsidRPr="00FC18F6" w:rsidRDefault="00C47E6B" w:rsidP="0083133E">
      <w:pPr>
        <w:rPr>
          <w:lang w:val="ru-RU"/>
        </w:rPr>
      </w:pPr>
    </w:p>
    <w:sectPr w:rsidR="00C47E6B" w:rsidRPr="00FC18F6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97314F"/>
    <w:multiLevelType w:val="multilevel"/>
    <w:tmpl w:val="DE6EA5FA"/>
    <w:numStyleLink w:val="1"/>
  </w:abstractNum>
  <w:abstractNum w:abstractNumId="4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45767"/>
    <w:rsid w:val="000506B5"/>
    <w:rsid w:val="00052DEF"/>
    <w:rsid w:val="000761EE"/>
    <w:rsid w:val="0008591F"/>
    <w:rsid w:val="000D56EA"/>
    <w:rsid w:val="00196CDF"/>
    <w:rsid w:val="001D0B0F"/>
    <w:rsid w:val="001E13B3"/>
    <w:rsid w:val="003A192B"/>
    <w:rsid w:val="005056FB"/>
    <w:rsid w:val="005764D3"/>
    <w:rsid w:val="0058394A"/>
    <w:rsid w:val="00613A7F"/>
    <w:rsid w:val="00632D19"/>
    <w:rsid w:val="007175F5"/>
    <w:rsid w:val="0083133E"/>
    <w:rsid w:val="008A2F70"/>
    <w:rsid w:val="00911134"/>
    <w:rsid w:val="00991DCD"/>
    <w:rsid w:val="00A14985"/>
    <w:rsid w:val="00A20528"/>
    <w:rsid w:val="00A63F54"/>
    <w:rsid w:val="00A64C85"/>
    <w:rsid w:val="00A73E6C"/>
    <w:rsid w:val="00B902D8"/>
    <w:rsid w:val="00C47E6B"/>
    <w:rsid w:val="00CE1695"/>
    <w:rsid w:val="00D46C90"/>
    <w:rsid w:val="00F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2023-02-22T15:31:00Z</dcterms:created>
  <dcterms:modified xsi:type="dcterms:W3CDTF">2023-02-22T15:36:00Z</dcterms:modified>
</cp:coreProperties>
</file>