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F9F" w:rsidRDefault="002F0F64" w:rsidP="002F0F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0F64">
        <w:rPr>
          <w:rFonts w:ascii="Times New Roman" w:hAnsi="Times New Roman" w:cs="Times New Roman"/>
          <w:sz w:val="28"/>
          <w:szCs w:val="28"/>
        </w:rPr>
        <w:t>Алгоритм Якоби для решения уравнения Лапласа</w:t>
      </w:r>
    </w:p>
    <w:p w:rsidR="002F0F64" w:rsidRDefault="002F0F64" w:rsidP="002F0F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F64">
        <w:rPr>
          <w:rFonts w:ascii="Times New Roman" w:hAnsi="Times New Roman" w:cs="Times New Roman"/>
          <w:sz w:val="28"/>
          <w:szCs w:val="28"/>
        </w:rPr>
        <w:t>Алгоритм Якоби для решения уравнения Лапласа в данном контексте основывается на итерационном обновлении значений внутри двумерной сетки с целью достижения стационарного состояния. Он применяется для численного решения уравнения Лапласа, которое в дискретной форме имеет вид:</w:t>
      </w:r>
    </w:p>
    <w:p w:rsidR="002F0F64" w:rsidRDefault="002F0F64" w:rsidP="002F0F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0F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80F98D" wp14:editId="51A5676E">
            <wp:extent cx="6506483" cy="222916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64" w:rsidRPr="002F0F64" w:rsidRDefault="002F0F64" w:rsidP="002F0F6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0F64">
        <w:rPr>
          <w:rFonts w:ascii="Times New Roman" w:hAnsi="Times New Roman" w:cs="Times New Roman"/>
          <w:b/>
          <w:bCs/>
          <w:sz w:val="28"/>
          <w:szCs w:val="28"/>
        </w:rPr>
        <w:t>Инициализация:</w:t>
      </w:r>
    </w:p>
    <w:p w:rsidR="002F0F64" w:rsidRPr="002F0F64" w:rsidRDefault="002F0F64" w:rsidP="002F0F64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0F6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оздание двумерной сетки размера </w:t>
      </w:r>
      <w:r w:rsidRPr="002F0F64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2F0F64">
        <w:rPr>
          <w:rFonts w:ascii="Times New Roman" w:hAnsi="Times New Roman" w:cs="Times New Roman"/>
          <w:sz w:val="28"/>
          <w:szCs w:val="28"/>
        </w:rPr>
        <w:t>×</w:t>
      </w:r>
      <w:r w:rsidRPr="002F0F64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2F0F64">
        <w:rPr>
          <w:rFonts w:ascii="Times New Roman" w:hAnsi="Times New Roman" w:cs="Times New Roman"/>
          <w:sz w:val="28"/>
          <w:szCs w:val="28"/>
        </w:rPr>
        <w:t>.</w:t>
      </w:r>
    </w:p>
    <w:p w:rsidR="002F0F64" w:rsidRPr="002F0F64" w:rsidRDefault="002F0F64" w:rsidP="002F0F64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0F64">
        <w:rPr>
          <w:rFonts w:ascii="Times New Roman" w:hAnsi="Times New Roman" w:cs="Times New Roman"/>
          <w:sz w:val="28"/>
          <w:szCs w:val="28"/>
        </w:rPr>
        <w:t>Установка начальных значений внутренних ячеек сетки.</w:t>
      </w:r>
    </w:p>
    <w:p w:rsidR="002F0F64" w:rsidRPr="002F0F64" w:rsidRDefault="002F0F64" w:rsidP="002F0F64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0F64">
        <w:rPr>
          <w:rFonts w:ascii="Times New Roman" w:hAnsi="Times New Roman" w:cs="Times New Roman"/>
          <w:sz w:val="28"/>
          <w:szCs w:val="28"/>
        </w:rPr>
        <w:t>Установка граничных условий.</w:t>
      </w:r>
    </w:p>
    <w:p w:rsidR="002F0F64" w:rsidRPr="002F0F64" w:rsidRDefault="002F0F64" w:rsidP="002F0F6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0F64">
        <w:rPr>
          <w:rFonts w:ascii="Times New Roman" w:hAnsi="Times New Roman" w:cs="Times New Roman"/>
          <w:b/>
          <w:bCs/>
          <w:sz w:val="28"/>
          <w:szCs w:val="28"/>
        </w:rPr>
        <w:t>Итерации:</w:t>
      </w:r>
    </w:p>
    <w:p w:rsidR="002F0F64" w:rsidRPr="002F0F64" w:rsidRDefault="002F0F64" w:rsidP="002F0F64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0F64">
        <w:rPr>
          <w:rFonts w:ascii="Times New Roman" w:hAnsi="Times New Roman" w:cs="Times New Roman"/>
          <w:sz w:val="28"/>
          <w:szCs w:val="28"/>
        </w:rPr>
        <w:t>Повторение следующих шагов заданное количество раз (например, 5000 итераций):</w:t>
      </w:r>
    </w:p>
    <w:p w:rsidR="002F0F64" w:rsidRPr="002F0F64" w:rsidRDefault="002F0F64" w:rsidP="002F0F64">
      <w:pPr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0F64">
        <w:rPr>
          <w:rFonts w:ascii="Times New Roman" w:hAnsi="Times New Roman" w:cs="Times New Roman"/>
          <w:sz w:val="28"/>
          <w:szCs w:val="28"/>
        </w:rPr>
        <w:t>Для каждой внутренней ячейки сетки применяется итерационная формула Якоби, обновляя ее значение на основе значений соседних ячеек и текущего приближения.</w:t>
      </w:r>
    </w:p>
    <w:p w:rsidR="002F0F64" w:rsidRPr="002F0F64" w:rsidRDefault="002F0F64" w:rsidP="002F0F6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0F64">
        <w:rPr>
          <w:rFonts w:ascii="Times New Roman" w:hAnsi="Times New Roman" w:cs="Times New Roman"/>
          <w:b/>
          <w:bCs/>
          <w:sz w:val="28"/>
          <w:szCs w:val="28"/>
        </w:rPr>
        <w:t>Сходимость:</w:t>
      </w:r>
    </w:p>
    <w:p w:rsidR="002F0F64" w:rsidRDefault="002F0F64" w:rsidP="002F0F64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0F64">
        <w:rPr>
          <w:rFonts w:ascii="Times New Roman" w:hAnsi="Times New Roman" w:cs="Times New Roman"/>
          <w:sz w:val="28"/>
          <w:szCs w:val="28"/>
        </w:rPr>
        <w:t>Алгоритм повторяется до тех пор, пока изменения внутри сетки остаются небольшими или до достижения максимального числа итераций.</w:t>
      </w:r>
    </w:p>
    <w:p w:rsidR="002F0F64" w:rsidRDefault="002F0F64" w:rsidP="002F0F6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2F0F64" w:rsidRPr="002F0F64" w:rsidRDefault="002F0F64" w:rsidP="002F0F6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2F0F64" w:rsidRPr="002F0F64" w:rsidRDefault="002F0F64" w:rsidP="002F0F6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0F6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Решение:</w:t>
      </w:r>
    </w:p>
    <w:p w:rsidR="002F0F64" w:rsidRPr="002F0F64" w:rsidRDefault="002F0F64" w:rsidP="002F0F64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0F64">
        <w:rPr>
          <w:rFonts w:ascii="Times New Roman" w:hAnsi="Times New Roman" w:cs="Times New Roman"/>
          <w:sz w:val="28"/>
          <w:szCs w:val="28"/>
        </w:rPr>
        <w:t>После завершения итераций, значения внутренних ячеек сетки приближенно соответствуют решению уравнения Лапласа в заданных граничных условиях.</w:t>
      </w:r>
    </w:p>
    <w:p w:rsidR="002F0F64" w:rsidRPr="002F0F64" w:rsidRDefault="002F0F64" w:rsidP="002F0F6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0F64">
        <w:rPr>
          <w:rFonts w:ascii="Times New Roman" w:hAnsi="Times New Roman" w:cs="Times New Roman"/>
          <w:b/>
          <w:bCs/>
          <w:sz w:val="28"/>
          <w:szCs w:val="28"/>
        </w:rPr>
        <w:t>Обмен граничными значениями:</w:t>
      </w:r>
    </w:p>
    <w:p w:rsidR="002F0F64" w:rsidRPr="002F0F64" w:rsidRDefault="002F0F64" w:rsidP="002F0F64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0F64">
        <w:rPr>
          <w:rFonts w:ascii="Times New Roman" w:hAnsi="Times New Roman" w:cs="Times New Roman"/>
          <w:sz w:val="28"/>
          <w:szCs w:val="28"/>
        </w:rPr>
        <w:t>На каждой итерации мастер-процесс обменивается граничными значениями с соседними процессами, чтобы учесть влияние граничных условий внутри параллельной среды MPI.</w:t>
      </w:r>
    </w:p>
    <w:p w:rsidR="002F0F64" w:rsidRPr="002F0F64" w:rsidRDefault="002F0F64" w:rsidP="002F0F6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0F64">
        <w:rPr>
          <w:rFonts w:ascii="Times New Roman" w:hAnsi="Times New Roman" w:cs="Times New Roman"/>
          <w:b/>
          <w:bCs/>
          <w:sz w:val="28"/>
          <w:szCs w:val="28"/>
        </w:rPr>
        <w:t>Завершение:</w:t>
      </w:r>
    </w:p>
    <w:p w:rsidR="00D5581C" w:rsidRDefault="002F0F64" w:rsidP="002643A0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0F64">
        <w:rPr>
          <w:rFonts w:ascii="Times New Roman" w:hAnsi="Times New Roman" w:cs="Times New Roman"/>
          <w:sz w:val="28"/>
          <w:szCs w:val="28"/>
        </w:rPr>
        <w:t>По завершении итераций алгоритм завершается, и полученные результаты могут быть использованы для анализа или дальнейших вычислений.</w:t>
      </w:r>
    </w:p>
    <w:p w:rsidR="002643A0" w:rsidRPr="002643A0" w:rsidRDefault="002643A0" w:rsidP="002643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581C" w:rsidRDefault="00D5581C" w:rsidP="002F0F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581C">
        <w:rPr>
          <w:rFonts w:ascii="Times New Roman" w:hAnsi="Times New Roman" w:cs="Times New Roman"/>
          <w:sz w:val="28"/>
          <w:szCs w:val="28"/>
        </w:rPr>
        <w:t>Для оценки степени параллелизма можно использовать формулу для ускорения:</w:t>
      </w:r>
    </w:p>
    <w:p w:rsidR="00D5581C" w:rsidRDefault="00D5581C" w:rsidP="002F0F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58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06DE94" wp14:editId="1158AFC9">
            <wp:extent cx="1219370" cy="56205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1C" w:rsidRPr="00D5581C" w:rsidRDefault="00D5581C" w:rsidP="00D558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D5581C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D5581C">
        <w:rPr>
          <w:rFonts w:ascii="Times New Roman" w:hAnsi="Times New Roman" w:cs="Times New Roman"/>
          <w:sz w:val="28"/>
          <w:szCs w:val="28"/>
        </w:rPr>
        <w:t>sequential</w:t>
      </w:r>
      <w:proofErr w:type="spellEnd"/>
      <w:r w:rsidRPr="00D5581C">
        <w:rPr>
          <w:rFonts w:ascii="Times New Roman" w:hAnsi="Times New Roman" w:cs="Times New Roman"/>
          <w:sz w:val="28"/>
          <w:szCs w:val="28"/>
        </w:rPr>
        <w:t xml:space="preserve">​ - время выполнения на одном ядре, </w:t>
      </w:r>
      <w:proofErr w:type="spellStart"/>
      <w:r w:rsidRPr="00D5581C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D5581C"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 w:rsidRPr="00D5581C">
        <w:rPr>
          <w:rFonts w:ascii="Times New Roman" w:hAnsi="Times New Roman" w:cs="Times New Roman"/>
          <w:sz w:val="28"/>
          <w:szCs w:val="28"/>
        </w:rPr>
        <w:t xml:space="preserve">​ - время выполнения на </w:t>
      </w:r>
      <w:r w:rsidRPr="00D5581C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D5581C">
        <w:rPr>
          <w:rFonts w:ascii="Times New Roman" w:hAnsi="Times New Roman" w:cs="Times New Roman"/>
          <w:sz w:val="28"/>
          <w:szCs w:val="28"/>
        </w:rPr>
        <w:t xml:space="preserve"> ядрах.</w:t>
      </w:r>
    </w:p>
    <w:p w:rsidR="00D5581C" w:rsidRPr="00D5581C" w:rsidRDefault="00D5581C" w:rsidP="00D558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581C">
        <w:rPr>
          <w:rFonts w:ascii="Times New Roman" w:hAnsi="Times New Roman" w:cs="Times New Roman"/>
          <w:sz w:val="28"/>
          <w:szCs w:val="28"/>
        </w:rPr>
        <w:t>Степень параллелизма (</w:t>
      </w:r>
      <w:r w:rsidRPr="00D5581C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D5581C">
        <w:rPr>
          <w:rFonts w:ascii="Times New Roman" w:hAnsi="Times New Roman" w:cs="Times New Roman"/>
          <w:sz w:val="28"/>
          <w:szCs w:val="28"/>
        </w:rPr>
        <w:t>) может быть выражена как:</w:t>
      </w:r>
    </w:p>
    <w:p w:rsidR="00D5581C" w:rsidRDefault="00D5581C" w:rsidP="002F0F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58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1E0511" wp14:editId="5C1638D7">
            <wp:extent cx="714475" cy="47631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1C" w:rsidRDefault="00D5581C" w:rsidP="00D558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581C">
        <w:rPr>
          <w:rFonts w:ascii="Times New Roman" w:hAnsi="Times New Roman" w:cs="Times New Roman"/>
          <w:sz w:val="28"/>
          <w:szCs w:val="28"/>
        </w:rPr>
        <w:t xml:space="preserve">где </w:t>
      </w:r>
      <w:r w:rsidRPr="00D5581C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D5581C">
        <w:rPr>
          <w:rFonts w:ascii="Times New Roman" w:hAnsi="Times New Roman" w:cs="Times New Roman"/>
          <w:sz w:val="28"/>
          <w:szCs w:val="28"/>
        </w:rPr>
        <w:t xml:space="preserve"> - количество ядер.</w:t>
      </w:r>
    </w:p>
    <w:p w:rsidR="0054182C" w:rsidRPr="00D5581C" w:rsidRDefault="0054182C" w:rsidP="00541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581C">
        <w:rPr>
          <w:rFonts w:ascii="Times New Roman" w:hAnsi="Times New Roman" w:cs="Times New Roman"/>
          <w:sz w:val="28"/>
          <w:szCs w:val="28"/>
        </w:rPr>
        <w:t>Для размера сетки 1000x1000 и 5000 итераций:</w:t>
      </w:r>
    </w:p>
    <w:p w:rsidR="0054182C" w:rsidRDefault="0054182C" w:rsidP="00541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58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A5DFBE" wp14:editId="18852E4E">
            <wp:extent cx="5277587" cy="9907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A0" w:rsidRDefault="002643A0" w:rsidP="00541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182C" w:rsidRDefault="0054182C" w:rsidP="00541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5581C">
        <w:rPr>
          <w:rFonts w:ascii="Times New Roman" w:hAnsi="Times New Roman" w:cs="Times New Roman"/>
          <w:sz w:val="28"/>
          <w:szCs w:val="28"/>
        </w:rPr>
        <w:lastRenderedPageBreak/>
        <w:t>Для размера сетки 2000x2000 и 5000 итераций:</w:t>
      </w:r>
    </w:p>
    <w:p w:rsidR="0054182C" w:rsidRDefault="0054182C" w:rsidP="00541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58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4E153E" wp14:editId="7691BA1F">
            <wp:extent cx="5258534" cy="933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BF5" w:rsidRDefault="00654BF5" w:rsidP="00654BF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трудоемкости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51"/>
      </w:r>
      <w:r w:rsidRPr="00654BF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4BF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54BF5">
        <w:rPr>
          <w:rFonts w:ascii="Times New Roman" w:hAnsi="Times New Roman" w:cs="Times New Roman"/>
          <w:sz w:val="28"/>
          <w:szCs w:val="28"/>
        </w:rPr>
        <w:t>) =&gt;</w:t>
      </w:r>
      <w:r>
        <w:rPr>
          <w:rFonts w:ascii="Times New Roman" w:hAnsi="Times New Roman" w:cs="Times New Roman"/>
          <w:sz w:val="28"/>
          <w:szCs w:val="28"/>
        </w:rPr>
        <w:t xml:space="preserve"> чтобы повысить трудоемкость в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раз нужно увеличить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rad>
      </m:oMath>
    </w:p>
    <w:p w:rsidR="00D5581C" w:rsidRDefault="00D5581C" w:rsidP="00654B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581C">
        <w:rPr>
          <w:rFonts w:ascii="Times New Roman" w:hAnsi="Times New Roman" w:cs="Times New Roman"/>
          <w:sz w:val="28"/>
          <w:szCs w:val="28"/>
        </w:rPr>
        <w:t xml:space="preserve">Исходя из </w:t>
      </w:r>
      <w:r>
        <w:rPr>
          <w:rFonts w:ascii="Times New Roman" w:hAnsi="Times New Roman" w:cs="Times New Roman"/>
          <w:sz w:val="28"/>
          <w:szCs w:val="28"/>
        </w:rPr>
        <w:t xml:space="preserve">тестирования на процессоре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D558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Ryzen</w:t>
      </w:r>
      <w:r w:rsidRPr="00D5581C">
        <w:rPr>
          <w:rFonts w:ascii="Times New Roman" w:hAnsi="Times New Roman" w:cs="Times New Roman"/>
          <w:sz w:val="28"/>
          <w:szCs w:val="28"/>
        </w:rPr>
        <w:t xml:space="preserve"> 4600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5581C">
        <w:rPr>
          <w:rFonts w:ascii="Times New Roman" w:hAnsi="Times New Roman" w:cs="Times New Roman"/>
          <w:sz w:val="28"/>
          <w:szCs w:val="28"/>
        </w:rPr>
        <w:t xml:space="preserve"> @ 3.00</w:t>
      </w:r>
      <w:r>
        <w:rPr>
          <w:rFonts w:ascii="Times New Roman" w:hAnsi="Times New Roman" w:cs="Times New Roman"/>
          <w:sz w:val="28"/>
          <w:szCs w:val="28"/>
          <w:lang w:val="en-US"/>
        </w:rPr>
        <w:t>GHz</w:t>
      </w:r>
      <w:r>
        <w:rPr>
          <w:rFonts w:ascii="Times New Roman" w:hAnsi="Times New Roman" w:cs="Times New Roman"/>
          <w:sz w:val="28"/>
          <w:szCs w:val="28"/>
        </w:rPr>
        <w:t xml:space="preserve"> 4.00</w:t>
      </w:r>
      <w:r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D5581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6 ядер 12 потоков</w:t>
      </w:r>
      <w:r w:rsidRPr="00D5581C">
        <w:rPr>
          <w:rFonts w:ascii="Times New Roman" w:hAnsi="Times New Roman" w:cs="Times New Roman"/>
          <w:sz w:val="28"/>
          <w:szCs w:val="28"/>
        </w:rPr>
        <w:t>):</w:t>
      </w:r>
    </w:p>
    <w:p w:rsidR="00654BF5" w:rsidRDefault="00654BF5" w:rsidP="00654BF5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строкам: размерность задачи</w:t>
      </w:r>
    </w:p>
    <w:p w:rsidR="00654BF5" w:rsidRDefault="00654BF5" w:rsidP="00654BF5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столбцам: количество процессоров</w:t>
      </w:r>
    </w:p>
    <w:p w:rsidR="00654BF5" w:rsidRPr="00654BF5" w:rsidRDefault="00654BF5" w:rsidP="00654BF5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выполнения в секундах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28"/>
        <w:gridCol w:w="1830"/>
        <w:gridCol w:w="1862"/>
        <w:gridCol w:w="1862"/>
        <w:gridCol w:w="1863"/>
      </w:tblGrid>
      <w:tr w:rsidR="00654BF5" w:rsidRPr="00E548F7" w:rsidTr="00654BF5">
        <w:trPr>
          <w:jc w:val="center"/>
        </w:trPr>
        <w:tc>
          <w:tcPr>
            <w:tcW w:w="1928" w:type="dxa"/>
          </w:tcPr>
          <w:p w:rsidR="00654BF5" w:rsidRPr="00E548F7" w:rsidRDefault="00654BF5" w:rsidP="008260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0" w:type="dxa"/>
          </w:tcPr>
          <w:p w:rsidR="00654BF5" w:rsidRPr="00E548F7" w:rsidRDefault="00654BF5" w:rsidP="008260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2" w:type="dxa"/>
          </w:tcPr>
          <w:p w:rsidR="00654BF5" w:rsidRPr="00E548F7" w:rsidRDefault="00654BF5" w:rsidP="008260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48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2" w:type="dxa"/>
          </w:tcPr>
          <w:p w:rsidR="00654BF5" w:rsidRPr="00E548F7" w:rsidRDefault="00654BF5" w:rsidP="008260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48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63" w:type="dxa"/>
          </w:tcPr>
          <w:p w:rsidR="00654BF5" w:rsidRPr="00E548F7" w:rsidRDefault="00654BF5" w:rsidP="008260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48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654BF5" w:rsidRPr="00E548F7" w:rsidTr="00654BF5">
        <w:trPr>
          <w:jc w:val="center"/>
        </w:trPr>
        <w:tc>
          <w:tcPr>
            <w:tcW w:w="1928" w:type="dxa"/>
          </w:tcPr>
          <w:p w:rsidR="00654BF5" w:rsidRPr="00E548F7" w:rsidRDefault="00654BF5" w:rsidP="008260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48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(3000)</w:t>
            </w:r>
          </w:p>
        </w:tc>
        <w:tc>
          <w:tcPr>
            <w:tcW w:w="1830" w:type="dxa"/>
          </w:tcPr>
          <w:p w:rsidR="00654BF5" w:rsidRPr="00E548F7" w:rsidRDefault="00654BF5" w:rsidP="008260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40.71</w:t>
            </w:r>
          </w:p>
        </w:tc>
        <w:tc>
          <w:tcPr>
            <w:tcW w:w="1862" w:type="dxa"/>
          </w:tcPr>
          <w:p w:rsidR="00654BF5" w:rsidRPr="00E548F7" w:rsidRDefault="00654BF5" w:rsidP="008260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21.01</w:t>
            </w:r>
          </w:p>
        </w:tc>
        <w:tc>
          <w:tcPr>
            <w:tcW w:w="1862" w:type="dxa"/>
          </w:tcPr>
          <w:p w:rsidR="00654BF5" w:rsidRPr="00E548F7" w:rsidRDefault="00654BF5" w:rsidP="008260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11.91</w:t>
            </w:r>
          </w:p>
        </w:tc>
        <w:tc>
          <w:tcPr>
            <w:tcW w:w="1863" w:type="dxa"/>
          </w:tcPr>
          <w:p w:rsidR="00654BF5" w:rsidRPr="00E548F7" w:rsidRDefault="00654BF5" w:rsidP="008260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0BEC">
              <w:rPr>
                <w:rFonts w:ascii="Times New Roman" w:hAnsi="Times New Roman" w:cs="Times New Roman"/>
                <w:sz w:val="28"/>
                <w:szCs w:val="28"/>
              </w:rPr>
              <w:t>9.39</w:t>
            </w:r>
          </w:p>
        </w:tc>
      </w:tr>
      <w:tr w:rsidR="00654BF5" w:rsidRPr="00E548F7" w:rsidTr="00654BF5">
        <w:trPr>
          <w:jc w:val="center"/>
        </w:trPr>
        <w:tc>
          <w:tcPr>
            <w:tcW w:w="1928" w:type="dxa"/>
          </w:tcPr>
          <w:p w:rsidR="00654BF5" w:rsidRPr="00E548F7" w:rsidRDefault="00654BF5" w:rsidP="008260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1414 (3000)</w:t>
            </w:r>
          </w:p>
        </w:tc>
        <w:tc>
          <w:tcPr>
            <w:tcW w:w="1830" w:type="dxa"/>
          </w:tcPr>
          <w:p w:rsidR="00654BF5" w:rsidRPr="00E548F7" w:rsidRDefault="00654BF5" w:rsidP="008260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81.55</w:t>
            </w:r>
          </w:p>
        </w:tc>
        <w:tc>
          <w:tcPr>
            <w:tcW w:w="1862" w:type="dxa"/>
          </w:tcPr>
          <w:p w:rsidR="00654BF5" w:rsidRPr="00E548F7" w:rsidRDefault="00654BF5" w:rsidP="008260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41.05</w:t>
            </w:r>
          </w:p>
        </w:tc>
        <w:tc>
          <w:tcPr>
            <w:tcW w:w="1862" w:type="dxa"/>
          </w:tcPr>
          <w:p w:rsidR="00654BF5" w:rsidRPr="00E548F7" w:rsidRDefault="00654BF5" w:rsidP="008260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23.13</w:t>
            </w:r>
          </w:p>
        </w:tc>
        <w:tc>
          <w:tcPr>
            <w:tcW w:w="1863" w:type="dxa"/>
          </w:tcPr>
          <w:p w:rsidR="00654BF5" w:rsidRPr="00E548F7" w:rsidRDefault="00654BF5" w:rsidP="008260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18.65</w:t>
            </w:r>
          </w:p>
        </w:tc>
      </w:tr>
      <w:tr w:rsidR="00654BF5" w:rsidRPr="00E548F7" w:rsidTr="00654BF5">
        <w:trPr>
          <w:jc w:val="center"/>
        </w:trPr>
        <w:tc>
          <w:tcPr>
            <w:tcW w:w="1928" w:type="dxa"/>
          </w:tcPr>
          <w:p w:rsidR="00654BF5" w:rsidRPr="00E548F7" w:rsidRDefault="00654BF5" w:rsidP="008260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 (3000)</w:t>
            </w:r>
          </w:p>
        </w:tc>
        <w:tc>
          <w:tcPr>
            <w:tcW w:w="1830" w:type="dxa"/>
          </w:tcPr>
          <w:p w:rsidR="00654BF5" w:rsidRPr="00E548F7" w:rsidRDefault="00654BF5" w:rsidP="008260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162.23</w:t>
            </w:r>
          </w:p>
        </w:tc>
        <w:tc>
          <w:tcPr>
            <w:tcW w:w="1862" w:type="dxa"/>
          </w:tcPr>
          <w:p w:rsidR="00654BF5" w:rsidRPr="00E548F7" w:rsidRDefault="00654BF5" w:rsidP="008260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82.57</w:t>
            </w:r>
          </w:p>
        </w:tc>
        <w:tc>
          <w:tcPr>
            <w:tcW w:w="1862" w:type="dxa"/>
          </w:tcPr>
          <w:p w:rsidR="00654BF5" w:rsidRPr="00E548F7" w:rsidRDefault="00654BF5" w:rsidP="008260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45.94</w:t>
            </w:r>
          </w:p>
        </w:tc>
        <w:tc>
          <w:tcPr>
            <w:tcW w:w="1863" w:type="dxa"/>
          </w:tcPr>
          <w:p w:rsidR="00654BF5" w:rsidRPr="00E548F7" w:rsidRDefault="00654BF5" w:rsidP="008260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37.44</w:t>
            </w:r>
          </w:p>
        </w:tc>
      </w:tr>
      <w:tr w:rsidR="00654BF5" w:rsidRPr="00E548F7" w:rsidTr="00654BF5">
        <w:trPr>
          <w:jc w:val="center"/>
        </w:trPr>
        <w:tc>
          <w:tcPr>
            <w:tcW w:w="1928" w:type="dxa"/>
          </w:tcPr>
          <w:p w:rsidR="00654BF5" w:rsidRPr="00E548F7" w:rsidRDefault="00654BF5" w:rsidP="008260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2450 (3000)</w:t>
            </w:r>
          </w:p>
        </w:tc>
        <w:tc>
          <w:tcPr>
            <w:tcW w:w="1830" w:type="dxa"/>
          </w:tcPr>
          <w:p w:rsidR="00654BF5" w:rsidRPr="00E548F7" w:rsidRDefault="00654BF5" w:rsidP="008260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242.81</w:t>
            </w:r>
          </w:p>
        </w:tc>
        <w:tc>
          <w:tcPr>
            <w:tcW w:w="1862" w:type="dxa"/>
          </w:tcPr>
          <w:p w:rsidR="00654BF5" w:rsidRPr="00E548F7" w:rsidRDefault="00654BF5" w:rsidP="008260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123.97</w:t>
            </w:r>
          </w:p>
        </w:tc>
        <w:tc>
          <w:tcPr>
            <w:tcW w:w="1862" w:type="dxa"/>
          </w:tcPr>
          <w:p w:rsidR="00654BF5" w:rsidRPr="00E548F7" w:rsidRDefault="00654BF5" w:rsidP="008260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70.54</w:t>
            </w:r>
          </w:p>
        </w:tc>
        <w:tc>
          <w:tcPr>
            <w:tcW w:w="1863" w:type="dxa"/>
          </w:tcPr>
          <w:p w:rsidR="00654BF5" w:rsidRPr="00E548F7" w:rsidRDefault="00654BF5" w:rsidP="008260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54.45</w:t>
            </w:r>
          </w:p>
        </w:tc>
      </w:tr>
    </w:tbl>
    <w:p w:rsidR="00654BF5" w:rsidRPr="00D5581C" w:rsidRDefault="00654BF5" w:rsidP="00654B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581C" w:rsidRPr="00D5581C" w:rsidRDefault="00D5581C" w:rsidP="00D558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581C">
        <w:rPr>
          <w:rFonts w:ascii="Times New Roman" w:hAnsi="Times New Roman" w:cs="Times New Roman"/>
          <w:sz w:val="28"/>
          <w:szCs w:val="28"/>
        </w:rPr>
        <w:t xml:space="preserve">Эти значения представляют оценку степени параллелизма. Значения около 100% указывают на хорошую эффективность </w:t>
      </w:r>
      <w:proofErr w:type="spellStart"/>
      <w:r w:rsidRPr="00D5581C">
        <w:rPr>
          <w:rFonts w:ascii="Times New Roman" w:hAnsi="Times New Roman" w:cs="Times New Roman"/>
          <w:sz w:val="28"/>
          <w:szCs w:val="28"/>
        </w:rPr>
        <w:t>параллелизации</w:t>
      </w:r>
      <w:proofErr w:type="spellEnd"/>
      <w:r w:rsidRPr="00D5581C">
        <w:rPr>
          <w:rFonts w:ascii="Times New Roman" w:hAnsi="Times New Roman" w:cs="Times New Roman"/>
          <w:sz w:val="28"/>
          <w:szCs w:val="28"/>
        </w:rPr>
        <w:t xml:space="preserve">, но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D5581C">
        <w:rPr>
          <w:rFonts w:ascii="Times New Roman" w:hAnsi="Times New Roman" w:cs="Times New Roman"/>
          <w:sz w:val="28"/>
          <w:szCs w:val="28"/>
        </w:rPr>
        <w:t xml:space="preserve"> приблизительные оценки. Реальная эффективность может варьироваться в зависимости от конкретной архитектуры процессора, характеристик задачи и других факторов.</w:t>
      </w:r>
    </w:p>
    <w:p w:rsidR="00D5581C" w:rsidRPr="00D5581C" w:rsidRDefault="00D5581C" w:rsidP="00D558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581C" w:rsidRPr="00D5581C" w:rsidRDefault="00D5581C" w:rsidP="00D558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581C" w:rsidRPr="00D5581C" w:rsidRDefault="00D5581C" w:rsidP="00D558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581C" w:rsidRPr="002F0F64" w:rsidRDefault="00D5581C" w:rsidP="002F0F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5581C" w:rsidRPr="002F0F64" w:rsidSect="002F0F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A3E95"/>
    <w:multiLevelType w:val="multilevel"/>
    <w:tmpl w:val="13B44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5D122F"/>
    <w:multiLevelType w:val="hybridMultilevel"/>
    <w:tmpl w:val="9C7023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5E934C6"/>
    <w:multiLevelType w:val="multilevel"/>
    <w:tmpl w:val="97E83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721"/>
    <w:rsid w:val="002643A0"/>
    <w:rsid w:val="002F0F64"/>
    <w:rsid w:val="0054182C"/>
    <w:rsid w:val="00654BF5"/>
    <w:rsid w:val="008D6F9F"/>
    <w:rsid w:val="00D01721"/>
    <w:rsid w:val="00D5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38534"/>
  <w15:chartTrackingRefBased/>
  <w15:docId w15:val="{7A852A28-4C4E-4C2C-BC72-DF16CB4D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4BF5"/>
    <w:rPr>
      <w:color w:val="808080"/>
    </w:rPr>
  </w:style>
  <w:style w:type="table" w:styleId="a4">
    <w:name w:val="Table Grid"/>
    <w:basedOn w:val="a1"/>
    <w:uiPriority w:val="39"/>
    <w:rsid w:val="00654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54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1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97186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36346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3862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980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607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749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985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6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4</cp:revision>
  <dcterms:created xsi:type="dcterms:W3CDTF">2023-12-10T15:41:00Z</dcterms:created>
  <dcterms:modified xsi:type="dcterms:W3CDTF">2023-12-15T18:59:00Z</dcterms:modified>
</cp:coreProperties>
</file>