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F29" w:rsidRDefault="00CE062D" w:rsidP="00CE062D">
      <w:pPr>
        <w:jc w:val="both"/>
        <w:rPr>
          <w:sz w:val="36"/>
          <w:szCs w:val="36"/>
        </w:rPr>
      </w:pPr>
      <w:r w:rsidRPr="00CE062D">
        <w:rPr>
          <w:sz w:val="36"/>
          <w:szCs w:val="36"/>
        </w:rPr>
        <w:t>Взаимоисключение без апп</w:t>
      </w:r>
      <w:r>
        <w:rPr>
          <w:sz w:val="36"/>
          <w:szCs w:val="36"/>
        </w:rPr>
        <w:t>аратной поддержки. С</w:t>
      </w:r>
      <w:r w:rsidRPr="00CE062D">
        <w:rPr>
          <w:sz w:val="36"/>
          <w:szCs w:val="36"/>
        </w:rPr>
        <w:t xml:space="preserve">емафоры. </w:t>
      </w:r>
    </w:p>
    <w:p w:rsidR="00CE062D" w:rsidRDefault="00CE062D" w:rsidP="00CE062D">
      <w:pPr>
        <w:jc w:val="both"/>
        <w:rPr>
          <w:sz w:val="36"/>
          <w:szCs w:val="36"/>
        </w:rPr>
      </w:pPr>
    </w:p>
    <w:p w:rsidR="00CE062D" w:rsidRDefault="00CE062D" w:rsidP="00CE06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Семафоры являются обобщением блокирующих переменных. Переменные в семафоре могут принимать целые неотрицательные значения и могут использоваться для синхронизации </w:t>
      </w:r>
      <w:proofErr w:type="spellStart"/>
      <w:r>
        <w:rPr>
          <w:sz w:val="28"/>
          <w:szCs w:val="28"/>
        </w:rPr>
        <w:t>выч</w:t>
      </w:r>
      <w:proofErr w:type="spellEnd"/>
      <w:r>
        <w:rPr>
          <w:sz w:val="28"/>
          <w:szCs w:val="28"/>
        </w:rPr>
        <w:t xml:space="preserve">. процессов. По сути дела, семафор – объект с операциями </w:t>
      </w:r>
      <w:r>
        <w:rPr>
          <w:sz w:val="28"/>
          <w:szCs w:val="28"/>
          <w:lang w:val="en-US"/>
        </w:rPr>
        <w:t>Wait</w:t>
      </w:r>
      <w:r w:rsidRPr="00CE06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Signal</w:t>
      </w:r>
      <w:r>
        <w:rPr>
          <w:sz w:val="28"/>
          <w:szCs w:val="28"/>
        </w:rPr>
        <w:t xml:space="preserve">. Для работы с семафорными переменными необходимо иметь операции инициализации самого семафора. </w:t>
      </w:r>
    </w:p>
    <w:p w:rsidR="00CE062D" w:rsidRDefault="00CE062D" w:rsidP="00CE062D">
      <w:pPr>
        <w:jc w:val="both"/>
        <w:rPr>
          <w:sz w:val="28"/>
          <w:szCs w:val="28"/>
        </w:rPr>
      </w:pPr>
      <w:r>
        <w:rPr>
          <w:sz w:val="28"/>
          <w:szCs w:val="28"/>
        </w:rPr>
        <w:t>Семафоры можно использовать для взаимного исключения синхронизации взаимодействующих процессов и управлением выделением ресурсов.</w:t>
      </w:r>
      <w:r w:rsidR="009D2E61">
        <w:rPr>
          <w:sz w:val="28"/>
          <w:szCs w:val="28"/>
        </w:rPr>
        <w:t xml:space="preserve"> В зависимости от применения используются разные начальные значения семафора и различные последовательности вызова методов </w:t>
      </w:r>
      <w:r w:rsidR="009D2E61">
        <w:rPr>
          <w:sz w:val="28"/>
          <w:szCs w:val="28"/>
          <w:lang w:val="en-US"/>
        </w:rPr>
        <w:t>Wait</w:t>
      </w:r>
      <w:r w:rsidR="009D2E61" w:rsidRPr="009D2E61">
        <w:rPr>
          <w:sz w:val="28"/>
          <w:szCs w:val="28"/>
        </w:rPr>
        <w:t xml:space="preserve"> </w:t>
      </w:r>
      <w:r w:rsidR="009D2E61">
        <w:rPr>
          <w:sz w:val="28"/>
          <w:szCs w:val="28"/>
        </w:rPr>
        <w:t xml:space="preserve">и </w:t>
      </w:r>
      <w:r w:rsidR="009D2E61">
        <w:rPr>
          <w:sz w:val="28"/>
          <w:szCs w:val="28"/>
          <w:lang w:val="en-US"/>
        </w:rPr>
        <w:t>Signal</w:t>
      </w:r>
      <w:r w:rsidR="009D2E61">
        <w:rPr>
          <w:sz w:val="28"/>
          <w:szCs w:val="28"/>
        </w:rPr>
        <w:t xml:space="preserve">. С помощью семафора, инициализированного значением «1» можно обеспечить монопольный доступ к общему ресурсу, например, к совместно используемой структуре данных. Семафор также может использоваться для синхронизации двух взаимосвязанных процессов. Например, когда процесс А достигнет определенной точки, он не может продолжать работу, пока процесс Б не выполнит некоторую задачу. Для их синхронизации можно применить инициализированный значением «0» семафор, у которого процесс А должен ждать точки синхронизации, выполнив вызов </w:t>
      </w:r>
      <w:r w:rsidR="009D2E61">
        <w:rPr>
          <w:sz w:val="28"/>
          <w:szCs w:val="28"/>
          <w:lang w:val="en-US"/>
        </w:rPr>
        <w:t>Wait</w:t>
      </w:r>
      <w:r w:rsidR="009D2E61">
        <w:rPr>
          <w:sz w:val="28"/>
          <w:szCs w:val="28"/>
        </w:rPr>
        <w:t xml:space="preserve">, пока процесс Б не вызовет метод </w:t>
      </w:r>
      <w:r w:rsidR="009D2E61">
        <w:rPr>
          <w:sz w:val="28"/>
          <w:szCs w:val="28"/>
          <w:lang w:val="en-US"/>
        </w:rPr>
        <w:t>Signal</w:t>
      </w:r>
      <w:r w:rsidR="009D2E61">
        <w:rPr>
          <w:sz w:val="28"/>
          <w:szCs w:val="28"/>
        </w:rPr>
        <w:t xml:space="preserve">. Отличие данного способа применения семафора заключается в том, что вызов </w:t>
      </w:r>
      <w:r w:rsidR="009D2E61">
        <w:rPr>
          <w:sz w:val="28"/>
          <w:szCs w:val="28"/>
          <w:lang w:val="en-US"/>
        </w:rPr>
        <w:t>Wait</w:t>
      </w:r>
      <w:r w:rsidR="009D2E61" w:rsidRPr="009D2E61">
        <w:rPr>
          <w:sz w:val="28"/>
          <w:szCs w:val="28"/>
        </w:rPr>
        <w:t xml:space="preserve"> </w:t>
      </w:r>
      <w:r w:rsidR="009D2E61">
        <w:rPr>
          <w:sz w:val="28"/>
          <w:szCs w:val="28"/>
        </w:rPr>
        <w:t xml:space="preserve">выполняет один процесс, а вызов </w:t>
      </w:r>
      <w:r w:rsidR="009D2E61">
        <w:rPr>
          <w:sz w:val="28"/>
          <w:szCs w:val="28"/>
          <w:lang w:val="en-US"/>
        </w:rPr>
        <w:t>Signal</w:t>
      </w:r>
      <w:r w:rsidR="009D2E61">
        <w:rPr>
          <w:sz w:val="28"/>
          <w:szCs w:val="28"/>
        </w:rPr>
        <w:t xml:space="preserve"> другой. Семафор, использующийся таким образом, называется приватным, поскольку ждать у него может только один процесс, а сигнализировать с его помощью о программных событиях могут произвольное количество процессов.</w:t>
      </w:r>
    </w:p>
    <w:p w:rsidR="009D2E61" w:rsidRDefault="009D2E61" w:rsidP="00CE06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Еще один вариант использования семафора, когда в системе есть несколько единиц одного и того же ресурса, и тогда несколько процессов могут обращаться к ресурсу одновременно, но количество таких ресурсов должно быть ограничено. Семафор такого ресурса инициализируется значением равным количеству экземпляров данного ресурса. </w:t>
      </w:r>
    </w:p>
    <w:p w:rsidR="009D2E61" w:rsidRDefault="009D2E61" w:rsidP="00CE062D">
      <w:pPr>
        <w:jc w:val="both"/>
        <w:rPr>
          <w:sz w:val="28"/>
          <w:szCs w:val="28"/>
        </w:rPr>
      </w:pPr>
      <w:r>
        <w:rPr>
          <w:sz w:val="28"/>
          <w:szCs w:val="28"/>
        </w:rPr>
        <w:t>Планирование процессов, ожидающих у семафора может осуществляться с использованием стратегии «Первый вошел – первый обслужен». Но тут существует 2 проблемы:</w:t>
      </w:r>
    </w:p>
    <w:p w:rsidR="009D2E61" w:rsidRDefault="009D2E61" w:rsidP="00CE06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8167BB">
        <w:rPr>
          <w:sz w:val="28"/>
          <w:szCs w:val="28"/>
        </w:rPr>
        <w:t xml:space="preserve">низкоприоритетный процесс, завладевший семафором, может удерживать остальные процессы в состоянии ожидания в независимости от их приоритетов до тех пор, пока он сам не закончит работу с ресурсом и не вызовет метод </w:t>
      </w:r>
      <w:r w:rsidR="008167BB">
        <w:rPr>
          <w:sz w:val="28"/>
          <w:szCs w:val="28"/>
          <w:lang w:val="en-US"/>
        </w:rPr>
        <w:t>Signal</w:t>
      </w:r>
      <w:r w:rsidR="008167BB">
        <w:rPr>
          <w:sz w:val="28"/>
          <w:szCs w:val="28"/>
        </w:rPr>
        <w:t xml:space="preserve">. В случае приоритетного планирования он может быть </w:t>
      </w:r>
      <w:r w:rsidR="008167BB">
        <w:rPr>
          <w:sz w:val="28"/>
          <w:szCs w:val="28"/>
        </w:rPr>
        <w:lastRenderedPageBreak/>
        <w:t>вытеснен с процессора до того, как освободит семафор и таким образом увеличится задержка выполнения ожидающих процессов. Эта ситуация называется инверсией приоритетов.</w:t>
      </w:r>
    </w:p>
    <w:p w:rsidR="008167BB" w:rsidRDefault="008167BB" w:rsidP="00CE062D">
      <w:pPr>
        <w:jc w:val="both"/>
        <w:rPr>
          <w:sz w:val="28"/>
          <w:szCs w:val="28"/>
        </w:rPr>
      </w:pPr>
      <w:r>
        <w:rPr>
          <w:sz w:val="28"/>
          <w:szCs w:val="28"/>
        </w:rPr>
        <w:t>2) Низко приоритетный процесс может стоять в очереди семафора перед процессом с более высоким приоритетом</w:t>
      </w:r>
    </w:p>
    <w:p w:rsidR="008167BB" w:rsidRDefault="008167BB" w:rsidP="00CE062D">
      <w:pPr>
        <w:jc w:val="both"/>
        <w:rPr>
          <w:sz w:val="28"/>
          <w:szCs w:val="28"/>
        </w:rPr>
      </w:pPr>
    </w:p>
    <w:p w:rsidR="008167BB" w:rsidRDefault="008167BB" w:rsidP="00CE06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планирования процессов, ожидающих у семафора, зависит от конкретной реализации и не является частью концепции семафора. Вторую проблему можно решить, если при выполнении одним из процессов вызова </w:t>
      </w:r>
      <w:r>
        <w:rPr>
          <w:sz w:val="28"/>
          <w:szCs w:val="28"/>
          <w:lang w:val="en-US"/>
        </w:rPr>
        <w:t>Signal</w:t>
      </w:r>
      <w:r>
        <w:rPr>
          <w:sz w:val="28"/>
          <w:szCs w:val="28"/>
        </w:rPr>
        <w:t xml:space="preserve"> освобождать все ожидающие процессы. И тогда в критическую секцию войдет тот из них, который первым снова выполнит вызов </w:t>
      </w:r>
      <w:r>
        <w:rPr>
          <w:sz w:val="28"/>
          <w:szCs w:val="28"/>
          <w:lang w:val="en-US"/>
        </w:rPr>
        <w:t>Wait</w:t>
      </w:r>
      <w:r>
        <w:rPr>
          <w:sz w:val="28"/>
          <w:szCs w:val="28"/>
        </w:rPr>
        <w:t xml:space="preserve">. В этом случае выбор процесса будет определяться алгоритмом планирования, используемым в ОС. Еще одна альтернатива заключается в организации планирования для очереди семафора на основе приоритетов процессов, которые в этом случае должны быть известны семафору. Планирование по принципу «Первый вошел – первый </w:t>
      </w:r>
      <w:r w:rsidR="007F105D">
        <w:rPr>
          <w:sz w:val="28"/>
          <w:szCs w:val="28"/>
        </w:rPr>
        <w:t>обслужен</w:t>
      </w:r>
      <w:r>
        <w:rPr>
          <w:sz w:val="28"/>
          <w:szCs w:val="28"/>
        </w:rPr>
        <w:t xml:space="preserve">» </w:t>
      </w:r>
      <w:r w:rsidR="007F105D">
        <w:rPr>
          <w:sz w:val="28"/>
          <w:szCs w:val="28"/>
        </w:rPr>
        <w:t xml:space="preserve">подходит для систем определенных типов. К ним относятся системы, не требующие ответа в реальном времени и в которых процессы, ожидающие у данного семафора, обычно выполняются с одинаковым приоритетом, а очереди семафоров достаточно короткие. Для решения проблемы инверсии приоритетов нужно допустить временное повышение приоритета процесса, который удерживает семафор, до уровня самого приоритетного в очереди. Эта операция называется </w:t>
      </w:r>
      <w:r w:rsidR="007F105D" w:rsidRPr="007F105D">
        <w:rPr>
          <w:b/>
          <w:sz w:val="28"/>
          <w:szCs w:val="28"/>
        </w:rPr>
        <w:t>наследованием приоритета</w:t>
      </w:r>
      <w:r w:rsidR="007F105D">
        <w:rPr>
          <w:sz w:val="28"/>
          <w:szCs w:val="28"/>
        </w:rPr>
        <w:t>. Процесс, удерживающий семафор, выполняется с действующим приоритетом, равному большему из 2-х значений: исходного приоритета процесса и его унаследованного приоритета.</w:t>
      </w:r>
    </w:p>
    <w:p w:rsidR="000A2B1B" w:rsidRDefault="000A2B1B" w:rsidP="00CE062D">
      <w:pPr>
        <w:jc w:val="both"/>
        <w:rPr>
          <w:sz w:val="28"/>
          <w:szCs w:val="28"/>
        </w:rPr>
      </w:pPr>
    </w:p>
    <w:p w:rsidR="000A2B1B" w:rsidRDefault="000A2B1B" w:rsidP="00CE062D">
      <w:pPr>
        <w:jc w:val="both"/>
        <w:rPr>
          <w:sz w:val="28"/>
          <w:szCs w:val="28"/>
        </w:rPr>
      </w:pPr>
    </w:p>
    <w:p w:rsidR="000A2B1B" w:rsidRPr="000A2B1B" w:rsidRDefault="000A2B1B" w:rsidP="00CE062D">
      <w:pPr>
        <w:jc w:val="both"/>
        <w:rPr>
          <w:sz w:val="36"/>
          <w:szCs w:val="36"/>
        </w:rPr>
      </w:pPr>
      <w:proofErr w:type="spellStart"/>
      <w:r w:rsidRPr="000A2B1B">
        <w:rPr>
          <w:sz w:val="36"/>
          <w:szCs w:val="36"/>
        </w:rPr>
        <w:t>Мъютекс</w:t>
      </w:r>
      <w:proofErr w:type="spellEnd"/>
    </w:p>
    <w:p w:rsidR="000A2B1B" w:rsidRDefault="000A2B1B" w:rsidP="00CE062D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Мъютекс</w:t>
      </w:r>
      <w:proofErr w:type="spellEnd"/>
      <w:r>
        <w:rPr>
          <w:sz w:val="28"/>
          <w:szCs w:val="28"/>
        </w:rPr>
        <w:t xml:space="preserve"> – это объект, обеспечивающий исключительный доступ к КС. Для синхронизации потоков разных процессов следует объявить один общедоступный объект класса </w:t>
      </w:r>
      <w:proofErr w:type="spellStart"/>
      <w:r>
        <w:rPr>
          <w:sz w:val="28"/>
          <w:szCs w:val="28"/>
        </w:rPr>
        <w:t>мъютекс</w:t>
      </w:r>
      <w:proofErr w:type="spellEnd"/>
      <w:r>
        <w:rPr>
          <w:sz w:val="28"/>
          <w:szCs w:val="28"/>
        </w:rPr>
        <w:t xml:space="preserve">, который будет управлять доступом к списку потоков. </w:t>
      </w:r>
      <w:proofErr w:type="spellStart"/>
      <w:r>
        <w:rPr>
          <w:sz w:val="28"/>
          <w:szCs w:val="28"/>
        </w:rPr>
        <w:t>Мъютекс</w:t>
      </w:r>
      <w:proofErr w:type="spellEnd"/>
      <w:r>
        <w:rPr>
          <w:sz w:val="28"/>
          <w:szCs w:val="28"/>
        </w:rPr>
        <w:t xml:space="preserve"> предоставляет доступ к объекту любому из потоков, если в данный момент, объект не занят и запоминает текущее состояние объекта. Если объект занят, то </w:t>
      </w:r>
      <w:proofErr w:type="spellStart"/>
      <w:r>
        <w:rPr>
          <w:sz w:val="28"/>
          <w:szCs w:val="28"/>
        </w:rPr>
        <w:t>мъютекс</w:t>
      </w:r>
      <w:proofErr w:type="spellEnd"/>
      <w:r>
        <w:rPr>
          <w:sz w:val="28"/>
          <w:szCs w:val="28"/>
        </w:rPr>
        <w:t xml:space="preserve"> запрещает доступ. Объект </w:t>
      </w:r>
      <w:proofErr w:type="spellStart"/>
      <w:r>
        <w:rPr>
          <w:sz w:val="28"/>
          <w:szCs w:val="28"/>
        </w:rPr>
        <w:t>мъютекс</w:t>
      </w:r>
      <w:proofErr w:type="spellEnd"/>
      <w:r>
        <w:rPr>
          <w:sz w:val="28"/>
          <w:szCs w:val="28"/>
        </w:rPr>
        <w:t xml:space="preserve"> необходимо объявить заранее. </w:t>
      </w:r>
    </w:p>
    <w:p w:rsidR="00F0287D" w:rsidRDefault="000A2B1B" w:rsidP="00CE062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вызове функции открытия </w:t>
      </w:r>
      <w:proofErr w:type="spellStart"/>
      <w:r>
        <w:rPr>
          <w:sz w:val="28"/>
          <w:szCs w:val="28"/>
        </w:rPr>
        <w:t>мъютекса</w:t>
      </w:r>
      <w:proofErr w:type="spellEnd"/>
      <w:r>
        <w:rPr>
          <w:sz w:val="28"/>
          <w:szCs w:val="28"/>
        </w:rPr>
        <w:t xml:space="preserve"> </w:t>
      </w:r>
      <w:r w:rsidR="00F0287D">
        <w:rPr>
          <w:sz w:val="28"/>
          <w:szCs w:val="28"/>
        </w:rPr>
        <w:t xml:space="preserve">система </w:t>
      </w:r>
      <w:proofErr w:type="spellStart"/>
      <w:r w:rsidR="00F0287D">
        <w:rPr>
          <w:sz w:val="28"/>
          <w:szCs w:val="28"/>
        </w:rPr>
        <w:t>скнирует</w:t>
      </w:r>
      <w:proofErr w:type="spellEnd"/>
      <w:r w:rsidR="00F0287D">
        <w:rPr>
          <w:sz w:val="28"/>
          <w:szCs w:val="28"/>
        </w:rPr>
        <w:t xml:space="preserve"> существующие объекты </w:t>
      </w:r>
      <w:proofErr w:type="spellStart"/>
      <w:r w:rsidR="00F0287D">
        <w:rPr>
          <w:sz w:val="28"/>
          <w:szCs w:val="28"/>
        </w:rPr>
        <w:t>мъютексы</w:t>
      </w:r>
      <w:proofErr w:type="spellEnd"/>
      <w:r w:rsidR="00F0287D">
        <w:rPr>
          <w:sz w:val="28"/>
          <w:szCs w:val="28"/>
        </w:rPr>
        <w:t xml:space="preserve">, проверяя нет ли среди них объекта с указанным именем. Если таковой обнаружиться, то она создает описатель объекта, специфичный для данного процесса. Имя </w:t>
      </w:r>
      <w:proofErr w:type="spellStart"/>
      <w:r w:rsidR="00F0287D">
        <w:rPr>
          <w:sz w:val="28"/>
          <w:szCs w:val="28"/>
        </w:rPr>
        <w:t>мъютексу</w:t>
      </w:r>
      <w:proofErr w:type="spellEnd"/>
      <w:r w:rsidR="00F0287D">
        <w:rPr>
          <w:sz w:val="28"/>
          <w:szCs w:val="28"/>
        </w:rPr>
        <w:t xml:space="preserve"> присваивается системой при его создании. Это имя используется при совместном доступе к </w:t>
      </w:r>
      <w:proofErr w:type="spellStart"/>
      <w:r w:rsidR="00F0287D">
        <w:rPr>
          <w:sz w:val="28"/>
          <w:szCs w:val="28"/>
        </w:rPr>
        <w:t>мъютексу</w:t>
      </w:r>
      <w:proofErr w:type="spellEnd"/>
      <w:r w:rsidR="00F0287D">
        <w:rPr>
          <w:sz w:val="28"/>
          <w:szCs w:val="28"/>
        </w:rPr>
        <w:t xml:space="preserve"> нескольких процессов. С любым объектом ядра сопоставляется счетчик, фиксирующий сколько раз данный объект передавался во владение потока. Объект </w:t>
      </w:r>
      <w:proofErr w:type="spellStart"/>
      <w:r w:rsidR="00F0287D">
        <w:rPr>
          <w:sz w:val="28"/>
          <w:szCs w:val="28"/>
        </w:rPr>
        <w:t>мъютекс</w:t>
      </w:r>
      <w:proofErr w:type="spellEnd"/>
      <w:r w:rsidR="00F0287D">
        <w:rPr>
          <w:sz w:val="28"/>
          <w:szCs w:val="28"/>
        </w:rPr>
        <w:t xml:space="preserve"> отличается от других синхронизирующих объектов тем, что занявшему его потоку передаются права на владение им. Прочие синхронизирующие объекты могут быть либо свободны, либо заняты, а </w:t>
      </w:r>
      <w:proofErr w:type="spellStart"/>
      <w:r w:rsidR="00F0287D">
        <w:rPr>
          <w:sz w:val="28"/>
          <w:szCs w:val="28"/>
        </w:rPr>
        <w:t>мъютексы</w:t>
      </w:r>
      <w:proofErr w:type="spellEnd"/>
      <w:r w:rsidR="00F0287D">
        <w:rPr>
          <w:sz w:val="28"/>
          <w:szCs w:val="28"/>
        </w:rPr>
        <w:t xml:space="preserve"> способны еще и запоминать к какому потоку они принадлежат. Отказ от </w:t>
      </w:r>
      <w:proofErr w:type="spellStart"/>
      <w:r w:rsidR="00F0287D">
        <w:rPr>
          <w:sz w:val="28"/>
          <w:szCs w:val="28"/>
        </w:rPr>
        <w:t>мъютекса</w:t>
      </w:r>
      <w:proofErr w:type="spellEnd"/>
      <w:r w:rsidR="00F0287D">
        <w:rPr>
          <w:sz w:val="28"/>
          <w:szCs w:val="28"/>
        </w:rPr>
        <w:t xml:space="preserve"> происходит, когда ожидавший его поток захватывает этот объект, переводя его в занятое состояние, а поток завершается. В таком случае получается, что </w:t>
      </w:r>
      <w:proofErr w:type="spellStart"/>
      <w:r w:rsidR="00F0287D">
        <w:rPr>
          <w:sz w:val="28"/>
          <w:szCs w:val="28"/>
        </w:rPr>
        <w:t>мъютекс</w:t>
      </w:r>
      <w:proofErr w:type="spellEnd"/>
      <w:r w:rsidR="00F0287D">
        <w:rPr>
          <w:sz w:val="28"/>
          <w:szCs w:val="28"/>
        </w:rPr>
        <w:t xml:space="preserve"> занят и никогда не освободиться, поскольку другой поток не может этого сделать. Система не допускает подобных ситуаций и заметив, что произошло, автоматически переводит </w:t>
      </w:r>
      <w:proofErr w:type="spellStart"/>
      <w:r w:rsidR="00F0287D">
        <w:rPr>
          <w:sz w:val="28"/>
          <w:szCs w:val="28"/>
        </w:rPr>
        <w:t>мъютекс</w:t>
      </w:r>
      <w:proofErr w:type="spellEnd"/>
      <w:r w:rsidR="00F0287D">
        <w:rPr>
          <w:sz w:val="28"/>
          <w:szCs w:val="28"/>
        </w:rPr>
        <w:t xml:space="preserve"> в свободное состояние.</w:t>
      </w:r>
    </w:p>
    <w:p w:rsidR="00F0287D" w:rsidRPr="008167BB" w:rsidRDefault="00F0287D" w:rsidP="00CE062D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 отличая</w:t>
      </w:r>
      <w:proofErr w:type="gramEnd"/>
      <w:r>
        <w:rPr>
          <w:sz w:val="28"/>
          <w:szCs w:val="28"/>
        </w:rPr>
        <w:t xml:space="preserve"> от семафора, который работая в режиме пользователя и блокирует задачи, </w:t>
      </w:r>
      <w:proofErr w:type="spellStart"/>
      <w:r>
        <w:rPr>
          <w:sz w:val="28"/>
          <w:szCs w:val="28"/>
        </w:rPr>
        <w:t>мъютекс</w:t>
      </w:r>
      <w:proofErr w:type="spellEnd"/>
      <w:r>
        <w:rPr>
          <w:sz w:val="28"/>
          <w:szCs w:val="28"/>
        </w:rPr>
        <w:t xml:space="preserve"> работает в режиме ядра и блокирует сам ресурс. На время выполнения </w:t>
      </w:r>
      <w:proofErr w:type="spellStart"/>
      <w:r>
        <w:rPr>
          <w:sz w:val="28"/>
          <w:szCs w:val="28"/>
        </w:rPr>
        <w:t>мъютекса</w:t>
      </w:r>
      <w:proofErr w:type="spellEnd"/>
      <w:r>
        <w:rPr>
          <w:sz w:val="28"/>
          <w:szCs w:val="28"/>
        </w:rPr>
        <w:t xml:space="preserve"> задача, которая захватила </w:t>
      </w:r>
      <w:proofErr w:type="spellStart"/>
      <w:r>
        <w:rPr>
          <w:sz w:val="28"/>
          <w:szCs w:val="28"/>
        </w:rPr>
        <w:t>мъютекс</w:t>
      </w:r>
      <w:proofErr w:type="spellEnd"/>
      <w:r>
        <w:rPr>
          <w:sz w:val="28"/>
          <w:szCs w:val="28"/>
        </w:rPr>
        <w:t xml:space="preserve"> получает максимальный приоритет и соответственно, если задача выполняет каки</w:t>
      </w:r>
      <w:r w:rsidR="00F249C8">
        <w:rPr>
          <w:sz w:val="28"/>
          <w:szCs w:val="28"/>
        </w:rPr>
        <w:t>е-либо действия внутри семафора, то более высокоприоритетная задача</w:t>
      </w:r>
      <w:r>
        <w:rPr>
          <w:sz w:val="28"/>
          <w:szCs w:val="28"/>
        </w:rPr>
        <w:t xml:space="preserve"> </w:t>
      </w:r>
      <w:r w:rsidR="00F249C8">
        <w:rPr>
          <w:sz w:val="28"/>
          <w:szCs w:val="28"/>
        </w:rPr>
        <w:t xml:space="preserve">может прервать его выполнение. </w:t>
      </w:r>
      <w:bookmarkStart w:id="0" w:name="_GoBack"/>
      <w:r w:rsidR="00F249C8">
        <w:rPr>
          <w:sz w:val="28"/>
          <w:szCs w:val="28"/>
        </w:rPr>
        <w:t xml:space="preserve">Если задача захватила </w:t>
      </w:r>
      <w:proofErr w:type="spellStart"/>
      <w:r w:rsidR="00F249C8">
        <w:rPr>
          <w:sz w:val="28"/>
          <w:szCs w:val="28"/>
        </w:rPr>
        <w:t>мъютекс</w:t>
      </w:r>
      <w:proofErr w:type="spellEnd"/>
      <w:r w:rsidR="00F249C8">
        <w:rPr>
          <w:sz w:val="28"/>
          <w:szCs w:val="28"/>
        </w:rPr>
        <w:t xml:space="preserve">, то прекратить ее выполнение, пока она сама не освободит </w:t>
      </w:r>
      <w:proofErr w:type="spellStart"/>
      <w:r w:rsidR="00F249C8">
        <w:rPr>
          <w:sz w:val="28"/>
          <w:szCs w:val="28"/>
        </w:rPr>
        <w:t>мъютекс</w:t>
      </w:r>
      <w:proofErr w:type="spellEnd"/>
      <w:r w:rsidR="00F249C8">
        <w:rPr>
          <w:sz w:val="28"/>
          <w:szCs w:val="28"/>
        </w:rPr>
        <w:t>, не может никакая другая задача.</w:t>
      </w:r>
      <w:bookmarkEnd w:id="0"/>
    </w:p>
    <w:sectPr w:rsidR="00F0287D" w:rsidRPr="00816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2D"/>
    <w:rsid w:val="000873E7"/>
    <w:rsid w:val="000A2B1B"/>
    <w:rsid w:val="00776F29"/>
    <w:rsid w:val="007F105D"/>
    <w:rsid w:val="008167BB"/>
    <w:rsid w:val="009D2E61"/>
    <w:rsid w:val="00CE062D"/>
    <w:rsid w:val="00F0287D"/>
    <w:rsid w:val="00F2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6450"/>
  <w15:chartTrackingRefBased/>
  <w15:docId w15:val="{F8659DB8-7346-48BB-B679-3C00FC48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2023-10-16T11:20:00Z</dcterms:created>
  <dcterms:modified xsi:type="dcterms:W3CDTF">2023-10-16T17:25:00Z</dcterms:modified>
</cp:coreProperties>
</file>