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C75" w:rsidRDefault="00AE3C75" w:rsidP="00AE3C7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Pr>
          <w:rFonts w:ascii="Times New Roman" w:eastAsia="Times New Roman" w:hAnsi="Times New Roman" w:cs="Times New Roman"/>
          <w:b/>
          <w:bCs/>
          <w:sz w:val="36"/>
          <w:szCs w:val="36"/>
          <w:lang w:eastAsia="ru-RU"/>
        </w:rPr>
        <w:fldChar w:fldCharType="begin"/>
      </w:r>
      <w:r>
        <w:rPr>
          <w:rFonts w:ascii="Times New Roman" w:eastAsia="Times New Roman" w:hAnsi="Times New Roman" w:cs="Times New Roman"/>
          <w:b/>
          <w:bCs/>
          <w:sz w:val="36"/>
          <w:szCs w:val="36"/>
          <w:lang w:eastAsia="ru-RU"/>
        </w:rPr>
        <w:instrText xml:space="preserve"> HYPERLINK "</w:instrText>
      </w:r>
      <w:r w:rsidRPr="00AE3C75">
        <w:rPr>
          <w:rFonts w:ascii="Times New Roman" w:eastAsia="Times New Roman" w:hAnsi="Times New Roman" w:cs="Times New Roman"/>
          <w:b/>
          <w:bCs/>
          <w:sz w:val="36"/>
          <w:szCs w:val="36"/>
          <w:lang w:eastAsia="ru-RU"/>
        </w:rPr>
        <w:instrText>https://ranalytics.github.io/data-mining/105-Cohonen-Maps.html</w:instrText>
      </w:r>
      <w:r>
        <w:rPr>
          <w:rFonts w:ascii="Times New Roman" w:eastAsia="Times New Roman" w:hAnsi="Times New Roman" w:cs="Times New Roman"/>
          <w:b/>
          <w:bCs/>
          <w:sz w:val="36"/>
          <w:szCs w:val="36"/>
          <w:lang w:eastAsia="ru-RU"/>
        </w:rPr>
        <w:instrText xml:space="preserve">" </w:instrText>
      </w:r>
      <w:r>
        <w:rPr>
          <w:rFonts w:ascii="Times New Roman" w:eastAsia="Times New Roman" w:hAnsi="Times New Roman" w:cs="Times New Roman"/>
          <w:b/>
          <w:bCs/>
          <w:sz w:val="36"/>
          <w:szCs w:val="36"/>
          <w:lang w:eastAsia="ru-RU"/>
        </w:rPr>
        <w:fldChar w:fldCharType="separate"/>
      </w:r>
      <w:r w:rsidRPr="00352BF9">
        <w:rPr>
          <w:rStyle w:val="a4"/>
          <w:rFonts w:ascii="Times New Roman" w:eastAsia="Times New Roman" w:hAnsi="Times New Roman" w:cs="Times New Roman"/>
          <w:b/>
          <w:bCs/>
          <w:sz w:val="36"/>
          <w:szCs w:val="36"/>
          <w:lang w:eastAsia="ru-RU"/>
        </w:rPr>
        <w:t>https://ranalytics.github.io/data-mining/105-Cohonen-Maps.html</w:t>
      </w:r>
      <w:r>
        <w:rPr>
          <w:rFonts w:ascii="Times New Roman" w:eastAsia="Times New Roman" w:hAnsi="Times New Roman" w:cs="Times New Roman"/>
          <w:b/>
          <w:bCs/>
          <w:sz w:val="36"/>
          <w:szCs w:val="36"/>
          <w:lang w:eastAsia="ru-RU"/>
        </w:rPr>
        <w:fldChar w:fldCharType="end"/>
      </w:r>
    </w:p>
    <w:p w:rsidR="00AE3C75" w:rsidRDefault="00AE3C75" w:rsidP="00AE3C7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
    <w:p w:rsidR="00AE3C75" w:rsidRPr="00AE3C75" w:rsidRDefault="00AE3C75" w:rsidP="00AE3C7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AE3C75">
        <w:rPr>
          <w:rFonts w:ascii="Times New Roman" w:eastAsia="Times New Roman" w:hAnsi="Times New Roman" w:cs="Times New Roman"/>
          <w:b/>
          <w:bCs/>
          <w:sz w:val="36"/>
          <w:szCs w:val="36"/>
          <w:lang w:eastAsia="ru-RU"/>
        </w:rPr>
        <w:t xml:space="preserve">Самоорганизующиеся карты </w:t>
      </w:r>
      <w:proofErr w:type="spellStart"/>
      <w:r w:rsidRPr="00AE3C75">
        <w:rPr>
          <w:rFonts w:ascii="Times New Roman" w:eastAsia="Times New Roman" w:hAnsi="Times New Roman" w:cs="Times New Roman"/>
          <w:b/>
          <w:bCs/>
          <w:sz w:val="36"/>
          <w:szCs w:val="36"/>
          <w:lang w:eastAsia="ru-RU"/>
        </w:rPr>
        <w:t>Кохонена</w:t>
      </w:r>
      <w:proofErr w:type="spellEnd"/>
    </w:p>
    <w:p w:rsidR="00AE3C75" w:rsidRPr="00AE3C75" w:rsidRDefault="00AE3C75" w:rsidP="00AE3C75">
      <w:p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 xml:space="preserve">Самоорганизующиеся карты (SOM, </w:t>
      </w:r>
      <w:proofErr w:type="spellStart"/>
      <w:r w:rsidRPr="00AE3C75">
        <w:rPr>
          <w:rFonts w:ascii="Times New Roman" w:eastAsia="Times New Roman" w:hAnsi="Times New Roman" w:cs="Times New Roman"/>
          <w:sz w:val="24"/>
          <w:szCs w:val="24"/>
          <w:lang w:eastAsia="ru-RU"/>
        </w:rPr>
        <w:t>Self</w:t>
      </w:r>
      <w:proofErr w:type="spellEnd"/>
      <w:r w:rsidRPr="00AE3C75">
        <w:rPr>
          <w:rFonts w:ascii="Times New Roman" w:eastAsia="Times New Roman" w:hAnsi="Times New Roman" w:cs="Times New Roman"/>
          <w:sz w:val="24"/>
          <w:szCs w:val="24"/>
          <w:lang w:eastAsia="ru-RU"/>
        </w:rPr>
        <w:t xml:space="preserve"> </w:t>
      </w:r>
      <w:proofErr w:type="spellStart"/>
      <w:r w:rsidRPr="00AE3C75">
        <w:rPr>
          <w:rFonts w:ascii="Times New Roman" w:eastAsia="Times New Roman" w:hAnsi="Times New Roman" w:cs="Times New Roman"/>
          <w:sz w:val="24"/>
          <w:szCs w:val="24"/>
          <w:lang w:eastAsia="ru-RU"/>
        </w:rPr>
        <w:t>Organizing</w:t>
      </w:r>
      <w:proofErr w:type="spellEnd"/>
      <w:r w:rsidRPr="00AE3C75">
        <w:rPr>
          <w:rFonts w:ascii="Times New Roman" w:eastAsia="Times New Roman" w:hAnsi="Times New Roman" w:cs="Times New Roman"/>
          <w:sz w:val="24"/>
          <w:szCs w:val="24"/>
          <w:lang w:eastAsia="ru-RU"/>
        </w:rPr>
        <w:t xml:space="preserve"> </w:t>
      </w:r>
      <w:proofErr w:type="spellStart"/>
      <w:r w:rsidRPr="00AE3C75">
        <w:rPr>
          <w:rFonts w:ascii="Times New Roman" w:eastAsia="Times New Roman" w:hAnsi="Times New Roman" w:cs="Times New Roman"/>
          <w:sz w:val="24"/>
          <w:szCs w:val="24"/>
          <w:lang w:eastAsia="ru-RU"/>
        </w:rPr>
        <w:t>Maps</w:t>
      </w:r>
      <w:proofErr w:type="spellEnd"/>
      <w:r w:rsidRPr="00AE3C75">
        <w:rPr>
          <w:rFonts w:ascii="Times New Roman" w:eastAsia="Times New Roman" w:hAnsi="Times New Roman" w:cs="Times New Roman"/>
          <w:sz w:val="24"/>
          <w:szCs w:val="24"/>
          <w:lang w:eastAsia="ru-RU"/>
        </w:rPr>
        <w:t xml:space="preserve">), разработанные Т. </w:t>
      </w:r>
      <w:proofErr w:type="spellStart"/>
      <w:r w:rsidRPr="00AE3C75">
        <w:rPr>
          <w:rFonts w:ascii="Times New Roman" w:eastAsia="Times New Roman" w:hAnsi="Times New Roman" w:cs="Times New Roman"/>
          <w:sz w:val="24"/>
          <w:szCs w:val="24"/>
          <w:lang w:eastAsia="ru-RU"/>
        </w:rPr>
        <w:t>Кохоненом</w:t>
      </w:r>
      <w:proofErr w:type="spellEnd"/>
      <w:r w:rsidRPr="00AE3C75">
        <w:rPr>
          <w:rFonts w:ascii="Times New Roman" w:eastAsia="Times New Roman" w:hAnsi="Times New Roman" w:cs="Times New Roman"/>
          <w:sz w:val="24"/>
          <w:szCs w:val="24"/>
          <w:lang w:eastAsia="ru-RU"/>
        </w:rPr>
        <w:t xml:space="preserve"> (</w:t>
      </w:r>
      <w:proofErr w:type="spellStart"/>
      <w:r w:rsidRPr="00AE3C75">
        <w:rPr>
          <w:rFonts w:ascii="Times New Roman" w:eastAsia="Times New Roman" w:hAnsi="Times New Roman" w:cs="Times New Roman"/>
          <w:sz w:val="24"/>
          <w:szCs w:val="24"/>
          <w:lang w:eastAsia="ru-RU"/>
        </w:rPr>
        <w:t>Kohonen</w:t>
      </w:r>
      <w:proofErr w:type="spellEnd"/>
      <w:r w:rsidRPr="00AE3C75">
        <w:rPr>
          <w:rFonts w:ascii="Times New Roman" w:eastAsia="Times New Roman" w:hAnsi="Times New Roman" w:cs="Times New Roman"/>
          <w:sz w:val="24"/>
          <w:szCs w:val="24"/>
          <w:lang w:eastAsia="ru-RU"/>
        </w:rPr>
        <w:t xml:space="preserve">, 1982), представляют собой мощный инструмент, объединяющий две важные парадигмы анализа данных – кластеризацию и проецирование, т.е. визуализацию многомерных данных на плоскости. В отличие от рассмотренной в разделах </w:t>
      </w:r>
      <w:hyperlink r:id="rId5" w:anchor="sec_7_7" w:history="1">
        <w:r w:rsidRPr="00AE3C75">
          <w:rPr>
            <w:rFonts w:ascii="Times New Roman" w:eastAsia="Times New Roman" w:hAnsi="Times New Roman" w:cs="Times New Roman"/>
            <w:color w:val="0000FF"/>
            <w:sz w:val="24"/>
            <w:szCs w:val="24"/>
            <w:u w:val="single"/>
            <w:lang w:eastAsia="ru-RU"/>
          </w:rPr>
          <w:t>7.7</w:t>
        </w:r>
      </w:hyperlink>
      <w:r w:rsidRPr="00AE3C75">
        <w:rPr>
          <w:rFonts w:ascii="Times New Roman" w:eastAsia="Times New Roman" w:hAnsi="Times New Roman" w:cs="Times New Roman"/>
          <w:sz w:val="24"/>
          <w:szCs w:val="24"/>
          <w:lang w:eastAsia="ru-RU"/>
        </w:rPr>
        <w:t xml:space="preserve"> и </w:t>
      </w:r>
      <w:hyperlink r:id="rId6" w:anchor="sec_8_2" w:history="1">
        <w:r w:rsidRPr="00AE3C75">
          <w:rPr>
            <w:rFonts w:ascii="Times New Roman" w:eastAsia="Times New Roman" w:hAnsi="Times New Roman" w:cs="Times New Roman"/>
            <w:color w:val="0000FF"/>
            <w:sz w:val="24"/>
            <w:szCs w:val="24"/>
            <w:u w:val="single"/>
            <w:lang w:eastAsia="ru-RU"/>
          </w:rPr>
          <w:t>8.2</w:t>
        </w:r>
      </w:hyperlink>
      <w:r w:rsidRPr="00AE3C75">
        <w:rPr>
          <w:rFonts w:ascii="Times New Roman" w:eastAsia="Times New Roman" w:hAnsi="Times New Roman" w:cs="Times New Roman"/>
          <w:sz w:val="24"/>
          <w:szCs w:val="24"/>
          <w:lang w:eastAsia="ru-RU"/>
        </w:rPr>
        <w:t xml:space="preserve"> нейронной сети обратного распространения, процедура настройки SOM относится </w:t>
      </w:r>
      <w:proofErr w:type="gramStart"/>
      <w:r w:rsidRPr="00AE3C75">
        <w:rPr>
          <w:rFonts w:ascii="Times New Roman" w:eastAsia="Times New Roman" w:hAnsi="Times New Roman" w:cs="Times New Roman"/>
          <w:sz w:val="24"/>
          <w:szCs w:val="24"/>
          <w:lang w:eastAsia="ru-RU"/>
        </w:rPr>
        <w:t>к алгоритмами</w:t>
      </w:r>
      <w:proofErr w:type="gramEnd"/>
      <w:r w:rsidRPr="00AE3C75">
        <w:rPr>
          <w:rFonts w:ascii="Times New Roman" w:eastAsia="Times New Roman" w:hAnsi="Times New Roman" w:cs="Times New Roman"/>
          <w:sz w:val="24"/>
          <w:szCs w:val="24"/>
          <w:lang w:eastAsia="ru-RU"/>
        </w:rPr>
        <w:t xml:space="preserve"> обучения без учителя.</w:t>
      </w:r>
    </w:p>
    <w:p w:rsidR="00AE3C75" w:rsidRPr="00AE3C75" w:rsidRDefault="00AE3C75" w:rsidP="00AE3C75">
      <w:p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 xml:space="preserve">Сеть </w:t>
      </w:r>
      <w:proofErr w:type="spellStart"/>
      <w:r w:rsidRPr="00AE3C75">
        <w:rPr>
          <w:rFonts w:ascii="Times New Roman" w:eastAsia="Times New Roman" w:hAnsi="Times New Roman" w:cs="Times New Roman"/>
          <w:sz w:val="24"/>
          <w:szCs w:val="24"/>
          <w:lang w:eastAsia="ru-RU"/>
        </w:rPr>
        <w:t>Кохонена</w:t>
      </w:r>
      <w:proofErr w:type="spellEnd"/>
      <w:r w:rsidRPr="00AE3C75">
        <w:rPr>
          <w:rFonts w:ascii="Times New Roman" w:eastAsia="Times New Roman" w:hAnsi="Times New Roman" w:cs="Times New Roman"/>
          <w:sz w:val="24"/>
          <w:szCs w:val="24"/>
          <w:lang w:eastAsia="ru-RU"/>
        </w:rPr>
        <w:t xml:space="preserve"> имеет всего два слоя: входной и выходной, составленный из радиальных нейронов упорядоченной структуры (выходной слой называют также слоем топологической карты, или “экраном”). Нейроны выходного слоя располагаются в узлах двумерной сетки с прямоугольными или шестиугольными ячейками. Количество нейронов в сетке </w:t>
      </w:r>
      <w:r w:rsidRPr="00AE3C75">
        <w:rPr>
          <w:rFonts w:ascii="MathJax_Math" w:eastAsia="Times New Roman" w:hAnsi="MathJax_Math" w:cs="Times New Roman"/>
          <w:i/>
          <w:iCs/>
          <w:sz w:val="29"/>
          <w:szCs w:val="29"/>
          <w:lang w:eastAsia="ru-RU"/>
        </w:rPr>
        <w:t>p</w:t>
      </w:r>
    </w:p>
    <w:p w:rsidR="00AE3C75" w:rsidRPr="00AE3C75" w:rsidRDefault="00AE3C75" w:rsidP="00AE3C75">
      <w:p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определяет степень детализации результата работы алгоритма, и, в конечном счете, от этого зависит точность обобщающей способности карты.</w:t>
      </w:r>
    </w:p>
    <w:p w:rsidR="00AE3C75" w:rsidRPr="00AE3C75" w:rsidRDefault="00AE3C75" w:rsidP="00AE3C75">
      <w:p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 xml:space="preserve">Самоорганизующиеся карты в ходе своего обучения анализируют характер расположения точек входного слоя в m-мерном пространстве и стремятся воспроизвести на выходе нейронной сети топологический порядок и определенную степень регулярности исходных данных (т.е. метрическую близость векторов). Подгонка SOM заключается в итеративной настройке вектора весовых коэффициентов </w:t>
      </w:r>
      <w:proofErr w:type="spellStart"/>
      <w:r w:rsidRPr="00AE3C75">
        <w:rPr>
          <w:rFonts w:ascii="MathJax_Math" w:eastAsia="Times New Roman" w:hAnsi="MathJax_Math" w:cs="Times New Roman"/>
          <w:b/>
          <w:bCs/>
          <w:i/>
          <w:iCs/>
          <w:sz w:val="29"/>
          <w:szCs w:val="29"/>
          <w:lang w:eastAsia="ru-RU"/>
        </w:rPr>
        <w:t>w</w:t>
      </w:r>
      <w:r w:rsidRPr="00AE3C75">
        <w:rPr>
          <w:rFonts w:ascii="MathJax_Math" w:eastAsia="Times New Roman" w:hAnsi="MathJax_Math" w:cs="Times New Roman"/>
          <w:i/>
          <w:iCs/>
          <w:sz w:val="20"/>
          <w:szCs w:val="20"/>
          <w:lang w:eastAsia="ru-RU"/>
        </w:rPr>
        <w:t>j</w:t>
      </w:r>
      <w:proofErr w:type="spellEnd"/>
    </w:p>
    <w:p w:rsidR="00AE3C75" w:rsidRPr="00AE3C75" w:rsidRDefault="00AE3C75" w:rsidP="00AE3C75">
      <w:pPr>
        <w:spacing w:after="0"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 xml:space="preserve">каждого нейрона, </w:t>
      </w:r>
      <w:r w:rsidRPr="00AE3C75">
        <w:rPr>
          <w:rFonts w:ascii="MathJax_Math" w:eastAsia="Times New Roman" w:hAnsi="MathJax_Math" w:cs="Times New Roman"/>
          <w:i/>
          <w:iCs/>
          <w:sz w:val="29"/>
          <w:szCs w:val="29"/>
          <w:lang w:eastAsia="ru-RU"/>
        </w:rPr>
        <w:t>j</w:t>
      </w:r>
      <w:r w:rsidRPr="00AE3C75">
        <w:rPr>
          <w:rFonts w:ascii="MathJax_Main" w:eastAsia="Times New Roman" w:hAnsi="MathJax_Main" w:cs="Times New Roman"/>
          <w:sz w:val="29"/>
          <w:szCs w:val="29"/>
          <w:lang w:eastAsia="ru-RU"/>
        </w:rPr>
        <w:t>=1,2</w:t>
      </w:r>
      <w:proofErr w:type="gramStart"/>
      <w:r w:rsidRPr="00AE3C75">
        <w:rPr>
          <w:rFonts w:ascii="MathJax_Main" w:eastAsia="Times New Roman" w:hAnsi="MathJax_Main" w:cs="Times New Roman"/>
          <w:sz w:val="29"/>
          <w:szCs w:val="29"/>
          <w:lang w:eastAsia="ru-RU"/>
        </w:rPr>
        <w:t>…,</w:t>
      </w:r>
      <w:r w:rsidRPr="00AE3C75">
        <w:rPr>
          <w:rFonts w:ascii="MathJax_Math" w:eastAsia="Times New Roman" w:hAnsi="MathJax_Math" w:cs="Times New Roman"/>
          <w:i/>
          <w:iCs/>
          <w:sz w:val="29"/>
          <w:szCs w:val="29"/>
          <w:lang w:eastAsia="ru-RU"/>
        </w:rPr>
        <w:t>p</w:t>
      </w:r>
      <w:proofErr w:type="gramEnd"/>
      <w:r w:rsidRPr="00AE3C75">
        <w:rPr>
          <w:rFonts w:ascii="Times New Roman" w:eastAsia="Times New Roman" w:hAnsi="Times New Roman" w:cs="Times New Roman"/>
          <w:sz w:val="24"/>
          <w:szCs w:val="24"/>
          <w:lang w:eastAsia="ru-RU"/>
        </w:rPr>
        <w:t xml:space="preserve">, для чего используется модифицированный алгоритм соревновательного обучения </w:t>
      </w:r>
      <w:proofErr w:type="spellStart"/>
      <w:r w:rsidRPr="00AE3C75">
        <w:rPr>
          <w:rFonts w:ascii="Times New Roman" w:eastAsia="Times New Roman" w:hAnsi="Times New Roman" w:cs="Times New Roman"/>
          <w:sz w:val="24"/>
          <w:szCs w:val="24"/>
          <w:lang w:eastAsia="ru-RU"/>
        </w:rPr>
        <w:t>Хебба</w:t>
      </w:r>
      <w:proofErr w:type="spellEnd"/>
      <w:r w:rsidRPr="00AE3C75">
        <w:rPr>
          <w:rFonts w:ascii="Times New Roman" w:eastAsia="Times New Roman" w:hAnsi="Times New Roman" w:cs="Times New Roman"/>
          <w:sz w:val="24"/>
          <w:szCs w:val="24"/>
          <w:lang w:eastAsia="ru-RU"/>
        </w:rPr>
        <w:t xml:space="preserve">, который учитывает не только вклад нейрона-победителя, но и ближайших его соседей, расположенных в </w:t>
      </w:r>
      <w:r w:rsidRPr="00AE3C75">
        <w:rPr>
          <w:rFonts w:ascii="MathJax_Math" w:eastAsia="Times New Roman" w:hAnsi="MathJax_Math" w:cs="Times New Roman"/>
          <w:i/>
          <w:iCs/>
          <w:sz w:val="29"/>
          <w:szCs w:val="29"/>
          <w:lang w:eastAsia="ru-RU"/>
        </w:rPr>
        <w:t>R</w:t>
      </w:r>
    </w:p>
    <w:p w:rsidR="00AE3C75" w:rsidRPr="00AE3C75" w:rsidRDefault="00AE3C75" w:rsidP="00AE3C75">
      <w:p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-окрестности:</w:t>
      </w:r>
    </w:p>
    <w:p w:rsidR="00AE3C75" w:rsidRPr="00AE3C75" w:rsidRDefault="00AE3C75" w:rsidP="00AE3C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 xml:space="preserve">На стадии инициализации всем весовым коэффициентам присваиваются небольшие случайные значения </w:t>
      </w:r>
      <w:r w:rsidRPr="00AE3C75">
        <w:rPr>
          <w:rFonts w:ascii="MathJax_Math" w:eastAsia="Times New Roman" w:hAnsi="MathJax_Math" w:cs="Times New Roman"/>
          <w:i/>
          <w:iCs/>
          <w:sz w:val="29"/>
          <w:szCs w:val="29"/>
          <w:lang w:eastAsia="ru-RU"/>
        </w:rPr>
        <w:t>w</w:t>
      </w:r>
      <w:r w:rsidRPr="00AE3C75">
        <w:rPr>
          <w:rFonts w:ascii="MathJax_Main" w:eastAsia="Times New Roman" w:hAnsi="MathJax_Main" w:cs="Times New Roman"/>
          <w:sz w:val="24"/>
          <w:szCs w:val="24"/>
          <w:lang w:eastAsia="ru-RU"/>
        </w:rPr>
        <w:t>0</w:t>
      </w:r>
      <w:proofErr w:type="gramStart"/>
      <w:r w:rsidRPr="00AE3C75">
        <w:rPr>
          <w:rFonts w:ascii="MathJax_Math" w:eastAsia="Times New Roman" w:hAnsi="MathJax_Math" w:cs="Times New Roman"/>
          <w:i/>
          <w:iCs/>
          <w:sz w:val="20"/>
          <w:szCs w:val="20"/>
          <w:lang w:eastAsia="ru-RU"/>
        </w:rPr>
        <w:t>ij</w:t>
      </w:r>
      <w:r w:rsidRPr="00AE3C75">
        <w:rPr>
          <w:rFonts w:ascii="MathJax_Main" w:eastAsia="Times New Roman" w:hAnsi="MathJax_Main" w:cs="Times New Roman"/>
          <w:sz w:val="29"/>
          <w:szCs w:val="29"/>
          <w:lang w:eastAsia="ru-RU"/>
        </w:rPr>
        <w:t>,</w:t>
      </w:r>
      <w:r w:rsidRPr="00AE3C75">
        <w:rPr>
          <w:rFonts w:ascii="MathJax_Math" w:eastAsia="Times New Roman" w:hAnsi="MathJax_Math" w:cs="Times New Roman"/>
          <w:i/>
          <w:iCs/>
          <w:sz w:val="29"/>
          <w:szCs w:val="29"/>
          <w:lang w:eastAsia="ru-RU"/>
        </w:rPr>
        <w:t>i</w:t>
      </w:r>
      <w:proofErr w:type="gramEnd"/>
      <w:r w:rsidRPr="00AE3C75">
        <w:rPr>
          <w:rFonts w:ascii="MathJax_Main" w:eastAsia="Times New Roman" w:hAnsi="MathJax_Main" w:cs="Times New Roman"/>
          <w:sz w:val="29"/>
          <w:szCs w:val="29"/>
          <w:lang w:eastAsia="ru-RU"/>
        </w:rPr>
        <w:t>=1,2,…,</w:t>
      </w:r>
      <w:r w:rsidRPr="00AE3C75">
        <w:rPr>
          <w:rFonts w:ascii="MathJax_Math" w:eastAsia="Times New Roman" w:hAnsi="MathJax_Math" w:cs="Times New Roman"/>
          <w:i/>
          <w:iCs/>
          <w:sz w:val="29"/>
          <w:szCs w:val="29"/>
          <w:lang w:eastAsia="ru-RU"/>
        </w:rPr>
        <w:t>m</w:t>
      </w:r>
    </w:p>
    <w:p w:rsidR="00AE3C75" w:rsidRPr="00AE3C75" w:rsidRDefault="00AE3C75" w:rsidP="00AE3C75">
      <w:pPr>
        <w:spacing w:after="0" w:line="240" w:lineRule="auto"/>
        <w:rPr>
          <w:rFonts w:ascii="Times New Roman" w:eastAsia="Times New Roman" w:hAnsi="Times New Roman" w:cs="Times New Roman"/>
          <w:sz w:val="24"/>
          <w:szCs w:val="24"/>
          <w:lang w:eastAsia="ru-RU"/>
        </w:rPr>
      </w:pPr>
      <w:r w:rsidRPr="00AE3C75">
        <w:rPr>
          <w:rFonts w:ascii="Times New Roman" w:eastAsia="Times New Roman" w:hAnsi="Symbol" w:cs="Times New Roman"/>
          <w:sz w:val="24"/>
          <w:szCs w:val="24"/>
          <w:lang w:eastAsia="ru-RU"/>
        </w:rPr>
        <w:t></w:t>
      </w:r>
      <w:r w:rsidRPr="00AE3C75">
        <w:rPr>
          <w:rFonts w:ascii="Times New Roman" w:eastAsia="Times New Roman" w:hAnsi="Times New Roman" w:cs="Times New Roman"/>
          <w:sz w:val="24"/>
          <w:szCs w:val="24"/>
          <w:lang w:eastAsia="ru-RU"/>
        </w:rPr>
        <w:t xml:space="preserve">  . </w:t>
      </w:r>
    </w:p>
    <w:p w:rsidR="00AE3C75" w:rsidRPr="00AE3C75" w:rsidRDefault="00AE3C75" w:rsidP="00AE3C75">
      <w:pPr>
        <w:spacing w:after="0" w:line="240" w:lineRule="auto"/>
        <w:rPr>
          <w:rFonts w:ascii="Times New Roman" w:eastAsia="Times New Roman" w:hAnsi="Times New Roman" w:cs="Times New Roman"/>
          <w:sz w:val="24"/>
          <w:szCs w:val="24"/>
          <w:lang w:eastAsia="ru-RU"/>
        </w:rPr>
      </w:pPr>
      <w:r w:rsidRPr="00AE3C75">
        <w:rPr>
          <w:rFonts w:ascii="Times New Roman" w:eastAsia="Times New Roman" w:hAnsi="Symbol" w:cs="Times New Roman"/>
          <w:sz w:val="24"/>
          <w:szCs w:val="24"/>
          <w:lang w:eastAsia="ru-RU"/>
        </w:rPr>
        <w:t></w:t>
      </w:r>
      <w:r w:rsidRPr="00AE3C75">
        <w:rPr>
          <w:rFonts w:ascii="Times New Roman" w:eastAsia="Times New Roman" w:hAnsi="Times New Roman" w:cs="Times New Roman"/>
          <w:sz w:val="24"/>
          <w:szCs w:val="24"/>
          <w:lang w:eastAsia="ru-RU"/>
        </w:rPr>
        <w:t xml:space="preserve">  На выходы сети подаются последовательно в случайном порядке образы </w:t>
      </w:r>
      <w:r w:rsidRPr="00AE3C75">
        <w:rPr>
          <w:rFonts w:ascii="MathJax_Main" w:eastAsia="Times New Roman" w:hAnsi="MathJax_Main" w:cs="Times New Roman"/>
          <w:b/>
          <w:bCs/>
          <w:sz w:val="29"/>
          <w:szCs w:val="29"/>
          <w:lang w:eastAsia="ru-RU"/>
        </w:rPr>
        <w:t>y</w:t>
      </w:r>
      <w:r w:rsidRPr="00AE3C75">
        <w:rPr>
          <w:rFonts w:ascii="Times New Roman" w:eastAsia="Times New Roman" w:hAnsi="Times New Roman" w:cs="Times New Roman"/>
          <w:sz w:val="24"/>
          <w:szCs w:val="24"/>
          <w:lang w:eastAsia="ru-RU"/>
        </w:rPr>
        <w:t xml:space="preserve"> объектов входного слоя и для каждого из них выбирается “нейрон-победитель” (BMU, </w:t>
      </w:r>
      <w:proofErr w:type="spellStart"/>
      <w:r w:rsidRPr="00AE3C75">
        <w:rPr>
          <w:rFonts w:ascii="Times New Roman" w:eastAsia="Times New Roman" w:hAnsi="Times New Roman" w:cs="Times New Roman"/>
          <w:sz w:val="24"/>
          <w:szCs w:val="24"/>
          <w:lang w:eastAsia="ru-RU"/>
        </w:rPr>
        <w:t>Best</w:t>
      </w:r>
      <w:proofErr w:type="spellEnd"/>
      <w:r w:rsidRPr="00AE3C75">
        <w:rPr>
          <w:rFonts w:ascii="Times New Roman" w:eastAsia="Times New Roman" w:hAnsi="Times New Roman" w:cs="Times New Roman"/>
          <w:sz w:val="24"/>
          <w:szCs w:val="24"/>
          <w:lang w:eastAsia="ru-RU"/>
        </w:rPr>
        <w:t xml:space="preserve"> </w:t>
      </w:r>
      <w:proofErr w:type="spellStart"/>
      <w:r w:rsidRPr="00AE3C75">
        <w:rPr>
          <w:rFonts w:ascii="Times New Roman" w:eastAsia="Times New Roman" w:hAnsi="Times New Roman" w:cs="Times New Roman"/>
          <w:sz w:val="24"/>
          <w:szCs w:val="24"/>
          <w:lang w:eastAsia="ru-RU"/>
        </w:rPr>
        <w:t>Matching</w:t>
      </w:r>
      <w:proofErr w:type="spellEnd"/>
      <w:r w:rsidRPr="00AE3C75">
        <w:rPr>
          <w:rFonts w:ascii="Times New Roman" w:eastAsia="Times New Roman" w:hAnsi="Times New Roman" w:cs="Times New Roman"/>
          <w:sz w:val="24"/>
          <w:szCs w:val="24"/>
          <w:lang w:eastAsia="ru-RU"/>
        </w:rPr>
        <w:t xml:space="preserve"> </w:t>
      </w:r>
      <w:proofErr w:type="spellStart"/>
      <w:r w:rsidRPr="00AE3C75">
        <w:rPr>
          <w:rFonts w:ascii="Times New Roman" w:eastAsia="Times New Roman" w:hAnsi="Times New Roman" w:cs="Times New Roman"/>
          <w:sz w:val="24"/>
          <w:szCs w:val="24"/>
          <w:lang w:eastAsia="ru-RU"/>
        </w:rPr>
        <w:t>Unit</w:t>
      </w:r>
      <w:proofErr w:type="spellEnd"/>
      <w:r w:rsidRPr="00AE3C75">
        <w:rPr>
          <w:rFonts w:ascii="Times New Roman" w:eastAsia="Times New Roman" w:hAnsi="Times New Roman" w:cs="Times New Roman"/>
          <w:sz w:val="24"/>
          <w:szCs w:val="24"/>
          <w:lang w:eastAsia="ru-RU"/>
        </w:rPr>
        <w:t xml:space="preserve">) с минимальным расстоянием </w:t>
      </w:r>
      <w:r w:rsidRPr="00AE3C75">
        <w:rPr>
          <w:rFonts w:ascii="MathJax_Size1" w:eastAsia="Times New Roman" w:hAnsi="MathJax_Size1" w:cs="Times New Roman"/>
          <w:sz w:val="29"/>
          <w:szCs w:val="29"/>
          <w:lang w:eastAsia="ru-RU"/>
        </w:rPr>
        <w:t>∑</w:t>
      </w:r>
      <w:proofErr w:type="spellStart"/>
      <w:r w:rsidRPr="00AE3C75">
        <w:rPr>
          <w:rFonts w:ascii="MathJax_Math" w:eastAsia="Times New Roman" w:hAnsi="MathJax_Math" w:cs="Times New Roman"/>
          <w:i/>
          <w:iCs/>
          <w:sz w:val="20"/>
          <w:szCs w:val="20"/>
          <w:lang w:eastAsia="ru-RU"/>
        </w:rPr>
        <w:t>mi</w:t>
      </w:r>
      <w:proofErr w:type="spellEnd"/>
      <w:r w:rsidRPr="00AE3C75">
        <w:rPr>
          <w:rFonts w:ascii="MathJax_Main" w:eastAsia="Times New Roman" w:hAnsi="MathJax_Main" w:cs="Times New Roman"/>
          <w:sz w:val="20"/>
          <w:szCs w:val="20"/>
          <w:lang w:eastAsia="ru-RU"/>
        </w:rPr>
        <w:t>=</w:t>
      </w:r>
      <w:r w:rsidRPr="00AE3C75">
        <w:rPr>
          <w:rFonts w:ascii="MathJax_Main" w:eastAsia="Times New Roman" w:hAnsi="MathJax_Main" w:cs="Times New Roman"/>
          <w:sz w:val="24"/>
          <w:szCs w:val="24"/>
          <w:lang w:eastAsia="ru-RU"/>
        </w:rPr>
        <w:t>1</w:t>
      </w:r>
      <w:r w:rsidRPr="00AE3C75">
        <w:rPr>
          <w:rFonts w:ascii="MathJax_Main" w:eastAsia="Times New Roman" w:hAnsi="MathJax_Main" w:cs="Times New Roman"/>
          <w:sz w:val="29"/>
          <w:szCs w:val="29"/>
          <w:lang w:eastAsia="ru-RU"/>
        </w:rPr>
        <w:t>(</w:t>
      </w:r>
      <w:proofErr w:type="spellStart"/>
      <w:r w:rsidRPr="00AE3C75">
        <w:rPr>
          <w:rFonts w:ascii="MathJax_Math" w:eastAsia="Times New Roman" w:hAnsi="MathJax_Math" w:cs="Times New Roman"/>
          <w:i/>
          <w:iCs/>
          <w:sz w:val="29"/>
          <w:szCs w:val="29"/>
          <w:lang w:eastAsia="ru-RU"/>
        </w:rPr>
        <w:t>y</w:t>
      </w:r>
      <w:r w:rsidRPr="00AE3C75">
        <w:rPr>
          <w:rFonts w:ascii="MathJax_Math" w:eastAsia="Times New Roman" w:hAnsi="MathJax_Math" w:cs="Times New Roman"/>
          <w:i/>
          <w:iCs/>
          <w:sz w:val="20"/>
          <w:szCs w:val="20"/>
          <w:lang w:eastAsia="ru-RU"/>
        </w:rPr>
        <w:t>i</w:t>
      </w:r>
      <w:r w:rsidRPr="00AE3C75">
        <w:rPr>
          <w:rFonts w:ascii="MathJax_Main" w:eastAsia="Times New Roman" w:hAnsi="MathJax_Main" w:cs="Times New Roman"/>
          <w:sz w:val="29"/>
          <w:szCs w:val="29"/>
          <w:lang w:eastAsia="ru-RU"/>
        </w:rPr>
        <w:t>−</w:t>
      </w:r>
      <w:r w:rsidRPr="00AE3C75">
        <w:rPr>
          <w:rFonts w:ascii="MathJax_Math" w:eastAsia="Times New Roman" w:hAnsi="MathJax_Math" w:cs="Times New Roman"/>
          <w:i/>
          <w:iCs/>
          <w:sz w:val="29"/>
          <w:szCs w:val="29"/>
          <w:lang w:eastAsia="ru-RU"/>
        </w:rPr>
        <w:t>w</w:t>
      </w:r>
      <w:r w:rsidRPr="00AE3C75">
        <w:rPr>
          <w:rFonts w:ascii="MathJax_Math" w:eastAsia="Times New Roman" w:hAnsi="MathJax_Math" w:cs="Times New Roman"/>
          <w:i/>
          <w:iCs/>
          <w:sz w:val="20"/>
          <w:szCs w:val="20"/>
          <w:lang w:eastAsia="ru-RU"/>
        </w:rPr>
        <w:t>tij</w:t>
      </w:r>
      <w:proofErr w:type="spellEnd"/>
      <w:r w:rsidRPr="00AE3C75">
        <w:rPr>
          <w:rFonts w:ascii="MathJax_Main" w:eastAsia="Times New Roman" w:hAnsi="MathJax_Main" w:cs="Times New Roman"/>
          <w:sz w:val="29"/>
          <w:szCs w:val="29"/>
          <w:lang w:eastAsia="ru-RU"/>
        </w:rPr>
        <w:t>)</w:t>
      </w:r>
    </w:p>
    <w:p w:rsidR="00AE3C75" w:rsidRPr="00AE3C75" w:rsidRDefault="00AE3C75" w:rsidP="00AE3C75">
      <w:pPr>
        <w:spacing w:after="0" w:line="240" w:lineRule="auto"/>
        <w:rPr>
          <w:rFonts w:ascii="Times New Roman" w:eastAsia="Times New Roman" w:hAnsi="Times New Roman" w:cs="Times New Roman"/>
          <w:sz w:val="24"/>
          <w:szCs w:val="24"/>
          <w:lang w:eastAsia="ru-RU"/>
        </w:rPr>
      </w:pPr>
      <w:r w:rsidRPr="00AE3C75">
        <w:rPr>
          <w:rFonts w:ascii="Times New Roman" w:eastAsia="Times New Roman" w:hAnsi="Symbol" w:cs="Times New Roman"/>
          <w:sz w:val="24"/>
          <w:szCs w:val="24"/>
          <w:lang w:eastAsia="ru-RU"/>
        </w:rPr>
        <w:t></w:t>
      </w:r>
      <w:r w:rsidRPr="00AE3C75">
        <w:rPr>
          <w:rFonts w:ascii="Times New Roman" w:eastAsia="Times New Roman" w:hAnsi="Times New Roman" w:cs="Times New Roman"/>
          <w:sz w:val="24"/>
          <w:szCs w:val="24"/>
          <w:lang w:eastAsia="ru-RU"/>
        </w:rPr>
        <w:t xml:space="preserve">  - см. рис. </w:t>
      </w:r>
      <w:hyperlink r:id="rId7" w:anchor="fig:fig-10-19" w:history="1">
        <w:r w:rsidRPr="00AE3C75">
          <w:rPr>
            <w:rFonts w:ascii="Times New Roman" w:eastAsia="Times New Roman" w:hAnsi="Times New Roman" w:cs="Times New Roman"/>
            <w:color w:val="0000FF"/>
            <w:sz w:val="24"/>
            <w:szCs w:val="24"/>
            <w:u w:val="single"/>
            <w:lang w:eastAsia="ru-RU"/>
          </w:rPr>
          <w:t>10.19</w:t>
        </w:r>
      </w:hyperlink>
      <w:r w:rsidRPr="00AE3C75">
        <w:rPr>
          <w:rFonts w:ascii="Times New Roman" w:eastAsia="Times New Roman" w:hAnsi="Times New Roman" w:cs="Times New Roman"/>
          <w:sz w:val="24"/>
          <w:szCs w:val="24"/>
          <w:lang w:eastAsia="ru-RU"/>
        </w:rPr>
        <w:t xml:space="preserve">. </w:t>
      </w:r>
    </w:p>
    <w:p w:rsidR="00AE3C75" w:rsidRPr="00AE3C75" w:rsidRDefault="00AE3C75" w:rsidP="00AE3C75">
      <w:pPr>
        <w:spacing w:after="0" w:line="240" w:lineRule="auto"/>
        <w:rPr>
          <w:rFonts w:ascii="Times New Roman" w:eastAsia="Times New Roman" w:hAnsi="Times New Roman" w:cs="Times New Roman"/>
          <w:sz w:val="24"/>
          <w:szCs w:val="24"/>
          <w:lang w:eastAsia="ru-RU"/>
        </w:rPr>
      </w:pPr>
      <w:r w:rsidRPr="00AE3C75">
        <w:rPr>
          <w:rFonts w:ascii="Times New Roman" w:eastAsia="Times New Roman" w:hAnsi="Symbol" w:cs="Times New Roman"/>
          <w:sz w:val="24"/>
          <w:szCs w:val="24"/>
          <w:lang w:eastAsia="ru-RU"/>
        </w:rPr>
        <w:t></w:t>
      </w:r>
      <w:r w:rsidRPr="00AE3C75">
        <w:rPr>
          <w:rFonts w:ascii="Times New Roman" w:eastAsia="Times New Roman" w:hAnsi="Times New Roman" w:cs="Times New Roman"/>
          <w:sz w:val="24"/>
          <w:szCs w:val="24"/>
          <w:lang w:eastAsia="ru-RU"/>
        </w:rPr>
        <w:t xml:space="preserve">  Определяется подмножество “ближайшего окружения” BMU, радиус которого </w:t>
      </w:r>
      <w:r w:rsidRPr="00AE3C75">
        <w:rPr>
          <w:rFonts w:ascii="MathJax_Math" w:eastAsia="Times New Roman" w:hAnsi="MathJax_Math" w:cs="Times New Roman"/>
          <w:i/>
          <w:iCs/>
          <w:sz w:val="29"/>
          <w:szCs w:val="29"/>
          <w:lang w:eastAsia="ru-RU"/>
        </w:rPr>
        <w:t>R</w:t>
      </w:r>
      <w:r w:rsidRPr="00AE3C75">
        <w:rPr>
          <w:rFonts w:ascii="Times New Roman" w:eastAsia="Times New Roman" w:hAnsi="Times New Roman" w:cs="Times New Roman"/>
          <w:sz w:val="24"/>
          <w:szCs w:val="24"/>
          <w:lang w:eastAsia="ru-RU"/>
        </w:rPr>
        <w:t xml:space="preserve"> уменьшается с каждой итерацией </w:t>
      </w:r>
      <w:r w:rsidRPr="00AE3C75">
        <w:rPr>
          <w:rFonts w:ascii="MathJax_Math" w:eastAsia="Times New Roman" w:hAnsi="MathJax_Math" w:cs="Times New Roman"/>
          <w:i/>
          <w:iCs/>
          <w:sz w:val="29"/>
          <w:szCs w:val="29"/>
          <w:lang w:eastAsia="ru-RU"/>
        </w:rPr>
        <w:t>t</w:t>
      </w:r>
    </w:p>
    <w:p w:rsidR="00AE3C75" w:rsidRPr="00AE3C75" w:rsidRDefault="00AE3C75" w:rsidP="00AE3C75">
      <w:pPr>
        <w:spacing w:after="0" w:line="240" w:lineRule="auto"/>
        <w:rPr>
          <w:rFonts w:ascii="Times New Roman" w:eastAsia="Times New Roman" w:hAnsi="Times New Roman" w:cs="Times New Roman"/>
          <w:sz w:val="24"/>
          <w:szCs w:val="24"/>
          <w:lang w:eastAsia="ru-RU"/>
        </w:rPr>
      </w:pPr>
      <w:r w:rsidRPr="00AE3C75">
        <w:rPr>
          <w:rFonts w:ascii="Times New Roman" w:eastAsia="Times New Roman" w:hAnsi="Symbol" w:cs="Times New Roman"/>
          <w:sz w:val="24"/>
          <w:szCs w:val="24"/>
          <w:lang w:eastAsia="ru-RU"/>
        </w:rPr>
        <w:t></w:t>
      </w:r>
      <w:r w:rsidRPr="00AE3C75">
        <w:rPr>
          <w:rFonts w:ascii="Times New Roman" w:eastAsia="Times New Roman" w:hAnsi="Times New Roman" w:cs="Times New Roman"/>
          <w:sz w:val="24"/>
          <w:szCs w:val="24"/>
          <w:lang w:eastAsia="ru-RU"/>
        </w:rPr>
        <w:t xml:space="preserve">  . </w:t>
      </w:r>
    </w:p>
    <w:p w:rsidR="00AE3C75" w:rsidRPr="00AE3C75" w:rsidRDefault="00AE3C75" w:rsidP="00AE3C75">
      <w:pPr>
        <w:spacing w:after="0" w:line="240" w:lineRule="auto"/>
        <w:rPr>
          <w:rFonts w:ascii="Times New Roman" w:eastAsia="Times New Roman" w:hAnsi="Times New Roman" w:cs="Times New Roman"/>
          <w:sz w:val="24"/>
          <w:szCs w:val="24"/>
          <w:lang w:eastAsia="ru-RU"/>
        </w:rPr>
      </w:pPr>
      <w:r w:rsidRPr="00AE3C75">
        <w:rPr>
          <w:rFonts w:ascii="Times New Roman" w:eastAsia="Times New Roman" w:hAnsi="Symbol" w:cs="Times New Roman"/>
          <w:sz w:val="24"/>
          <w:szCs w:val="24"/>
          <w:lang w:eastAsia="ru-RU"/>
        </w:rPr>
        <w:t></w:t>
      </w:r>
      <w:r w:rsidRPr="00AE3C75">
        <w:rPr>
          <w:rFonts w:ascii="Times New Roman" w:eastAsia="Times New Roman" w:hAnsi="Times New Roman" w:cs="Times New Roman"/>
          <w:sz w:val="24"/>
          <w:szCs w:val="24"/>
          <w:lang w:eastAsia="ru-RU"/>
        </w:rPr>
        <w:t xml:space="preserve">  Пересчитываются веса </w:t>
      </w:r>
      <w:proofErr w:type="spellStart"/>
      <w:r w:rsidRPr="00AE3C75">
        <w:rPr>
          <w:rFonts w:ascii="MathJax_Math" w:eastAsia="Times New Roman" w:hAnsi="MathJax_Math" w:cs="Times New Roman"/>
          <w:b/>
          <w:bCs/>
          <w:i/>
          <w:iCs/>
          <w:sz w:val="29"/>
          <w:szCs w:val="29"/>
          <w:lang w:eastAsia="ru-RU"/>
        </w:rPr>
        <w:t>w</w:t>
      </w:r>
      <w:r w:rsidRPr="00AE3C75">
        <w:rPr>
          <w:rFonts w:ascii="MathJax_Math" w:eastAsia="Times New Roman" w:hAnsi="MathJax_Math" w:cs="Times New Roman"/>
          <w:i/>
          <w:iCs/>
          <w:sz w:val="20"/>
          <w:szCs w:val="20"/>
          <w:lang w:eastAsia="ru-RU"/>
        </w:rPr>
        <w:t>tj</w:t>
      </w:r>
      <w:proofErr w:type="spellEnd"/>
      <w:r w:rsidRPr="00AE3C75">
        <w:rPr>
          <w:rFonts w:ascii="Times New Roman" w:eastAsia="Times New Roman" w:hAnsi="Times New Roman" w:cs="Times New Roman"/>
          <w:sz w:val="24"/>
          <w:szCs w:val="24"/>
          <w:lang w:eastAsia="ru-RU"/>
        </w:rPr>
        <w:t xml:space="preserve"> выделенных узлов с учетом их расстояний до нейрона-победителя и близости к вектору </w:t>
      </w:r>
      <w:r w:rsidRPr="00AE3C75">
        <w:rPr>
          <w:rFonts w:ascii="MathJax_Main" w:eastAsia="Times New Roman" w:hAnsi="MathJax_Main" w:cs="Times New Roman"/>
          <w:b/>
          <w:bCs/>
          <w:sz w:val="29"/>
          <w:szCs w:val="29"/>
          <w:lang w:eastAsia="ru-RU"/>
        </w:rPr>
        <w:t>y</w:t>
      </w:r>
    </w:p>
    <w:p w:rsidR="00AE3C75" w:rsidRPr="00AE3C75" w:rsidRDefault="00AE3C75" w:rsidP="00AE3C7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lastRenderedPageBreak/>
        <w:t>.</w:t>
      </w:r>
    </w:p>
    <w:p w:rsidR="00AE3C75" w:rsidRPr="00AE3C75" w:rsidRDefault="00AE3C75" w:rsidP="00AE3C75">
      <w:pPr>
        <w:spacing w:after="0" w:line="240" w:lineRule="auto"/>
        <w:jc w:val="center"/>
        <w:rPr>
          <w:rFonts w:ascii="Times New Roman" w:eastAsia="Times New Roman" w:hAnsi="Times New Roman" w:cs="Times New Roman"/>
          <w:sz w:val="24"/>
          <w:szCs w:val="24"/>
          <w:lang w:eastAsia="ru-RU"/>
        </w:rPr>
      </w:pPr>
      <w:r w:rsidRPr="00AE3C75">
        <w:rPr>
          <w:rFonts w:ascii="Times New Roman" w:eastAsia="Times New Roman" w:hAnsi="Times New Roman" w:cs="Times New Roman"/>
          <w:noProof/>
          <w:sz w:val="24"/>
          <w:szCs w:val="24"/>
          <w:lang w:eastAsia="ru-RU"/>
        </w:rPr>
        <w:drawing>
          <wp:inline distT="0" distB="0" distL="0" distR="0">
            <wp:extent cx="3933825" cy="3305175"/>
            <wp:effectExtent l="0" t="0" r="9525" b="9525"/>
            <wp:docPr id="8" name="Рисунок 8" descr="Схема активации нейронов в сети Кохоне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активации нейронов в сети Кохонен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3305175"/>
                    </a:xfrm>
                    <a:prstGeom prst="rect">
                      <a:avLst/>
                    </a:prstGeom>
                    <a:noFill/>
                    <a:ln>
                      <a:noFill/>
                    </a:ln>
                  </pic:spPr>
                </pic:pic>
              </a:graphicData>
            </a:graphic>
          </wp:inline>
        </w:drawing>
      </w:r>
    </w:p>
    <w:p w:rsidR="00AE3C75" w:rsidRPr="00AE3C75" w:rsidRDefault="00AE3C75" w:rsidP="00AE3C7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 xml:space="preserve">Рисунок 10.19: Схема активации нейронов в сети </w:t>
      </w:r>
      <w:proofErr w:type="spellStart"/>
      <w:r w:rsidRPr="00AE3C75">
        <w:rPr>
          <w:rFonts w:ascii="Times New Roman" w:eastAsia="Times New Roman" w:hAnsi="Times New Roman" w:cs="Times New Roman"/>
          <w:sz w:val="24"/>
          <w:szCs w:val="24"/>
          <w:lang w:eastAsia="ru-RU"/>
        </w:rPr>
        <w:t>Кохонена</w:t>
      </w:r>
      <w:proofErr w:type="spellEnd"/>
      <w:r w:rsidRPr="00AE3C75">
        <w:rPr>
          <w:rFonts w:ascii="Times New Roman" w:eastAsia="Times New Roman" w:hAnsi="Times New Roman" w:cs="Times New Roman"/>
          <w:sz w:val="24"/>
          <w:szCs w:val="24"/>
          <w:lang w:eastAsia="ru-RU"/>
        </w:rPr>
        <w:t xml:space="preserve"> </w:t>
      </w:r>
    </w:p>
    <w:p w:rsidR="00AE3C75" w:rsidRPr="00AE3C75" w:rsidRDefault="00AE3C75" w:rsidP="00AE3C75">
      <w:p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 xml:space="preserve">Шаги 2-4 алгоритма повторяются, пока выходные значения сети не будут стабилизированы с заданной точностью. При этом качество проецирования многомерных данных на плоскость достигается в SOM на нескольких уровнях: </w:t>
      </w:r>
      <w:r w:rsidRPr="00AE3C75">
        <w:rPr>
          <w:rFonts w:ascii="Times New Roman" w:eastAsia="Times New Roman" w:hAnsi="Times New Roman" w:cs="Times New Roman"/>
          <w:i/>
          <w:iCs/>
          <w:sz w:val="24"/>
          <w:szCs w:val="24"/>
          <w:lang w:eastAsia="ru-RU"/>
        </w:rPr>
        <w:t>сохранение топологии</w:t>
      </w:r>
      <w:r w:rsidRPr="00AE3C75">
        <w:rPr>
          <w:rFonts w:ascii="Times New Roman" w:eastAsia="Times New Roman" w:hAnsi="Times New Roman" w:cs="Times New Roman"/>
          <w:sz w:val="24"/>
          <w:szCs w:val="24"/>
          <w:lang w:eastAsia="ru-RU"/>
        </w:rPr>
        <w:t xml:space="preserve"> (т.е. на множествах точек исходных данных и нейронов обученной сети структура соседства одинакова), </w:t>
      </w:r>
      <w:r w:rsidRPr="00AE3C75">
        <w:rPr>
          <w:rFonts w:ascii="Times New Roman" w:eastAsia="Times New Roman" w:hAnsi="Times New Roman" w:cs="Times New Roman"/>
          <w:i/>
          <w:iCs/>
          <w:sz w:val="24"/>
          <w:szCs w:val="24"/>
          <w:lang w:eastAsia="ru-RU"/>
        </w:rPr>
        <w:t>сохранение порядка</w:t>
      </w:r>
      <w:r w:rsidRPr="00AE3C75">
        <w:rPr>
          <w:rFonts w:ascii="Times New Roman" w:eastAsia="Times New Roman" w:hAnsi="Times New Roman" w:cs="Times New Roman"/>
          <w:sz w:val="24"/>
          <w:szCs w:val="24"/>
          <w:lang w:eastAsia="ru-RU"/>
        </w:rPr>
        <w:t xml:space="preserve"> (т.е. расстояния между эквивалентными парами точек пропорциональны) и </w:t>
      </w:r>
      <w:r w:rsidRPr="00AE3C75">
        <w:rPr>
          <w:rFonts w:ascii="Times New Roman" w:eastAsia="Times New Roman" w:hAnsi="Times New Roman" w:cs="Times New Roman"/>
          <w:i/>
          <w:iCs/>
          <w:sz w:val="24"/>
          <w:szCs w:val="24"/>
          <w:lang w:eastAsia="ru-RU"/>
        </w:rPr>
        <w:t>сохранение метрических свойств при сжатии пространства</w:t>
      </w:r>
      <w:r w:rsidRPr="00AE3C75">
        <w:rPr>
          <w:rFonts w:ascii="Times New Roman" w:eastAsia="Times New Roman" w:hAnsi="Times New Roman" w:cs="Times New Roman"/>
          <w:sz w:val="24"/>
          <w:szCs w:val="24"/>
          <w:lang w:eastAsia="ru-RU"/>
        </w:rPr>
        <w:t>.</w:t>
      </w:r>
    </w:p>
    <w:p w:rsidR="00AE3C75" w:rsidRPr="00AE3C75" w:rsidRDefault="00AE3C75" w:rsidP="00AE3C75">
      <w:p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“Проекционный экран” в результате обучения приобретает свойства упорядоченной структуры, в которой величины синапсов нейронов плавно меняются вдоль двух измерений. Цвет и расположение фрагментов двумерной решетки используется для анализа закономерностей, связываемых с компонентами набора данных. В частности, с каждым узлом (нейроном) могут ассоциироваться локальные сгущения исходных объектов, которые могут служить потенциальными центрами кластеров.</w:t>
      </w:r>
    </w:p>
    <w:p w:rsidR="00AE3C75" w:rsidRPr="00AE3C75" w:rsidRDefault="00AE3C75" w:rsidP="00AE3C75">
      <w:p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 xml:space="preserve">Для обучения сети обычно используются функции </w:t>
      </w:r>
      <w:proofErr w:type="spellStart"/>
      <w:proofErr w:type="gramStart"/>
      <w:r w:rsidRPr="00AE3C75">
        <w:rPr>
          <w:rFonts w:ascii="Courier New" w:eastAsia="Times New Roman" w:hAnsi="Courier New" w:cs="Courier New"/>
          <w:sz w:val="20"/>
          <w:szCs w:val="20"/>
          <w:lang w:eastAsia="ru-RU"/>
        </w:rPr>
        <w:t>somgrid</w:t>
      </w:r>
      <w:proofErr w:type="spellEnd"/>
      <w:r w:rsidRPr="00AE3C75">
        <w:rPr>
          <w:rFonts w:ascii="Courier New" w:eastAsia="Times New Roman" w:hAnsi="Courier New" w:cs="Courier New"/>
          <w:sz w:val="20"/>
          <w:szCs w:val="20"/>
          <w:lang w:eastAsia="ru-RU"/>
        </w:rPr>
        <w:t>(</w:t>
      </w:r>
      <w:proofErr w:type="gram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и </w:t>
      </w:r>
      <w:proofErr w:type="spellStart"/>
      <w:r w:rsidRPr="00AE3C75">
        <w:rPr>
          <w:rFonts w:ascii="Courier New" w:eastAsia="Times New Roman" w:hAnsi="Courier New" w:cs="Courier New"/>
          <w:sz w:val="20"/>
          <w:szCs w:val="20"/>
          <w:lang w:eastAsia="ru-RU"/>
        </w:rPr>
        <w:t>som</w:t>
      </w:r>
      <w:proofErr w:type="spell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из пакета </w:t>
      </w:r>
      <w:proofErr w:type="spellStart"/>
      <w:r w:rsidRPr="00AE3C75">
        <w:rPr>
          <w:rFonts w:ascii="Courier New" w:eastAsia="Times New Roman" w:hAnsi="Courier New" w:cs="Courier New"/>
          <w:sz w:val="20"/>
          <w:szCs w:val="20"/>
          <w:lang w:eastAsia="ru-RU"/>
        </w:rPr>
        <w:t>kohonen</w:t>
      </w:r>
      <w:proofErr w:type="spellEnd"/>
      <w:r w:rsidRPr="00AE3C75">
        <w:rPr>
          <w:rFonts w:ascii="Times New Roman" w:eastAsia="Times New Roman" w:hAnsi="Times New Roman" w:cs="Times New Roman"/>
          <w:sz w:val="24"/>
          <w:szCs w:val="24"/>
          <w:lang w:eastAsia="ru-RU"/>
        </w:rPr>
        <w:t xml:space="preserve">. По завершении итерационного процесса функции </w:t>
      </w:r>
      <w:proofErr w:type="spellStart"/>
      <w:proofErr w:type="gramStart"/>
      <w:r w:rsidRPr="00AE3C75">
        <w:rPr>
          <w:rFonts w:ascii="Times New Roman" w:eastAsia="Times New Roman" w:hAnsi="Times New Roman" w:cs="Times New Roman"/>
          <w:sz w:val="24"/>
          <w:szCs w:val="24"/>
          <w:lang w:eastAsia="ru-RU"/>
        </w:rPr>
        <w:t>plot</w:t>
      </w:r>
      <w:proofErr w:type="spellEnd"/>
      <w:r w:rsidRPr="00AE3C75">
        <w:rPr>
          <w:rFonts w:ascii="Times New Roman" w:eastAsia="Times New Roman" w:hAnsi="Times New Roman" w:cs="Times New Roman"/>
          <w:sz w:val="24"/>
          <w:szCs w:val="24"/>
          <w:lang w:eastAsia="ru-RU"/>
        </w:rPr>
        <w:t>(</w:t>
      </w:r>
      <w:proofErr w:type="gramEnd"/>
      <w:r w:rsidRPr="00AE3C75">
        <w:rPr>
          <w:rFonts w:ascii="Times New Roman" w:eastAsia="Times New Roman" w:hAnsi="Times New Roman" w:cs="Times New Roman"/>
          <w:sz w:val="24"/>
          <w:szCs w:val="24"/>
          <w:lang w:eastAsia="ru-RU"/>
        </w:rPr>
        <w:t>) становится доступным для визуализации следующий комплект карт:</w:t>
      </w:r>
    </w:p>
    <w:p w:rsidR="00AE3C75" w:rsidRPr="00AE3C75" w:rsidRDefault="00AE3C75" w:rsidP="00AE3C7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Courier New" w:eastAsia="Times New Roman" w:hAnsi="Courier New" w:cs="Courier New"/>
          <w:sz w:val="20"/>
          <w:szCs w:val="20"/>
          <w:lang w:eastAsia="ru-RU"/>
        </w:rPr>
        <w:t>"</w:t>
      </w:r>
      <w:proofErr w:type="spellStart"/>
      <w:r w:rsidRPr="00AE3C75">
        <w:rPr>
          <w:rFonts w:ascii="Courier New" w:eastAsia="Times New Roman" w:hAnsi="Courier New" w:cs="Courier New"/>
          <w:sz w:val="20"/>
          <w:szCs w:val="20"/>
          <w:lang w:eastAsia="ru-RU"/>
        </w:rPr>
        <w:t>codes</w:t>
      </w:r>
      <w:proofErr w:type="spell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 показывается распределение по решетке соотношение долей участия отдельных исходных переменных;</w:t>
      </w:r>
    </w:p>
    <w:p w:rsidR="00AE3C75" w:rsidRPr="00AE3C75" w:rsidRDefault="00AE3C75" w:rsidP="00AE3C7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Courier New" w:eastAsia="Times New Roman" w:hAnsi="Courier New" w:cs="Courier New"/>
          <w:sz w:val="20"/>
          <w:szCs w:val="20"/>
          <w:lang w:eastAsia="ru-RU"/>
        </w:rPr>
        <w:t>"</w:t>
      </w:r>
      <w:proofErr w:type="spellStart"/>
      <w:r w:rsidRPr="00AE3C75">
        <w:rPr>
          <w:rFonts w:ascii="Courier New" w:eastAsia="Times New Roman" w:hAnsi="Courier New" w:cs="Courier New"/>
          <w:sz w:val="20"/>
          <w:szCs w:val="20"/>
          <w:lang w:eastAsia="ru-RU"/>
        </w:rPr>
        <w:t>counts</w:t>
      </w:r>
      <w:proofErr w:type="spell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 число исходных объектов в каждом узле сети;</w:t>
      </w:r>
    </w:p>
    <w:p w:rsidR="00AE3C75" w:rsidRPr="00AE3C75" w:rsidRDefault="00AE3C75" w:rsidP="00AE3C7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Courier New" w:eastAsia="Times New Roman" w:hAnsi="Courier New" w:cs="Courier New"/>
          <w:sz w:val="20"/>
          <w:szCs w:val="20"/>
          <w:lang w:eastAsia="ru-RU"/>
        </w:rPr>
        <w:t>"</w:t>
      </w:r>
      <w:proofErr w:type="spellStart"/>
      <w:r w:rsidRPr="00AE3C75">
        <w:rPr>
          <w:rFonts w:ascii="Courier New" w:eastAsia="Times New Roman" w:hAnsi="Courier New" w:cs="Courier New"/>
          <w:sz w:val="20"/>
          <w:szCs w:val="20"/>
          <w:lang w:eastAsia="ru-RU"/>
        </w:rPr>
        <w:t>mapping</w:t>
      </w:r>
      <w:proofErr w:type="spell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 координаты исходных объектов на сформированной карте;</w:t>
      </w:r>
    </w:p>
    <w:p w:rsidR="00AE3C75" w:rsidRPr="00AE3C75" w:rsidRDefault="00AE3C75" w:rsidP="00AE3C7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Courier New" w:eastAsia="Times New Roman" w:hAnsi="Courier New" w:cs="Courier New"/>
          <w:sz w:val="20"/>
          <w:szCs w:val="20"/>
          <w:lang w:eastAsia="ru-RU"/>
        </w:rPr>
        <w:t>"</w:t>
      </w:r>
      <w:proofErr w:type="spellStart"/>
      <w:r w:rsidRPr="00AE3C75">
        <w:rPr>
          <w:rFonts w:ascii="Courier New" w:eastAsia="Times New Roman" w:hAnsi="Courier New" w:cs="Courier New"/>
          <w:sz w:val="20"/>
          <w:szCs w:val="20"/>
          <w:lang w:eastAsia="ru-RU"/>
        </w:rPr>
        <w:t>property</w:t>
      </w:r>
      <w:proofErr w:type="spell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w:t>
      </w:r>
      <w:r w:rsidRPr="00AE3C75">
        <w:rPr>
          <w:rFonts w:ascii="Courier New" w:eastAsia="Times New Roman" w:hAnsi="Courier New" w:cs="Courier New"/>
          <w:sz w:val="20"/>
          <w:szCs w:val="20"/>
          <w:lang w:eastAsia="ru-RU"/>
        </w:rPr>
        <w:t>"</w:t>
      </w:r>
      <w:proofErr w:type="spellStart"/>
      <w:r w:rsidRPr="00AE3C75">
        <w:rPr>
          <w:rFonts w:ascii="Courier New" w:eastAsia="Times New Roman" w:hAnsi="Courier New" w:cs="Courier New"/>
          <w:sz w:val="20"/>
          <w:szCs w:val="20"/>
          <w:lang w:eastAsia="ru-RU"/>
        </w:rPr>
        <w:t>quality</w:t>
      </w:r>
      <w:proofErr w:type="spell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w:t>
      </w:r>
      <w:r w:rsidRPr="00AE3C75">
        <w:rPr>
          <w:rFonts w:ascii="Courier New" w:eastAsia="Times New Roman" w:hAnsi="Courier New" w:cs="Courier New"/>
          <w:sz w:val="20"/>
          <w:szCs w:val="20"/>
          <w:lang w:eastAsia="ru-RU"/>
        </w:rPr>
        <w:t>"</w:t>
      </w:r>
      <w:proofErr w:type="spellStart"/>
      <w:r w:rsidRPr="00AE3C75">
        <w:rPr>
          <w:rFonts w:ascii="Courier New" w:eastAsia="Times New Roman" w:hAnsi="Courier New" w:cs="Courier New"/>
          <w:sz w:val="20"/>
          <w:szCs w:val="20"/>
          <w:lang w:eastAsia="ru-RU"/>
        </w:rPr>
        <w:t>dist.neighbours</w:t>
      </w:r>
      <w:proofErr w:type="spell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 различными цветами изображается целый набор свойств каждого узла: доли участия отдельных исходных переменных, меры парных или средних расстояний между нейронами и т.д.</w:t>
      </w:r>
    </w:p>
    <w:p w:rsidR="00AE3C75" w:rsidRPr="00AE3C75" w:rsidRDefault="00AE3C75" w:rsidP="00AE3C75">
      <w:p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 xml:space="preserve">Опять воспользуемся в качестве примера набором </w:t>
      </w:r>
      <w:proofErr w:type="spellStart"/>
      <w:r w:rsidRPr="00AE3C75">
        <w:rPr>
          <w:rFonts w:ascii="Times New Roman" w:eastAsia="Times New Roman" w:hAnsi="Times New Roman" w:cs="Times New Roman"/>
          <w:sz w:val="24"/>
          <w:szCs w:val="24"/>
          <w:lang w:eastAsia="ru-RU"/>
        </w:rPr>
        <w:t>Boston</w:t>
      </w:r>
      <w:proofErr w:type="spellEnd"/>
      <w:r w:rsidRPr="00AE3C75">
        <w:rPr>
          <w:rFonts w:ascii="Times New Roman" w:eastAsia="Times New Roman" w:hAnsi="Times New Roman" w:cs="Times New Roman"/>
          <w:sz w:val="24"/>
          <w:szCs w:val="24"/>
          <w:lang w:eastAsia="ru-RU"/>
        </w:rPr>
        <w:t xml:space="preserve"> из пакета MASS. Чтобы график </w:t>
      </w:r>
      <w:r w:rsidRPr="00AE3C75">
        <w:rPr>
          <w:rFonts w:ascii="Courier New" w:eastAsia="Times New Roman" w:hAnsi="Courier New" w:cs="Courier New"/>
          <w:sz w:val="20"/>
          <w:szCs w:val="20"/>
          <w:lang w:eastAsia="ru-RU"/>
        </w:rPr>
        <w:t>"</w:t>
      </w:r>
      <w:proofErr w:type="spellStart"/>
      <w:r w:rsidRPr="00AE3C75">
        <w:rPr>
          <w:rFonts w:ascii="Courier New" w:eastAsia="Times New Roman" w:hAnsi="Courier New" w:cs="Courier New"/>
          <w:sz w:val="20"/>
          <w:szCs w:val="20"/>
          <w:lang w:eastAsia="ru-RU"/>
        </w:rPr>
        <w:t>codes</w:t>
      </w:r>
      <w:proofErr w:type="spell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был более лаконичен, из исходного набора признаков выделим 7 переменных, </w:t>
      </w:r>
      <w:r w:rsidRPr="00AE3C75">
        <w:rPr>
          <w:rFonts w:ascii="Times New Roman" w:eastAsia="Times New Roman" w:hAnsi="Times New Roman" w:cs="Times New Roman"/>
          <w:sz w:val="24"/>
          <w:szCs w:val="24"/>
          <w:lang w:eastAsia="ru-RU"/>
        </w:rPr>
        <w:lastRenderedPageBreak/>
        <w:t xml:space="preserve">предположительно наиболее значимых для кластеризации (см. рис. </w:t>
      </w:r>
      <w:hyperlink r:id="rId9" w:anchor="fig:fig-10-13" w:history="1">
        <w:r w:rsidRPr="00AE3C75">
          <w:rPr>
            <w:rFonts w:ascii="Times New Roman" w:eastAsia="Times New Roman" w:hAnsi="Times New Roman" w:cs="Times New Roman"/>
            <w:color w:val="0000FF"/>
            <w:sz w:val="24"/>
            <w:szCs w:val="24"/>
            <w:u w:val="single"/>
            <w:lang w:eastAsia="ru-RU"/>
          </w:rPr>
          <w:t>10.13</w:t>
        </w:r>
      </w:hyperlink>
      <w:r w:rsidRPr="00AE3C75">
        <w:rPr>
          <w:rFonts w:ascii="Times New Roman" w:eastAsia="Times New Roman" w:hAnsi="Times New Roman" w:cs="Times New Roman"/>
          <w:sz w:val="24"/>
          <w:szCs w:val="24"/>
          <w:lang w:eastAsia="ru-RU"/>
        </w:rPr>
        <w:t xml:space="preserve">). Смысл сокращенных наименований переменных приведен в разделе </w:t>
      </w:r>
      <w:hyperlink r:id="rId10" w:anchor="sec_10_3" w:history="1">
        <w:r w:rsidRPr="00AE3C75">
          <w:rPr>
            <w:rFonts w:ascii="Times New Roman" w:eastAsia="Times New Roman" w:hAnsi="Times New Roman" w:cs="Times New Roman"/>
            <w:color w:val="0000FF"/>
            <w:sz w:val="24"/>
            <w:szCs w:val="24"/>
            <w:u w:val="single"/>
            <w:lang w:eastAsia="ru-RU"/>
          </w:rPr>
          <w:t>10.3</w:t>
        </w:r>
      </w:hyperlink>
      <w:r w:rsidRPr="00AE3C75">
        <w:rPr>
          <w:rFonts w:ascii="Times New Roman" w:eastAsia="Times New Roman" w:hAnsi="Times New Roman" w:cs="Times New Roman"/>
          <w:sz w:val="24"/>
          <w:szCs w:val="24"/>
          <w:lang w:eastAsia="ru-RU"/>
        </w:rPr>
        <w:t>. Выполним предварительно стандартизацию данных.</w:t>
      </w:r>
    </w:p>
    <w:p w:rsidR="00AE3C75" w:rsidRPr="00AE3C75" w:rsidRDefault="00AE3C75" w:rsidP="00AE3C75">
      <w:p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 xml:space="preserve">Укажем функции </w:t>
      </w:r>
      <w:proofErr w:type="spellStart"/>
      <w:proofErr w:type="gramStart"/>
      <w:r w:rsidRPr="00AE3C75">
        <w:rPr>
          <w:rFonts w:ascii="Courier New" w:eastAsia="Times New Roman" w:hAnsi="Courier New" w:cs="Courier New"/>
          <w:sz w:val="20"/>
          <w:szCs w:val="20"/>
          <w:lang w:eastAsia="ru-RU"/>
        </w:rPr>
        <w:t>somgrid</w:t>
      </w:r>
      <w:proofErr w:type="spellEnd"/>
      <w:r w:rsidRPr="00AE3C75">
        <w:rPr>
          <w:rFonts w:ascii="Courier New" w:eastAsia="Times New Roman" w:hAnsi="Courier New" w:cs="Courier New"/>
          <w:sz w:val="20"/>
          <w:szCs w:val="20"/>
          <w:lang w:eastAsia="ru-RU"/>
        </w:rPr>
        <w:t>(</w:t>
      </w:r>
      <w:proofErr w:type="gram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создать для проекционного экрана гексагональную решетку 6</w:t>
      </w:r>
      <w:r w:rsidRPr="00AE3C75">
        <w:rPr>
          <w:rFonts w:ascii="Times New Roman" w:eastAsia="Times New Roman" w:hAnsi="Times New Roman" w:cs="Times New Roman"/>
          <w:sz w:val="24"/>
          <w:szCs w:val="24"/>
          <w:lang w:eastAsia="ru-RU"/>
        </w:rPr>
        <w:sym w:font="Symbol" w:char="F0B4"/>
      </w:r>
      <w:r w:rsidRPr="00AE3C75">
        <w:rPr>
          <w:rFonts w:ascii="Times New Roman" w:eastAsia="Times New Roman" w:hAnsi="Times New Roman" w:cs="Times New Roman"/>
          <w:sz w:val="24"/>
          <w:szCs w:val="24"/>
          <w:lang w:eastAsia="ru-RU"/>
        </w:rPr>
        <w:t>9, т.е. 506 земельных участков Бостона будут “</w:t>
      </w:r>
      <w:proofErr w:type="spellStart"/>
      <w:r w:rsidRPr="00AE3C75">
        <w:rPr>
          <w:rFonts w:ascii="Times New Roman" w:eastAsia="Times New Roman" w:hAnsi="Times New Roman" w:cs="Times New Roman"/>
          <w:sz w:val="24"/>
          <w:szCs w:val="24"/>
          <w:lang w:eastAsia="ru-RU"/>
        </w:rPr>
        <w:t>самоорганизовываться</w:t>
      </w:r>
      <w:proofErr w:type="spellEnd"/>
      <w:r w:rsidRPr="00AE3C75">
        <w:rPr>
          <w:rFonts w:ascii="Times New Roman" w:eastAsia="Times New Roman" w:hAnsi="Times New Roman" w:cs="Times New Roman"/>
          <w:sz w:val="24"/>
          <w:szCs w:val="24"/>
          <w:lang w:eastAsia="ru-RU"/>
        </w:rPr>
        <w:t>” на 54 нейронах выходного слоя:</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AE3C75">
        <w:rPr>
          <w:rFonts w:ascii="Courier New" w:eastAsia="Times New Roman" w:hAnsi="Courier New" w:cs="Courier New"/>
          <w:sz w:val="20"/>
          <w:szCs w:val="20"/>
          <w:lang w:val="en-US" w:eastAsia="ru-RU"/>
        </w:rPr>
        <w:t>data(</w:t>
      </w:r>
      <w:proofErr w:type="gramEnd"/>
      <w:r w:rsidRPr="00AE3C75">
        <w:rPr>
          <w:rFonts w:ascii="Courier New" w:eastAsia="Times New Roman" w:hAnsi="Courier New" w:cs="Courier New"/>
          <w:sz w:val="20"/>
          <w:szCs w:val="20"/>
          <w:lang w:val="en-US" w:eastAsia="ru-RU"/>
        </w:rPr>
        <w:t>Boston, package = "MASS")</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AE3C75">
        <w:rPr>
          <w:rFonts w:ascii="Courier New" w:eastAsia="Times New Roman" w:hAnsi="Courier New" w:cs="Courier New"/>
          <w:sz w:val="20"/>
          <w:szCs w:val="20"/>
          <w:lang w:val="en-US" w:eastAsia="ru-RU"/>
        </w:rPr>
        <w:t>VarName</w:t>
      </w:r>
      <w:proofErr w:type="spellEnd"/>
      <w:r w:rsidRPr="00AE3C75">
        <w:rPr>
          <w:rFonts w:ascii="Courier New" w:eastAsia="Times New Roman" w:hAnsi="Courier New" w:cs="Courier New"/>
          <w:sz w:val="20"/>
          <w:szCs w:val="20"/>
          <w:lang w:val="en-US" w:eastAsia="ru-RU"/>
        </w:rPr>
        <w:t xml:space="preserve"> = c("</w:t>
      </w:r>
      <w:proofErr w:type="spellStart"/>
      <w:r w:rsidRPr="00AE3C75">
        <w:rPr>
          <w:rFonts w:ascii="Courier New" w:eastAsia="Times New Roman" w:hAnsi="Courier New" w:cs="Courier New"/>
          <w:sz w:val="20"/>
          <w:szCs w:val="20"/>
          <w:lang w:val="en-US" w:eastAsia="ru-RU"/>
        </w:rPr>
        <w:t>indus</w:t>
      </w:r>
      <w:proofErr w:type="spellEnd"/>
      <w:r w:rsidRPr="00AE3C75">
        <w:rPr>
          <w:rFonts w:ascii="Courier New" w:eastAsia="Times New Roman" w:hAnsi="Courier New" w:cs="Courier New"/>
          <w:sz w:val="20"/>
          <w:szCs w:val="20"/>
          <w:lang w:val="en-US" w:eastAsia="ru-RU"/>
        </w:rPr>
        <w:t>", "dis", "</w:t>
      </w:r>
      <w:proofErr w:type="spellStart"/>
      <w:r w:rsidRPr="00AE3C75">
        <w:rPr>
          <w:rFonts w:ascii="Courier New" w:eastAsia="Times New Roman" w:hAnsi="Courier New" w:cs="Courier New"/>
          <w:sz w:val="20"/>
          <w:szCs w:val="20"/>
          <w:lang w:val="en-US" w:eastAsia="ru-RU"/>
        </w:rPr>
        <w:t>nox</w:t>
      </w:r>
      <w:proofErr w:type="spellEnd"/>
      <w:r w:rsidRPr="00AE3C75">
        <w:rPr>
          <w:rFonts w:ascii="Courier New" w:eastAsia="Times New Roman" w:hAnsi="Courier New" w:cs="Courier New"/>
          <w:sz w:val="20"/>
          <w:szCs w:val="20"/>
          <w:lang w:val="en-US" w:eastAsia="ru-RU"/>
        </w:rPr>
        <w:t>",  "</w:t>
      </w:r>
      <w:proofErr w:type="spellStart"/>
      <w:r w:rsidRPr="00AE3C75">
        <w:rPr>
          <w:rFonts w:ascii="Courier New" w:eastAsia="Times New Roman" w:hAnsi="Courier New" w:cs="Courier New"/>
          <w:sz w:val="20"/>
          <w:szCs w:val="20"/>
          <w:lang w:val="en-US" w:eastAsia="ru-RU"/>
        </w:rPr>
        <w:t>medv</w:t>
      </w:r>
      <w:proofErr w:type="spellEnd"/>
      <w:r w:rsidRPr="00AE3C75">
        <w:rPr>
          <w:rFonts w:ascii="Courier New" w:eastAsia="Times New Roman" w:hAnsi="Courier New" w:cs="Courier New"/>
          <w:sz w:val="20"/>
          <w:szCs w:val="20"/>
          <w:lang w:val="en-US" w:eastAsia="ru-RU"/>
        </w:rPr>
        <w:t>", "</w:t>
      </w:r>
      <w:proofErr w:type="spellStart"/>
      <w:r w:rsidRPr="00AE3C75">
        <w:rPr>
          <w:rFonts w:ascii="Courier New" w:eastAsia="Times New Roman" w:hAnsi="Courier New" w:cs="Courier New"/>
          <w:sz w:val="20"/>
          <w:szCs w:val="20"/>
          <w:lang w:val="en-US" w:eastAsia="ru-RU"/>
        </w:rPr>
        <w:t>lstat</w:t>
      </w:r>
      <w:proofErr w:type="spellEnd"/>
      <w:r w:rsidRPr="00AE3C75">
        <w:rPr>
          <w:rFonts w:ascii="Courier New" w:eastAsia="Times New Roman" w:hAnsi="Courier New" w:cs="Courier New"/>
          <w:sz w:val="20"/>
          <w:szCs w:val="20"/>
          <w:lang w:val="en-US" w:eastAsia="ru-RU"/>
        </w:rPr>
        <w:t xml:space="preserve">", "age", "rad") </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E3C75">
        <w:rPr>
          <w:rFonts w:ascii="Courier New" w:eastAsia="Times New Roman" w:hAnsi="Courier New" w:cs="Courier New"/>
          <w:sz w:val="20"/>
          <w:szCs w:val="20"/>
          <w:lang w:val="en-US" w:eastAsia="ru-RU"/>
        </w:rPr>
        <w:t xml:space="preserve"># </w:t>
      </w:r>
      <w:proofErr w:type="gramStart"/>
      <w:r w:rsidRPr="00AE3C75">
        <w:rPr>
          <w:rFonts w:ascii="Courier New" w:eastAsia="Times New Roman" w:hAnsi="Courier New" w:cs="Courier New"/>
          <w:sz w:val="20"/>
          <w:szCs w:val="20"/>
          <w:lang w:eastAsia="ru-RU"/>
        </w:rPr>
        <w:t>отбор</w:t>
      </w:r>
      <w:proofErr w:type="gramEnd"/>
      <w:r w:rsidRPr="00AE3C75">
        <w:rPr>
          <w:rFonts w:ascii="Courier New" w:eastAsia="Times New Roman" w:hAnsi="Courier New" w:cs="Courier New"/>
          <w:sz w:val="20"/>
          <w:szCs w:val="20"/>
          <w:lang w:val="en-US" w:eastAsia="ru-RU"/>
        </w:rPr>
        <w:t xml:space="preserve"> </w:t>
      </w:r>
      <w:r w:rsidRPr="00AE3C75">
        <w:rPr>
          <w:rFonts w:ascii="Courier New" w:eastAsia="Times New Roman" w:hAnsi="Courier New" w:cs="Courier New"/>
          <w:sz w:val="20"/>
          <w:szCs w:val="20"/>
          <w:lang w:eastAsia="ru-RU"/>
        </w:rPr>
        <w:t>переменных</w:t>
      </w:r>
      <w:r w:rsidRPr="00AE3C75">
        <w:rPr>
          <w:rFonts w:ascii="Courier New" w:eastAsia="Times New Roman" w:hAnsi="Courier New" w:cs="Courier New"/>
          <w:sz w:val="20"/>
          <w:szCs w:val="20"/>
          <w:lang w:val="en-US" w:eastAsia="ru-RU"/>
        </w:rPr>
        <w:t xml:space="preserve"> </w:t>
      </w:r>
      <w:r w:rsidRPr="00AE3C75">
        <w:rPr>
          <w:rFonts w:ascii="Courier New" w:eastAsia="Times New Roman" w:hAnsi="Courier New" w:cs="Courier New"/>
          <w:sz w:val="20"/>
          <w:szCs w:val="20"/>
          <w:lang w:eastAsia="ru-RU"/>
        </w:rPr>
        <w:t>для</w:t>
      </w:r>
      <w:r w:rsidRPr="00AE3C75">
        <w:rPr>
          <w:rFonts w:ascii="Courier New" w:eastAsia="Times New Roman" w:hAnsi="Courier New" w:cs="Courier New"/>
          <w:sz w:val="20"/>
          <w:szCs w:val="20"/>
          <w:lang w:val="en-US" w:eastAsia="ru-RU"/>
        </w:rPr>
        <w:t xml:space="preserve"> </w:t>
      </w:r>
      <w:r w:rsidRPr="00AE3C75">
        <w:rPr>
          <w:rFonts w:ascii="Courier New" w:eastAsia="Times New Roman" w:hAnsi="Courier New" w:cs="Courier New"/>
          <w:sz w:val="20"/>
          <w:szCs w:val="20"/>
          <w:lang w:eastAsia="ru-RU"/>
        </w:rPr>
        <w:t>обучения</w:t>
      </w:r>
      <w:r w:rsidRPr="00AE3C75">
        <w:rPr>
          <w:rFonts w:ascii="Courier New" w:eastAsia="Times New Roman" w:hAnsi="Courier New" w:cs="Courier New"/>
          <w:sz w:val="20"/>
          <w:szCs w:val="20"/>
          <w:lang w:val="en-US" w:eastAsia="ru-RU"/>
        </w:rPr>
        <w:t xml:space="preserve"> SOM</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AE3C75">
        <w:rPr>
          <w:rFonts w:ascii="Courier New" w:eastAsia="Times New Roman" w:hAnsi="Courier New" w:cs="Courier New"/>
          <w:sz w:val="20"/>
          <w:szCs w:val="20"/>
          <w:lang w:val="en-US" w:eastAsia="ru-RU"/>
        </w:rPr>
        <w:t>data_train</w:t>
      </w:r>
      <w:proofErr w:type="spellEnd"/>
      <w:r w:rsidRPr="00AE3C75">
        <w:rPr>
          <w:rFonts w:ascii="Courier New" w:eastAsia="Times New Roman" w:hAnsi="Courier New" w:cs="Courier New"/>
          <w:sz w:val="20"/>
          <w:szCs w:val="20"/>
          <w:lang w:val="en-US" w:eastAsia="ru-RU"/>
        </w:rPr>
        <w:t xml:space="preserve"> &lt;- </w:t>
      </w:r>
      <w:proofErr w:type="gramStart"/>
      <w:r w:rsidRPr="00AE3C75">
        <w:rPr>
          <w:rFonts w:ascii="Courier New" w:eastAsia="Times New Roman" w:hAnsi="Courier New" w:cs="Courier New"/>
          <w:sz w:val="20"/>
          <w:szCs w:val="20"/>
          <w:lang w:val="en-US" w:eastAsia="ru-RU"/>
        </w:rPr>
        <w:t>Boston[</w:t>
      </w:r>
      <w:proofErr w:type="gramEnd"/>
      <w:r w:rsidRPr="00AE3C75">
        <w:rPr>
          <w:rFonts w:ascii="Courier New" w:eastAsia="Times New Roman" w:hAnsi="Courier New" w:cs="Courier New"/>
          <w:sz w:val="20"/>
          <w:szCs w:val="20"/>
          <w:lang w:val="en-US" w:eastAsia="ru-RU"/>
        </w:rPr>
        <w:t xml:space="preserve">, </w:t>
      </w:r>
      <w:proofErr w:type="spellStart"/>
      <w:r w:rsidRPr="00AE3C75">
        <w:rPr>
          <w:rFonts w:ascii="Courier New" w:eastAsia="Times New Roman" w:hAnsi="Courier New" w:cs="Courier New"/>
          <w:sz w:val="20"/>
          <w:szCs w:val="20"/>
          <w:lang w:val="en-US" w:eastAsia="ru-RU"/>
        </w:rPr>
        <w:t>VarName</w:t>
      </w:r>
      <w:proofErr w:type="spellEnd"/>
      <w:r w:rsidRPr="00AE3C75">
        <w:rPr>
          <w:rFonts w:ascii="Courier New" w:eastAsia="Times New Roman" w:hAnsi="Courier New" w:cs="Courier New"/>
          <w:sz w:val="20"/>
          <w:szCs w:val="20"/>
          <w:lang w:val="en-US" w:eastAsia="ru-RU"/>
        </w:rPr>
        <w:t>]</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AE3C75">
        <w:rPr>
          <w:rFonts w:ascii="Courier New" w:eastAsia="Times New Roman" w:hAnsi="Courier New" w:cs="Courier New"/>
          <w:sz w:val="20"/>
          <w:szCs w:val="20"/>
          <w:lang w:val="en-US" w:eastAsia="ru-RU"/>
        </w:rPr>
        <w:t>data_train_matrix</w:t>
      </w:r>
      <w:proofErr w:type="spellEnd"/>
      <w:r w:rsidRPr="00AE3C75">
        <w:rPr>
          <w:rFonts w:ascii="Courier New" w:eastAsia="Times New Roman" w:hAnsi="Courier New" w:cs="Courier New"/>
          <w:sz w:val="20"/>
          <w:szCs w:val="20"/>
          <w:lang w:val="en-US" w:eastAsia="ru-RU"/>
        </w:rPr>
        <w:t xml:space="preserve"> &lt;- </w:t>
      </w:r>
      <w:proofErr w:type="spellStart"/>
      <w:proofErr w:type="gramStart"/>
      <w:r w:rsidRPr="00AE3C75">
        <w:rPr>
          <w:rFonts w:ascii="Courier New" w:eastAsia="Times New Roman" w:hAnsi="Courier New" w:cs="Courier New"/>
          <w:sz w:val="20"/>
          <w:szCs w:val="20"/>
          <w:lang w:val="en-US" w:eastAsia="ru-RU"/>
        </w:rPr>
        <w:t>as.matrix</w:t>
      </w:r>
      <w:proofErr w:type="spellEnd"/>
      <w:r w:rsidRPr="00AE3C75">
        <w:rPr>
          <w:rFonts w:ascii="Courier New" w:eastAsia="Times New Roman" w:hAnsi="Courier New" w:cs="Courier New"/>
          <w:sz w:val="20"/>
          <w:szCs w:val="20"/>
          <w:lang w:val="en-US" w:eastAsia="ru-RU"/>
        </w:rPr>
        <w:t>(</w:t>
      </w:r>
      <w:proofErr w:type="gramEnd"/>
      <w:r w:rsidRPr="00AE3C75">
        <w:rPr>
          <w:rFonts w:ascii="Courier New" w:eastAsia="Times New Roman" w:hAnsi="Courier New" w:cs="Courier New"/>
          <w:sz w:val="20"/>
          <w:szCs w:val="20"/>
          <w:lang w:val="en-US" w:eastAsia="ru-RU"/>
        </w:rPr>
        <w:t>scale(</w:t>
      </w:r>
      <w:proofErr w:type="spellStart"/>
      <w:r w:rsidRPr="00AE3C75">
        <w:rPr>
          <w:rFonts w:ascii="Courier New" w:eastAsia="Times New Roman" w:hAnsi="Courier New" w:cs="Courier New"/>
          <w:sz w:val="20"/>
          <w:szCs w:val="20"/>
          <w:lang w:val="en-US" w:eastAsia="ru-RU"/>
        </w:rPr>
        <w:t>data_train</w:t>
      </w:r>
      <w:proofErr w:type="spellEnd"/>
      <w:r w:rsidRPr="00AE3C75">
        <w:rPr>
          <w:rFonts w:ascii="Courier New" w:eastAsia="Times New Roman" w:hAnsi="Courier New" w:cs="Courier New"/>
          <w:sz w:val="20"/>
          <w:szCs w:val="20"/>
          <w:lang w:val="en-US" w:eastAsia="ru-RU"/>
        </w:rPr>
        <w:t>))</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AE3C75">
        <w:rPr>
          <w:rFonts w:ascii="Courier New" w:eastAsia="Times New Roman" w:hAnsi="Courier New" w:cs="Courier New"/>
          <w:sz w:val="20"/>
          <w:szCs w:val="20"/>
          <w:lang w:val="en-US" w:eastAsia="ru-RU"/>
        </w:rPr>
        <w:t>library(</w:t>
      </w:r>
      <w:proofErr w:type="spellStart"/>
      <w:proofErr w:type="gramEnd"/>
      <w:r w:rsidRPr="00AE3C75">
        <w:rPr>
          <w:rFonts w:ascii="Courier New" w:eastAsia="Times New Roman" w:hAnsi="Courier New" w:cs="Courier New"/>
          <w:sz w:val="20"/>
          <w:szCs w:val="20"/>
          <w:lang w:val="en-US" w:eastAsia="ru-RU"/>
        </w:rPr>
        <w:t>kohonen</w:t>
      </w:r>
      <w:proofErr w:type="spellEnd"/>
      <w:r w:rsidRPr="00AE3C75">
        <w:rPr>
          <w:rFonts w:ascii="Courier New" w:eastAsia="Times New Roman" w:hAnsi="Courier New" w:cs="Courier New"/>
          <w:sz w:val="20"/>
          <w:szCs w:val="20"/>
          <w:lang w:val="en-US" w:eastAsia="ru-RU"/>
        </w:rPr>
        <w:t>)</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AE3C75">
        <w:rPr>
          <w:rFonts w:ascii="Courier New" w:eastAsia="Times New Roman" w:hAnsi="Courier New" w:cs="Courier New"/>
          <w:sz w:val="20"/>
          <w:szCs w:val="20"/>
          <w:lang w:val="en-US" w:eastAsia="ru-RU"/>
        </w:rPr>
        <w:t>set.seed</w:t>
      </w:r>
      <w:proofErr w:type="spellEnd"/>
      <w:r w:rsidRPr="00AE3C75">
        <w:rPr>
          <w:rFonts w:ascii="Courier New" w:eastAsia="Times New Roman" w:hAnsi="Courier New" w:cs="Courier New"/>
          <w:sz w:val="20"/>
          <w:szCs w:val="20"/>
          <w:lang w:val="en-US" w:eastAsia="ru-RU"/>
        </w:rPr>
        <w:t>(</w:t>
      </w:r>
      <w:proofErr w:type="gramEnd"/>
      <w:r w:rsidRPr="00AE3C75">
        <w:rPr>
          <w:rFonts w:ascii="Courier New" w:eastAsia="Times New Roman" w:hAnsi="Courier New" w:cs="Courier New"/>
          <w:sz w:val="20"/>
          <w:szCs w:val="20"/>
          <w:lang w:val="en-US" w:eastAsia="ru-RU"/>
        </w:rPr>
        <w:t>123)</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AE3C75">
        <w:rPr>
          <w:rFonts w:ascii="Courier New" w:eastAsia="Times New Roman" w:hAnsi="Courier New" w:cs="Courier New"/>
          <w:sz w:val="20"/>
          <w:szCs w:val="20"/>
          <w:lang w:val="en-US" w:eastAsia="ru-RU"/>
        </w:rPr>
        <w:t>som_grid</w:t>
      </w:r>
      <w:proofErr w:type="spellEnd"/>
      <w:r w:rsidRPr="00AE3C75">
        <w:rPr>
          <w:rFonts w:ascii="Courier New" w:eastAsia="Times New Roman" w:hAnsi="Courier New" w:cs="Courier New"/>
          <w:sz w:val="20"/>
          <w:szCs w:val="20"/>
          <w:lang w:val="en-US" w:eastAsia="ru-RU"/>
        </w:rPr>
        <w:t xml:space="preserve"> &lt;- </w:t>
      </w:r>
      <w:proofErr w:type="spellStart"/>
      <w:proofErr w:type="gramStart"/>
      <w:r w:rsidRPr="00AE3C75">
        <w:rPr>
          <w:rFonts w:ascii="Courier New" w:eastAsia="Times New Roman" w:hAnsi="Courier New" w:cs="Courier New"/>
          <w:sz w:val="20"/>
          <w:szCs w:val="20"/>
          <w:lang w:val="en-US" w:eastAsia="ru-RU"/>
        </w:rPr>
        <w:t>somgrid</w:t>
      </w:r>
      <w:proofErr w:type="spellEnd"/>
      <w:r w:rsidRPr="00AE3C75">
        <w:rPr>
          <w:rFonts w:ascii="Courier New" w:eastAsia="Times New Roman" w:hAnsi="Courier New" w:cs="Courier New"/>
          <w:sz w:val="20"/>
          <w:szCs w:val="20"/>
          <w:lang w:val="en-US" w:eastAsia="ru-RU"/>
        </w:rPr>
        <w:t>(</w:t>
      </w:r>
      <w:proofErr w:type="spellStart"/>
      <w:proofErr w:type="gramEnd"/>
      <w:r w:rsidRPr="00AE3C75">
        <w:rPr>
          <w:rFonts w:ascii="Courier New" w:eastAsia="Times New Roman" w:hAnsi="Courier New" w:cs="Courier New"/>
          <w:sz w:val="20"/>
          <w:szCs w:val="20"/>
          <w:lang w:val="en-US" w:eastAsia="ru-RU"/>
        </w:rPr>
        <w:t>xdim</w:t>
      </w:r>
      <w:proofErr w:type="spellEnd"/>
      <w:r w:rsidRPr="00AE3C75">
        <w:rPr>
          <w:rFonts w:ascii="Courier New" w:eastAsia="Times New Roman" w:hAnsi="Courier New" w:cs="Courier New"/>
          <w:sz w:val="20"/>
          <w:szCs w:val="20"/>
          <w:lang w:val="en-US" w:eastAsia="ru-RU"/>
        </w:rPr>
        <w:t xml:space="preserve"> = 9, </w:t>
      </w:r>
      <w:proofErr w:type="spellStart"/>
      <w:r w:rsidRPr="00AE3C75">
        <w:rPr>
          <w:rFonts w:ascii="Courier New" w:eastAsia="Times New Roman" w:hAnsi="Courier New" w:cs="Courier New"/>
          <w:sz w:val="20"/>
          <w:szCs w:val="20"/>
          <w:lang w:val="en-US" w:eastAsia="ru-RU"/>
        </w:rPr>
        <w:t>ydim</w:t>
      </w:r>
      <w:proofErr w:type="spellEnd"/>
      <w:r w:rsidRPr="00AE3C75">
        <w:rPr>
          <w:rFonts w:ascii="Courier New" w:eastAsia="Times New Roman" w:hAnsi="Courier New" w:cs="Courier New"/>
          <w:sz w:val="20"/>
          <w:szCs w:val="20"/>
          <w:lang w:val="en-US" w:eastAsia="ru-RU"/>
        </w:rPr>
        <w:t xml:space="preserve"> = 6, topo = "hexagonal") </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AE3C75">
        <w:rPr>
          <w:rFonts w:ascii="Courier New" w:eastAsia="Times New Roman" w:hAnsi="Courier New" w:cs="Courier New"/>
          <w:sz w:val="20"/>
          <w:szCs w:val="20"/>
          <w:lang w:val="en-US" w:eastAsia="ru-RU"/>
        </w:rPr>
        <w:t>som_model</w:t>
      </w:r>
      <w:proofErr w:type="spellEnd"/>
      <w:r w:rsidRPr="00AE3C75">
        <w:rPr>
          <w:rFonts w:ascii="Courier New" w:eastAsia="Times New Roman" w:hAnsi="Courier New" w:cs="Courier New"/>
          <w:sz w:val="20"/>
          <w:szCs w:val="20"/>
          <w:lang w:val="en-US" w:eastAsia="ru-RU"/>
        </w:rPr>
        <w:t xml:space="preserve"> &lt;- </w:t>
      </w:r>
      <w:proofErr w:type="spellStart"/>
      <w:proofErr w:type="gramStart"/>
      <w:r w:rsidRPr="00AE3C75">
        <w:rPr>
          <w:rFonts w:ascii="Courier New" w:eastAsia="Times New Roman" w:hAnsi="Courier New" w:cs="Courier New"/>
          <w:sz w:val="20"/>
          <w:szCs w:val="20"/>
          <w:lang w:val="en-US" w:eastAsia="ru-RU"/>
        </w:rPr>
        <w:t>som</w:t>
      </w:r>
      <w:proofErr w:type="spellEnd"/>
      <w:r w:rsidRPr="00AE3C75">
        <w:rPr>
          <w:rFonts w:ascii="Courier New" w:eastAsia="Times New Roman" w:hAnsi="Courier New" w:cs="Courier New"/>
          <w:sz w:val="20"/>
          <w:szCs w:val="20"/>
          <w:lang w:val="en-US" w:eastAsia="ru-RU"/>
        </w:rPr>
        <w:t>(</w:t>
      </w:r>
      <w:proofErr w:type="spellStart"/>
      <w:proofErr w:type="gramEnd"/>
      <w:r w:rsidRPr="00AE3C75">
        <w:rPr>
          <w:rFonts w:ascii="Courier New" w:eastAsia="Times New Roman" w:hAnsi="Courier New" w:cs="Courier New"/>
          <w:sz w:val="20"/>
          <w:szCs w:val="20"/>
          <w:lang w:val="en-US" w:eastAsia="ru-RU"/>
        </w:rPr>
        <w:t>data_train_matrix</w:t>
      </w:r>
      <w:proofErr w:type="spellEnd"/>
      <w:r w:rsidRPr="00AE3C75">
        <w:rPr>
          <w:rFonts w:ascii="Courier New" w:eastAsia="Times New Roman" w:hAnsi="Courier New" w:cs="Courier New"/>
          <w:sz w:val="20"/>
          <w:szCs w:val="20"/>
          <w:lang w:val="en-US" w:eastAsia="ru-RU"/>
        </w:rPr>
        <w:t xml:space="preserve">, grid = </w:t>
      </w:r>
      <w:proofErr w:type="spellStart"/>
      <w:r w:rsidRPr="00AE3C75">
        <w:rPr>
          <w:rFonts w:ascii="Courier New" w:eastAsia="Times New Roman" w:hAnsi="Courier New" w:cs="Courier New"/>
          <w:sz w:val="20"/>
          <w:szCs w:val="20"/>
          <w:lang w:val="en-US" w:eastAsia="ru-RU"/>
        </w:rPr>
        <w:t>som_grid</w:t>
      </w:r>
      <w:proofErr w:type="spellEnd"/>
      <w:r w:rsidRPr="00AE3C75">
        <w:rPr>
          <w:rFonts w:ascii="Courier New" w:eastAsia="Times New Roman" w:hAnsi="Courier New" w:cs="Courier New"/>
          <w:sz w:val="20"/>
          <w:szCs w:val="20"/>
          <w:lang w:val="en-US" w:eastAsia="ru-RU"/>
        </w:rPr>
        <w:t xml:space="preserve">, </w:t>
      </w:r>
      <w:proofErr w:type="spellStart"/>
      <w:r w:rsidRPr="00AE3C75">
        <w:rPr>
          <w:rFonts w:ascii="Courier New" w:eastAsia="Times New Roman" w:hAnsi="Courier New" w:cs="Courier New"/>
          <w:sz w:val="20"/>
          <w:szCs w:val="20"/>
          <w:lang w:val="en-US" w:eastAsia="ru-RU"/>
        </w:rPr>
        <w:t>rlen</w:t>
      </w:r>
      <w:proofErr w:type="spellEnd"/>
      <w:r w:rsidRPr="00AE3C75">
        <w:rPr>
          <w:rFonts w:ascii="Courier New" w:eastAsia="Times New Roman" w:hAnsi="Courier New" w:cs="Courier New"/>
          <w:sz w:val="20"/>
          <w:szCs w:val="20"/>
          <w:lang w:val="en-US" w:eastAsia="ru-RU"/>
        </w:rPr>
        <w:t xml:space="preserve"> = 100,</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E3C75">
        <w:rPr>
          <w:rFonts w:ascii="Courier New" w:eastAsia="Times New Roman" w:hAnsi="Courier New" w:cs="Courier New"/>
          <w:sz w:val="20"/>
          <w:szCs w:val="20"/>
          <w:lang w:val="en-US" w:eastAsia="ru-RU"/>
        </w:rPr>
        <w:t xml:space="preserve">                 </w:t>
      </w:r>
      <w:proofErr w:type="gramStart"/>
      <w:r w:rsidRPr="00AE3C75">
        <w:rPr>
          <w:rFonts w:ascii="Courier New" w:eastAsia="Times New Roman" w:hAnsi="Courier New" w:cs="Courier New"/>
          <w:sz w:val="20"/>
          <w:szCs w:val="20"/>
          <w:lang w:val="en-US" w:eastAsia="ru-RU"/>
        </w:rPr>
        <w:t>alpha</w:t>
      </w:r>
      <w:proofErr w:type="gramEnd"/>
      <w:r w:rsidRPr="00AE3C75">
        <w:rPr>
          <w:rFonts w:ascii="Courier New" w:eastAsia="Times New Roman" w:hAnsi="Courier New" w:cs="Courier New"/>
          <w:sz w:val="20"/>
          <w:szCs w:val="20"/>
          <w:lang w:val="en-US" w:eastAsia="ru-RU"/>
        </w:rPr>
        <w:t xml:space="preserve"> = c(0.05,0.01), </w:t>
      </w:r>
      <w:proofErr w:type="spellStart"/>
      <w:r w:rsidRPr="00AE3C75">
        <w:rPr>
          <w:rFonts w:ascii="Courier New" w:eastAsia="Times New Roman" w:hAnsi="Courier New" w:cs="Courier New"/>
          <w:sz w:val="20"/>
          <w:szCs w:val="20"/>
          <w:lang w:val="en-US" w:eastAsia="ru-RU"/>
        </w:rPr>
        <w:t>keep.data</w:t>
      </w:r>
      <w:proofErr w:type="spellEnd"/>
      <w:r w:rsidRPr="00AE3C75">
        <w:rPr>
          <w:rFonts w:ascii="Courier New" w:eastAsia="Times New Roman" w:hAnsi="Courier New" w:cs="Courier New"/>
          <w:sz w:val="20"/>
          <w:szCs w:val="20"/>
          <w:lang w:val="en-US" w:eastAsia="ru-RU"/>
        </w:rPr>
        <w:t xml:space="preserve"> = TRUE)</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AE3C75">
        <w:rPr>
          <w:rFonts w:ascii="Courier New" w:eastAsia="Times New Roman" w:hAnsi="Courier New" w:cs="Courier New"/>
          <w:sz w:val="20"/>
          <w:szCs w:val="20"/>
          <w:lang w:val="en-US" w:eastAsia="ru-RU"/>
        </w:rPr>
        <w:t>plot(</w:t>
      </w:r>
      <w:proofErr w:type="spellStart"/>
      <w:proofErr w:type="gramEnd"/>
      <w:r w:rsidRPr="00AE3C75">
        <w:rPr>
          <w:rFonts w:ascii="Courier New" w:eastAsia="Times New Roman" w:hAnsi="Courier New" w:cs="Courier New"/>
          <w:sz w:val="20"/>
          <w:szCs w:val="20"/>
          <w:lang w:val="en-US" w:eastAsia="ru-RU"/>
        </w:rPr>
        <w:t>som_model</w:t>
      </w:r>
      <w:proofErr w:type="spellEnd"/>
      <w:r w:rsidRPr="00AE3C75">
        <w:rPr>
          <w:rFonts w:ascii="Courier New" w:eastAsia="Times New Roman" w:hAnsi="Courier New" w:cs="Courier New"/>
          <w:sz w:val="20"/>
          <w:szCs w:val="20"/>
          <w:lang w:val="en-US" w:eastAsia="ru-RU"/>
        </w:rPr>
        <w:t>, type = "changes")</w:t>
      </w:r>
    </w:p>
    <w:p w:rsidR="00AE3C75" w:rsidRPr="00AE3C75" w:rsidRDefault="00AE3C75" w:rsidP="00AE3C75">
      <w:pPr>
        <w:spacing w:after="0" w:line="240" w:lineRule="auto"/>
        <w:jc w:val="center"/>
        <w:rPr>
          <w:rFonts w:ascii="Times New Roman" w:eastAsia="Times New Roman" w:hAnsi="Times New Roman" w:cs="Times New Roman"/>
          <w:sz w:val="24"/>
          <w:szCs w:val="24"/>
          <w:lang w:eastAsia="ru-RU"/>
        </w:rPr>
      </w:pPr>
      <w:r w:rsidRPr="00AE3C75">
        <w:rPr>
          <w:rFonts w:ascii="Times New Roman" w:eastAsia="Times New Roman" w:hAnsi="Times New Roman" w:cs="Times New Roman"/>
          <w:noProof/>
          <w:sz w:val="24"/>
          <w:szCs w:val="24"/>
          <w:lang w:eastAsia="ru-RU"/>
        </w:rPr>
        <w:drawing>
          <wp:inline distT="0" distB="0" distL="0" distR="0">
            <wp:extent cx="4572000" cy="4572000"/>
            <wp:effectExtent l="0" t="0" r="0" b="0"/>
            <wp:docPr id="7" name="Рисунок 7" descr="Снижение среднего расстояния до ближайших нейронов в ходе 100 итераций (`rlen`) обучения сети SOM при заданных значениях гипер-параметра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жение среднего расстояния до ближайших нейронов в ходе 100 итераций (`rlen`) обучения сети SOM при заданных значениях гипер-параметра `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AE3C75" w:rsidRPr="00AE3C75" w:rsidRDefault="00AE3C75" w:rsidP="00AE3C7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Рисунок 10.20: Снижение среднего расстояния до ближайших нейронов в ходе 100 итераций (</w:t>
      </w:r>
      <w:proofErr w:type="spellStart"/>
      <w:r w:rsidRPr="00AE3C75">
        <w:rPr>
          <w:rFonts w:ascii="Courier New" w:eastAsia="Times New Roman" w:hAnsi="Courier New" w:cs="Courier New"/>
          <w:sz w:val="20"/>
          <w:szCs w:val="20"/>
          <w:lang w:eastAsia="ru-RU"/>
        </w:rPr>
        <w:t>rlen</w:t>
      </w:r>
      <w:proofErr w:type="spellEnd"/>
      <w:r w:rsidRPr="00AE3C75">
        <w:rPr>
          <w:rFonts w:ascii="Times New Roman" w:eastAsia="Times New Roman" w:hAnsi="Times New Roman" w:cs="Times New Roman"/>
          <w:sz w:val="24"/>
          <w:szCs w:val="24"/>
          <w:lang w:eastAsia="ru-RU"/>
        </w:rPr>
        <w:t xml:space="preserve">) обучения сети SOM при заданных значениях </w:t>
      </w:r>
      <w:proofErr w:type="spellStart"/>
      <w:r w:rsidRPr="00AE3C75">
        <w:rPr>
          <w:rFonts w:ascii="Times New Roman" w:eastAsia="Times New Roman" w:hAnsi="Times New Roman" w:cs="Times New Roman"/>
          <w:sz w:val="24"/>
          <w:szCs w:val="24"/>
          <w:lang w:eastAsia="ru-RU"/>
        </w:rPr>
        <w:t>гипер</w:t>
      </w:r>
      <w:proofErr w:type="spellEnd"/>
      <w:r w:rsidRPr="00AE3C75">
        <w:rPr>
          <w:rFonts w:ascii="Times New Roman" w:eastAsia="Times New Roman" w:hAnsi="Times New Roman" w:cs="Times New Roman"/>
          <w:sz w:val="24"/>
          <w:szCs w:val="24"/>
          <w:lang w:eastAsia="ru-RU"/>
        </w:rPr>
        <w:t xml:space="preserve">-параметра </w:t>
      </w:r>
      <w:proofErr w:type="spellStart"/>
      <w:r w:rsidRPr="00AE3C75">
        <w:rPr>
          <w:rFonts w:ascii="Courier New" w:eastAsia="Times New Roman" w:hAnsi="Courier New" w:cs="Courier New"/>
          <w:sz w:val="20"/>
          <w:szCs w:val="20"/>
          <w:lang w:eastAsia="ru-RU"/>
        </w:rPr>
        <w:t>alpha</w:t>
      </w:r>
      <w:proofErr w:type="spellEnd"/>
      <w:r w:rsidRPr="00AE3C75">
        <w:rPr>
          <w:rFonts w:ascii="Times New Roman" w:eastAsia="Times New Roman" w:hAnsi="Times New Roman" w:cs="Times New Roman"/>
          <w:sz w:val="24"/>
          <w:szCs w:val="24"/>
          <w:lang w:eastAsia="ru-RU"/>
        </w:rPr>
        <w:t xml:space="preserve"> </w:t>
      </w:r>
    </w:p>
    <w:p w:rsidR="00AE3C75" w:rsidRPr="00AE3C75" w:rsidRDefault="00AE3C75" w:rsidP="00AE3C75">
      <w:p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 xml:space="preserve">Выполним теперь визуализацию комплекта карт </w:t>
      </w:r>
      <w:proofErr w:type="spellStart"/>
      <w:r w:rsidRPr="00AE3C75">
        <w:rPr>
          <w:rFonts w:ascii="Times New Roman" w:eastAsia="Times New Roman" w:hAnsi="Times New Roman" w:cs="Times New Roman"/>
          <w:sz w:val="24"/>
          <w:szCs w:val="24"/>
          <w:lang w:eastAsia="ru-RU"/>
        </w:rPr>
        <w:t>Кохонена</w:t>
      </w:r>
      <w:proofErr w:type="spellEnd"/>
      <w:r w:rsidRPr="00AE3C75">
        <w:rPr>
          <w:rFonts w:ascii="Times New Roman" w:eastAsia="Times New Roman" w:hAnsi="Times New Roman" w:cs="Times New Roman"/>
          <w:sz w:val="24"/>
          <w:szCs w:val="24"/>
          <w:lang w:eastAsia="ru-RU"/>
        </w:rPr>
        <w:t xml:space="preserve"> с разными управляющими параметрами функции </w:t>
      </w:r>
      <w:proofErr w:type="spellStart"/>
      <w:proofErr w:type="gramStart"/>
      <w:r w:rsidRPr="00AE3C75">
        <w:rPr>
          <w:rFonts w:ascii="Courier New" w:eastAsia="Times New Roman" w:hAnsi="Courier New" w:cs="Courier New"/>
          <w:sz w:val="20"/>
          <w:szCs w:val="20"/>
          <w:lang w:eastAsia="ru-RU"/>
        </w:rPr>
        <w:t>plot</w:t>
      </w:r>
      <w:proofErr w:type="spellEnd"/>
      <w:r w:rsidRPr="00AE3C75">
        <w:rPr>
          <w:rFonts w:ascii="Courier New" w:eastAsia="Times New Roman" w:hAnsi="Courier New" w:cs="Courier New"/>
          <w:sz w:val="20"/>
          <w:szCs w:val="20"/>
          <w:lang w:eastAsia="ru-RU"/>
        </w:rPr>
        <w:t>(</w:t>
      </w:r>
      <w:proofErr w:type="gram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E3C75">
        <w:rPr>
          <w:rFonts w:ascii="Courier New" w:eastAsia="Times New Roman" w:hAnsi="Courier New" w:cs="Courier New"/>
          <w:sz w:val="20"/>
          <w:szCs w:val="20"/>
          <w:lang w:eastAsia="ru-RU"/>
        </w:rPr>
        <w:t># Зададим палитру цветов</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AE3C75">
        <w:rPr>
          <w:rFonts w:ascii="Courier New" w:eastAsia="Times New Roman" w:hAnsi="Courier New" w:cs="Courier New"/>
          <w:sz w:val="20"/>
          <w:szCs w:val="20"/>
          <w:lang w:eastAsia="ru-RU"/>
        </w:rPr>
        <w:lastRenderedPageBreak/>
        <w:t>coolBlueHotRed</w:t>
      </w:r>
      <w:proofErr w:type="spellEnd"/>
      <w:r w:rsidRPr="00AE3C75">
        <w:rPr>
          <w:rFonts w:ascii="Courier New" w:eastAsia="Times New Roman" w:hAnsi="Courier New" w:cs="Courier New"/>
          <w:sz w:val="20"/>
          <w:szCs w:val="20"/>
          <w:lang w:eastAsia="ru-RU"/>
        </w:rPr>
        <w:t xml:space="preserve"> &lt;- </w:t>
      </w:r>
      <w:proofErr w:type="spellStart"/>
      <w:proofErr w:type="gramStart"/>
      <w:r w:rsidRPr="00AE3C75">
        <w:rPr>
          <w:rFonts w:ascii="Courier New" w:eastAsia="Times New Roman" w:hAnsi="Courier New" w:cs="Courier New"/>
          <w:sz w:val="20"/>
          <w:szCs w:val="20"/>
          <w:lang w:eastAsia="ru-RU"/>
        </w:rPr>
        <w:t>function</w:t>
      </w:r>
      <w:proofErr w:type="spellEnd"/>
      <w:r w:rsidRPr="00AE3C75">
        <w:rPr>
          <w:rFonts w:ascii="Courier New" w:eastAsia="Times New Roman" w:hAnsi="Courier New" w:cs="Courier New"/>
          <w:sz w:val="20"/>
          <w:szCs w:val="20"/>
          <w:lang w:eastAsia="ru-RU"/>
        </w:rPr>
        <w:t>(</w:t>
      </w:r>
      <w:proofErr w:type="gramEnd"/>
      <w:r w:rsidRPr="00AE3C75">
        <w:rPr>
          <w:rFonts w:ascii="Courier New" w:eastAsia="Times New Roman" w:hAnsi="Courier New" w:cs="Courier New"/>
          <w:sz w:val="20"/>
          <w:szCs w:val="20"/>
          <w:lang w:eastAsia="ru-RU"/>
        </w:rPr>
        <w:t xml:space="preserve">n, </w:t>
      </w:r>
      <w:proofErr w:type="spellStart"/>
      <w:r w:rsidRPr="00AE3C75">
        <w:rPr>
          <w:rFonts w:ascii="Courier New" w:eastAsia="Times New Roman" w:hAnsi="Courier New" w:cs="Courier New"/>
          <w:sz w:val="20"/>
          <w:szCs w:val="20"/>
          <w:lang w:eastAsia="ru-RU"/>
        </w:rPr>
        <w:t>alpha</w:t>
      </w:r>
      <w:proofErr w:type="spellEnd"/>
      <w:r w:rsidRPr="00AE3C75">
        <w:rPr>
          <w:rFonts w:ascii="Courier New" w:eastAsia="Times New Roman" w:hAnsi="Courier New" w:cs="Courier New"/>
          <w:sz w:val="20"/>
          <w:szCs w:val="20"/>
          <w:lang w:eastAsia="ru-RU"/>
        </w:rPr>
        <w:t xml:space="preserve"> = 1) {</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E3C75">
        <w:rPr>
          <w:rFonts w:ascii="Courier New" w:eastAsia="Times New Roman" w:hAnsi="Courier New" w:cs="Courier New"/>
          <w:sz w:val="20"/>
          <w:szCs w:val="20"/>
          <w:lang w:eastAsia="ru-RU"/>
        </w:rPr>
        <w:t xml:space="preserve">    </w:t>
      </w:r>
      <w:proofErr w:type="gramStart"/>
      <w:r w:rsidRPr="00AE3C75">
        <w:rPr>
          <w:rFonts w:ascii="Courier New" w:eastAsia="Times New Roman" w:hAnsi="Courier New" w:cs="Courier New"/>
          <w:sz w:val="20"/>
          <w:szCs w:val="20"/>
          <w:lang w:val="en-US" w:eastAsia="ru-RU"/>
        </w:rPr>
        <w:t>rainbow(</w:t>
      </w:r>
      <w:proofErr w:type="gramEnd"/>
      <w:r w:rsidRPr="00AE3C75">
        <w:rPr>
          <w:rFonts w:ascii="Courier New" w:eastAsia="Times New Roman" w:hAnsi="Courier New" w:cs="Courier New"/>
          <w:sz w:val="20"/>
          <w:szCs w:val="20"/>
          <w:lang w:val="en-US" w:eastAsia="ru-RU"/>
        </w:rPr>
        <w:t xml:space="preserve">n, end = 4/6, alpha = alpha)[n:1] </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E3C75">
        <w:rPr>
          <w:rFonts w:ascii="Courier New" w:eastAsia="Times New Roman" w:hAnsi="Courier New" w:cs="Courier New"/>
          <w:sz w:val="20"/>
          <w:szCs w:val="20"/>
          <w:lang w:eastAsia="ru-RU"/>
        </w:rPr>
        <w:t>}</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AE3C75">
        <w:rPr>
          <w:rFonts w:ascii="Courier New" w:eastAsia="Times New Roman" w:hAnsi="Courier New" w:cs="Courier New"/>
          <w:sz w:val="20"/>
          <w:szCs w:val="20"/>
          <w:lang w:eastAsia="ru-RU"/>
        </w:rPr>
        <w:t>par</w:t>
      </w:r>
      <w:proofErr w:type="spellEnd"/>
      <w:r w:rsidRPr="00AE3C75">
        <w:rPr>
          <w:rFonts w:ascii="Courier New" w:eastAsia="Times New Roman" w:hAnsi="Courier New" w:cs="Courier New"/>
          <w:sz w:val="20"/>
          <w:szCs w:val="20"/>
          <w:lang w:eastAsia="ru-RU"/>
        </w:rPr>
        <w:t>(</w:t>
      </w:r>
      <w:proofErr w:type="spellStart"/>
      <w:proofErr w:type="gramEnd"/>
      <w:r w:rsidRPr="00AE3C75">
        <w:rPr>
          <w:rFonts w:ascii="Courier New" w:eastAsia="Times New Roman" w:hAnsi="Courier New" w:cs="Courier New"/>
          <w:sz w:val="20"/>
          <w:szCs w:val="20"/>
          <w:lang w:eastAsia="ru-RU"/>
        </w:rPr>
        <w:t>mfrow</w:t>
      </w:r>
      <w:proofErr w:type="spellEnd"/>
      <w:r w:rsidRPr="00AE3C75">
        <w:rPr>
          <w:rFonts w:ascii="Courier New" w:eastAsia="Times New Roman" w:hAnsi="Courier New" w:cs="Courier New"/>
          <w:sz w:val="20"/>
          <w:szCs w:val="20"/>
          <w:lang w:eastAsia="ru-RU"/>
        </w:rPr>
        <w:t xml:space="preserve"> = c(2, 1))</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E3C75">
        <w:rPr>
          <w:rFonts w:ascii="Courier New" w:eastAsia="Times New Roman" w:hAnsi="Courier New" w:cs="Courier New"/>
          <w:sz w:val="20"/>
          <w:szCs w:val="20"/>
          <w:lang w:eastAsia="ru-RU"/>
        </w:rPr>
        <w:t># Сколько объектов связано с каждым узлом?</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AE3C75">
        <w:rPr>
          <w:rFonts w:ascii="Courier New" w:eastAsia="Times New Roman" w:hAnsi="Courier New" w:cs="Courier New"/>
          <w:sz w:val="20"/>
          <w:szCs w:val="20"/>
          <w:lang w:val="en-US" w:eastAsia="ru-RU"/>
        </w:rPr>
        <w:t>plot(</w:t>
      </w:r>
      <w:proofErr w:type="spellStart"/>
      <w:proofErr w:type="gramEnd"/>
      <w:r w:rsidRPr="00AE3C75">
        <w:rPr>
          <w:rFonts w:ascii="Courier New" w:eastAsia="Times New Roman" w:hAnsi="Courier New" w:cs="Courier New"/>
          <w:sz w:val="20"/>
          <w:szCs w:val="20"/>
          <w:lang w:val="en-US" w:eastAsia="ru-RU"/>
        </w:rPr>
        <w:t>som_model</w:t>
      </w:r>
      <w:proofErr w:type="spellEnd"/>
      <w:r w:rsidRPr="00AE3C75">
        <w:rPr>
          <w:rFonts w:ascii="Courier New" w:eastAsia="Times New Roman" w:hAnsi="Courier New" w:cs="Courier New"/>
          <w:sz w:val="20"/>
          <w:szCs w:val="20"/>
          <w:lang w:val="en-US" w:eastAsia="ru-RU"/>
        </w:rPr>
        <w:t xml:space="preserve">, type = "counts", palette.name = </w:t>
      </w:r>
      <w:proofErr w:type="spellStart"/>
      <w:r w:rsidRPr="00AE3C75">
        <w:rPr>
          <w:rFonts w:ascii="Courier New" w:eastAsia="Times New Roman" w:hAnsi="Courier New" w:cs="Courier New"/>
          <w:sz w:val="20"/>
          <w:szCs w:val="20"/>
          <w:lang w:val="en-US" w:eastAsia="ru-RU"/>
        </w:rPr>
        <w:t>coolBlueHotRed</w:t>
      </w:r>
      <w:proofErr w:type="spellEnd"/>
      <w:r w:rsidRPr="00AE3C75">
        <w:rPr>
          <w:rFonts w:ascii="Courier New" w:eastAsia="Times New Roman" w:hAnsi="Courier New" w:cs="Courier New"/>
          <w:sz w:val="20"/>
          <w:szCs w:val="20"/>
          <w:lang w:val="en-US" w:eastAsia="ru-RU"/>
        </w:rPr>
        <w:t>)</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E3C75">
        <w:rPr>
          <w:rFonts w:ascii="Courier New" w:eastAsia="Times New Roman" w:hAnsi="Courier New" w:cs="Courier New"/>
          <w:sz w:val="20"/>
          <w:szCs w:val="20"/>
          <w:lang w:eastAsia="ru-RU"/>
        </w:rPr>
        <w:t># Каково среднее расстояние объектов узла до его прототипов?</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AE3C75">
        <w:rPr>
          <w:rFonts w:ascii="Courier New" w:eastAsia="Times New Roman" w:hAnsi="Courier New" w:cs="Courier New"/>
          <w:sz w:val="20"/>
          <w:szCs w:val="20"/>
          <w:lang w:val="en-US" w:eastAsia="ru-RU"/>
        </w:rPr>
        <w:t>plot(</w:t>
      </w:r>
      <w:proofErr w:type="spellStart"/>
      <w:proofErr w:type="gramEnd"/>
      <w:r w:rsidRPr="00AE3C75">
        <w:rPr>
          <w:rFonts w:ascii="Courier New" w:eastAsia="Times New Roman" w:hAnsi="Courier New" w:cs="Courier New"/>
          <w:sz w:val="20"/>
          <w:szCs w:val="20"/>
          <w:lang w:val="en-US" w:eastAsia="ru-RU"/>
        </w:rPr>
        <w:t>som_model</w:t>
      </w:r>
      <w:proofErr w:type="spellEnd"/>
      <w:r w:rsidRPr="00AE3C75">
        <w:rPr>
          <w:rFonts w:ascii="Courier New" w:eastAsia="Times New Roman" w:hAnsi="Courier New" w:cs="Courier New"/>
          <w:sz w:val="20"/>
          <w:szCs w:val="20"/>
          <w:lang w:val="en-US" w:eastAsia="ru-RU"/>
        </w:rPr>
        <w:t xml:space="preserve">, type = "quality", palette.name = </w:t>
      </w:r>
      <w:proofErr w:type="spellStart"/>
      <w:r w:rsidRPr="00AE3C75">
        <w:rPr>
          <w:rFonts w:ascii="Courier New" w:eastAsia="Times New Roman" w:hAnsi="Courier New" w:cs="Courier New"/>
          <w:sz w:val="20"/>
          <w:szCs w:val="20"/>
          <w:lang w:val="en-US" w:eastAsia="ru-RU"/>
        </w:rPr>
        <w:t>coolBlueHotRed</w:t>
      </w:r>
      <w:proofErr w:type="spellEnd"/>
      <w:r w:rsidRPr="00AE3C75">
        <w:rPr>
          <w:rFonts w:ascii="Courier New" w:eastAsia="Times New Roman" w:hAnsi="Courier New" w:cs="Courier New"/>
          <w:sz w:val="20"/>
          <w:szCs w:val="20"/>
          <w:lang w:val="en-US" w:eastAsia="ru-RU"/>
        </w:rPr>
        <w:t>)</w:t>
      </w:r>
    </w:p>
    <w:p w:rsidR="00AE3C75" w:rsidRPr="00AE3C75" w:rsidRDefault="00AE3C75" w:rsidP="00AE3C75">
      <w:pPr>
        <w:spacing w:after="0" w:line="240" w:lineRule="auto"/>
        <w:jc w:val="center"/>
        <w:rPr>
          <w:rFonts w:ascii="Times New Roman" w:eastAsia="Times New Roman" w:hAnsi="Times New Roman" w:cs="Times New Roman"/>
          <w:sz w:val="24"/>
          <w:szCs w:val="24"/>
          <w:lang w:eastAsia="ru-RU"/>
        </w:rPr>
      </w:pPr>
      <w:r w:rsidRPr="00AE3C75">
        <w:rPr>
          <w:rFonts w:ascii="Times New Roman" w:eastAsia="Times New Roman" w:hAnsi="Times New Roman" w:cs="Times New Roman"/>
          <w:noProof/>
          <w:sz w:val="24"/>
          <w:szCs w:val="24"/>
          <w:lang w:eastAsia="ru-RU"/>
        </w:rPr>
        <w:lastRenderedPageBreak/>
        <w:drawing>
          <wp:inline distT="0" distB="0" distL="0" distR="0">
            <wp:extent cx="7315200" cy="9144000"/>
            <wp:effectExtent l="0" t="0" r="0" b="0"/>
            <wp:docPr id="6" name="Рисунок 6" descr="Карты SOM типа `&quot;counts&quot;` и `&quot;qualit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ы SOM типа `&quot;counts&quot;` и `&quot;quality&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15200" cy="9144000"/>
                    </a:xfrm>
                    <a:prstGeom prst="rect">
                      <a:avLst/>
                    </a:prstGeom>
                    <a:noFill/>
                    <a:ln>
                      <a:noFill/>
                    </a:ln>
                  </pic:spPr>
                </pic:pic>
              </a:graphicData>
            </a:graphic>
          </wp:inline>
        </w:drawing>
      </w:r>
    </w:p>
    <w:p w:rsidR="00AE3C75" w:rsidRPr="00AE3C75" w:rsidRDefault="00AE3C75" w:rsidP="00AE3C7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lastRenderedPageBreak/>
        <w:t xml:space="preserve">Рисунок 10.21: Карты SOM типа </w:t>
      </w:r>
      <w:r w:rsidRPr="00AE3C75">
        <w:rPr>
          <w:rFonts w:ascii="Courier New" w:eastAsia="Times New Roman" w:hAnsi="Courier New" w:cs="Courier New"/>
          <w:sz w:val="20"/>
          <w:szCs w:val="20"/>
          <w:lang w:eastAsia="ru-RU"/>
        </w:rPr>
        <w:t>"</w:t>
      </w:r>
      <w:proofErr w:type="spellStart"/>
      <w:r w:rsidRPr="00AE3C75">
        <w:rPr>
          <w:rFonts w:ascii="Courier New" w:eastAsia="Times New Roman" w:hAnsi="Courier New" w:cs="Courier New"/>
          <w:sz w:val="20"/>
          <w:szCs w:val="20"/>
          <w:lang w:eastAsia="ru-RU"/>
        </w:rPr>
        <w:t>counts</w:t>
      </w:r>
      <w:proofErr w:type="spell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и </w:t>
      </w:r>
      <w:r w:rsidRPr="00AE3C75">
        <w:rPr>
          <w:rFonts w:ascii="Courier New" w:eastAsia="Times New Roman" w:hAnsi="Courier New" w:cs="Courier New"/>
          <w:sz w:val="20"/>
          <w:szCs w:val="20"/>
          <w:lang w:eastAsia="ru-RU"/>
        </w:rPr>
        <w:t>"</w:t>
      </w:r>
      <w:proofErr w:type="spellStart"/>
      <w:r w:rsidRPr="00AE3C75">
        <w:rPr>
          <w:rFonts w:ascii="Courier New" w:eastAsia="Times New Roman" w:hAnsi="Courier New" w:cs="Courier New"/>
          <w:sz w:val="20"/>
          <w:szCs w:val="20"/>
          <w:lang w:eastAsia="ru-RU"/>
        </w:rPr>
        <w:t>quality</w:t>
      </w:r>
      <w:proofErr w:type="spell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w:t>
      </w:r>
    </w:p>
    <w:p w:rsidR="00AE3C75" w:rsidRPr="00AE3C75" w:rsidRDefault="00AE3C75" w:rsidP="00AE3C75">
      <w:p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 xml:space="preserve">Тип карты </w:t>
      </w:r>
      <w:r w:rsidRPr="00AE3C75">
        <w:rPr>
          <w:rFonts w:ascii="Courier New" w:eastAsia="Times New Roman" w:hAnsi="Courier New" w:cs="Courier New"/>
          <w:sz w:val="20"/>
          <w:szCs w:val="20"/>
          <w:lang w:eastAsia="ru-RU"/>
        </w:rPr>
        <w:t>"</w:t>
      </w:r>
      <w:proofErr w:type="spellStart"/>
      <w:r w:rsidRPr="00AE3C75">
        <w:rPr>
          <w:rFonts w:ascii="Courier New" w:eastAsia="Times New Roman" w:hAnsi="Courier New" w:cs="Courier New"/>
          <w:sz w:val="20"/>
          <w:szCs w:val="20"/>
          <w:lang w:eastAsia="ru-RU"/>
        </w:rPr>
        <w:t>mapping</w:t>
      </w:r>
      <w:proofErr w:type="spell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позволяет получить распределение объектов по узлам, удовлетворяющее любому заданному условию. Например, мы желаем выделить участки с низкой долей афроамериканцев (</w:t>
      </w:r>
      <w:proofErr w:type="spellStart"/>
      <w:r w:rsidRPr="00AE3C75">
        <w:rPr>
          <w:rFonts w:ascii="Courier New" w:eastAsia="Times New Roman" w:hAnsi="Courier New" w:cs="Courier New"/>
          <w:sz w:val="20"/>
          <w:szCs w:val="20"/>
          <w:lang w:eastAsia="ru-RU"/>
        </w:rPr>
        <w:t>black</w:t>
      </w:r>
      <w:proofErr w:type="spellEnd"/>
      <w:r w:rsidRPr="00AE3C75">
        <w:rPr>
          <w:rFonts w:ascii="Times New Roman" w:eastAsia="Times New Roman" w:hAnsi="Times New Roman" w:cs="Times New Roman"/>
          <w:sz w:val="24"/>
          <w:szCs w:val="24"/>
          <w:lang w:eastAsia="ru-RU"/>
        </w:rPr>
        <w:t xml:space="preserve"> - признак, который в настройке сети не участвовал). А также показать, как при этом распределяются доли участия отдельных исходных переменных:</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AE3C75">
        <w:rPr>
          <w:rFonts w:ascii="Courier New" w:eastAsia="Times New Roman" w:hAnsi="Courier New" w:cs="Courier New"/>
          <w:sz w:val="20"/>
          <w:szCs w:val="20"/>
          <w:lang w:val="en-US" w:eastAsia="ru-RU"/>
        </w:rPr>
        <w:t>colB</w:t>
      </w:r>
      <w:proofErr w:type="spellEnd"/>
      <w:proofErr w:type="gramEnd"/>
      <w:r w:rsidRPr="00AE3C75">
        <w:rPr>
          <w:rFonts w:ascii="Courier New" w:eastAsia="Times New Roman" w:hAnsi="Courier New" w:cs="Courier New"/>
          <w:sz w:val="20"/>
          <w:szCs w:val="20"/>
          <w:lang w:val="en-US" w:eastAsia="ru-RU"/>
        </w:rPr>
        <w:t xml:space="preserve"> &lt;- </w:t>
      </w:r>
      <w:proofErr w:type="spellStart"/>
      <w:r w:rsidRPr="00AE3C75">
        <w:rPr>
          <w:rFonts w:ascii="Courier New" w:eastAsia="Times New Roman" w:hAnsi="Courier New" w:cs="Courier New"/>
          <w:sz w:val="20"/>
          <w:szCs w:val="20"/>
          <w:lang w:val="en-US" w:eastAsia="ru-RU"/>
        </w:rPr>
        <w:t>ifelse</w:t>
      </w:r>
      <w:proofErr w:type="spellEnd"/>
      <w:r w:rsidRPr="00AE3C75">
        <w:rPr>
          <w:rFonts w:ascii="Courier New" w:eastAsia="Times New Roman" w:hAnsi="Courier New" w:cs="Courier New"/>
          <w:sz w:val="20"/>
          <w:szCs w:val="20"/>
          <w:lang w:val="en-US" w:eastAsia="ru-RU"/>
        </w:rPr>
        <w:t>(</w:t>
      </w:r>
      <w:proofErr w:type="spellStart"/>
      <w:r w:rsidRPr="00AE3C75">
        <w:rPr>
          <w:rFonts w:ascii="Courier New" w:eastAsia="Times New Roman" w:hAnsi="Courier New" w:cs="Courier New"/>
          <w:sz w:val="20"/>
          <w:szCs w:val="20"/>
          <w:lang w:val="en-US" w:eastAsia="ru-RU"/>
        </w:rPr>
        <w:t>Boston$black</w:t>
      </w:r>
      <w:proofErr w:type="spellEnd"/>
      <w:r w:rsidRPr="00AE3C75">
        <w:rPr>
          <w:rFonts w:ascii="Courier New" w:eastAsia="Times New Roman" w:hAnsi="Courier New" w:cs="Courier New"/>
          <w:sz w:val="20"/>
          <w:szCs w:val="20"/>
          <w:lang w:val="en-US" w:eastAsia="ru-RU"/>
        </w:rPr>
        <w:t xml:space="preserve"> &lt;= 100, "red", "gray70")</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AE3C75">
        <w:rPr>
          <w:rFonts w:ascii="Courier New" w:eastAsia="Times New Roman" w:hAnsi="Courier New" w:cs="Courier New"/>
          <w:sz w:val="20"/>
          <w:szCs w:val="20"/>
          <w:lang w:val="en-US" w:eastAsia="ru-RU"/>
        </w:rPr>
        <w:t>par(</w:t>
      </w:r>
      <w:proofErr w:type="spellStart"/>
      <w:proofErr w:type="gramEnd"/>
      <w:r w:rsidRPr="00AE3C75">
        <w:rPr>
          <w:rFonts w:ascii="Courier New" w:eastAsia="Times New Roman" w:hAnsi="Courier New" w:cs="Courier New"/>
          <w:sz w:val="20"/>
          <w:szCs w:val="20"/>
          <w:lang w:val="en-US" w:eastAsia="ru-RU"/>
        </w:rPr>
        <w:t>mfrow</w:t>
      </w:r>
      <w:proofErr w:type="spellEnd"/>
      <w:r w:rsidRPr="00AE3C75">
        <w:rPr>
          <w:rFonts w:ascii="Courier New" w:eastAsia="Times New Roman" w:hAnsi="Courier New" w:cs="Courier New"/>
          <w:sz w:val="20"/>
          <w:szCs w:val="20"/>
          <w:lang w:val="en-US" w:eastAsia="ru-RU"/>
        </w:rPr>
        <w:t xml:space="preserve"> = c(2, 1))</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AE3C75">
        <w:rPr>
          <w:rFonts w:ascii="Courier New" w:eastAsia="Times New Roman" w:hAnsi="Courier New" w:cs="Courier New"/>
          <w:sz w:val="20"/>
          <w:szCs w:val="20"/>
          <w:lang w:val="en-US" w:eastAsia="ru-RU"/>
        </w:rPr>
        <w:t>plot(</w:t>
      </w:r>
      <w:proofErr w:type="spellStart"/>
      <w:proofErr w:type="gramEnd"/>
      <w:r w:rsidRPr="00AE3C75">
        <w:rPr>
          <w:rFonts w:ascii="Courier New" w:eastAsia="Times New Roman" w:hAnsi="Courier New" w:cs="Courier New"/>
          <w:sz w:val="20"/>
          <w:szCs w:val="20"/>
          <w:lang w:val="en-US" w:eastAsia="ru-RU"/>
        </w:rPr>
        <w:t>som_model</w:t>
      </w:r>
      <w:proofErr w:type="spellEnd"/>
      <w:r w:rsidRPr="00AE3C75">
        <w:rPr>
          <w:rFonts w:ascii="Courier New" w:eastAsia="Times New Roman" w:hAnsi="Courier New" w:cs="Courier New"/>
          <w:sz w:val="20"/>
          <w:szCs w:val="20"/>
          <w:lang w:val="en-US" w:eastAsia="ru-RU"/>
        </w:rPr>
        <w:t xml:space="preserve">, type = "mapping", col = </w:t>
      </w:r>
      <w:proofErr w:type="spellStart"/>
      <w:r w:rsidRPr="00AE3C75">
        <w:rPr>
          <w:rFonts w:ascii="Courier New" w:eastAsia="Times New Roman" w:hAnsi="Courier New" w:cs="Courier New"/>
          <w:sz w:val="20"/>
          <w:szCs w:val="20"/>
          <w:lang w:val="en-US" w:eastAsia="ru-RU"/>
        </w:rPr>
        <w:t>colB</w:t>
      </w:r>
      <w:proofErr w:type="spellEnd"/>
      <w:r w:rsidRPr="00AE3C75">
        <w:rPr>
          <w:rFonts w:ascii="Courier New" w:eastAsia="Times New Roman" w:hAnsi="Courier New" w:cs="Courier New"/>
          <w:sz w:val="20"/>
          <w:szCs w:val="20"/>
          <w:lang w:val="en-US" w:eastAsia="ru-RU"/>
        </w:rPr>
        <w:t xml:space="preserve">, </w:t>
      </w:r>
      <w:proofErr w:type="spellStart"/>
      <w:r w:rsidRPr="00AE3C75">
        <w:rPr>
          <w:rFonts w:ascii="Courier New" w:eastAsia="Times New Roman" w:hAnsi="Courier New" w:cs="Courier New"/>
          <w:sz w:val="20"/>
          <w:szCs w:val="20"/>
          <w:lang w:val="en-US" w:eastAsia="ru-RU"/>
        </w:rPr>
        <w:t>pch</w:t>
      </w:r>
      <w:proofErr w:type="spellEnd"/>
      <w:r w:rsidRPr="00AE3C75">
        <w:rPr>
          <w:rFonts w:ascii="Courier New" w:eastAsia="Times New Roman" w:hAnsi="Courier New" w:cs="Courier New"/>
          <w:sz w:val="20"/>
          <w:szCs w:val="20"/>
          <w:lang w:val="en-US" w:eastAsia="ru-RU"/>
        </w:rPr>
        <w:t xml:space="preserve"> = 16)</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AE3C75">
        <w:rPr>
          <w:rFonts w:ascii="Courier New" w:eastAsia="Times New Roman" w:hAnsi="Courier New" w:cs="Courier New"/>
          <w:sz w:val="20"/>
          <w:szCs w:val="20"/>
          <w:lang w:val="en-US" w:eastAsia="ru-RU"/>
        </w:rPr>
        <w:t>plot(</w:t>
      </w:r>
      <w:proofErr w:type="spellStart"/>
      <w:proofErr w:type="gramEnd"/>
      <w:r w:rsidRPr="00AE3C75">
        <w:rPr>
          <w:rFonts w:ascii="Courier New" w:eastAsia="Times New Roman" w:hAnsi="Courier New" w:cs="Courier New"/>
          <w:sz w:val="20"/>
          <w:szCs w:val="20"/>
          <w:lang w:val="en-US" w:eastAsia="ru-RU"/>
        </w:rPr>
        <w:t>som_model</w:t>
      </w:r>
      <w:proofErr w:type="spellEnd"/>
      <w:r w:rsidRPr="00AE3C75">
        <w:rPr>
          <w:rFonts w:ascii="Courier New" w:eastAsia="Times New Roman" w:hAnsi="Courier New" w:cs="Courier New"/>
          <w:sz w:val="20"/>
          <w:szCs w:val="20"/>
          <w:lang w:val="en-US" w:eastAsia="ru-RU"/>
        </w:rPr>
        <w:t>, type = "codes")</w:t>
      </w:r>
    </w:p>
    <w:p w:rsidR="00AE3C75" w:rsidRPr="00AE3C75" w:rsidRDefault="00AE3C75" w:rsidP="00AE3C75">
      <w:pPr>
        <w:spacing w:after="0" w:line="240" w:lineRule="auto"/>
        <w:jc w:val="center"/>
        <w:rPr>
          <w:rFonts w:ascii="Times New Roman" w:eastAsia="Times New Roman" w:hAnsi="Times New Roman" w:cs="Times New Roman"/>
          <w:sz w:val="24"/>
          <w:szCs w:val="24"/>
          <w:lang w:eastAsia="ru-RU"/>
        </w:rPr>
      </w:pPr>
      <w:r w:rsidRPr="00AE3C75">
        <w:rPr>
          <w:rFonts w:ascii="Times New Roman" w:eastAsia="Times New Roman" w:hAnsi="Times New Roman" w:cs="Times New Roman"/>
          <w:noProof/>
          <w:sz w:val="24"/>
          <w:szCs w:val="24"/>
          <w:lang w:eastAsia="ru-RU"/>
        </w:rPr>
        <w:lastRenderedPageBreak/>
        <w:drawing>
          <wp:inline distT="0" distB="0" distL="0" distR="0">
            <wp:extent cx="7315200" cy="9144000"/>
            <wp:effectExtent l="0" t="0" r="0" b="0"/>
            <wp:docPr id="5" name="Рисунок 5" descr="Карты SOM типа `&quot;mapping&quot;` и `&quot;cod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арты SOM типа `&quot;mapping&quot;` и `&quot;codes&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15200" cy="9144000"/>
                    </a:xfrm>
                    <a:prstGeom prst="rect">
                      <a:avLst/>
                    </a:prstGeom>
                    <a:noFill/>
                    <a:ln>
                      <a:noFill/>
                    </a:ln>
                  </pic:spPr>
                </pic:pic>
              </a:graphicData>
            </a:graphic>
          </wp:inline>
        </w:drawing>
      </w:r>
    </w:p>
    <w:p w:rsidR="00AE3C75" w:rsidRPr="00AE3C75" w:rsidRDefault="00AE3C75" w:rsidP="00AE3C7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lastRenderedPageBreak/>
        <w:t xml:space="preserve">Рисунок 10.22: Карты SOM типа </w:t>
      </w:r>
      <w:r w:rsidRPr="00AE3C75">
        <w:rPr>
          <w:rFonts w:ascii="Courier New" w:eastAsia="Times New Roman" w:hAnsi="Courier New" w:cs="Courier New"/>
          <w:sz w:val="20"/>
          <w:szCs w:val="20"/>
          <w:lang w:eastAsia="ru-RU"/>
        </w:rPr>
        <w:t>"</w:t>
      </w:r>
      <w:proofErr w:type="spellStart"/>
      <w:r w:rsidRPr="00AE3C75">
        <w:rPr>
          <w:rFonts w:ascii="Courier New" w:eastAsia="Times New Roman" w:hAnsi="Courier New" w:cs="Courier New"/>
          <w:sz w:val="20"/>
          <w:szCs w:val="20"/>
          <w:lang w:eastAsia="ru-RU"/>
        </w:rPr>
        <w:t>mapping</w:t>
      </w:r>
      <w:proofErr w:type="spell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и </w:t>
      </w:r>
      <w:r w:rsidRPr="00AE3C75">
        <w:rPr>
          <w:rFonts w:ascii="Courier New" w:eastAsia="Times New Roman" w:hAnsi="Courier New" w:cs="Courier New"/>
          <w:sz w:val="20"/>
          <w:szCs w:val="20"/>
          <w:lang w:eastAsia="ru-RU"/>
        </w:rPr>
        <w:t>"</w:t>
      </w:r>
      <w:proofErr w:type="spellStart"/>
      <w:r w:rsidRPr="00AE3C75">
        <w:rPr>
          <w:rFonts w:ascii="Courier New" w:eastAsia="Times New Roman" w:hAnsi="Courier New" w:cs="Courier New"/>
          <w:sz w:val="20"/>
          <w:szCs w:val="20"/>
          <w:lang w:eastAsia="ru-RU"/>
        </w:rPr>
        <w:t>codes</w:t>
      </w:r>
      <w:proofErr w:type="spell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w:t>
      </w:r>
    </w:p>
    <w:p w:rsidR="00AE3C75" w:rsidRPr="00AE3C75" w:rsidRDefault="00AE3C75" w:rsidP="00AE3C75">
      <w:p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 xml:space="preserve">Поскольку объединенная карта </w:t>
      </w:r>
      <w:r w:rsidRPr="00AE3C75">
        <w:rPr>
          <w:rFonts w:ascii="Courier New" w:eastAsia="Times New Roman" w:hAnsi="Courier New" w:cs="Courier New"/>
          <w:sz w:val="20"/>
          <w:szCs w:val="20"/>
          <w:lang w:eastAsia="ru-RU"/>
        </w:rPr>
        <w:t>"</w:t>
      </w:r>
      <w:proofErr w:type="spellStart"/>
      <w:r w:rsidRPr="00AE3C75">
        <w:rPr>
          <w:rFonts w:ascii="Courier New" w:eastAsia="Times New Roman" w:hAnsi="Courier New" w:cs="Courier New"/>
          <w:sz w:val="20"/>
          <w:szCs w:val="20"/>
          <w:lang w:eastAsia="ru-RU"/>
        </w:rPr>
        <w:t>codes</w:t>
      </w:r>
      <w:proofErr w:type="spell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не всегда бывает хорошо интерпретируемой, можно получить карту распределения любого показателя в его стандартизованной или натуральной шкале:</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AE3C75">
        <w:rPr>
          <w:rFonts w:ascii="Courier New" w:eastAsia="Times New Roman" w:hAnsi="Courier New" w:cs="Courier New"/>
          <w:sz w:val="20"/>
          <w:szCs w:val="20"/>
          <w:lang w:val="en-US" w:eastAsia="ru-RU"/>
        </w:rPr>
        <w:t>par(</w:t>
      </w:r>
      <w:proofErr w:type="spellStart"/>
      <w:proofErr w:type="gramEnd"/>
      <w:r w:rsidRPr="00AE3C75">
        <w:rPr>
          <w:rFonts w:ascii="Courier New" w:eastAsia="Times New Roman" w:hAnsi="Courier New" w:cs="Courier New"/>
          <w:sz w:val="20"/>
          <w:szCs w:val="20"/>
          <w:lang w:val="en-US" w:eastAsia="ru-RU"/>
        </w:rPr>
        <w:t>mfrow</w:t>
      </w:r>
      <w:proofErr w:type="spellEnd"/>
      <w:r w:rsidRPr="00AE3C75">
        <w:rPr>
          <w:rFonts w:ascii="Courier New" w:eastAsia="Times New Roman" w:hAnsi="Courier New" w:cs="Courier New"/>
          <w:sz w:val="20"/>
          <w:szCs w:val="20"/>
          <w:lang w:val="en-US" w:eastAsia="ru-RU"/>
        </w:rPr>
        <w:t xml:space="preserve"> = c(2, 1))</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AE3C75">
        <w:rPr>
          <w:rFonts w:ascii="Courier New" w:eastAsia="Times New Roman" w:hAnsi="Courier New" w:cs="Courier New"/>
          <w:sz w:val="20"/>
          <w:szCs w:val="20"/>
          <w:lang w:val="en-US" w:eastAsia="ru-RU"/>
        </w:rPr>
        <w:t>plot(</w:t>
      </w:r>
      <w:proofErr w:type="spellStart"/>
      <w:proofErr w:type="gramEnd"/>
      <w:r w:rsidRPr="00AE3C75">
        <w:rPr>
          <w:rFonts w:ascii="Courier New" w:eastAsia="Times New Roman" w:hAnsi="Courier New" w:cs="Courier New"/>
          <w:sz w:val="20"/>
          <w:szCs w:val="20"/>
          <w:lang w:val="en-US" w:eastAsia="ru-RU"/>
        </w:rPr>
        <w:t>som_model</w:t>
      </w:r>
      <w:proofErr w:type="spellEnd"/>
      <w:r w:rsidRPr="00AE3C75">
        <w:rPr>
          <w:rFonts w:ascii="Courier New" w:eastAsia="Times New Roman" w:hAnsi="Courier New" w:cs="Courier New"/>
          <w:sz w:val="20"/>
          <w:szCs w:val="20"/>
          <w:lang w:val="en-US" w:eastAsia="ru-RU"/>
        </w:rPr>
        <w:t xml:space="preserve">, type = "property", </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E3C75">
        <w:rPr>
          <w:rFonts w:ascii="Courier New" w:eastAsia="Times New Roman" w:hAnsi="Courier New" w:cs="Courier New"/>
          <w:sz w:val="20"/>
          <w:szCs w:val="20"/>
          <w:lang w:val="en-US" w:eastAsia="ru-RU"/>
        </w:rPr>
        <w:t xml:space="preserve">     </w:t>
      </w:r>
      <w:proofErr w:type="gramStart"/>
      <w:r w:rsidRPr="00AE3C75">
        <w:rPr>
          <w:rFonts w:ascii="Courier New" w:eastAsia="Times New Roman" w:hAnsi="Courier New" w:cs="Courier New"/>
          <w:sz w:val="20"/>
          <w:szCs w:val="20"/>
          <w:lang w:val="en-US" w:eastAsia="ru-RU"/>
        </w:rPr>
        <w:t>property</w:t>
      </w:r>
      <w:proofErr w:type="gramEnd"/>
      <w:r w:rsidRPr="00AE3C75">
        <w:rPr>
          <w:rFonts w:ascii="Courier New" w:eastAsia="Times New Roman" w:hAnsi="Courier New" w:cs="Courier New"/>
          <w:sz w:val="20"/>
          <w:szCs w:val="20"/>
          <w:lang w:val="en-US" w:eastAsia="ru-RU"/>
        </w:rPr>
        <w:t xml:space="preserve"> = </w:t>
      </w:r>
      <w:proofErr w:type="spellStart"/>
      <w:r w:rsidRPr="00AE3C75">
        <w:rPr>
          <w:rFonts w:ascii="Courier New" w:eastAsia="Times New Roman" w:hAnsi="Courier New" w:cs="Courier New"/>
          <w:sz w:val="20"/>
          <w:szCs w:val="20"/>
          <w:lang w:val="en-US" w:eastAsia="ru-RU"/>
        </w:rPr>
        <w:t>som_model$codes</w:t>
      </w:r>
      <w:proofErr w:type="spellEnd"/>
      <w:r w:rsidRPr="00AE3C75">
        <w:rPr>
          <w:rFonts w:ascii="Courier New" w:eastAsia="Times New Roman" w:hAnsi="Courier New" w:cs="Courier New"/>
          <w:sz w:val="20"/>
          <w:szCs w:val="20"/>
          <w:lang w:val="en-US" w:eastAsia="ru-RU"/>
        </w:rPr>
        <w:t xml:space="preserve">[[1]][,1], </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E3C75">
        <w:rPr>
          <w:rFonts w:ascii="Courier New" w:eastAsia="Times New Roman" w:hAnsi="Courier New" w:cs="Courier New"/>
          <w:sz w:val="20"/>
          <w:szCs w:val="20"/>
          <w:lang w:val="en-US" w:eastAsia="ru-RU"/>
        </w:rPr>
        <w:t xml:space="preserve">     </w:t>
      </w:r>
      <w:proofErr w:type="gramStart"/>
      <w:r w:rsidRPr="00AE3C75">
        <w:rPr>
          <w:rFonts w:ascii="Courier New" w:eastAsia="Times New Roman" w:hAnsi="Courier New" w:cs="Courier New"/>
          <w:sz w:val="20"/>
          <w:szCs w:val="20"/>
          <w:lang w:val="en-US" w:eastAsia="ru-RU"/>
        </w:rPr>
        <w:t>main</w:t>
      </w:r>
      <w:proofErr w:type="gramEnd"/>
      <w:r w:rsidRPr="00AE3C75">
        <w:rPr>
          <w:rFonts w:ascii="Courier New" w:eastAsia="Times New Roman" w:hAnsi="Courier New" w:cs="Courier New"/>
          <w:sz w:val="20"/>
          <w:szCs w:val="20"/>
          <w:lang w:val="en-US" w:eastAsia="ru-RU"/>
        </w:rPr>
        <w:t xml:space="preserve"> = "</w:t>
      </w:r>
      <w:proofErr w:type="spellStart"/>
      <w:r w:rsidRPr="00AE3C75">
        <w:rPr>
          <w:rFonts w:ascii="Courier New" w:eastAsia="Times New Roman" w:hAnsi="Courier New" w:cs="Courier New"/>
          <w:sz w:val="20"/>
          <w:szCs w:val="20"/>
          <w:lang w:val="en-US" w:eastAsia="ru-RU"/>
        </w:rPr>
        <w:t>indus</w:t>
      </w:r>
      <w:proofErr w:type="spellEnd"/>
      <w:r w:rsidRPr="00AE3C75">
        <w:rPr>
          <w:rFonts w:ascii="Courier New" w:eastAsia="Times New Roman" w:hAnsi="Courier New" w:cs="Courier New"/>
          <w:sz w:val="20"/>
          <w:szCs w:val="20"/>
          <w:lang w:val="en-US" w:eastAsia="ru-RU"/>
        </w:rPr>
        <w:t xml:space="preserve"> - </w:t>
      </w:r>
      <w:r w:rsidRPr="00AE3C75">
        <w:rPr>
          <w:rFonts w:ascii="Courier New" w:eastAsia="Times New Roman" w:hAnsi="Courier New" w:cs="Courier New"/>
          <w:sz w:val="20"/>
          <w:szCs w:val="20"/>
          <w:lang w:eastAsia="ru-RU"/>
        </w:rPr>
        <w:t>доля</w:t>
      </w:r>
      <w:r w:rsidRPr="00AE3C75">
        <w:rPr>
          <w:rFonts w:ascii="Courier New" w:eastAsia="Times New Roman" w:hAnsi="Courier New" w:cs="Courier New"/>
          <w:sz w:val="20"/>
          <w:szCs w:val="20"/>
          <w:lang w:val="en-US" w:eastAsia="ru-RU"/>
        </w:rPr>
        <w:t xml:space="preserve"> </w:t>
      </w:r>
      <w:r w:rsidRPr="00AE3C75">
        <w:rPr>
          <w:rFonts w:ascii="Courier New" w:eastAsia="Times New Roman" w:hAnsi="Courier New" w:cs="Courier New"/>
          <w:sz w:val="20"/>
          <w:szCs w:val="20"/>
          <w:lang w:eastAsia="ru-RU"/>
        </w:rPr>
        <w:t>домов</w:t>
      </w:r>
      <w:r w:rsidRPr="00AE3C75">
        <w:rPr>
          <w:rFonts w:ascii="Courier New" w:eastAsia="Times New Roman" w:hAnsi="Courier New" w:cs="Courier New"/>
          <w:sz w:val="20"/>
          <w:szCs w:val="20"/>
          <w:lang w:val="en-US" w:eastAsia="ru-RU"/>
        </w:rPr>
        <w:t xml:space="preserve">, </w:t>
      </w:r>
      <w:r w:rsidRPr="00AE3C75">
        <w:rPr>
          <w:rFonts w:ascii="Courier New" w:eastAsia="Times New Roman" w:hAnsi="Courier New" w:cs="Courier New"/>
          <w:sz w:val="20"/>
          <w:szCs w:val="20"/>
          <w:lang w:eastAsia="ru-RU"/>
        </w:rPr>
        <w:t>продаваемых</w:t>
      </w:r>
      <w:r w:rsidRPr="00AE3C75">
        <w:rPr>
          <w:rFonts w:ascii="Courier New" w:eastAsia="Times New Roman" w:hAnsi="Courier New" w:cs="Courier New"/>
          <w:sz w:val="20"/>
          <w:szCs w:val="20"/>
          <w:lang w:val="en-US" w:eastAsia="ru-RU"/>
        </w:rPr>
        <w:t xml:space="preserve"> </w:t>
      </w:r>
      <w:r w:rsidRPr="00AE3C75">
        <w:rPr>
          <w:rFonts w:ascii="Courier New" w:eastAsia="Times New Roman" w:hAnsi="Courier New" w:cs="Courier New"/>
          <w:sz w:val="20"/>
          <w:szCs w:val="20"/>
          <w:lang w:eastAsia="ru-RU"/>
        </w:rPr>
        <w:t>в</w:t>
      </w:r>
      <w:r w:rsidRPr="00AE3C75">
        <w:rPr>
          <w:rFonts w:ascii="Courier New" w:eastAsia="Times New Roman" w:hAnsi="Courier New" w:cs="Courier New"/>
          <w:sz w:val="20"/>
          <w:szCs w:val="20"/>
          <w:lang w:val="en-US" w:eastAsia="ru-RU"/>
        </w:rPr>
        <w:t xml:space="preserve"> </w:t>
      </w:r>
      <w:r w:rsidRPr="00AE3C75">
        <w:rPr>
          <w:rFonts w:ascii="Courier New" w:eastAsia="Times New Roman" w:hAnsi="Courier New" w:cs="Courier New"/>
          <w:sz w:val="20"/>
          <w:szCs w:val="20"/>
          <w:lang w:eastAsia="ru-RU"/>
        </w:rPr>
        <w:t>розницу</w:t>
      </w:r>
      <w:r w:rsidRPr="00AE3C75">
        <w:rPr>
          <w:rFonts w:ascii="Courier New" w:eastAsia="Times New Roman" w:hAnsi="Courier New" w:cs="Courier New"/>
          <w:sz w:val="20"/>
          <w:szCs w:val="20"/>
          <w:lang w:val="en-US" w:eastAsia="ru-RU"/>
        </w:rPr>
        <w:t>",</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E3C75">
        <w:rPr>
          <w:rFonts w:ascii="Courier New" w:eastAsia="Times New Roman" w:hAnsi="Courier New" w:cs="Courier New"/>
          <w:sz w:val="20"/>
          <w:szCs w:val="20"/>
          <w:lang w:val="en-US" w:eastAsia="ru-RU"/>
        </w:rPr>
        <w:t xml:space="preserve">     palette.name = </w:t>
      </w:r>
      <w:proofErr w:type="spellStart"/>
      <w:r w:rsidRPr="00AE3C75">
        <w:rPr>
          <w:rFonts w:ascii="Courier New" w:eastAsia="Times New Roman" w:hAnsi="Courier New" w:cs="Courier New"/>
          <w:sz w:val="20"/>
          <w:szCs w:val="20"/>
          <w:lang w:val="en-US" w:eastAsia="ru-RU"/>
        </w:rPr>
        <w:t>coolBlueHotRed</w:t>
      </w:r>
      <w:proofErr w:type="spellEnd"/>
      <w:r w:rsidRPr="00AE3C75">
        <w:rPr>
          <w:rFonts w:ascii="Courier New" w:eastAsia="Times New Roman" w:hAnsi="Courier New" w:cs="Courier New"/>
          <w:sz w:val="20"/>
          <w:szCs w:val="20"/>
          <w:lang w:val="en-US" w:eastAsia="ru-RU"/>
        </w:rPr>
        <w:t>)</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AE3C75">
        <w:rPr>
          <w:rFonts w:ascii="Courier New" w:eastAsia="Times New Roman" w:hAnsi="Courier New" w:cs="Courier New"/>
          <w:sz w:val="20"/>
          <w:szCs w:val="20"/>
          <w:lang w:val="en-US" w:eastAsia="ru-RU"/>
        </w:rPr>
        <w:t>var_unscaled</w:t>
      </w:r>
      <w:proofErr w:type="spellEnd"/>
      <w:r w:rsidRPr="00AE3C75">
        <w:rPr>
          <w:rFonts w:ascii="Courier New" w:eastAsia="Times New Roman" w:hAnsi="Courier New" w:cs="Courier New"/>
          <w:sz w:val="20"/>
          <w:szCs w:val="20"/>
          <w:lang w:val="en-US" w:eastAsia="ru-RU"/>
        </w:rPr>
        <w:t xml:space="preserve"> &lt;- </w:t>
      </w:r>
      <w:proofErr w:type="gramStart"/>
      <w:r w:rsidRPr="00AE3C75">
        <w:rPr>
          <w:rFonts w:ascii="Courier New" w:eastAsia="Times New Roman" w:hAnsi="Courier New" w:cs="Courier New"/>
          <w:sz w:val="20"/>
          <w:szCs w:val="20"/>
          <w:lang w:val="en-US" w:eastAsia="ru-RU"/>
        </w:rPr>
        <w:t>aggregate(</w:t>
      </w:r>
      <w:proofErr w:type="spellStart"/>
      <w:proofErr w:type="gramEnd"/>
      <w:r w:rsidRPr="00AE3C75">
        <w:rPr>
          <w:rFonts w:ascii="Courier New" w:eastAsia="Times New Roman" w:hAnsi="Courier New" w:cs="Courier New"/>
          <w:sz w:val="20"/>
          <w:szCs w:val="20"/>
          <w:lang w:val="en-US" w:eastAsia="ru-RU"/>
        </w:rPr>
        <w:t>as.numeric</w:t>
      </w:r>
      <w:proofErr w:type="spellEnd"/>
      <w:r w:rsidRPr="00AE3C75">
        <w:rPr>
          <w:rFonts w:ascii="Courier New" w:eastAsia="Times New Roman" w:hAnsi="Courier New" w:cs="Courier New"/>
          <w:sz w:val="20"/>
          <w:szCs w:val="20"/>
          <w:lang w:val="en-US" w:eastAsia="ru-RU"/>
        </w:rPr>
        <w:t>(</w:t>
      </w:r>
      <w:proofErr w:type="spellStart"/>
      <w:r w:rsidRPr="00AE3C75">
        <w:rPr>
          <w:rFonts w:ascii="Courier New" w:eastAsia="Times New Roman" w:hAnsi="Courier New" w:cs="Courier New"/>
          <w:sz w:val="20"/>
          <w:szCs w:val="20"/>
          <w:lang w:val="en-US" w:eastAsia="ru-RU"/>
        </w:rPr>
        <w:t>data_train</w:t>
      </w:r>
      <w:proofErr w:type="spellEnd"/>
      <w:r w:rsidRPr="00AE3C75">
        <w:rPr>
          <w:rFonts w:ascii="Courier New" w:eastAsia="Times New Roman" w:hAnsi="Courier New" w:cs="Courier New"/>
          <w:sz w:val="20"/>
          <w:szCs w:val="20"/>
          <w:lang w:val="en-US" w:eastAsia="ru-RU"/>
        </w:rPr>
        <w:t>[, 3]),</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E3C75">
        <w:rPr>
          <w:rFonts w:ascii="Courier New" w:eastAsia="Times New Roman" w:hAnsi="Courier New" w:cs="Courier New"/>
          <w:sz w:val="20"/>
          <w:szCs w:val="20"/>
          <w:lang w:val="en-US" w:eastAsia="ru-RU"/>
        </w:rPr>
        <w:t xml:space="preserve">                          </w:t>
      </w:r>
      <w:proofErr w:type="gramStart"/>
      <w:r w:rsidRPr="00AE3C75">
        <w:rPr>
          <w:rFonts w:ascii="Courier New" w:eastAsia="Times New Roman" w:hAnsi="Courier New" w:cs="Courier New"/>
          <w:sz w:val="20"/>
          <w:szCs w:val="20"/>
          <w:lang w:val="en-US" w:eastAsia="ru-RU"/>
        </w:rPr>
        <w:t>by</w:t>
      </w:r>
      <w:proofErr w:type="gramEnd"/>
      <w:r w:rsidRPr="00AE3C75">
        <w:rPr>
          <w:rFonts w:ascii="Courier New" w:eastAsia="Times New Roman" w:hAnsi="Courier New" w:cs="Courier New"/>
          <w:sz w:val="20"/>
          <w:szCs w:val="20"/>
          <w:lang w:val="en-US" w:eastAsia="ru-RU"/>
        </w:rPr>
        <w:t xml:space="preserve"> = list(</w:t>
      </w:r>
      <w:proofErr w:type="spellStart"/>
      <w:r w:rsidRPr="00AE3C75">
        <w:rPr>
          <w:rFonts w:ascii="Courier New" w:eastAsia="Times New Roman" w:hAnsi="Courier New" w:cs="Courier New"/>
          <w:sz w:val="20"/>
          <w:szCs w:val="20"/>
          <w:lang w:val="en-US" w:eastAsia="ru-RU"/>
        </w:rPr>
        <w:t>som_model$unit.classif</w:t>
      </w:r>
      <w:proofErr w:type="spellEnd"/>
      <w:r w:rsidRPr="00AE3C75">
        <w:rPr>
          <w:rFonts w:ascii="Courier New" w:eastAsia="Times New Roman" w:hAnsi="Courier New" w:cs="Courier New"/>
          <w:sz w:val="20"/>
          <w:szCs w:val="20"/>
          <w:lang w:val="en-US" w:eastAsia="ru-RU"/>
        </w:rPr>
        <w:t xml:space="preserve">), </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E3C75">
        <w:rPr>
          <w:rFonts w:ascii="Courier New" w:eastAsia="Times New Roman" w:hAnsi="Courier New" w:cs="Courier New"/>
          <w:sz w:val="20"/>
          <w:szCs w:val="20"/>
          <w:lang w:val="en-US" w:eastAsia="ru-RU"/>
        </w:rPr>
        <w:t xml:space="preserve">                          FUN = mean, simplify = TRUE</w:t>
      </w:r>
      <w:proofErr w:type="gramStart"/>
      <w:r w:rsidRPr="00AE3C75">
        <w:rPr>
          <w:rFonts w:ascii="Courier New" w:eastAsia="Times New Roman" w:hAnsi="Courier New" w:cs="Courier New"/>
          <w:sz w:val="20"/>
          <w:szCs w:val="20"/>
          <w:lang w:val="en-US" w:eastAsia="ru-RU"/>
        </w:rPr>
        <w:t>)[</w:t>
      </w:r>
      <w:proofErr w:type="gramEnd"/>
      <w:r w:rsidRPr="00AE3C75">
        <w:rPr>
          <w:rFonts w:ascii="Courier New" w:eastAsia="Times New Roman" w:hAnsi="Courier New" w:cs="Courier New"/>
          <w:sz w:val="20"/>
          <w:szCs w:val="20"/>
          <w:lang w:val="en-US" w:eastAsia="ru-RU"/>
        </w:rPr>
        <w:t>, 2]</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AE3C75">
        <w:rPr>
          <w:rFonts w:ascii="Courier New" w:eastAsia="Times New Roman" w:hAnsi="Courier New" w:cs="Courier New"/>
          <w:sz w:val="20"/>
          <w:szCs w:val="20"/>
          <w:lang w:val="en-US" w:eastAsia="ru-RU"/>
        </w:rPr>
        <w:t>plot(</w:t>
      </w:r>
      <w:proofErr w:type="spellStart"/>
      <w:proofErr w:type="gramEnd"/>
      <w:r w:rsidRPr="00AE3C75">
        <w:rPr>
          <w:rFonts w:ascii="Courier New" w:eastAsia="Times New Roman" w:hAnsi="Courier New" w:cs="Courier New"/>
          <w:sz w:val="20"/>
          <w:szCs w:val="20"/>
          <w:lang w:val="en-US" w:eastAsia="ru-RU"/>
        </w:rPr>
        <w:t>som_model</w:t>
      </w:r>
      <w:proofErr w:type="spellEnd"/>
      <w:r w:rsidRPr="00AE3C75">
        <w:rPr>
          <w:rFonts w:ascii="Courier New" w:eastAsia="Times New Roman" w:hAnsi="Courier New" w:cs="Courier New"/>
          <w:sz w:val="20"/>
          <w:szCs w:val="20"/>
          <w:lang w:val="en-US" w:eastAsia="ru-RU"/>
        </w:rPr>
        <w:t xml:space="preserve">, type = "property", property = </w:t>
      </w:r>
      <w:proofErr w:type="spellStart"/>
      <w:r w:rsidRPr="00AE3C75">
        <w:rPr>
          <w:rFonts w:ascii="Courier New" w:eastAsia="Times New Roman" w:hAnsi="Courier New" w:cs="Courier New"/>
          <w:sz w:val="20"/>
          <w:szCs w:val="20"/>
          <w:lang w:val="en-US" w:eastAsia="ru-RU"/>
        </w:rPr>
        <w:t>var_unscaled</w:t>
      </w:r>
      <w:proofErr w:type="spellEnd"/>
      <w:r w:rsidRPr="00AE3C75">
        <w:rPr>
          <w:rFonts w:ascii="Courier New" w:eastAsia="Times New Roman" w:hAnsi="Courier New" w:cs="Courier New"/>
          <w:sz w:val="20"/>
          <w:szCs w:val="20"/>
          <w:lang w:val="en-US" w:eastAsia="ru-RU"/>
        </w:rPr>
        <w:t>,</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E3C75">
        <w:rPr>
          <w:rFonts w:ascii="Courier New" w:eastAsia="Times New Roman" w:hAnsi="Courier New" w:cs="Courier New"/>
          <w:sz w:val="20"/>
          <w:szCs w:val="20"/>
          <w:lang w:val="en-US" w:eastAsia="ru-RU"/>
        </w:rPr>
        <w:t xml:space="preserve">     </w:t>
      </w:r>
      <w:proofErr w:type="spellStart"/>
      <w:r w:rsidRPr="00AE3C75">
        <w:rPr>
          <w:rFonts w:ascii="Courier New" w:eastAsia="Times New Roman" w:hAnsi="Courier New" w:cs="Courier New"/>
          <w:sz w:val="20"/>
          <w:szCs w:val="20"/>
          <w:lang w:eastAsia="ru-RU"/>
        </w:rPr>
        <w:t>main</w:t>
      </w:r>
      <w:proofErr w:type="spellEnd"/>
      <w:r w:rsidRPr="00AE3C75">
        <w:rPr>
          <w:rFonts w:ascii="Courier New" w:eastAsia="Times New Roman" w:hAnsi="Courier New" w:cs="Courier New"/>
          <w:sz w:val="20"/>
          <w:szCs w:val="20"/>
          <w:lang w:eastAsia="ru-RU"/>
        </w:rPr>
        <w:t xml:space="preserve"> = "</w:t>
      </w:r>
      <w:proofErr w:type="spellStart"/>
      <w:r w:rsidRPr="00AE3C75">
        <w:rPr>
          <w:rFonts w:ascii="Courier New" w:eastAsia="Times New Roman" w:hAnsi="Courier New" w:cs="Courier New"/>
          <w:sz w:val="20"/>
          <w:szCs w:val="20"/>
          <w:lang w:eastAsia="ru-RU"/>
        </w:rPr>
        <w:t>nox</w:t>
      </w:r>
      <w:proofErr w:type="spellEnd"/>
      <w:r w:rsidRPr="00AE3C75">
        <w:rPr>
          <w:rFonts w:ascii="Courier New" w:eastAsia="Times New Roman" w:hAnsi="Courier New" w:cs="Courier New"/>
          <w:sz w:val="20"/>
          <w:szCs w:val="20"/>
          <w:lang w:eastAsia="ru-RU"/>
        </w:rPr>
        <w:t xml:space="preserve"> - содержание окислов азота",</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E3C75">
        <w:rPr>
          <w:rFonts w:ascii="Courier New" w:eastAsia="Times New Roman" w:hAnsi="Courier New" w:cs="Courier New"/>
          <w:sz w:val="20"/>
          <w:szCs w:val="20"/>
          <w:lang w:eastAsia="ru-RU"/>
        </w:rPr>
        <w:t xml:space="preserve">     palette.name = </w:t>
      </w:r>
      <w:proofErr w:type="spellStart"/>
      <w:r w:rsidRPr="00AE3C75">
        <w:rPr>
          <w:rFonts w:ascii="Courier New" w:eastAsia="Times New Roman" w:hAnsi="Courier New" w:cs="Courier New"/>
          <w:sz w:val="20"/>
          <w:szCs w:val="20"/>
          <w:lang w:eastAsia="ru-RU"/>
        </w:rPr>
        <w:t>coolBlueHotRed</w:t>
      </w:r>
      <w:proofErr w:type="spellEnd"/>
      <w:r w:rsidRPr="00AE3C75">
        <w:rPr>
          <w:rFonts w:ascii="Courier New" w:eastAsia="Times New Roman" w:hAnsi="Courier New" w:cs="Courier New"/>
          <w:sz w:val="20"/>
          <w:szCs w:val="20"/>
          <w:lang w:eastAsia="ru-RU"/>
        </w:rPr>
        <w:t>)</w:t>
      </w:r>
    </w:p>
    <w:p w:rsidR="00AE3C75" w:rsidRPr="00AE3C75" w:rsidRDefault="00AE3C75" w:rsidP="00AE3C75">
      <w:pPr>
        <w:spacing w:after="0" w:line="240" w:lineRule="auto"/>
        <w:jc w:val="center"/>
        <w:rPr>
          <w:rFonts w:ascii="Times New Roman" w:eastAsia="Times New Roman" w:hAnsi="Times New Roman" w:cs="Times New Roman"/>
          <w:sz w:val="24"/>
          <w:szCs w:val="24"/>
          <w:lang w:eastAsia="ru-RU"/>
        </w:rPr>
      </w:pPr>
      <w:r w:rsidRPr="00AE3C75">
        <w:rPr>
          <w:rFonts w:ascii="Times New Roman" w:eastAsia="Times New Roman" w:hAnsi="Times New Roman" w:cs="Times New Roman"/>
          <w:noProof/>
          <w:sz w:val="24"/>
          <w:szCs w:val="24"/>
          <w:lang w:eastAsia="ru-RU"/>
        </w:rPr>
        <w:lastRenderedPageBreak/>
        <w:drawing>
          <wp:inline distT="0" distB="0" distL="0" distR="0">
            <wp:extent cx="7315200" cy="9144000"/>
            <wp:effectExtent l="0" t="0" r="0" b="0"/>
            <wp:docPr id="4" name="Рисунок 4" descr="Карты SOM для стандартизованного и исходного показат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ы SOM для стандартизованного и исходного показател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5200" cy="9144000"/>
                    </a:xfrm>
                    <a:prstGeom prst="rect">
                      <a:avLst/>
                    </a:prstGeom>
                    <a:noFill/>
                    <a:ln>
                      <a:noFill/>
                    </a:ln>
                  </pic:spPr>
                </pic:pic>
              </a:graphicData>
            </a:graphic>
          </wp:inline>
        </w:drawing>
      </w:r>
    </w:p>
    <w:p w:rsidR="00AE3C75" w:rsidRPr="00AE3C75" w:rsidRDefault="00AE3C75" w:rsidP="00AE3C7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lastRenderedPageBreak/>
        <w:t xml:space="preserve">Рисунок 10.23: Карты SOM для стандартизованного и исходного показателя </w:t>
      </w:r>
    </w:p>
    <w:p w:rsidR="00AE3C75" w:rsidRPr="00AE3C75" w:rsidRDefault="00AE3C75" w:rsidP="00AE3C75">
      <w:p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 xml:space="preserve">Естественно, что значения активации каждого нейрона по каждому предиктору можно использовать для группировки узлов. Зададимся числом кластеров </w:t>
      </w:r>
      <w:r w:rsidRPr="00AE3C75">
        <w:rPr>
          <w:rFonts w:ascii="MathJax_Math" w:eastAsia="Times New Roman" w:hAnsi="MathJax_Math" w:cs="Times New Roman"/>
          <w:i/>
          <w:iCs/>
          <w:sz w:val="29"/>
          <w:szCs w:val="29"/>
          <w:lang w:eastAsia="ru-RU"/>
        </w:rPr>
        <w:t>k</w:t>
      </w:r>
      <w:r w:rsidRPr="00AE3C75">
        <w:rPr>
          <w:rFonts w:ascii="MathJax_Main" w:eastAsia="Times New Roman" w:hAnsi="MathJax_Main" w:cs="Times New Roman"/>
          <w:sz w:val="29"/>
          <w:szCs w:val="29"/>
          <w:lang w:eastAsia="ru-RU"/>
        </w:rPr>
        <w:t>=5</w:t>
      </w:r>
    </w:p>
    <w:p w:rsidR="00AE3C75" w:rsidRPr="00AE3C75" w:rsidRDefault="00AE3C75" w:rsidP="00AE3C75">
      <w:p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 xml:space="preserve">и выполним иерархическую кластеризацию (по умолчанию используются </w:t>
      </w:r>
      <w:proofErr w:type="spellStart"/>
      <w:r w:rsidRPr="00AE3C75">
        <w:rPr>
          <w:rFonts w:ascii="Courier New" w:eastAsia="Times New Roman" w:hAnsi="Courier New" w:cs="Courier New"/>
          <w:sz w:val="20"/>
          <w:szCs w:val="20"/>
          <w:lang w:eastAsia="ru-RU"/>
        </w:rPr>
        <w:t>method</w:t>
      </w:r>
      <w:proofErr w:type="spellEnd"/>
      <w:r w:rsidRPr="00AE3C75">
        <w:rPr>
          <w:rFonts w:ascii="Courier New" w:eastAsia="Times New Roman" w:hAnsi="Courier New" w:cs="Courier New"/>
          <w:sz w:val="20"/>
          <w:szCs w:val="20"/>
          <w:lang w:eastAsia="ru-RU"/>
        </w:rPr>
        <w:t xml:space="preserve"> = "</w:t>
      </w:r>
      <w:proofErr w:type="spellStart"/>
      <w:r w:rsidRPr="00AE3C75">
        <w:rPr>
          <w:rFonts w:ascii="Courier New" w:eastAsia="Times New Roman" w:hAnsi="Courier New" w:cs="Courier New"/>
          <w:sz w:val="20"/>
          <w:szCs w:val="20"/>
          <w:lang w:eastAsia="ru-RU"/>
        </w:rPr>
        <w:t>complete</w:t>
      </w:r>
      <w:proofErr w:type="spell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и </w:t>
      </w:r>
      <w:proofErr w:type="spellStart"/>
      <w:r w:rsidRPr="00AE3C75">
        <w:rPr>
          <w:rFonts w:ascii="Courier New" w:eastAsia="Times New Roman" w:hAnsi="Courier New" w:cs="Courier New"/>
          <w:sz w:val="20"/>
          <w:szCs w:val="20"/>
          <w:lang w:eastAsia="ru-RU"/>
        </w:rPr>
        <w:t>distance</w:t>
      </w:r>
      <w:proofErr w:type="spellEnd"/>
      <w:r w:rsidRPr="00AE3C75">
        <w:rPr>
          <w:rFonts w:ascii="Courier New" w:eastAsia="Times New Roman" w:hAnsi="Courier New" w:cs="Courier New"/>
          <w:sz w:val="20"/>
          <w:szCs w:val="20"/>
          <w:lang w:eastAsia="ru-RU"/>
        </w:rPr>
        <w:t xml:space="preserve"> = "</w:t>
      </w:r>
      <w:proofErr w:type="spellStart"/>
      <w:r w:rsidRPr="00AE3C75">
        <w:rPr>
          <w:rFonts w:ascii="Courier New" w:eastAsia="Times New Roman" w:hAnsi="Courier New" w:cs="Courier New"/>
          <w:sz w:val="20"/>
          <w:szCs w:val="20"/>
          <w:lang w:eastAsia="ru-RU"/>
        </w:rPr>
        <w:t>euclidean</w:t>
      </w:r>
      <w:proofErr w:type="spell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Можно построить карты типа </w:t>
      </w:r>
      <w:r w:rsidRPr="00AE3C75">
        <w:rPr>
          <w:rFonts w:ascii="Courier New" w:eastAsia="Times New Roman" w:hAnsi="Courier New" w:cs="Courier New"/>
          <w:sz w:val="20"/>
          <w:szCs w:val="20"/>
          <w:lang w:eastAsia="ru-RU"/>
        </w:rPr>
        <w:t>"</w:t>
      </w:r>
      <w:proofErr w:type="spellStart"/>
      <w:r w:rsidRPr="00AE3C75">
        <w:rPr>
          <w:rFonts w:ascii="Courier New" w:eastAsia="Times New Roman" w:hAnsi="Courier New" w:cs="Courier New"/>
          <w:sz w:val="20"/>
          <w:szCs w:val="20"/>
          <w:lang w:eastAsia="ru-RU"/>
        </w:rPr>
        <w:t>mapping</w:t>
      </w:r>
      <w:proofErr w:type="spell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(с метками объектов) или </w:t>
      </w:r>
      <w:r w:rsidRPr="00AE3C75">
        <w:rPr>
          <w:rFonts w:ascii="Courier New" w:eastAsia="Times New Roman" w:hAnsi="Courier New" w:cs="Courier New"/>
          <w:sz w:val="20"/>
          <w:szCs w:val="20"/>
          <w:lang w:eastAsia="ru-RU"/>
        </w:rPr>
        <w:t>"</w:t>
      </w:r>
      <w:proofErr w:type="spellStart"/>
      <w:r w:rsidRPr="00AE3C75">
        <w:rPr>
          <w:rFonts w:ascii="Courier New" w:eastAsia="Times New Roman" w:hAnsi="Courier New" w:cs="Courier New"/>
          <w:sz w:val="20"/>
          <w:szCs w:val="20"/>
          <w:lang w:eastAsia="ru-RU"/>
        </w:rPr>
        <w:t>codes</w:t>
      </w:r>
      <w:proofErr w:type="spellEnd"/>
      <w:r w:rsidRPr="00AE3C75">
        <w:rPr>
          <w:rFonts w:ascii="Courier New" w:eastAsia="Times New Roman" w:hAnsi="Courier New" w:cs="Courier New"/>
          <w:sz w:val="20"/>
          <w:szCs w:val="20"/>
          <w:lang w:eastAsia="ru-RU"/>
        </w:rPr>
        <w:t>"</w:t>
      </w:r>
      <w:r w:rsidRPr="00AE3C75">
        <w:rPr>
          <w:rFonts w:ascii="Times New Roman" w:eastAsia="Times New Roman" w:hAnsi="Times New Roman" w:cs="Times New Roman"/>
          <w:sz w:val="24"/>
          <w:szCs w:val="24"/>
          <w:lang w:eastAsia="ru-RU"/>
        </w:rPr>
        <w:t xml:space="preserve"> (с распределением доли вклада переменных). Остановимся на втором типе:</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E3C75">
        <w:rPr>
          <w:rFonts w:ascii="Courier New" w:eastAsia="Times New Roman" w:hAnsi="Courier New" w:cs="Courier New"/>
          <w:sz w:val="20"/>
          <w:szCs w:val="20"/>
          <w:lang w:eastAsia="ru-RU"/>
        </w:rPr>
        <w:t>## Формируем матрицу "</w:t>
      </w:r>
      <w:proofErr w:type="gramStart"/>
      <w:r w:rsidRPr="00AE3C75">
        <w:rPr>
          <w:rFonts w:ascii="Courier New" w:eastAsia="Times New Roman" w:hAnsi="Courier New" w:cs="Courier New"/>
          <w:sz w:val="20"/>
          <w:szCs w:val="20"/>
          <w:lang w:eastAsia="ru-RU"/>
        </w:rPr>
        <w:t xml:space="preserve">узлы </w:t>
      </w:r>
      <w:r w:rsidRPr="00AE3C75">
        <w:rPr>
          <w:rFonts w:ascii="Courier New" w:eastAsia="Times New Roman" w:hAnsi="Courier New" w:cs="Courier New"/>
          <w:sz w:val="20"/>
          <w:szCs w:val="20"/>
          <w:lang w:eastAsia="ru-RU"/>
        </w:rPr>
        <w:sym w:font="Symbol" w:char="F0B4"/>
      </w:r>
      <w:r w:rsidRPr="00AE3C75">
        <w:rPr>
          <w:rFonts w:ascii="Courier New" w:eastAsia="Times New Roman" w:hAnsi="Courier New" w:cs="Courier New"/>
          <w:sz w:val="20"/>
          <w:szCs w:val="20"/>
          <w:lang w:eastAsia="ru-RU"/>
        </w:rPr>
        <w:t xml:space="preserve"> переменные</w:t>
      </w:r>
      <w:proofErr w:type="gramEnd"/>
      <w:r w:rsidRPr="00AE3C75">
        <w:rPr>
          <w:rFonts w:ascii="Courier New" w:eastAsia="Times New Roman" w:hAnsi="Courier New" w:cs="Courier New"/>
          <w:sz w:val="20"/>
          <w:szCs w:val="20"/>
          <w:lang w:eastAsia="ru-RU"/>
        </w:rPr>
        <w:t>"</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AE3C75">
        <w:rPr>
          <w:rFonts w:ascii="Courier New" w:eastAsia="Times New Roman" w:hAnsi="Courier New" w:cs="Courier New"/>
          <w:sz w:val="20"/>
          <w:szCs w:val="20"/>
          <w:lang w:eastAsia="ru-RU"/>
        </w:rPr>
        <w:t>mydata</w:t>
      </w:r>
      <w:proofErr w:type="spellEnd"/>
      <w:r w:rsidRPr="00AE3C75">
        <w:rPr>
          <w:rFonts w:ascii="Courier New" w:eastAsia="Times New Roman" w:hAnsi="Courier New" w:cs="Courier New"/>
          <w:sz w:val="20"/>
          <w:szCs w:val="20"/>
          <w:lang w:eastAsia="ru-RU"/>
        </w:rPr>
        <w:t xml:space="preserve"> &lt;- </w:t>
      </w:r>
      <w:proofErr w:type="spellStart"/>
      <w:r w:rsidRPr="00AE3C75">
        <w:rPr>
          <w:rFonts w:ascii="Courier New" w:eastAsia="Times New Roman" w:hAnsi="Courier New" w:cs="Courier New"/>
          <w:sz w:val="20"/>
          <w:szCs w:val="20"/>
          <w:lang w:eastAsia="ru-RU"/>
        </w:rPr>
        <w:t>as.matrix</w:t>
      </w:r>
      <w:proofErr w:type="spellEnd"/>
      <w:r w:rsidRPr="00AE3C75">
        <w:rPr>
          <w:rFonts w:ascii="Courier New" w:eastAsia="Times New Roman" w:hAnsi="Courier New" w:cs="Courier New"/>
          <w:sz w:val="20"/>
          <w:szCs w:val="20"/>
          <w:lang w:eastAsia="ru-RU"/>
        </w:rPr>
        <w:t>(</w:t>
      </w:r>
      <w:proofErr w:type="spellStart"/>
      <w:r w:rsidRPr="00AE3C75">
        <w:rPr>
          <w:rFonts w:ascii="Courier New" w:eastAsia="Times New Roman" w:hAnsi="Courier New" w:cs="Courier New"/>
          <w:sz w:val="20"/>
          <w:szCs w:val="20"/>
          <w:lang w:eastAsia="ru-RU"/>
        </w:rPr>
        <w:t>som_model$codes</w:t>
      </w:r>
      <w:proofErr w:type="spellEnd"/>
      <w:r w:rsidRPr="00AE3C75">
        <w:rPr>
          <w:rFonts w:ascii="Courier New" w:eastAsia="Times New Roman" w:hAnsi="Courier New" w:cs="Courier New"/>
          <w:sz w:val="20"/>
          <w:szCs w:val="20"/>
          <w:lang w:eastAsia="ru-RU"/>
        </w:rPr>
        <w:t>[[1]])</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E3C75">
        <w:rPr>
          <w:rFonts w:ascii="Courier New" w:eastAsia="Times New Roman" w:hAnsi="Courier New" w:cs="Courier New"/>
          <w:sz w:val="20"/>
          <w:szCs w:val="20"/>
          <w:lang w:eastAsia="ru-RU"/>
        </w:rPr>
        <w:t># Используем иерархическую кластеризацию с порогом при k=5</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AE3C75">
        <w:rPr>
          <w:rFonts w:ascii="Courier New" w:eastAsia="Times New Roman" w:hAnsi="Courier New" w:cs="Courier New"/>
          <w:sz w:val="20"/>
          <w:szCs w:val="20"/>
          <w:lang w:val="en-US" w:eastAsia="ru-RU"/>
        </w:rPr>
        <w:t>som_cluster</w:t>
      </w:r>
      <w:proofErr w:type="spellEnd"/>
      <w:r w:rsidRPr="00AE3C75">
        <w:rPr>
          <w:rFonts w:ascii="Courier New" w:eastAsia="Times New Roman" w:hAnsi="Courier New" w:cs="Courier New"/>
          <w:sz w:val="20"/>
          <w:szCs w:val="20"/>
          <w:lang w:val="en-US" w:eastAsia="ru-RU"/>
        </w:rPr>
        <w:t xml:space="preserve"> &lt;- </w:t>
      </w:r>
      <w:proofErr w:type="spellStart"/>
      <w:proofErr w:type="gramStart"/>
      <w:r w:rsidRPr="00AE3C75">
        <w:rPr>
          <w:rFonts w:ascii="Courier New" w:eastAsia="Times New Roman" w:hAnsi="Courier New" w:cs="Courier New"/>
          <w:sz w:val="20"/>
          <w:szCs w:val="20"/>
          <w:lang w:val="en-US" w:eastAsia="ru-RU"/>
        </w:rPr>
        <w:t>cutree</w:t>
      </w:r>
      <w:proofErr w:type="spellEnd"/>
      <w:r w:rsidRPr="00AE3C75">
        <w:rPr>
          <w:rFonts w:ascii="Courier New" w:eastAsia="Times New Roman" w:hAnsi="Courier New" w:cs="Courier New"/>
          <w:sz w:val="20"/>
          <w:szCs w:val="20"/>
          <w:lang w:val="en-US" w:eastAsia="ru-RU"/>
        </w:rPr>
        <w:t>(</w:t>
      </w:r>
      <w:proofErr w:type="spellStart"/>
      <w:proofErr w:type="gramEnd"/>
      <w:r w:rsidRPr="00AE3C75">
        <w:rPr>
          <w:rFonts w:ascii="Courier New" w:eastAsia="Times New Roman" w:hAnsi="Courier New" w:cs="Courier New"/>
          <w:sz w:val="20"/>
          <w:szCs w:val="20"/>
          <w:lang w:val="en-US" w:eastAsia="ru-RU"/>
        </w:rPr>
        <w:t>hclust</w:t>
      </w:r>
      <w:proofErr w:type="spellEnd"/>
      <w:r w:rsidRPr="00AE3C75">
        <w:rPr>
          <w:rFonts w:ascii="Courier New" w:eastAsia="Times New Roman" w:hAnsi="Courier New" w:cs="Courier New"/>
          <w:sz w:val="20"/>
          <w:szCs w:val="20"/>
          <w:lang w:val="en-US" w:eastAsia="ru-RU"/>
        </w:rPr>
        <w:t>(</w:t>
      </w:r>
      <w:proofErr w:type="spellStart"/>
      <w:r w:rsidRPr="00AE3C75">
        <w:rPr>
          <w:rFonts w:ascii="Courier New" w:eastAsia="Times New Roman" w:hAnsi="Courier New" w:cs="Courier New"/>
          <w:sz w:val="20"/>
          <w:szCs w:val="20"/>
          <w:lang w:val="en-US" w:eastAsia="ru-RU"/>
        </w:rPr>
        <w:t>dist</w:t>
      </w:r>
      <w:proofErr w:type="spellEnd"/>
      <w:r w:rsidRPr="00AE3C75">
        <w:rPr>
          <w:rFonts w:ascii="Courier New" w:eastAsia="Times New Roman" w:hAnsi="Courier New" w:cs="Courier New"/>
          <w:sz w:val="20"/>
          <w:szCs w:val="20"/>
          <w:lang w:val="en-US" w:eastAsia="ru-RU"/>
        </w:rPr>
        <w:t>(</w:t>
      </w:r>
      <w:proofErr w:type="spellStart"/>
      <w:r w:rsidRPr="00AE3C75">
        <w:rPr>
          <w:rFonts w:ascii="Courier New" w:eastAsia="Times New Roman" w:hAnsi="Courier New" w:cs="Courier New"/>
          <w:sz w:val="20"/>
          <w:szCs w:val="20"/>
          <w:lang w:val="en-US" w:eastAsia="ru-RU"/>
        </w:rPr>
        <w:t>mydata</w:t>
      </w:r>
      <w:proofErr w:type="spellEnd"/>
      <w:r w:rsidRPr="00AE3C75">
        <w:rPr>
          <w:rFonts w:ascii="Courier New" w:eastAsia="Times New Roman" w:hAnsi="Courier New" w:cs="Courier New"/>
          <w:sz w:val="20"/>
          <w:szCs w:val="20"/>
          <w:lang w:val="en-US" w:eastAsia="ru-RU"/>
        </w:rPr>
        <w:t>)), 5)</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E3C75">
        <w:rPr>
          <w:rFonts w:ascii="Courier New" w:eastAsia="Times New Roman" w:hAnsi="Courier New" w:cs="Courier New"/>
          <w:sz w:val="20"/>
          <w:szCs w:val="20"/>
          <w:lang w:val="en-US" w:eastAsia="ru-RU"/>
        </w:rPr>
        <w:t xml:space="preserve"># </w:t>
      </w:r>
      <w:r w:rsidRPr="00AE3C75">
        <w:rPr>
          <w:rFonts w:ascii="Courier New" w:eastAsia="Times New Roman" w:hAnsi="Courier New" w:cs="Courier New"/>
          <w:sz w:val="20"/>
          <w:szCs w:val="20"/>
          <w:lang w:eastAsia="ru-RU"/>
        </w:rPr>
        <w:t>Определяем</w:t>
      </w:r>
      <w:r w:rsidRPr="00AE3C75">
        <w:rPr>
          <w:rFonts w:ascii="Courier New" w:eastAsia="Times New Roman" w:hAnsi="Courier New" w:cs="Courier New"/>
          <w:sz w:val="20"/>
          <w:szCs w:val="20"/>
          <w:lang w:val="en-US" w:eastAsia="ru-RU"/>
        </w:rPr>
        <w:t xml:space="preserve"> </w:t>
      </w:r>
      <w:r w:rsidRPr="00AE3C75">
        <w:rPr>
          <w:rFonts w:ascii="Courier New" w:eastAsia="Times New Roman" w:hAnsi="Courier New" w:cs="Courier New"/>
          <w:sz w:val="20"/>
          <w:szCs w:val="20"/>
          <w:lang w:eastAsia="ru-RU"/>
        </w:rPr>
        <w:t>палитру</w:t>
      </w:r>
      <w:r w:rsidRPr="00AE3C75">
        <w:rPr>
          <w:rFonts w:ascii="Courier New" w:eastAsia="Times New Roman" w:hAnsi="Courier New" w:cs="Courier New"/>
          <w:sz w:val="20"/>
          <w:szCs w:val="20"/>
          <w:lang w:val="en-US" w:eastAsia="ru-RU"/>
        </w:rPr>
        <w:t xml:space="preserve"> </w:t>
      </w:r>
      <w:r w:rsidRPr="00AE3C75">
        <w:rPr>
          <w:rFonts w:ascii="Courier New" w:eastAsia="Times New Roman" w:hAnsi="Courier New" w:cs="Courier New"/>
          <w:sz w:val="20"/>
          <w:szCs w:val="20"/>
          <w:lang w:eastAsia="ru-RU"/>
        </w:rPr>
        <w:t>цветов</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AE3C75">
        <w:rPr>
          <w:rFonts w:ascii="Courier New" w:eastAsia="Times New Roman" w:hAnsi="Courier New" w:cs="Courier New"/>
          <w:sz w:val="20"/>
          <w:szCs w:val="20"/>
          <w:lang w:val="en-US" w:eastAsia="ru-RU"/>
        </w:rPr>
        <w:t>pretty_palette</w:t>
      </w:r>
      <w:proofErr w:type="spellEnd"/>
      <w:r w:rsidRPr="00AE3C75">
        <w:rPr>
          <w:rFonts w:ascii="Courier New" w:eastAsia="Times New Roman" w:hAnsi="Courier New" w:cs="Courier New"/>
          <w:sz w:val="20"/>
          <w:szCs w:val="20"/>
          <w:lang w:val="en-US" w:eastAsia="ru-RU"/>
        </w:rPr>
        <w:t xml:space="preserve"> &lt;- </w:t>
      </w:r>
      <w:proofErr w:type="gramStart"/>
      <w:r w:rsidRPr="00AE3C75">
        <w:rPr>
          <w:rFonts w:ascii="Courier New" w:eastAsia="Times New Roman" w:hAnsi="Courier New" w:cs="Courier New"/>
          <w:sz w:val="20"/>
          <w:szCs w:val="20"/>
          <w:lang w:val="en-US" w:eastAsia="ru-RU"/>
        </w:rPr>
        <w:t>c(</w:t>
      </w:r>
      <w:proofErr w:type="gramEnd"/>
      <w:r w:rsidRPr="00AE3C75">
        <w:rPr>
          <w:rFonts w:ascii="Courier New" w:eastAsia="Times New Roman" w:hAnsi="Courier New" w:cs="Courier New"/>
          <w:sz w:val="20"/>
          <w:szCs w:val="20"/>
          <w:lang w:val="en-US" w:eastAsia="ru-RU"/>
        </w:rPr>
        <w:t>"#1f77b4", '#ff7f0e', '#2ca02c',</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E3C75">
        <w:rPr>
          <w:rFonts w:ascii="Courier New" w:eastAsia="Times New Roman" w:hAnsi="Courier New" w:cs="Courier New"/>
          <w:sz w:val="20"/>
          <w:szCs w:val="20"/>
          <w:lang w:val="en-US" w:eastAsia="ru-RU"/>
        </w:rPr>
        <w:t xml:space="preserve">                    '#d62728', '#9467bd', '#8c564b', '#e377c2')</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E3C75">
        <w:rPr>
          <w:rFonts w:ascii="Courier New" w:eastAsia="Times New Roman" w:hAnsi="Courier New" w:cs="Courier New"/>
          <w:sz w:val="20"/>
          <w:szCs w:val="20"/>
          <w:lang w:eastAsia="ru-RU"/>
        </w:rPr>
        <w:t># Показываем разными цветами кластеры узлов и переменные</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AE3C75">
        <w:rPr>
          <w:rFonts w:ascii="Courier New" w:eastAsia="Times New Roman" w:hAnsi="Courier New" w:cs="Courier New"/>
          <w:sz w:val="20"/>
          <w:szCs w:val="20"/>
          <w:lang w:val="en-US" w:eastAsia="ru-RU"/>
        </w:rPr>
        <w:t>plot(</w:t>
      </w:r>
      <w:proofErr w:type="spellStart"/>
      <w:proofErr w:type="gramEnd"/>
      <w:r w:rsidRPr="00AE3C75">
        <w:rPr>
          <w:rFonts w:ascii="Courier New" w:eastAsia="Times New Roman" w:hAnsi="Courier New" w:cs="Courier New"/>
          <w:sz w:val="20"/>
          <w:szCs w:val="20"/>
          <w:lang w:val="en-US" w:eastAsia="ru-RU"/>
        </w:rPr>
        <w:t>som_model</w:t>
      </w:r>
      <w:proofErr w:type="spellEnd"/>
      <w:r w:rsidRPr="00AE3C75">
        <w:rPr>
          <w:rFonts w:ascii="Courier New" w:eastAsia="Times New Roman" w:hAnsi="Courier New" w:cs="Courier New"/>
          <w:sz w:val="20"/>
          <w:szCs w:val="20"/>
          <w:lang w:val="en-US" w:eastAsia="ru-RU"/>
        </w:rPr>
        <w:t xml:space="preserve">, type = "codes", </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E3C75">
        <w:rPr>
          <w:rFonts w:ascii="Courier New" w:eastAsia="Times New Roman" w:hAnsi="Courier New" w:cs="Courier New"/>
          <w:sz w:val="20"/>
          <w:szCs w:val="20"/>
          <w:lang w:val="en-US" w:eastAsia="ru-RU"/>
        </w:rPr>
        <w:t xml:space="preserve">     </w:t>
      </w:r>
      <w:proofErr w:type="spellStart"/>
      <w:proofErr w:type="gramStart"/>
      <w:r w:rsidRPr="00AE3C75">
        <w:rPr>
          <w:rFonts w:ascii="Courier New" w:eastAsia="Times New Roman" w:hAnsi="Courier New" w:cs="Courier New"/>
          <w:sz w:val="20"/>
          <w:szCs w:val="20"/>
          <w:lang w:val="en-US" w:eastAsia="ru-RU"/>
        </w:rPr>
        <w:t>bgcol</w:t>
      </w:r>
      <w:proofErr w:type="spellEnd"/>
      <w:proofErr w:type="gramEnd"/>
      <w:r w:rsidRPr="00AE3C75">
        <w:rPr>
          <w:rFonts w:ascii="Courier New" w:eastAsia="Times New Roman" w:hAnsi="Courier New" w:cs="Courier New"/>
          <w:sz w:val="20"/>
          <w:szCs w:val="20"/>
          <w:lang w:val="en-US" w:eastAsia="ru-RU"/>
        </w:rPr>
        <w:t xml:space="preserve"> = </w:t>
      </w:r>
      <w:proofErr w:type="spellStart"/>
      <w:r w:rsidRPr="00AE3C75">
        <w:rPr>
          <w:rFonts w:ascii="Courier New" w:eastAsia="Times New Roman" w:hAnsi="Courier New" w:cs="Courier New"/>
          <w:sz w:val="20"/>
          <w:szCs w:val="20"/>
          <w:lang w:val="en-US" w:eastAsia="ru-RU"/>
        </w:rPr>
        <w:t>pretty_palette</w:t>
      </w:r>
      <w:proofErr w:type="spellEnd"/>
      <w:r w:rsidRPr="00AE3C75">
        <w:rPr>
          <w:rFonts w:ascii="Courier New" w:eastAsia="Times New Roman" w:hAnsi="Courier New" w:cs="Courier New"/>
          <w:sz w:val="20"/>
          <w:szCs w:val="20"/>
          <w:lang w:val="en-US" w:eastAsia="ru-RU"/>
        </w:rPr>
        <w:t>[</w:t>
      </w:r>
      <w:proofErr w:type="spellStart"/>
      <w:r w:rsidRPr="00AE3C75">
        <w:rPr>
          <w:rFonts w:ascii="Courier New" w:eastAsia="Times New Roman" w:hAnsi="Courier New" w:cs="Courier New"/>
          <w:sz w:val="20"/>
          <w:szCs w:val="20"/>
          <w:lang w:val="en-US" w:eastAsia="ru-RU"/>
        </w:rPr>
        <w:t>som_cluster</w:t>
      </w:r>
      <w:proofErr w:type="spellEnd"/>
      <w:r w:rsidRPr="00AE3C75">
        <w:rPr>
          <w:rFonts w:ascii="Courier New" w:eastAsia="Times New Roman" w:hAnsi="Courier New" w:cs="Courier New"/>
          <w:sz w:val="20"/>
          <w:szCs w:val="20"/>
          <w:lang w:val="en-US" w:eastAsia="ru-RU"/>
        </w:rPr>
        <w:t>])</w:t>
      </w:r>
    </w:p>
    <w:p w:rsidR="00AE3C75" w:rsidRPr="00AE3C75" w:rsidRDefault="00AE3C75" w:rsidP="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AE3C75">
        <w:rPr>
          <w:rFonts w:ascii="Courier New" w:eastAsia="Times New Roman" w:hAnsi="Courier New" w:cs="Courier New"/>
          <w:sz w:val="20"/>
          <w:szCs w:val="20"/>
          <w:lang w:val="en-US" w:eastAsia="ru-RU"/>
        </w:rPr>
        <w:t>add.cluster.boundaries</w:t>
      </w:r>
      <w:proofErr w:type="spellEnd"/>
      <w:r w:rsidRPr="00AE3C75">
        <w:rPr>
          <w:rFonts w:ascii="Courier New" w:eastAsia="Times New Roman" w:hAnsi="Courier New" w:cs="Courier New"/>
          <w:sz w:val="20"/>
          <w:szCs w:val="20"/>
          <w:lang w:val="en-US" w:eastAsia="ru-RU"/>
        </w:rPr>
        <w:t>(</w:t>
      </w:r>
      <w:proofErr w:type="spellStart"/>
      <w:proofErr w:type="gramEnd"/>
      <w:r w:rsidRPr="00AE3C75">
        <w:rPr>
          <w:rFonts w:ascii="Courier New" w:eastAsia="Times New Roman" w:hAnsi="Courier New" w:cs="Courier New"/>
          <w:sz w:val="20"/>
          <w:szCs w:val="20"/>
          <w:lang w:val="en-US" w:eastAsia="ru-RU"/>
        </w:rPr>
        <w:t>som_model</w:t>
      </w:r>
      <w:proofErr w:type="spellEnd"/>
      <w:r w:rsidRPr="00AE3C75">
        <w:rPr>
          <w:rFonts w:ascii="Courier New" w:eastAsia="Times New Roman" w:hAnsi="Courier New" w:cs="Courier New"/>
          <w:sz w:val="20"/>
          <w:szCs w:val="20"/>
          <w:lang w:val="en-US" w:eastAsia="ru-RU"/>
        </w:rPr>
        <w:t xml:space="preserve">, </w:t>
      </w:r>
      <w:proofErr w:type="spellStart"/>
      <w:r w:rsidRPr="00AE3C75">
        <w:rPr>
          <w:rFonts w:ascii="Courier New" w:eastAsia="Times New Roman" w:hAnsi="Courier New" w:cs="Courier New"/>
          <w:sz w:val="20"/>
          <w:szCs w:val="20"/>
          <w:lang w:val="en-US" w:eastAsia="ru-RU"/>
        </w:rPr>
        <w:t>som_cluster</w:t>
      </w:r>
      <w:proofErr w:type="spellEnd"/>
      <w:r w:rsidRPr="00AE3C75">
        <w:rPr>
          <w:rFonts w:ascii="Courier New" w:eastAsia="Times New Roman" w:hAnsi="Courier New" w:cs="Courier New"/>
          <w:sz w:val="20"/>
          <w:szCs w:val="20"/>
          <w:lang w:val="en-US" w:eastAsia="ru-RU"/>
        </w:rPr>
        <w:t xml:space="preserve">) </w:t>
      </w:r>
    </w:p>
    <w:p w:rsidR="00AE3C75" w:rsidRPr="00AE3C75" w:rsidRDefault="00AE3C75" w:rsidP="00AE3C75">
      <w:pPr>
        <w:spacing w:after="0" w:line="240" w:lineRule="auto"/>
        <w:jc w:val="center"/>
        <w:rPr>
          <w:rFonts w:ascii="Times New Roman" w:eastAsia="Times New Roman" w:hAnsi="Times New Roman" w:cs="Times New Roman"/>
          <w:sz w:val="24"/>
          <w:szCs w:val="24"/>
          <w:lang w:eastAsia="ru-RU"/>
        </w:rPr>
      </w:pPr>
      <w:r w:rsidRPr="00AE3C75">
        <w:rPr>
          <w:rFonts w:ascii="Times New Roman" w:eastAsia="Times New Roman" w:hAnsi="Times New Roman" w:cs="Times New Roman"/>
          <w:noProof/>
          <w:sz w:val="24"/>
          <w:szCs w:val="24"/>
          <w:lang w:eastAsia="ru-RU"/>
        </w:rPr>
        <w:drawing>
          <wp:inline distT="0" distB="0" distL="0" distR="0">
            <wp:extent cx="7315200" cy="4572000"/>
            <wp:effectExtent l="0" t="0" r="0" b="0"/>
            <wp:docPr id="3" name="Рисунок 3" descr="Кластеризация узлов карты S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Кластеризация узлов карты S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5200" cy="4572000"/>
                    </a:xfrm>
                    <a:prstGeom prst="rect">
                      <a:avLst/>
                    </a:prstGeom>
                    <a:noFill/>
                    <a:ln>
                      <a:noFill/>
                    </a:ln>
                  </pic:spPr>
                </pic:pic>
              </a:graphicData>
            </a:graphic>
          </wp:inline>
        </w:drawing>
      </w:r>
    </w:p>
    <w:p w:rsidR="00AE3C75" w:rsidRPr="00AE3C75" w:rsidRDefault="00AE3C75" w:rsidP="00AE3C7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 xml:space="preserve">Рисунок 10.24: Кластеризация узлов карты SOM </w:t>
      </w:r>
    </w:p>
    <w:p w:rsidR="00AE3C75" w:rsidRPr="00AE3C75" w:rsidRDefault="00AE3C75" w:rsidP="00AE3C75">
      <w:p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 xml:space="preserve">Традиционно метод </w:t>
      </w:r>
      <w:proofErr w:type="spellStart"/>
      <w:r w:rsidRPr="00AE3C75">
        <w:rPr>
          <w:rFonts w:ascii="Times New Roman" w:eastAsia="Times New Roman" w:hAnsi="Times New Roman" w:cs="Times New Roman"/>
          <w:sz w:val="24"/>
          <w:szCs w:val="24"/>
          <w:lang w:eastAsia="ru-RU"/>
        </w:rPr>
        <w:t>Кохонена</w:t>
      </w:r>
      <w:proofErr w:type="spellEnd"/>
      <w:r w:rsidRPr="00AE3C75">
        <w:rPr>
          <w:rFonts w:ascii="Times New Roman" w:eastAsia="Times New Roman" w:hAnsi="Times New Roman" w:cs="Times New Roman"/>
          <w:sz w:val="24"/>
          <w:szCs w:val="24"/>
          <w:lang w:eastAsia="ru-RU"/>
        </w:rPr>
        <w:t xml:space="preserve"> рассматривается как эмпирический алгоритм, а выводы (в первую очередь, качественные) о структуре данных делаются на основе визуального анализа представленных карт. Основная трудность применения SOM, как и в случае анализа главных компонент, заключается в смысловой интерпретации топологии сети и </w:t>
      </w:r>
      <w:r w:rsidRPr="00AE3C75">
        <w:rPr>
          <w:rFonts w:ascii="Times New Roman" w:eastAsia="Times New Roman" w:hAnsi="Times New Roman" w:cs="Times New Roman"/>
          <w:sz w:val="24"/>
          <w:szCs w:val="24"/>
          <w:lang w:eastAsia="ru-RU"/>
        </w:rPr>
        <w:lastRenderedPageBreak/>
        <w:t>связывании ее отдельных участков с некоторыми конкретными обобщениями из предметной области.</w:t>
      </w:r>
    </w:p>
    <w:p w:rsidR="00AE3C75" w:rsidRPr="00AE3C75" w:rsidRDefault="00AE3C75" w:rsidP="00AE3C75">
      <w:p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Однако алгоритм SOM нашел широкое применение в ГИС-технологиях, поскольку легко реализовать информационную цепочку от исходной таблицы к узлам решетки, а от них - к конкретным координатам на географической карте. Например, участники коллектива “</w:t>
      </w:r>
      <w:proofErr w:type="spellStart"/>
      <w:r w:rsidRPr="00AE3C75">
        <w:rPr>
          <w:rFonts w:ascii="Times New Roman" w:eastAsia="Times New Roman" w:hAnsi="Times New Roman" w:cs="Times New Roman"/>
          <w:sz w:val="24"/>
          <w:szCs w:val="24"/>
          <w:lang w:eastAsia="ru-RU"/>
        </w:rPr>
        <w:t>Dublin</w:t>
      </w:r>
      <w:proofErr w:type="spellEnd"/>
      <w:r w:rsidRPr="00AE3C75">
        <w:rPr>
          <w:rFonts w:ascii="Times New Roman" w:eastAsia="Times New Roman" w:hAnsi="Times New Roman" w:cs="Times New Roman"/>
          <w:sz w:val="24"/>
          <w:szCs w:val="24"/>
          <w:lang w:eastAsia="ru-RU"/>
        </w:rPr>
        <w:t xml:space="preserve"> R </w:t>
      </w:r>
      <w:proofErr w:type="spellStart"/>
      <w:r w:rsidRPr="00AE3C75">
        <w:rPr>
          <w:rFonts w:ascii="Times New Roman" w:eastAsia="Times New Roman" w:hAnsi="Times New Roman" w:cs="Times New Roman"/>
          <w:sz w:val="24"/>
          <w:szCs w:val="24"/>
          <w:lang w:eastAsia="ru-RU"/>
        </w:rPr>
        <w:t>Users</w:t>
      </w:r>
      <w:proofErr w:type="spellEnd"/>
      <w:r w:rsidRPr="00AE3C75">
        <w:rPr>
          <w:rFonts w:ascii="Times New Roman" w:eastAsia="Times New Roman" w:hAnsi="Times New Roman" w:cs="Times New Roman"/>
          <w:sz w:val="24"/>
          <w:szCs w:val="24"/>
          <w:lang w:eastAsia="ru-RU"/>
        </w:rPr>
        <w:t xml:space="preserve"> </w:t>
      </w:r>
      <w:proofErr w:type="spellStart"/>
      <w:r w:rsidRPr="00AE3C75">
        <w:rPr>
          <w:rFonts w:ascii="Times New Roman" w:eastAsia="Times New Roman" w:hAnsi="Times New Roman" w:cs="Times New Roman"/>
          <w:sz w:val="24"/>
          <w:szCs w:val="24"/>
          <w:lang w:eastAsia="ru-RU"/>
        </w:rPr>
        <w:t>Group</w:t>
      </w:r>
      <w:proofErr w:type="spellEnd"/>
      <w:r w:rsidRPr="00AE3C75">
        <w:rPr>
          <w:rFonts w:ascii="Times New Roman" w:eastAsia="Times New Roman" w:hAnsi="Times New Roman" w:cs="Times New Roman"/>
          <w:sz w:val="24"/>
          <w:szCs w:val="24"/>
          <w:lang w:eastAsia="ru-RU"/>
        </w:rPr>
        <w:t>” использовали результаты переписи населения 2011 г., разбили территорию Дублина на 18500 маленьких площадок и описали проживающее на них население с использованием 767 переменных из 15 разделов. На ресурсах (</w:t>
      </w:r>
      <w:hyperlink r:id="rId16" w:history="1">
        <w:r w:rsidRPr="00AE3C75">
          <w:rPr>
            <w:rFonts w:ascii="Times New Roman" w:eastAsia="Times New Roman" w:hAnsi="Times New Roman" w:cs="Times New Roman"/>
            <w:color w:val="0000FF"/>
            <w:sz w:val="24"/>
            <w:szCs w:val="24"/>
            <w:u w:val="single"/>
            <w:lang w:eastAsia="ru-RU"/>
          </w:rPr>
          <w:t>https://www.r-bloggers.com</w:t>
        </w:r>
      </w:hyperlink>
      <w:r w:rsidRPr="00AE3C75">
        <w:rPr>
          <w:rFonts w:ascii="Times New Roman" w:eastAsia="Times New Roman" w:hAnsi="Times New Roman" w:cs="Times New Roman"/>
          <w:sz w:val="24"/>
          <w:szCs w:val="24"/>
          <w:lang w:eastAsia="ru-RU"/>
        </w:rPr>
        <w:t xml:space="preserve">, </w:t>
      </w:r>
      <w:hyperlink r:id="rId17" w:history="1">
        <w:r w:rsidRPr="00AE3C75">
          <w:rPr>
            <w:rFonts w:ascii="Times New Roman" w:eastAsia="Times New Roman" w:hAnsi="Times New Roman" w:cs="Times New Roman"/>
            <w:color w:val="0000FF"/>
            <w:sz w:val="24"/>
            <w:szCs w:val="24"/>
            <w:u w:val="single"/>
            <w:lang w:eastAsia="ru-RU"/>
          </w:rPr>
          <w:t>http://www.slideshare.net</w:t>
        </w:r>
      </w:hyperlink>
      <w:r w:rsidRPr="00AE3C75">
        <w:rPr>
          <w:rFonts w:ascii="Times New Roman" w:eastAsia="Times New Roman" w:hAnsi="Times New Roman" w:cs="Times New Roman"/>
          <w:sz w:val="24"/>
          <w:szCs w:val="24"/>
          <w:lang w:eastAsia="ru-RU"/>
        </w:rPr>
        <w:t xml:space="preserve">) доступны полный комплект исходных данных, подробное описание и скрипты R. Основные результаты представлены на рис. </w:t>
      </w:r>
      <w:hyperlink r:id="rId18" w:anchor="fig:fig-10-25" w:history="1">
        <w:r w:rsidRPr="00AE3C75">
          <w:rPr>
            <w:rFonts w:ascii="Times New Roman" w:eastAsia="Times New Roman" w:hAnsi="Times New Roman" w:cs="Times New Roman"/>
            <w:color w:val="0000FF"/>
            <w:sz w:val="24"/>
            <w:szCs w:val="24"/>
            <w:u w:val="single"/>
            <w:lang w:eastAsia="ru-RU"/>
          </w:rPr>
          <w:t>10.25</w:t>
        </w:r>
      </w:hyperlink>
      <w:r w:rsidRPr="00AE3C75">
        <w:rPr>
          <w:rFonts w:ascii="Times New Roman" w:eastAsia="Times New Roman" w:hAnsi="Times New Roman" w:cs="Times New Roman"/>
          <w:sz w:val="24"/>
          <w:szCs w:val="24"/>
          <w:lang w:eastAsia="ru-RU"/>
        </w:rPr>
        <w:t>:</w:t>
      </w:r>
    </w:p>
    <w:p w:rsidR="00AE3C75" w:rsidRPr="00AE3C75" w:rsidRDefault="00AE3C75" w:rsidP="00AE3C75">
      <w:p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noProof/>
          <w:sz w:val="24"/>
          <w:szCs w:val="24"/>
          <w:lang w:eastAsia="ru-RU"/>
        </w:rPr>
        <w:drawing>
          <wp:inline distT="0" distB="0" distL="0" distR="0">
            <wp:extent cx="3905250" cy="3257550"/>
            <wp:effectExtent l="0" t="0" r="0" b="0"/>
            <wp:docPr id="2" name="Рисунок 2" descr="https://ranalytics.github.io/data-mining/figures/fig_10_2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nalytics.github.io/data-mining/figures/fig_10_25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3257550"/>
                    </a:xfrm>
                    <a:prstGeom prst="rect">
                      <a:avLst/>
                    </a:prstGeom>
                    <a:noFill/>
                    <a:ln>
                      <a:noFill/>
                    </a:ln>
                  </pic:spPr>
                </pic:pic>
              </a:graphicData>
            </a:graphic>
          </wp:inline>
        </w:drawing>
      </w:r>
    </w:p>
    <w:p w:rsidR="00AE3C75" w:rsidRPr="00AE3C75" w:rsidRDefault="00AE3C75" w:rsidP="00AE3C75">
      <w:pPr>
        <w:spacing w:after="0" w:line="240" w:lineRule="auto"/>
        <w:jc w:val="center"/>
        <w:rPr>
          <w:rFonts w:ascii="Times New Roman" w:eastAsia="Times New Roman" w:hAnsi="Times New Roman" w:cs="Times New Roman"/>
          <w:sz w:val="24"/>
          <w:szCs w:val="24"/>
          <w:lang w:eastAsia="ru-RU"/>
        </w:rPr>
      </w:pPr>
      <w:r w:rsidRPr="00AE3C75">
        <w:rPr>
          <w:rFonts w:ascii="Times New Roman" w:eastAsia="Times New Roman" w:hAnsi="Times New Roman" w:cs="Times New Roman"/>
          <w:noProof/>
          <w:sz w:val="24"/>
          <w:szCs w:val="24"/>
          <w:lang w:eastAsia="ru-RU"/>
        </w:rPr>
        <w:lastRenderedPageBreak/>
        <w:drawing>
          <wp:inline distT="0" distB="0" distL="0" distR="0">
            <wp:extent cx="9744075" cy="7248525"/>
            <wp:effectExtent l="0" t="0" r="9525" b="9525"/>
            <wp:docPr id="1" name="Рисунок 1" descr="Кластерная форма карты SOM и ее отображение на карте Дублина (категории от 1 до 6 связываются с градациями жилой застройки и обеспеченности населения - от трущоб до благополучных элитных район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Кластерная форма карты SOM и ее отображение на карте Дублина (категории от 1 до 6 связываются с градациями жилой застройки и обеспеченности населения - от трущоб до благополучных элитных районов)"/>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44075" cy="7248525"/>
                    </a:xfrm>
                    <a:prstGeom prst="rect">
                      <a:avLst/>
                    </a:prstGeom>
                    <a:noFill/>
                    <a:ln>
                      <a:noFill/>
                    </a:ln>
                  </pic:spPr>
                </pic:pic>
              </a:graphicData>
            </a:graphic>
          </wp:inline>
        </w:drawing>
      </w:r>
    </w:p>
    <w:p w:rsidR="00AE3C75" w:rsidRPr="00AE3C75" w:rsidRDefault="00AE3C75" w:rsidP="00AE3C7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 xml:space="preserve">Рисунок 10.25: Кластерная форма карты SOM и ее отображение на карте Дублина (категории от 1 до 6 связываются с градациями жилой застройки и обеспеченности населения - от трущоб до благополучных элитных районов) </w:t>
      </w:r>
    </w:p>
    <w:p w:rsidR="00AE3C75" w:rsidRPr="00AE3C75" w:rsidRDefault="00AE3C75" w:rsidP="00AE3C75">
      <w:pPr>
        <w:spacing w:before="100" w:beforeAutospacing="1" w:after="100" w:afterAutospacing="1" w:line="240" w:lineRule="auto"/>
        <w:rPr>
          <w:rFonts w:ascii="Times New Roman" w:eastAsia="Times New Roman" w:hAnsi="Times New Roman" w:cs="Times New Roman"/>
          <w:sz w:val="24"/>
          <w:szCs w:val="24"/>
          <w:lang w:eastAsia="ru-RU"/>
        </w:rPr>
      </w:pPr>
      <w:r w:rsidRPr="00AE3C75">
        <w:rPr>
          <w:rFonts w:ascii="Times New Roman" w:eastAsia="Times New Roman" w:hAnsi="Times New Roman" w:cs="Times New Roman"/>
          <w:sz w:val="24"/>
          <w:szCs w:val="24"/>
          <w:lang w:eastAsia="ru-RU"/>
        </w:rPr>
        <w:t xml:space="preserve">Похожий подход использован в программе </w:t>
      </w:r>
      <w:proofErr w:type="spellStart"/>
      <w:r w:rsidRPr="00AE3C75">
        <w:rPr>
          <w:rFonts w:ascii="Times New Roman" w:eastAsia="Times New Roman" w:hAnsi="Times New Roman" w:cs="Times New Roman"/>
          <w:sz w:val="24"/>
          <w:szCs w:val="24"/>
          <w:lang w:eastAsia="ru-RU"/>
        </w:rPr>
        <w:t>ScanEx</w:t>
      </w:r>
      <w:proofErr w:type="spellEnd"/>
      <w:r w:rsidRPr="00AE3C75">
        <w:rPr>
          <w:rFonts w:ascii="Times New Roman" w:eastAsia="Times New Roman" w:hAnsi="Times New Roman" w:cs="Times New Roman"/>
          <w:sz w:val="24"/>
          <w:szCs w:val="24"/>
          <w:lang w:eastAsia="ru-RU"/>
        </w:rPr>
        <w:t xml:space="preserve"> IMAGE </w:t>
      </w:r>
      <w:proofErr w:type="spellStart"/>
      <w:r w:rsidRPr="00AE3C75">
        <w:rPr>
          <w:rFonts w:ascii="Times New Roman" w:eastAsia="Times New Roman" w:hAnsi="Times New Roman" w:cs="Times New Roman"/>
          <w:sz w:val="24"/>
          <w:szCs w:val="24"/>
          <w:lang w:eastAsia="ru-RU"/>
        </w:rPr>
        <w:t>Processor</w:t>
      </w:r>
      <w:proofErr w:type="spellEnd"/>
      <w:r w:rsidRPr="00AE3C75">
        <w:rPr>
          <w:rFonts w:ascii="Times New Roman" w:eastAsia="Times New Roman" w:hAnsi="Times New Roman" w:cs="Times New Roman"/>
          <w:sz w:val="24"/>
          <w:szCs w:val="24"/>
          <w:lang w:eastAsia="ru-RU"/>
        </w:rPr>
        <w:t xml:space="preserve"> v3.6 (</w:t>
      </w:r>
      <w:hyperlink r:id="rId21" w:history="1">
        <w:r w:rsidRPr="00AE3C75">
          <w:rPr>
            <w:rFonts w:ascii="Times New Roman" w:eastAsia="Times New Roman" w:hAnsi="Times New Roman" w:cs="Times New Roman"/>
            <w:color w:val="0000FF"/>
            <w:sz w:val="24"/>
            <w:szCs w:val="24"/>
            <w:u w:val="single"/>
            <w:lang w:eastAsia="ru-RU"/>
          </w:rPr>
          <w:t>http://www.scanex.ru</w:t>
        </w:r>
      </w:hyperlink>
      <w:r w:rsidRPr="00AE3C75">
        <w:rPr>
          <w:rFonts w:ascii="Times New Roman" w:eastAsia="Times New Roman" w:hAnsi="Times New Roman" w:cs="Times New Roman"/>
          <w:sz w:val="24"/>
          <w:szCs w:val="24"/>
          <w:lang w:eastAsia="ru-RU"/>
        </w:rPr>
        <w:t>), руководство к которой содержит также достаточно подробное русскоязычное описание техники расчетов и формул, применяемых при обучении SOM.</w:t>
      </w:r>
    </w:p>
    <w:p w:rsidR="00DA194F" w:rsidRDefault="00DA194F"/>
    <w:p w:rsidR="006630A8" w:rsidRPr="006630A8" w:rsidRDefault="006630A8">
      <w:pPr>
        <w:rPr>
          <w:b/>
          <w:color w:val="FF0000"/>
          <w:sz w:val="32"/>
          <w:szCs w:val="32"/>
        </w:rPr>
      </w:pPr>
      <w:hyperlink r:id="rId22" w:history="1">
        <w:r w:rsidRPr="006630A8">
          <w:rPr>
            <w:rStyle w:val="a4"/>
            <w:b/>
            <w:color w:val="FF0000"/>
            <w:sz w:val="32"/>
            <w:szCs w:val="32"/>
          </w:rPr>
          <w:t>https://loginom.ru/blog/som</w:t>
        </w:r>
      </w:hyperlink>
    </w:p>
    <w:p w:rsidR="006630A8" w:rsidRDefault="006630A8"/>
    <w:p w:rsidR="006630A8" w:rsidRDefault="006630A8" w:rsidP="006630A8">
      <w:hyperlink r:id="rId23" w:history="1">
        <w:proofErr w:type="spellStart"/>
        <w:r>
          <w:rPr>
            <w:rStyle w:val="a4"/>
          </w:rPr>
          <w:t>Платформа</w:t>
        </w:r>
      </w:hyperlink>
      <w:hyperlink r:id="rId24" w:history="1">
        <w:r>
          <w:rPr>
            <w:rStyle w:val="a4"/>
          </w:rPr>
          <w:t>Цены</w:t>
        </w:r>
      </w:hyperlink>
      <w:hyperlink r:id="rId25" w:history="1">
        <w:r>
          <w:rPr>
            <w:rStyle w:val="a4"/>
          </w:rPr>
          <w:t>Обучение</w:t>
        </w:r>
      </w:hyperlink>
      <w:hyperlink r:id="rId26" w:history="1">
        <w:r>
          <w:rPr>
            <w:rStyle w:val="a4"/>
          </w:rPr>
          <w:t>Блог</w:t>
        </w:r>
      </w:hyperlink>
      <w:hyperlink r:id="rId27" w:history="1">
        <w:r>
          <w:rPr>
            <w:rStyle w:val="a4"/>
          </w:rPr>
          <w:t>Вход</w:t>
        </w:r>
        <w:proofErr w:type="spellEnd"/>
      </w:hyperlink>
    </w:p>
    <w:p w:rsidR="006630A8" w:rsidRDefault="006630A8" w:rsidP="006630A8">
      <w:pPr>
        <w:numPr>
          <w:ilvl w:val="0"/>
          <w:numId w:val="4"/>
        </w:numPr>
        <w:spacing w:before="100" w:beforeAutospacing="1" w:after="100" w:afterAutospacing="1" w:line="240" w:lineRule="auto"/>
      </w:pPr>
      <w:hyperlink r:id="rId28" w:history="1">
        <w:r>
          <w:rPr>
            <w:rStyle w:val="a4"/>
          </w:rPr>
          <w:t>Платформа</w:t>
        </w:r>
      </w:hyperlink>
    </w:p>
    <w:p w:rsidR="006630A8" w:rsidRDefault="006630A8" w:rsidP="006630A8">
      <w:pPr>
        <w:numPr>
          <w:ilvl w:val="0"/>
          <w:numId w:val="4"/>
        </w:numPr>
        <w:spacing w:before="100" w:beforeAutospacing="1" w:after="100" w:afterAutospacing="1" w:line="240" w:lineRule="auto"/>
      </w:pPr>
      <w:hyperlink r:id="rId29" w:history="1">
        <w:r>
          <w:rPr>
            <w:rStyle w:val="a4"/>
          </w:rPr>
          <w:t>Скачать бесплатную редакцию</w:t>
        </w:r>
      </w:hyperlink>
    </w:p>
    <w:p w:rsidR="006630A8" w:rsidRDefault="006630A8" w:rsidP="006630A8">
      <w:pPr>
        <w:numPr>
          <w:ilvl w:val="0"/>
          <w:numId w:val="4"/>
        </w:numPr>
        <w:spacing w:before="100" w:beforeAutospacing="1" w:after="100" w:afterAutospacing="1" w:line="240" w:lineRule="auto"/>
      </w:pPr>
      <w:hyperlink r:id="rId30" w:history="1">
        <w:r>
          <w:rPr>
            <w:rStyle w:val="a4"/>
          </w:rPr>
          <w:t>Купить настольную редакцию</w:t>
        </w:r>
      </w:hyperlink>
    </w:p>
    <w:p w:rsidR="006630A8" w:rsidRDefault="006630A8" w:rsidP="006630A8">
      <w:pPr>
        <w:numPr>
          <w:ilvl w:val="0"/>
          <w:numId w:val="4"/>
        </w:numPr>
        <w:spacing w:before="100" w:beforeAutospacing="1" w:after="100" w:afterAutospacing="1" w:line="240" w:lineRule="auto"/>
      </w:pPr>
      <w:hyperlink r:id="rId31" w:history="1">
        <w:r>
          <w:rPr>
            <w:rStyle w:val="a4"/>
          </w:rPr>
          <w:t xml:space="preserve">Запросить </w:t>
        </w:r>
        <w:proofErr w:type="spellStart"/>
        <w:r>
          <w:rPr>
            <w:rStyle w:val="a4"/>
          </w:rPr>
          <w:t>trial</w:t>
        </w:r>
        <w:proofErr w:type="spellEnd"/>
        <w:r>
          <w:rPr>
            <w:rStyle w:val="a4"/>
          </w:rPr>
          <w:t xml:space="preserve"> сервера</w:t>
        </w:r>
      </w:hyperlink>
    </w:p>
    <w:p w:rsidR="006630A8" w:rsidRDefault="006630A8" w:rsidP="006630A8">
      <w:pPr>
        <w:numPr>
          <w:ilvl w:val="0"/>
          <w:numId w:val="4"/>
        </w:numPr>
        <w:spacing w:before="100" w:beforeAutospacing="1" w:after="100" w:afterAutospacing="1" w:line="240" w:lineRule="auto"/>
      </w:pPr>
      <w:hyperlink r:id="rId32" w:history="1">
        <w:proofErr w:type="spellStart"/>
        <w:r>
          <w:rPr>
            <w:rStyle w:val="a4"/>
          </w:rPr>
          <w:t>Демостенды</w:t>
        </w:r>
        <w:proofErr w:type="spellEnd"/>
      </w:hyperlink>
    </w:p>
    <w:p w:rsidR="006630A8" w:rsidRDefault="006630A8" w:rsidP="006630A8">
      <w:pPr>
        <w:numPr>
          <w:ilvl w:val="0"/>
          <w:numId w:val="4"/>
        </w:numPr>
        <w:spacing w:before="100" w:beforeAutospacing="1" w:after="100" w:afterAutospacing="1" w:line="240" w:lineRule="auto"/>
      </w:pPr>
      <w:hyperlink r:id="rId33" w:history="1">
        <w:r>
          <w:rPr>
            <w:rStyle w:val="a4"/>
          </w:rPr>
          <w:t>Документация</w:t>
        </w:r>
      </w:hyperlink>
    </w:p>
    <w:p w:rsidR="006630A8" w:rsidRDefault="006630A8" w:rsidP="006630A8">
      <w:pPr>
        <w:numPr>
          <w:ilvl w:val="0"/>
          <w:numId w:val="4"/>
        </w:numPr>
        <w:spacing w:before="100" w:beforeAutospacing="1" w:after="100" w:afterAutospacing="1" w:line="240" w:lineRule="auto"/>
      </w:pPr>
      <w:hyperlink r:id="rId34" w:history="1">
        <w:proofErr w:type="spellStart"/>
        <w:r>
          <w:rPr>
            <w:rStyle w:val="a4"/>
          </w:rPr>
          <w:t>Демопримеры</w:t>
        </w:r>
        <w:proofErr w:type="spellEnd"/>
      </w:hyperlink>
    </w:p>
    <w:p w:rsidR="006630A8" w:rsidRDefault="006630A8" w:rsidP="006630A8">
      <w:pPr>
        <w:numPr>
          <w:ilvl w:val="0"/>
          <w:numId w:val="4"/>
        </w:numPr>
        <w:spacing w:before="100" w:beforeAutospacing="1" w:after="100" w:afterAutospacing="1" w:line="240" w:lineRule="auto"/>
      </w:pPr>
      <w:hyperlink r:id="rId35" w:history="1">
        <w:r>
          <w:rPr>
            <w:rStyle w:val="a4"/>
          </w:rPr>
          <w:t>Системные требования</w:t>
        </w:r>
      </w:hyperlink>
    </w:p>
    <w:p w:rsidR="006630A8" w:rsidRDefault="006630A8" w:rsidP="006630A8">
      <w:pPr>
        <w:numPr>
          <w:ilvl w:val="0"/>
          <w:numId w:val="4"/>
        </w:numPr>
        <w:spacing w:before="100" w:beforeAutospacing="1" w:after="100" w:afterAutospacing="1" w:line="240" w:lineRule="auto"/>
      </w:pPr>
      <w:hyperlink r:id="rId36" w:history="1">
        <w:r>
          <w:rPr>
            <w:rStyle w:val="a4"/>
          </w:rPr>
          <w:t>Цены</w:t>
        </w:r>
      </w:hyperlink>
    </w:p>
    <w:p w:rsidR="006630A8" w:rsidRDefault="006630A8" w:rsidP="006630A8">
      <w:pPr>
        <w:numPr>
          <w:ilvl w:val="0"/>
          <w:numId w:val="4"/>
        </w:numPr>
        <w:spacing w:before="100" w:beforeAutospacing="1" w:after="100" w:afterAutospacing="1" w:line="240" w:lineRule="auto"/>
      </w:pPr>
      <w:hyperlink r:id="rId37" w:history="1">
        <w:r>
          <w:rPr>
            <w:rStyle w:val="a4"/>
          </w:rPr>
          <w:t>Преимущества</w:t>
        </w:r>
      </w:hyperlink>
    </w:p>
    <w:p w:rsidR="006630A8" w:rsidRDefault="006630A8" w:rsidP="006630A8">
      <w:pPr>
        <w:numPr>
          <w:ilvl w:val="0"/>
          <w:numId w:val="4"/>
        </w:numPr>
        <w:spacing w:before="100" w:beforeAutospacing="1" w:after="100" w:afterAutospacing="1" w:line="240" w:lineRule="auto"/>
      </w:pPr>
      <w:hyperlink r:id="rId38" w:history="1">
        <w:r>
          <w:rPr>
            <w:rStyle w:val="a4"/>
          </w:rPr>
          <w:t>Для аналитиков</w:t>
        </w:r>
      </w:hyperlink>
    </w:p>
    <w:p w:rsidR="006630A8" w:rsidRDefault="006630A8" w:rsidP="006630A8">
      <w:pPr>
        <w:numPr>
          <w:ilvl w:val="0"/>
          <w:numId w:val="4"/>
        </w:numPr>
        <w:spacing w:before="100" w:beforeAutospacing="1" w:after="100" w:afterAutospacing="1" w:line="240" w:lineRule="auto"/>
      </w:pPr>
      <w:hyperlink r:id="rId39" w:history="1">
        <w:r>
          <w:rPr>
            <w:rStyle w:val="a4"/>
          </w:rPr>
          <w:t>Для IT-специалистов</w:t>
        </w:r>
      </w:hyperlink>
    </w:p>
    <w:p w:rsidR="006630A8" w:rsidRDefault="006630A8" w:rsidP="006630A8">
      <w:pPr>
        <w:numPr>
          <w:ilvl w:val="0"/>
          <w:numId w:val="4"/>
        </w:numPr>
        <w:spacing w:before="100" w:beforeAutospacing="1" w:after="100" w:afterAutospacing="1" w:line="240" w:lineRule="auto"/>
      </w:pPr>
      <w:hyperlink r:id="rId40" w:history="1">
        <w:r>
          <w:rPr>
            <w:rStyle w:val="a4"/>
          </w:rPr>
          <w:t>Вопросы и ответы</w:t>
        </w:r>
      </w:hyperlink>
    </w:p>
    <w:p w:rsidR="006630A8" w:rsidRDefault="006630A8" w:rsidP="006630A8">
      <w:pPr>
        <w:numPr>
          <w:ilvl w:val="0"/>
          <w:numId w:val="4"/>
        </w:numPr>
        <w:spacing w:before="100" w:beforeAutospacing="1" w:after="100" w:afterAutospacing="1" w:line="240" w:lineRule="auto"/>
      </w:pPr>
      <w:hyperlink r:id="rId41" w:history="1">
        <w:proofErr w:type="spellStart"/>
        <w:r>
          <w:rPr>
            <w:rStyle w:val="a4"/>
          </w:rPr>
          <w:t>Маркетплейс</w:t>
        </w:r>
        <w:proofErr w:type="spellEnd"/>
      </w:hyperlink>
    </w:p>
    <w:p w:rsidR="006630A8" w:rsidRDefault="006630A8" w:rsidP="006630A8">
      <w:pPr>
        <w:numPr>
          <w:ilvl w:val="0"/>
          <w:numId w:val="4"/>
        </w:numPr>
        <w:spacing w:before="100" w:beforeAutospacing="1" w:after="100" w:afterAutospacing="1" w:line="240" w:lineRule="auto"/>
      </w:pPr>
      <w:hyperlink r:id="rId42" w:tooltip="Готовые решения бизнес-задач" w:history="1">
        <w:r>
          <w:rPr>
            <w:rStyle w:val="a4"/>
          </w:rPr>
          <w:t>Готовые решения</w:t>
        </w:r>
      </w:hyperlink>
    </w:p>
    <w:p w:rsidR="006630A8" w:rsidRDefault="006630A8" w:rsidP="006630A8">
      <w:pPr>
        <w:numPr>
          <w:ilvl w:val="0"/>
          <w:numId w:val="4"/>
        </w:numPr>
        <w:spacing w:before="100" w:beforeAutospacing="1" w:after="100" w:afterAutospacing="1" w:line="240" w:lineRule="auto"/>
      </w:pPr>
      <w:hyperlink r:id="rId43" w:tooltip="Интеграции с внешними сервисами" w:history="1">
        <w:r>
          <w:rPr>
            <w:rStyle w:val="a4"/>
          </w:rPr>
          <w:t>Интеграции</w:t>
        </w:r>
      </w:hyperlink>
    </w:p>
    <w:p w:rsidR="006630A8" w:rsidRDefault="006630A8" w:rsidP="006630A8">
      <w:pPr>
        <w:numPr>
          <w:ilvl w:val="0"/>
          <w:numId w:val="4"/>
        </w:numPr>
        <w:spacing w:before="100" w:beforeAutospacing="1" w:after="100" w:afterAutospacing="1" w:line="240" w:lineRule="auto"/>
      </w:pPr>
      <w:hyperlink r:id="rId44" w:tooltip="Библиотеки компонентов Loginom для решения бизнес-задач" w:history="1">
        <w:r>
          <w:rPr>
            <w:rStyle w:val="a4"/>
          </w:rPr>
          <w:t>Библиотеки компонентов</w:t>
        </w:r>
      </w:hyperlink>
    </w:p>
    <w:p w:rsidR="006630A8" w:rsidRDefault="006630A8" w:rsidP="006630A8">
      <w:pPr>
        <w:numPr>
          <w:ilvl w:val="0"/>
          <w:numId w:val="4"/>
        </w:numPr>
        <w:spacing w:before="100" w:beforeAutospacing="1" w:after="100" w:afterAutospacing="1" w:line="240" w:lineRule="auto"/>
      </w:pPr>
      <w:hyperlink r:id="rId45" w:history="1">
        <w:r>
          <w:rPr>
            <w:rStyle w:val="a4"/>
          </w:rPr>
          <w:t>Обучение</w:t>
        </w:r>
      </w:hyperlink>
    </w:p>
    <w:p w:rsidR="006630A8" w:rsidRDefault="006630A8" w:rsidP="006630A8">
      <w:pPr>
        <w:numPr>
          <w:ilvl w:val="0"/>
          <w:numId w:val="4"/>
        </w:numPr>
        <w:spacing w:before="100" w:beforeAutospacing="1" w:after="100" w:afterAutospacing="1" w:line="240" w:lineRule="auto"/>
      </w:pPr>
      <w:hyperlink r:id="rId46" w:history="1">
        <w:r>
          <w:rPr>
            <w:rStyle w:val="a4"/>
          </w:rPr>
          <w:t>Быстрый старт</w:t>
        </w:r>
      </w:hyperlink>
    </w:p>
    <w:p w:rsidR="006630A8" w:rsidRDefault="006630A8" w:rsidP="006630A8">
      <w:pPr>
        <w:numPr>
          <w:ilvl w:val="0"/>
          <w:numId w:val="4"/>
        </w:numPr>
        <w:spacing w:before="100" w:beforeAutospacing="1" w:after="100" w:afterAutospacing="1" w:line="240" w:lineRule="auto"/>
      </w:pPr>
      <w:hyperlink r:id="rId47" w:history="1">
        <w:r>
          <w:rPr>
            <w:rStyle w:val="a4"/>
          </w:rPr>
          <w:t>Каталог курсов</w:t>
        </w:r>
      </w:hyperlink>
    </w:p>
    <w:p w:rsidR="006630A8" w:rsidRDefault="006630A8" w:rsidP="006630A8">
      <w:pPr>
        <w:numPr>
          <w:ilvl w:val="0"/>
          <w:numId w:val="4"/>
        </w:numPr>
        <w:spacing w:before="100" w:beforeAutospacing="1" w:after="100" w:afterAutospacing="1" w:line="240" w:lineRule="auto"/>
      </w:pPr>
      <w:hyperlink r:id="rId48" w:history="1">
        <w:r>
          <w:rPr>
            <w:rStyle w:val="a4"/>
          </w:rPr>
          <w:t xml:space="preserve">Мастерская </w:t>
        </w:r>
        <w:proofErr w:type="spellStart"/>
        <w:r>
          <w:rPr>
            <w:rStyle w:val="a4"/>
          </w:rPr>
          <w:t>Loginom</w:t>
        </w:r>
        <w:proofErr w:type="spellEnd"/>
        <w:r>
          <w:rPr>
            <w:rStyle w:val="a4"/>
          </w:rPr>
          <w:t xml:space="preserve"> </w:t>
        </w:r>
        <w:proofErr w:type="spellStart"/>
        <w:r>
          <w:rPr>
            <w:rStyle w:val="a4"/>
          </w:rPr>
          <w:t>Skills</w:t>
        </w:r>
        <w:proofErr w:type="spellEnd"/>
      </w:hyperlink>
    </w:p>
    <w:p w:rsidR="006630A8" w:rsidRDefault="006630A8" w:rsidP="006630A8">
      <w:pPr>
        <w:numPr>
          <w:ilvl w:val="0"/>
          <w:numId w:val="4"/>
        </w:numPr>
        <w:spacing w:before="100" w:beforeAutospacing="1" w:after="100" w:afterAutospacing="1" w:line="240" w:lineRule="auto"/>
      </w:pPr>
      <w:hyperlink r:id="rId49" w:history="1">
        <w:r>
          <w:rPr>
            <w:rStyle w:val="a4"/>
          </w:rPr>
          <w:t>Практикум по подготовке данных</w:t>
        </w:r>
      </w:hyperlink>
    </w:p>
    <w:p w:rsidR="006630A8" w:rsidRDefault="006630A8" w:rsidP="006630A8">
      <w:pPr>
        <w:numPr>
          <w:ilvl w:val="0"/>
          <w:numId w:val="4"/>
        </w:numPr>
        <w:spacing w:before="100" w:beforeAutospacing="1" w:after="100" w:afterAutospacing="1" w:line="240" w:lineRule="auto"/>
      </w:pPr>
      <w:hyperlink r:id="rId50" w:history="1">
        <w:r>
          <w:rPr>
            <w:rStyle w:val="a4"/>
          </w:rPr>
          <w:t>Клиенты</w:t>
        </w:r>
      </w:hyperlink>
    </w:p>
    <w:p w:rsidR="006630A8" w:rsidRDefault="006630A8" w:rsidP="006630A8">
      <w:pPr>
        <w:numPr>
          <w:ilvl w:val="0"/>
          <w:numId w:val="4"/>
        </w:numPr>
        <w:spacing w:before="100" w:beforeAutospacing="1" w:after="100" w:afterAutospacing="1" w:line="240" w:lineRule="auto"/>
      </w:pPr>
      <w:hyperlink r:id="rId51" w:history="1">
        <w:r>
          <w:rPr>
            <w:rStyle w:val="a4"/>
          </w:rPr>
          <w:t>Проекты</w:t>
        </w:r>
      </w:hyperlink>
    </w:p>
    <w:p w:rsidR="006630A8" w:rsidRDefault="006630A8" w:rsidP="006630A8">
      <w:pPr>
        <w:numPr>
          <w:ilvl w:val="0"/>
          <w:numId w:val="4"/>
        </w:numPr>
        <w:spacing w:before="100" w:beforeAutospacing="1" w:after="100" w:afterAutospacing="1" w:line="240" w:lineRule="auto"/>
      </w:pPr>
      <w:hyperlink r:id="rId52" w:history="1">
        <w:r>
          <w:rPr>
            <w:rStyle w:val="a4"/>
          </w:rPr>
          <w:t>Отзывы</w:t>
        </w:r>
      </w:hyperlink>
    </w:p>
    <w:p w:rsidR="006630A8" w:rsidRDefault="006630A8" w:rsidP="006630A8">
      <w:pPr>
        <w:numPr>
          <w:ilvl w:val="0"/>
          <w:numId w:val="4"/>
        </w:numPr>
        <w:spacing w:before="100" w:beforeAutospacing="1" w:after="100" w:afterAutospacing="1" w:line="240" w:lineRule="auto"/>
      </w:pPr>
      <w:hyperlink r:id="rId53" w:history="1">
        <w:r>
          <w:rPr>
            <w:rStyle w:val="a4"/>
          </w:rPr>
          <w:t>Блог</w:t>
        </w:r>
      </w:hyperlink>
    </w:p>
    <w:p w:rsidR="006630A8" w:rsidRDefault="006630A8" w:rsidP="006630A8">
      <w:pPr>
        <w:numPr>
          <w:ilvl w:val="0"/>
          <w:numId w:val="4"/>
        </w:numPr>
        <w:spacing w:before="100" w:beforeAutospacing="1" w:after="100" w:afterAutospacing="1" w:line="240" w:lineRule="auto"/>
      </w:pPr>
      <w:hyperlink r:id="rId54" w:history="1">
        <w:r>
          <w:rPr>
            <w:rStyle w:val="a4"/>
          </w:rPr>
          <w:t>Вики</w:t>
        </w:r>
      </w:hyperlink>
    </w:p>
    <w:p w:rsidR="006630A8" w:rsidRDefault="006630A8" w:rsidP="006630A8">
      <w:pPr>
        <w:numPr>
          <w:ilvl w:val="0"/>
          <w:numId w:val="4"/>
        </w:numPr>
        <w:spacing w:before="100" w:beforeAutospacing="1" w:after="100" w:afterAutospacing="1" w:line="240" w:lineRule="auto"/>
      </w:pPr>
      <w:hyperlink r:id="rId55" w:history="1">
        <w:proofErr w:type="spellStart"/>
        <w:r>
          <w:rPr>
            <w:rStyle w:val="a4"/>
          </w:rPr>
          <w:t>Loginom</w:t>
        </w:r>
        <w:proofErr w:type="spellEnd"/>
        <w:r>
          <w:rPr>
            <w:rStyle w:val="a4"/>
          </w:rPr>
          <w:t xml:space="preserve"> GPT</w:t>
        </w:r>
      </w:hyperlink>
    </w:p>
    <w:p w:rsidR="006630A8" w:rsidRDefault="006630A8" w:rsidP="006630A8">
      <w:pPr>
        <w:numPr>
          <w:ilvl w:val="0"/>
          <w:numId w:val="4"/>
        </w:numPr>
        <w:spacing w:before="100" w:beforeAutospacing="1" w:after="100" w:afterAutospacing="1" w:line="240" w:lineRule="auto"/>
      </w:pPr>
      <w:hyperlink r:id="rId56" w:history="1">
        <w:r>
          <w:rPr>
            <w:rStyle w:val="a4"/>
          </w:rPr>
          <w:t>Партнеры</w:t>
        </w:r>
      </w:hyperlink>
    </w:p>
    <w:p w:rsidR="006630A8" w:rsidRDefault="006630A8" w:rsidP="006630A8">
      <w:pPr>
        <w:numPr>
          <w:ilvl w:val="0"/>
          <w:numId w:val="4"/>
        </w:numPr>
        <w:spacing w:before="100" w:beforeAutospacing="1" w:after="100" w:afterAutospacing="1" w:line="240" w:lineRule="auto"/>
      </w:pPr>
      <w:hyperlink r:id="rId57" w:history="1">
        <w:r>
          <w:rPr>
            <w:rStyle w:val="a4"/>
          </w:rPr>
          <w:t>Партнерская программа</w:t>
        </w:r>
      </w:hyperlink>
    </w:p>
    <w:p w:rsidR="006630A8" w:rsidRDefault="006630A8" w:rsidP="006630A8">
      <w:pPr>
        <w:numPr>
          <w:ilvl w:val="0"/>
          <w:numId w:val="4"/>
        </w:numPr>
        <w:spacing w:before="100" w:beforeAutospacing="1" w:after="100" w:afterAutospacing="1" w:line="240" w:lineRule="auto"/>
      </w:pPr>
      <w:hyperlink r:id="rId58" w:history="1">
        <w:r>
          <w:rPr>
            <w:rStyle w:val="a4"/>
          </w:rPr>
          <w:t>Партнерский портал</w:t>
        </w:r>
      </w:hyperlink>
    </w:p>
    <w:p w:rsidR="006630A8" w:rsidRDefault="006630A8" w:rsidP="006630A8">
      <w:pPr>
        <w:numPr>
          <w:ilvl w:val="0"/>
          <w:numId w:val="4"/>
        </w:numPr>
        <w:spacing w:before="100" w:beforeAutospacing="1" w:after="100" w:afterAutospacing="1" w:line="240" w:lineRule="auto"/>
      </w:pPr>
      <w:hyperlink r:id="rId59" w:history="1">
        <w:r>
          <w:rPr>
            <w:rStyle w:val="a4"/>
          </w:rPr>
          <w:t>Академическая программа</w:t>
        </w:r>
      </w:hyperlink>
    </w:p>
    <w:p w:rsidR="006630A8" w:rsidRDefault="006630A8" w:rsidP="006630A8">
      <w:pPr>
        <w:numPr>
          <w:ilvl w:val="0"/>
          <w:numId w:val="4"/>
        </w:numPr>
        <w:spacing w:before="100" w:beforeAutospacing="1" w:after="100" w:afterAutospacing="1" w:line="240" w:lineRule="auto"/>
      </w:pPr>
      <w:hyperlink r:id="rId60" w:history="1">
        <w:r>
          <w:rPr>
            <w:rStyle w:val="a4"/>
          </w:rPr>
          <w:t>Новости</w:t>
        </w:r>
      </w:hyperlink>
    </w:p>
    <w:p w:rsidR="006630A8" w:rsidRDefault="006630A8" w:rsidP="006630A8">
      <w:pPr>
        <w:numPr>
          <w:ilvl w:val="0"/>
          <w:numId w:val="4"/>
        </w:numPr>
        <w:spacing w:before="100" w:beforeAutospacing="1" w:after="100" w:afterAutospacing="1" w:line="240" w:lineRule="auto"/>
      </w:pPr>
      <w:hyperlink r:id="rId61" w:history="1">
        <w:r>
          <w:rPr>
            <w:rStyle w:val="a4"/>
          </w:rPr>
          <w:t>Вузы-участники</w:t>
        </w:r>
      </w:hyperlink>
    </w:p>
    <w:p w:rsidR="006630A8" w:rsidRDefault="006630A8" w:rsidP="006630A8">
      <w:pPr>
        <w:numPr>
          <w:ilvl w:val="0"/>
          <w:numId w:val="4"/>
        </w:numPr>
        <w:spacing w:before="100" w:beforeAutospacing="1" w:after="100" w:afterAutospacing="1" w:line="240" w:lineRule="auto"/>
      </w:pPr>
      <w:hyperlink r:id="rId62" w:history="1">
        <w:r>
          <w:rPr>
            <w:rStyle w:val="a4"/>
          </w:rPr>
          <w:t>Мероприятия</w:t>
        </w:r>
      </w:hyperlink>
    </w:p>
    <w:p w:rsidR="006630A8" w:rsidRDefault="006630A8" w:rsidP="006630A8">
      <w:pPr>
        <w:numPr>
          <w:ilvl w:val="0"/>
          <w:numId w:val="4"/>
        </w:numPr>
        <w:spacing w:before="100" w:beforeAutospacing="1" w:after="100" w:afterAutospacing="1" w:line="240" w:lineRule="auto"/>
      </w:pPr>
      <w:hyperlink r:id="rId63" w:history="1">
        <w:r>
          <w:rPr>
            <w:rStyle w:val="a4"/>
          </w:rPr>
          <w:t>О компании</w:t>
        </w:r>
      </w:hyperlink>
    </w:p>
    <w:p w:rsidR="006630A8" w:rsidRDefault="006630A8" w:rsidP="006630A8">
      <w:pPr>
        <w:numPr>
          <w:ilvl w:val="0"/>
          <w:numId w:val="4"/>
        </w:numPr>
        <w:spacing w:before="100" w:beforeAutospacing="1" w:after="100" w:afterAutospacing="1" w:line="240" w:lineRule="auto"/>
      </w:pPr>
      <w:hyperlink r:id="rId64" w:history="1">
        <w:r>
          <w:rPr>
            <w:rStyle w:val="a4"/>
          </w:rPr>
          <w:t>Контакты</w:t>
        </w:r>
      </w:hyperlink>
    </w:p>
    <w:p w:rsidR="006630A8" w:rsidRDefault="006630A8" w:rsidP="006630A8">
      <w:pPr>
        <w:numPr>
          <w:ilvl w:val="0"/>
          <w:numId w:val="4"/>
        </w:numPr>
        <w:spacing w:before="100" w:beforeAutospacing="1" w:after="100" w:afterAutospacing="1" w:line="240" w:lineRule="auto"/>
      </w:pPr>
      <w:hyperlink r:id="rId65" w:history="1">
        <w:r>
          <w:rPr>
            <w:rStyle w:val="a4"/>
          </w:rPr>
          <w:t>Поддержка</w:t>
        </w:r>
      </w:hyperlink>
    </w:p>
    <w:p w:rsidR="006630A8" w:rsidRDefault="006630A8" w:rsidP="006630A8">
      <w:pPr>
        <w:numPr>
          <w:ilvl w:val="0"/>
          <w:numId w:val="4"/>
        </w:numPr>
        <w:spacing w:before="100" w:beforeAutospacing="1" w:after="100" w:afterAutospacing="1" w:line="240" w:lineRule="auto"/>
      </w:pPr>
      <w:hyperlink r:id="rId66" w:history="1">
        <w:r>
          <w:rPr>
            <w:rStyle w:val="a4"/>
          </w:rPr>
          <w:t>Обратная связь</w:t>
        </w:r>
      </w:hyperlink>
    </w:p>
    <w:p w:rsidR="006630A8" w:rsidRDefault="006630A8" w:rsidP="006630A8">
      <w:pPr>
        <w:pStyle w:val="1"/>
      </w:pPr>
      <w:r>
        <w:t xml:space="preserve">Самоорганизующиеся карты </w:t>
      </w:r>
      <w:proofErr w:type="spellStart"/>
      <w:r>
        <w:t>Кохонена</w:t>
      </w:r>
      <w:proofErr w:type="spellEnd"/>
      <w:r>
        <w:t xml:space="preserve"> — математический аппарат</w:t>
      </w:r>
    </w:p>
    <w:p w:rsidR="006630A8" w:rsidRDefault="006630A8" w:rsidP="006630A8">
      <w:r>
        <w:t xml:space="preserve">20 июля 2020 </w:t>
      </w:r>
    </w:p>
    <w:p w:rsidR="006630A8" w:rsidRDefault="006630A8" w:rsidP="006630A8">
      <w:hyperlink r:id="rId67" w:anchor="comments" w:history="1">
        <w:r>
          <w:rPr>
            <w:rStyle w:val="a4"/>
          </w:rPr>
          <w:t xml:space="preserve">2 комментария </w:t>
        </w:r>
      </w:hyperlink>
    </w:p>
    <w:p w:rsidR="006630A8" w:rsidRDefault="006630A8" w:rsidP="006630A8">
      <w:r>
        <w:rPr>
          <w:noProof/>
          <w:lang w:eastAsia="ru-RU"/>
        </w:rPr>
        <w:drawing>
          <wp:inline distT="0" distB="0" distL="0" distR="0">
            <wp:extent cx="1190625" cy="381000"/>
            <wp:effectExtent l="0" t="0" r="9525" b="0"/>
            <wp:docPr id="11" name="Рисунок 11" descr="https://loginom.ru/sites/default/files/styles/blur_full_header/public/header_images/som_1256x400.jpg?itok=qKOs0i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oginom.ru/sites/default/files/styles/blur_full_header/public/header_images/som_1256x400.jpg?itok=qKOs0i2w"/>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90625" cy="381000"/>
                    </a:xfrm>
                    <a:prstGeom prst="rect">
                      <a:avLst/>
                    </a:prstGeom>
                    <a:noFill/>
                    <a:ln>
                      <a:noFill/>
                    </a:ln>
                  </pic:spPr>
                </pic:pic>
              </a:graphicData>
            </a:graphic>
          </wp:inline>
        </w:drawing>
      </w:r>
    </w:p>
    <w:p w:rsidR="006630A8" w:rsidRDefault="006630A8" w:rsidP="006630A8">
      <w:pPr>
        <w:pStyle w:val="a3"/>
      </w:pPr>
      <w:r>
        <w:lastRenderedPageBreak/>
        <w:t xml:space="preserve">Самоорганизующиеся карты </w:t>
      </w:r>
      <w:proofErr w:type="spellStart"/>
      <w:r>
        <w:t>Кохонена</w:t>
      </w:r>
      <w:proofErr w:type="spellEnd"/>
      <w:r>
        <w:t xml:space="preserve"> – это одна из разновидностей </w:t>
      </w:r>
      <w:proofErr w:type="spellStart"/>
      <w:r>
        <w:t>нейросетевых</w:t>
      </w:r>
      <w:proofErr w:type="spellEnd"/>
      <w:r>
        <w:t xml:space="preserve"> алгоритмов. Этот алгоритм решает задачи кластеризации и проецирования многомерного пространства в пространство с более низкой размерностью. Он часто применяются для решения самых различных задач, от восстановления пропусков в данных до анализа и поиска закономерностей.</w:t>
      </w:r>
    </w:p>
    <w:p w:rsidR="006630A8" w:rsidRDefault="006630A8" w:rsidP="006630A8">
      <w:pPr>
        <w:pStyle w:val="a3"/>
      </w:pPr>
      <w:hyperlink r:id="rId69" w:tgtFrame="_blank" w:history="1">
        <w:r>
          <w:rPr>
            <w:rStyle w:val="a4"/>
          </w:rPr>
          <w:t>Самоорганизующиеся карты</w:t>
        </w:r>
      </w:hyperlink>
      <w:r>
        <w:t> — это одна из разновидностей </w:t>
      </w:r>
      <w:proofErr w:type="spellStart"/>
      <w:r>
        <w:fldChar w:fldCharType="begin"/>
      </w:r>
      <w:r>
        <w:instrText xml:space="preserve"> HYPERLINK "https://wiki.loginom.ru/articles/neural-network.html" \t "_blank" </w:instrText>
      </w:r>
      <w:r>
        <w:fldChar w:fldCharType="separate"/>
      </w:r>
      <w:r>
        <w:rPr>
          <w:rStyle w:val="a4"/>
        </w:rPr>
        <w:t>нейросетевых</w:t>
      </w:r>
      <w:proofErr w:type="spellEnd"/>
      <w:r>
        <w:rPr>
          <w:rStyle w:val="a4"/>
        </w:rPr>
        <w:t xml:space="preserve"> алгоритмов</w:t>
      </w:r>
      <w:r>
        <w:fldChar w:fldCharType="end"/>
      </w:r>
      <w:r>
        <w:t xml:space="preserve">. Основным отличием данной технологии от </w:t>
      </w:r>
      <w:proofErr w:type="spellStart"/>
      <w:r>
        <w:t>нейросетей</w:t>
      </w:r>
      <w:proofErr w:type="spellEnd"/>
      <w:r>
        <w:t>, обучаемых по </w:t>
      </w:r>
      <w:hyperlink r:id="rId70" w:tgtFrame="_blank" w:history="1">
        <w:r>
          <w:rPr>
            <w:rStyle w:val="a4"/>
          </w:rPr>
          <w:t>алгоритму обратного распространения</w:t>
        </w:r>
      </w:hyperlink>
      <w:r>
        <w:t>, является то, что при обучении используется метод </w:t>
      </w:r>
      <w:hyperlink r:id="rId71" w:tgtFrame="_blank" w:history="1">
        <w:r>
          <w:rPr>
            <w:rStyle w:val="a4"/>
          </w:rPr>
          <w:t>обучения без учителя</w:t>
        </w:r>
      </w:hyperlink>
      <w:r>
        <w:t>, то есть результат обучения зависит только от структуры входных данных.</w:t>
      </w:r>
    </w:p>
    <w:p w:rsidR="006630A8" w:rsidRDefault="006630A8" w:rsidP="006630A8">
      <w:pPr>
        <w:pStyle w:val="a3"/>
      </w:pPr>
      <w:r>
        <w:t>Нейронные сети данного типа часто применяются для решения самых различных задач, от восстановления пропусков в данных до анализа данных и поиска закономерностей, например, в финансовой задаче. В данной статье мы рассмотрим принципы функционирования и некоторые аспекты использования самоорганизующихся карт.</w:t>
      </w:r>
    </w:p>
    <w:p w:rsidR="006630A8" w:rsidRDefault="006630A8" w:rsidP="006630A8">
      <w:pPr>
        <w:pStyle w:val="2"/>
      </w:pPr>
      <w:r>
        <w:t>Основы</w:t>
      </w:r>
    </w:p>
    <w:p w:rsidR="006630A8" w:rsidRDefault="006630A8" w:rsidP="006630A8">
      <w:pPr>
        <w:pStyle w:val="a3"/>
      </w:pPr>
      <w:r>
        <w:t>Алгоритм функционирования самообучающихся карт (</w:t>
      </w:r>
      <w:proofErr w:type="spellStart"/>
      <w:r>
        <w:t>Self</w:t>
      </w:r>
      <w:proofErr w:type="spellEnd"/>
      <w:r>
        <w:t xml:space="preserve"> </w:t>
      </w:r>
      <w:proofErr w:type="spellStart"/>
      <w:r>
        <w:t>Organizing</w:t>
      </w:r>
      <w:proofErr w:type="spellEnd"/>
      <w:r>
        <w:t xml:space="preserve"> </w:t>
      </w:r>
      <w:proofErr w:type="spellStart"/>
      <w:r>
        <w:t>Maps</w:t>
      </w:r>
      <w:proofErr w:type="spellEnd"/>
      <w:r>
        <w:t xml:space="preserve"> — SOM) представляет собой один из вариантов </w:t>
      </w:r>
      <w:hyperlink r:id="rId72" w:tgtFrame="_blank" w:history="1">
        <w:r>
          <w:rPr>
            <w:rStyle w:val="a4"/>
          </w:rPr>
          <w:t>кластеризации</w:t>
        </w:r>
      </w:hyperlink>
      <w:r>
        <w:t> многомерных векторов. Примером таких алгоритмов может служить алгоритм </w:t>
      </w:r>
      <w:hyperlink r:id="rId73" w:tgtFrame="_blank" w:history="1">
        <w:r>
          <w:rPr>
            <w:rStyle w:val="a4"/>
          </w:rPr>
          <w:t>k-ближайших средних</w:t>
        </w:r>
      </w:hyperlink>
      <w:r>
        <w:t> (k-</w:t>
      </w:r>
      <w:proofErr w:type="spellStart"/>
      <w:r>
        <w:t>means</w:t>
      </w:r>
      <w:proofErr w:type="spellEnd"/>
      <w:r>
        <w:t>). Важным отличием алгоритма SOM является то, что в нем все </w:t>
      </w:r>
      <w:hyperlink r:id="rId74" w:tgtFrame="_blank" w:history="1">
        <w:r>
          <w:rPr>
            <w:rStyle w:val="a4"/>
          </w:rPr>
          <w:t>нейроны</w:t>
        </w:r>
      </w:hyperlink>
      <w:r>
        <w:t> (узлы, центры классов…) упорядочены в некоторую структуру (обычно двумерную сетку).</w:t>
      </w:r>
    </w:p>
    <w:p w:rsidR="006630A8" w:rsidRDefault="006630A8" w:rsidP="006630A8">
      <w:pPr>
        <w:pStyle w:val="a3"/>
      </w:pPr>
      <w:r>
        <w:t>При этом в ходе обучения модифицируется не только нейрон-победитель, но и его соседи, но в меньшей степени. За счет этого SOM можно считать одним из методов проецирования многомерного пространства в пространство с более низкой размерностью. При использовании этого алгоритма вектора, схожие в исходном пространстве, оказываются рядом и на полученной карте.</w:t>
      </w:r>
    </w:p>
    <w:p w:rsidR="006630A8" w:rsidRDefault="006630A8" w:rsidP="006630A8">
      <w:pPr>
        <w:pStyle w:val="2"/>
      </w:pPr>
      <w:r>
        <w:t>Структура</w:t>
      </w:r>
    </w:p>
    <w:p w:rsidR="006630A8" w:rsidRDefault="006630A8" w:rsidP="006630A8">
      <w:pPr>
        <w:pStyle w:val="a3"/>
      </w:pPr>
      <w:r>
        <w:t xml:space="preserve">SOM подразумевает использование упорядоченной структуры нейронов. Обычно используются одно и двумерные сетки. При этом каждый нейрон представляет собой n-мерный вектор-столбец </w:t>
      </w:r>
      <w:r>
        <w:rPr>
          <w:rStyle w:val="katex-mathml"/>
        </w:rPr>
        <w:t>w=[w</w:t>
      </w:r>
      <w:proofErr w:type="gramStart"/>
      <w:r>
        <w:rPr>
          <w:rStyle w:val="katex-mathml"/>
        </w:rPr>
        <w:t>1,w</w:t>
      </w:r>
      <w:proofErr w:type="gramEnd"/>
      <w:r>
        <w:rPr>
          <w:rStyle w:val="katex-mathml"/>
        </w:rPr>
        <w:t>2,…,</w:t>
      </w:r>
      <w:proofErr w:type="spellStart"/>
      <w:r>
        <w:rPr>
          <w:rStyle w:val="katex-mathml"/>
        </w:rPr>
        <w:t>wn</w:t>
      </w:r>
      <w:proofErr w:type="spellEnd"/>
      <w:r>
        <w:rPr>
          <w:rStyle w:val="katex-mathml"/>
        </w:rPr>
        <w:t>]</w:t>
      </w:r>
      <w:proofErr w:type="spellStart"/>
      <w:r>
        <w:rPr>
          <w:rStyle w:val="katex-mathml"/>
        </w:rPr>
        <w:t>T</w:t>
      </w:r>
      <w:r>
        <w:rPr>
          <w:rStyle w:val="mord"/>
        </w:rPr>
        <w:t>w</w:t>
      </w:r>
      <w:proofErr w:type="spellEnd"/>
      <w:r>
        <w:rPr>
          <w:rStyle w:val="mrel"/>
        </w:rPr>
        <w:t>=</w:t>
      </w:r>
      <w:r>
        <w:rPr>
          <w:rStyle w:val="mopen"/>
        </w:rPr>
        <w:t>[</w:t>
      </w:r>
      <w:r>
        <w:rPr>
          <w:rStyle w:val="mord"/>
        </w:rPr>
        <w:t>w1</w:t>
      </w:r>
      <w:r>
        <w:rPr>
          <w:rStyle w:val="vlist-s"/>
        </w:rPr>
        <w:t>​</w:t>
      </w:r>
      <w:r>
        <w:rPr>
          <w:rStyle w:val="mpunct"/>
        </w:rPr>
        <w:t>,</w:t>
      </w:r>
      <w:r>
        <w:rPr>
          <w:rStyle w:val="mord"/>
        </w:rPr>
        <w:t>w2</w:t>
      </w:r>
      <w:r>
        <w:rPr>
          <w:rStyle w:val="vlist-s"/>
        </w:rPr>
        <w:t>​</w:t>
      </w:r>
      <w:r>
        <w:rPr>
          <w:rStyle w:val="mpunct"/>
        </w:rPr>
        <w:t>,</w:t>
      </w:r>
      <w:r>
        <w:rPr>
          <w:rStyle w:val="minner"/>
        </w:rPr>
        <w:t>…</w:t>
      </w:r>
      <w:r>
        <w:rPr>
          <w:rStyle w:val="mpunct"/>
        </w:rPr>
        <w:t>,</w:t>
      </w:r>
      <w:proofErr w:type="spellStart"/>
      <w:r>
        <w:rPr>
          <w:rStyle w:val="mord"/>
        </w:rPr>
        <w:t>wn</w:t>
      </w:r>
      <w:proofErr w:type="spellEnd"/>
      <w:r>
        <w:rPr>
          <w:rStyle w:val="vlist-s"/>
        </w:rPr>
        <w:t>​</w:t>
      </w:r>
      <w:r>
        <w:rPr>
          <w:rStyle w:val="mclose"/>
        </w:rPr>
        <w:t>]</w:t>
      </w:r>
      <w:r>
        <w:rPr>
          <w:rStyle w:val="mord"/>
        </w:rPr>
        <w:t>T</w:t>
      </w:r>
      <w:r>
        <w:t xml:space="preserve">, где </w:t>
      </w:r>
      <w:proofErr w:type="spellStart"/>
      <w:r>
        <w:rPr>
          <w:rStyle w:val="katex-mathml"/>
        </w:rPr>
        <w:t>n</w:t>
      </w:r>
      <w:r>
        <w:rPr>
          <w:rStyle w:val="mord"/>
        </w:rPr>
        <w:t>n</w:t>
      </w:r>
      <w:proofErr w:type="spellEnd"/>
      <w:r>
        <w:t xml:space="preserve"> определяется размерностью исходного пространства (размерностью входных векторов). Применение одно и двумерных сеток связано с тем, что возникают проблемы при отображении пространственных структур большей размерности (при этом опять возникают проблемы с понижением размерности до двумерной, представимой на мониторе).</w:t>
      </w:r>
    </w:p>
    <w:p w:rsidR="006630A8" w:rsidRDefault="006630A8" w:rsidP="006630A8">
      <w:pPr>
        <w:pStyle w:val="a3"/>
      </w:pPr>
      <w:r>
        <w:t>Обычно нейроны располагаются в узлах двумерной сетки с прямоугольными или шестиугольными ячейками. При этом, как было сказано выше, нейроны также взаимодействуют друг с другом. Величина этого взаимодействия определяется расстоянием между нейронами на карте. На рисунке 1 дан пример расстояния для шестиугольной и четырехугольной сеток.</w:t>
      </w:r>
    </w:p>
    <w:p w:rsidR="006630A8" w:rsidRDefault="006630A8" w:rsidP="006630A8">
      <w:r>
        <w:rPr>
          <w:noProof/>
          <w:lang w:eastAsia="ru-RU"/>
        </w:rPr>
        <mc:AlternateContent>
          <mc:Choice Requires="wps">
            <w:drawing>
              <wp:inline distT="0" distB="0" distL="0" distR="0">
                <wp:extent cx="304800" cy="304800"/>
                <wp:effectExtent l="0" t="0" r="0" b="0"/>
                <wp:docPr id="10" name="Прямоугольник 10" descr="https://loginom.ru/sites/default/files/blogpost-files/taxonomy_0.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EAF481" id="Прямоугольник 10" o:spid="_x0000_s1026" alt="https://loginom.ru/sites/default/files/blogpost-files/taxonomy_0.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y62R0CQMAABcGAAAOAAAAAAAAAAAAAAAAAC4CAABkcnMvZTJvRG9jLnhtbFBL&#10;AQItABQABgAIAAAAIQBMoOks2AAAAAMBAAAPAAAAAAAAAAAAAAAAAGMFAABkcnMvZG93bnJldi54&#10;bWxQSwUGAAAAAAQABADzAAAAaAYAAAAA&#10;" filled="f" stroked="f">
                <o:lock v:ext="edit" aspectratio="t"/>
                <w10:anchorlock/>
              </v:rect>
            </w:pict>
          </mc:Fallback>
        </mc:AlternateContent>
      </w:r>
    </w:p>
    <w:p w:rsidR="006630A8" w:rsidRDefault="006630A8" w:rsidP="006630A8">
      <w:pPr>
        <w:pStyle w:val="a3"/>
      </w:pPr>
      <w:r>
        <w:t xml:space="preserve">Рисунок 1. Расстояние между нейронами на карте для шестиугольной (а) и четырехугольной (б) сеток. При этом легко заметить, что для шестиугольной сетки </w:t>
      </w:r>
      <w:r>
        <w:lastRenderedPageBreak/>
        <w:t>расстояние между нейронами больше совпадает с евклидовым расстоянием, чем для четырехугольной сетки.</w:t>
      </w:r>
    </w:p>
    <w:p w:rsidR="006630A8" w:rsidRDefault="006630A8" w:rsidP="006630A8">
      <w:pPr>
        <w:pStyle w:val="a3"/>
      </w:pPr>
      <w:r>
        <w:t>Количество нейронов в сетке определяет степень детализации результата работы алгоритма, и в конечном счете от этого зависит точность </w:t>
      </w:r>
      <w:hyperlink r:id="rId75" w:tgtFrame="_blank" w:history="1">
        <w:r>
          <w:rPr>
            <w:rStyle w:val="a4"/>
          </w:rPr>
          <w:t>обобщающей способности</w:t>
        </w:r>
      </w:hyperlink>
      <w:r>
        <w:t> карты.</w:t>
      </w:r>
    </w:p>
    <w:p w:rsidR="006630A8" w:rsidRDefault="006630A8" w:rsidP="006630A8">
      <w:pPr>
        <w:pStyle w:val="2"/>
      </w:pPr>
      <w:r>
        <w:t>Начальная инициализация карты</w:t>
      </w:r>
    </w:p>
    <w:p w:rsidR="006630A8" w:rsidRDefault="006630A8" w:rsidP="006630A8">
      <w:pPr>
        <w:pStyle w:val="a3"/>
      </w:pPr>
      <w:r>
        <w:t>При реализации алгоритма SOM заранее задается конфигурация сетки (прямоугольная или шестиугольная), а также количество нейронов в сети. Некоторые источники рекомендуют использовать максимально возможное количество нейронов в карте. При этом начальный радиус обучения (</w:t>
      </w:r>
      <w:proofErr w:type="spellStart"/>
      <w:r>
        <w:t>neighborhood</w:t>
      </w:r>
      <w:proofErr w:type="spellEnd"/>
      <w:r>
        <w:t xml:space="preserve"> в англоязычной литературе) в значительной степени влияет на способность обобщения при помощи полученной карты.</w:t>
      </w:r>
    </w:p>
    <w:p w:rsidR="006630A8" w:rsidRDefault="006630A8" w:rsidP="006630A8">
      <w:pPr>
        <w:pStyle w:val="a3"/>
      </w:pPr>
      <w:r>
        <w:t>В случае, когда количество узлов карты превышает количество примеров в обучающей выборке, то успех использования алгоритма в большой степени зависит от подходящего выбора начального радиуса обучения. Однако, в случае, когда размер карты составляет десятки тысяч нейронов, то время, требуемое на обучение карты, обычно бывает слишком велико для решения практических задач. Таким образом необходимо достигать допустимого компромисса при выборе количества узлов.</w:t>
      </w:r>
    </w:p>
    <w:p w:rsidR="006630A8" w:rsidRDefault="006630A8" w:rsidP="006630A8">
      <w:pPr>
        <w:pStyle w:val="a3"/>
      </w:pPr>
      <w:r>
        <w:t>Перед началом обучения карты необходимо проинициализировать весовые коэффициенты нейронов. Удачно выбранный способ инициализации может существенно ускорить обучение, и привести к получению более качественных результатов. Существуют три способа инициирования начальных весов.</w:t>
      </w:r>
    </w:p>
    <w:p w:rsidR="006630A8" w:rsidRDefault="006630A8" w:rsidP="006630A8">
      <w:pPr>
        <w:numPr>
          <w:ilvl w:val="0"/>
          <w:numId w:val="5"/>
        </w:numPr>
        <w:spacing w:before="100" w:beforeAutospacing="1" w:after="100" w:afterAutospacing="1" w:line="240" w:lineRule="auto"/>
      </w:pPr>
      <w:r>
        <w:t>Инициализация случайными значениями, когда всем весам даются малые случайные величины.</w:t>
      </w:r>
    </w:p>
    <w:p w:rsidR="006630A8" w:rsidRDefault="006630A8" w:rsidP="006630A8">
      <w:pPr>
        <w:numPr>
          <w:ilvl w:val="0"/>
          <w:numId w:val="5"/>
        </w:numPr>
        <w:spacing w:before="100" w:beforeAutospacing="1" w:after="100" w:afterAutospacing="1" w:line="240" w:lineRule="auto"/>
      </w:pPr>
      <w:r>
        <w:t>Инициализация примерами, когда в качестве начальных значений задаются значения случайно выбранных примеров из обучающей выборки</w:t>
      </w:r>
    </w:p>
    <w:p w:rsidR="006630A8" w:rsidRDefault="006630A8" w:rsidP="006630A8">
      <w:pPr>
        <w:numPr>
          <w:ilvl w:val="0"/>
          <w:numId w:val="5"/>
        </w:numPr>
        <w:spacing w:before="100" w:beforeAutospacing="1" w:after="100" w:afterAutospacing="1" w:line="240" w:lineRule="auto"/>
      </w:pPr>
      <w:r>
        <w:t xml:space="preserve">Линейная инициализация. В этом случае веса инициируются значениями векторов, линейно упорядоченных вдоль линейного подпространства, проходящего между двумя главными собственными векторами исходного набора данных. Собственные вектора могут быть </w:t>
      </w:r>
      <w:proofErr w:type="gramStart"/>
      <w:r>
        <w:t>найдены например</w:t>
      </w:r>
      <w:proofErr w:type="gramEnd"/>
      <w:r>
        <w:t xml:space="preserve"> при помощи процедуры </w:t>
      </w:r>
      <w:proofErr w:type="spellStart"/>
      <w:r>
        <w:t>Грама</w:t>
      </w:r>
      <w:proofErr w:type="spellEnd"/>
      <w:r>
        <w:t>-Шмидта.</w:t>
      </w:r>
    </w:p>
    <w:p w:rsidR="006630A8" w:rsidRDefault="006630A8" w:rsidP="006630A8">
      <w:pPr>
        <w:pStyle w:val="2"/>
      </w:pPr>
      <w:r>
        <w:t>Обучение</w:t>
      </w:r>
    </w:p>
    <w:p w:rsidR="006630A8" w:rsidRDefault="006630A8" w:rsidP="006630A8">
      <w:pPr>
        <w:pStyle w:val="a3"/>
      </w:pPr>
      <w:r>
        <w:t>Обучение состоит из последовательности коррекций векторов, представляющих собой нейроны. На каждом шаге обучения из исходного набора данных случайно выбирается один из векторов, а затем производится поиск наиболее похожего на него вектора коэффициентов нейронов. При этом выбирается нейрон-победитель, который наиболее похож на вектор входов. Под похожестью в данной задаче понимается расстояние между векторами, обычно вычисляемое в евклидовом пространстве. Таким образом, если обозначим нейрон-победитель как c, то получим</w:t>
      </w:r>
    </w:p>
    <w:p w:rsidR="006630A8" w:rsidRDefault="006630A8" w:rsidP="006630A8">
      <w:pPr>
        <w:pStyle w:val="lg-katex1"/>
      </w:pPr>
      <w:r>
        <w:rPr>
          <w:rStyle w:val="katex-mathml"/>
          <w:rFonts w:ascii="Cambria Math" w:hAnsi="Cambria Math" w:cs="Cambria Math"/>
        </w:rPr>
        <w:t>∣∣</w:t>
      </w:r>
      <w:r>
        <w:rPr>
          <w:rStyle w:val="katex-mathml"/>
        </w:rPr>
        <w:t>x−</w:t>
      </w:r>
      <w:proofErr w:type="spellStart"/>
      <w:r>
        <w:rPr>
          <w:rStyle w:val="katex-mathml"/>
        </w:rPr>
        <w:t>wc</w:t>
      </w:r>
      <w:proofErr w:type="spellEnd"/>
      <w:r>
        <w:rPr>
          <w:rStyle w:val="katex-mathml"/>
          <w:rFonts w:ascii="Cambria Math" w:hAnsi="Cambria Math" w:cs="Cambria Math"/>
        </w:rPr>
        <w:t>∣∣</w:t>
      </w:r>
      <w:r>
        <w:rPr>
          <w:rStyle w:val="katex-mathml"/>
        </w:rPr>
        <w:t>=</w:t>
      </w:r>
      <w:proofErr w:type="spellStart"/>
      <w:r>
        <w:rPr>
          <w:rStyle w:val="katex-mathml"/>
        </w:rPr>
        <w:t>min</w:t>
      </w:r>
      <w:r>
        <w:rPr>
          <w:rStyle w:val="katex-mathml"/>
          <w:rFonts w:ascii="Cambria Math" w:hAnsi="Cambria Math" w:cs="Cambria Math"/>
        </w:rPr>
        <w:t>⁡</w:t>
      </w:r>
      <w:r>
        <w:rPr>
          <w:rStyle w:val="katex-mathml"/>
        </w:rPr>
        <w:t>i</w:t>
      </w:r>
      <w:proofErr w:type="spellEnd"/>
      <w:r>
        <w:rPr>
          <w:rStyle w:val="katex-mathml"/>
        </w:rPr>
        <w:t>{</w:t>
      </w:r>
      <w:r>
        <w:rPr>
          <w:rStyle w:val="katex-mathml"/>
          <w:rFonts w:ascii="Cambria Math" w:hAnsi="Cambria Math" w:cs="Cambria Math"/>
        </w:rPr>
        <w:t>∣∣</w:t>
      </w:r>
      <w:r>
        <w:rPr>
          <w:rStyle w:val="katex-mathml"/>
        </w:rPr>
        <w:t>x−</w:t>
      </w:r>
      <w:proofErr w:type="spellStart"/>
      <w:r>
        <w:rPr>
          <w:rStyle w:val="katex-mathml"/>
        </w:rPr>
        <w:t>wi</w:t>
      </w:r>
      <w:proofErr w:type="spellEnd"/>
      <w:r>
        <w:rPr>
          <w:rStyle w:val="katex-mathml"/>
          <w:rFonts w:ascii="Cambria Math" w:hAnsi="Cambria Math" w:cs="Cambria Math"/>
        </w:rPr>
        <w:t>∣</w:t>
      </w:r>
      <w:proofErr w:type="gramStart"/>
      <w:r>
        <w:rPr>
          <w:rStyle w:val="katex-mathml"/>
          <w:rFonts w:ascii="Cambria Math" w:hAnsi="Cambria Math" w:cs="Cambria Math"/>
        </w:rPr>
        <w:t>∣</w:t>
      </w:r>
      <w:r>
        <w:rPr>
          <w:rStyle w:val="katex-mathml"/>
        </w:rPr>
        <w:t>}</w:t>
      </w:r>
      <w:r>
        <w:rPr>
          <w:rStyle w:val="mrel"/>
          <w:rFonts w:ascii="Cambria Math" w:hAnsi="Cambria Math" w:cs="Cambria Math"/>
        </w:rPr>
        <w:t>∣</w:t>
      </w:r>
      <w:proofErr w:type="gramEnd"/>
      <w:r>
        <w:rPr>
          <w:rStyle w:val="mrel"/>
          <w:rFonts w:ascii="Cambria Math" w:hAnsi="Cambria Math" w:cs="Cambria Math"/>
        </w:rPr>
        <w:t>∣</w:t>
      </w:r>
      <w:r>
        <w:rPr>
          <w:rStyle w:val="mord"/>
        </w:rPr>
        <w:t>x</w:t>
      </w:r>
      <w:r>
        <w:rPr>
          <w:rStyle w:val="mbin"/>
        </w:rPr>
        <w:t>−</w:t>
      </w:r>
      <w:proofErr w:type="spellStart"/>
      <w:r>
        <w:rPr>
          <w:rStyle w:val="mord"/>
        </w:rPr>
        <w:t>wc</w:t>
      </w:r>
      <w:proofErr w:type="spellEnd"/>
      <w:r>
        <w:rPr>
          <w:rStyle w:val="vlist-s"/>
        </w:rPr>
        <w:t>​</w:t>
      </w:r>
      <w:r>
        <w:rPr>
          <w:rStyle w:val="mrel"/>
          <w:rFonts w:ascii="Cambria Math" w:hAnsi="Cambria Math" w:cs="Cambria Math"/>
        </w:rPr>
        <w:t>∣∣</w:t>
      </w:r>
      <w:r>
        <w:rPr>
          <w:rStyle w:val="mrel"/>
        </w:rPr>
        <w:t>=</w:t>
      </w:r>
      <w:proofErr w:type="spellStart"/>
      <w:r>
        <w:rPr>
          <w:rStyle w:val="mop"/>
        </w:rPr>
        <w:t>min</w:t>
      </w:r>
      <w:r>
        <w:rPr>
          <w:rStyle w:val="mord"/>
        </w:rPr>
        <w:t>i</w:t>
      </w:r>
      <w:proofErr w:type="spellEnd"/>
      <w:r>
        <w:rPr>
          <w:rStyle w:val="vlist-s"/>
        </w:rPr>
        <w:t>​</w:t>
      </w:r>
      <w:r>
        <w:rPr>
          <w:rStyle w:val="mopen"/>
        </w:rPr>
        <w:t>{</w:t>
      </w:r>
      <w:r>
        <w:rPr>
          <w:rStyle w:val="mrel"/>
          <w:rFonts w:ascii="Cambria Math" w:hAnsi="Cambria Math" w:cs="Cambria Math"/>
        </w:rPr>
        <w:t>∣∣</w:t>
      </w:r>
      <w:r>
        <w:rPr>
          <w:rStyle w:val="mord"/>
        </w:rPr>
        <w:t>x</w:t>
      </w:r>
      <w:r>
        <w:rPr>
          <w:rStyle w:val="mbin"/>
        </w:rPr>
        <w:t>−</w:t>
      </w:r>
      <w:proofErr w:type="spellStart"/>
      <w:r>
        <w:rPr>
          <w:rStyle w:val="mord"/>
        </w:rPr>
        <w:t>wi</w:t>
      </w:r>
      <w:proofErr w:type="spellEnd"/>
      <w:r>
        <w:rPr>
          <w:rStyle w:val="vlist-s"/>
        </w:rPr>
        <w:t>​</w:t>
      </w:r>
      <w:r>
        <w:rPr>
          <w:rStyle w:val="mrel"/>
          <w:rFonts w:ascii="Cambria Math" w:hAnsi="Cambria Math" w:cs="Cambria Math"/>
        </w:rPr>
        <w:t>∣∣</w:t>
      </w:r>
      <w:r>
        <w:rPr>
          <w:rStyle w:val="mclose"/>
        </w:rPr>
        <w:t>}</w:t>
      </w:r>
    </w:p>
    <w:p w:rsidR="006630A8" w:rsidRDefault="006630A8" w:rsidP="006630A8">
      <w:pPr>
        <w:pStyle w:val="a3"/>
      </w:pPr>
      <w:r>
        <w:t xml:space="preserve">После того, как найден нейрон-победитель, производится корректировка весов </w:t>
      </w:r>
      <w:proofErr w:type="spellStart"/>
      <w:r>
        <w:t>нейросети</w:t>
      </w:r>
      <w:proofErr w:type="spellEnd"/>
      <w:r>
        <w:t xml:space="preserve">. При этом вектор, описывающий нейрон-победитель и вектора, описывающие его соседей </w:t>
      </w:r>
      <w:proofErr w:type="gramStart"/>
      <w:r>
        <w:lastRenderedPageBreak/>
        <w:t>в сетке</w:t>
      </w:r>
      <w:proofErr w:type="gramEnd"/>
      <w:r>
        <w:t xml:space="preserve"> перемещаются в направлении входного вектора. Это проиллюстрировано на рисунке 2 для двумерного вектора.</w:t>
      </w:r>
    </w:p>
    <w:p w:rsidR="006630A8" w:rsidRDefault="006630A8" w:rsidP="006630A8">
      <w:r>
        <w:rPr>
          <w:noProof/>
          <w:lang w:eastAsia="ru-RU"/>
        </w:rPr>
        <mc:AlternateContent>
          <mc:Choice Requires="wps">
            <w:drawing>
              <wp:inline distT="0" distB="0" distL="0" distR="0">
                <wp:extent cx="304800" cy="304800"/>
                <wp:effectExtent l="0" t="0" r="0" b="0"/>
                <wp:docPr id="9" name="Прямоугольник 9" descr="https://loginom.ru/sites/default/files/blogpost-files/taxonomy_0.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4A735" id="Прямоугольник 9" o:spid="_x0000_s1026" alt="https://loginom.ru/sites/default/files/blogpost-files/taxonomy_0.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Q385wIAwAAFQYAAA4AAAAAAAAAAAAAAAAALgIAAGRycy9lMm9Eb2MueG1sUEsB&#10;Ai0AFAAGAAgAAAAhAEyg6SzYAAAAAwEAAA8AAAAAAAAAAAAAAAAAYgUAAGRycy9kb3ducmV2Lnht&#10;bFBLBQYAAAAABAAEAPMAAABnBgAAAAA=&#10;" filled="f" stroked="f">
                <o:lock v:ext="edit" aspectratio="t"/>
                <w10:anchorlock/>
              </v:rect>
            </w:pict>
          </mc:Fallback>
        </mc:AlternateContent>
      </w:r>
    </w:p>
    <w:p w:rsidR="006630A8" w:rsidRDefault="006630A8" w:rsidP="006630A8">
      <w:pPr>
        <w:pStyle w:val="a3"/>
      </w:pPr>
      <w:r>
        <w:t>Рисунок 2. Подстройка весов нейрона победителя и его соседей. Координаты входного вектора отмечены крестом, координаты узлов карты после модификации отображены серым цветом. Вид сетки после модификации отображен штриховыми линиями.</w:t>
      </w:r>
    </w:p>
    <w:p w:rsidR="006630A8" w:rsidRDefault="006630A8" w:rsidP="006630A8">
      <w:pPr>
        <w:pStyle w:val="a3"/>
      </w:pPr>
      <w:r>
        <w:t>При этом для модификации весовых коэффициентов используется формула:</w:t>
      </w:r>
    </w:p>
    <w:p w:rsidR="006630A8" w:rsidRDefault="006630A8" w:rsidP="006630A8">
      <w:pPr>
        <w:pStyle w:val="lg-katex1"/>
      </w:pPr>
      <w:r>
        <w:rPr>
          <w:rStyle w:val="katex-mathml"/>
        </w:rPr>
        <w:t>wi(t+</w:t>
      </w:r>
      <w:proofErr w:type="gramStart"/>
      <w:r>
        <w:rPr>
          <w:rStyle w:val="katex-mathml"/>
        </w:rPr>
        <w:t>1)=</w:t>
      </w:r>
      <w:proofErr w:type="gramEnd"/>
      <w:r>
        <w:rPr>
          <w:rStyle w:val="katex-mathml"/>
        </w:rPr>
        <w:t>wi(t)+hci(t)</w:t>
      </w:r>
      <w:r>
        <w:rPr>
          <w:rStyle w:val="katex-mathml"/>
          <w:rFonts w:ascii="Cambria Math" w:hAnsi="Cambria Math" w:cs="Cambria Math"/>
        </w:rPr>
        <w:t>∗</w:t>
      </w:r>
      <w:r>
        <w:rPr>
          <w:rStyle w:val="katex-mathml"/>
        </w:rPr>
        <w:t>[x(t)−w(t)],</w:t>
      </w:r>
      <w:r>
        <w:rPr>
          <w:rStyle w:val="mord"/>
        </w:rPr>
        <w:t>wi</w:t>
      </w:r>
      <w:r>
        <w:rPr>
          <w:rStyle w:val="vlist-s"/>
        </w:rPr>
        <w:t>​</w:t>
      </w:r>
      <w:r>
        <w:rPr>
          <w:rStyle w:val="mopen"/>
        </w:rPr>
        <w:t>(</w:t>
      </w:r>
      <w:r>
        <w:rPr>
          <w:rStyle w:val="mord"/>
        </w:rPr>
        <w:t>t</w:t>
      </w:r>
      <w:r>
        <w:rPr>
          <w:rStyle w:val="mbin"/>
        </w:rPr>
        <w:t>+</w:t>
      </w:r>
      <w:r>
        <w:rPr>
          <w:rStyle w:val="mord"/>
        </w:rPr>
        <w:t>1</w:t>
      </w:r>
      <w:r>
        <w:rPr>
          <w:rStyle w:val="mclose"/>
        </w:rPr>
        <w:t>)</w:t>
      </w:r>
      <w:r>
        <w:rPr>
          <w:rStyle w:val="mrel"/>
        </w:rPr>
        <w:t>=</w:t>
      </w:r>
      <w:r>
        <w:rPr>
          <w:rStyle w:val="mord"/>
        </w:rPr>
        <w:t>wi</w:t>
      </w:r>
      <w:r>
        <w:rPr>
          <w:rStyle w:val="vlist-s"/>
        </w:rPr>
        <w:t>​</w:t>
      </w:r>
      <w:r>
        <w:rPr>
          <w:rStyle w:val="mopen"/>
        </w:rPr>
        <w:t>(</w:t>
      </w:r>
      <w:r>
        <w:rPr>
          <w:rStyle w:val="mord"/>
        </w:rPr>
        <w:t>t</w:t>
      </w:r>
      <w:r>
        <w:rPr>
          <w:rStyle w:val="mclose"/>
        </w:rPr>
        <w:t>)</w:t>
      </w:r>
      <w:r>
        <w:rPr>
          <w:rStyle w:val="mbin"/>
        </w:rPr>
        <w:t>+</w:t>
      </w:r>
      <w:r>
        <w:rPr>
          <w:rStyle w:val="mord"/>
        </w:rPr>
        <w:t>hci</w:t>
      </w:r>
      <w:r>
        <w:rPr>
          <w:rStyle w:val="vlist-s"/>
        </w:rPr>
        <w:t>​</w:t>
      </w:r>
      <w:r>
        <w:rPr>
          <w:rStyle w:val="mopen"/>
        </w:rPr>
        <w:t>(</w:t>
      </w:r>
      <w:r>
        <w:rPr>
          <w:rStyle w:val="mord"/>
        </w:rPr>
        <w:t>t</w:t>
      </w:r>
      <w:r>
        <w:rPr>
          <w:rStyle w:val="mclose"/>
        </w:rPr>
        <w:t>)</w:t>
      </w:r>
      <w:r>
        <w:rPr>
          <w:rStyle w:val="mbin"/>
          <w:rFonts w:ascii="Cambria Math" w:hAnsi="Cambria Math" w:cs="Cambria Math"/>
        </w:rPr>
        <w:t>∗</w:t>
      </w:r>
      <w:r>
        <w:rPr>
          <w:rStyle w:val="mopen"/>
        </w:rPr>
        <w:t>[</w:t>
      </w:r>
      <w:r>
        <w:rPr>
          <w:rStyle w:val="mord"/>
        </w:rPr>
        <w:t>x</w:t>
      </w:r>
      <w:r>
        <w:rPr>
          <w:rStyle w:val="mopen"/>
        </w:rPr>
        <w:t>(</w:t>
      </w:r>
      <w:r>
        <w:rPr>
          <w:rStyle w:val="mord"/>
        </w:rPr>
        <w:t>t</w:t>
      </w:r>
      <w:r>
        <w:rPr>
          <w:rStyle w:val="mclose"/>
        </w:rPr>
        <w:t>)</w:t>
      </w:r>
      <w:r>
        <w:rPr>
          <w:rStyle w:val="mbin"/>
        </w:rPr>
        <w:t>−</w:t>
      </w:r>
      <w:r>
        <w:rPr>
          <w:rStyle w:val="mord"/>
        </w:rPr>
        <w:t>w</w:t>
      </w:r>
      <w:r>
        <w:rPr>
          <w:rStyle w:val="mopen"/>
        </w:rPr>
        <w:t>(</w:t>
      </w:r>
      <w:r>
        <w:rPr>
          <w:rStyle w:val="mord"/>
        </w:rPr>
        <w:t>t</w:t>
      </w:r>
      <w:r>
        <w:rPr>
          <w:rStyle w:val="mclose"/>
        </w:rPr>
        <w:t>)]</w:t>
      </w:r>
      <w:r>
        <w:rPr>
          <w:rStyle w:val="mpunct"/>
        </w:rPr>
        <w:t>,</w:t>
      </w:r>
    </w:p>
    <w:p w:rsidR="006630A8" w:rsidRDefault="006630A8" w:rsidP="006630A8">
      <w:pPr>
        <w:pStyle w:val="a3"/>
      </w:pPr>
      <w:r>
        <w:t xml:space="preserve">где </w:t>
      </w:r>
      <w:proofErr w:type="spellStart"/>
      <w:r>
        <w:rPr>
          <w:rStyle w:val="katex-mathml"/>
        </w:rPr>
        <w:t>t</w:t>
      </w:r>
      <w:r>
        <w:rPr>
          <w:rStyle w:val="mord"/>
        </w:rPr>
        <w:t>t</w:t>
      </w:r>
      <w:proofErr w:type="spellEnd"/>
      <w:r>
        <w:t xml:space="preserve"> обозначает номер эпохи (дискретное время). При этом вектор </w:t>
      </w:r>
      <w:r>
        <w:rPr>
          <w:rStyle w:val="katex-mathml"/>
        </w:rPr>
        <w:t>x(t)</w:t>
      </w:r>
      <w:r>
        <w:rPr>
          <w:rStyle w:val="mord"/>
        </w:rPr>
        <w:t>x</w:t>
      </w:r>
      <w:r>
        <w:rPr>
          <w:rStyle w:val="mopen"/>
        </w:rPr>
        <w:t>(</w:t>
      </w:r>
      <w:r>
        <w:rPr>
          <w:rStyle w:val="mord"/>
        </w:rPr>
        <w:t>t</w:t>
      </w:r>
      <w:r>
        <w:rPr>
          <w:rStyle w:val="mclose"/>
        </w:rPr>
        <w:t>)</w:t>
      </w:r>
      <w:r>
        <w:t xml:space="preserve"> выбирается случайно из обучающей выборки на итерации </w:t>
      </w:r>
      <w:proofErr w:type="spellStart"/>
      <w:r>
        <w:rPr>
          <w:rStyle w:val="katex-mathml"/>
        </w:rPr>
        <w:t>t</w:t>
      </w:r>
      <w:r>
        <w:rPr>
          <w:rStyle w:val="mord"/>
        </w:rPr>
        <w:t>t</w:t>
      </w:r>
      <w:proofErr w:type="spellEnd"/>
      <w:r>
        <w:t xml:space="preserve">. Функция </w:t>
      </w:r>
      <w:r>
        <w:rPr>
          <w:rStyle w:val="katex-mathml"/>
        </w:rPr>
        <w:t>h(t)</w:t>
      </w:r>
      <w:r>
        <w:rPr>
          <w:rStyle w:val="mord"/>
        </w:rPr>
        <w:t>h</w:t>
      </w:r>
      <w:r>
        <w:rPr>
          <w:rStyle w:val="mopen"/>
        </w:rPr>
        <w:t>(</w:t>
      </w:r>
      <w:r>
        <w:rPr>
          <w:rStyle w:val="mord"/>
        </w:rPr>
        <w:t>t</w:t>
      </w:r>
      <w:r>
        <w:rPr>
          <w:rStyle w:val="mclose"/>
        </w:rPr>
        <w:t>)</w:t>
      </w:r>
      <w:r>
        <w:t xml:space="preserve"> называется функцией соседства нейронов и представляет собой невозрастающую функцию от времени и расстояния между нейроном-победителем и соседними нейронами в сетке. Эта функция разбивается на две части: собственно функцию расстояния и функции скорости обучения от времени, </w:t>
      </w:r>
      <w:proofErr w:type="gramStart"/>
      <w:r>
        <w:t xml:space="preserve">где </w:t>
      </w:r>
      <w:r>
        <w:rPr>
          <w:rStyle w:val="katex-mathml"/>
        </w:rPr>
        <w:t>;</w:t>
      </w:r>
      <w:proofErr w:type="spellStart"/>
      <w:r>
        <w:rPr>
          <w:rStyle w:val="katex-mathml"/>
        </w:rPr>
        <w:t>r</w:t>
      </w:r>
      <w:proofErr w:type="gramEnd"/>
      <w:r>
        <w:rPr>
          <w:rStyle w:val="mpunct"/>
        </w:rPr>
        <w:t>;</w:t>
      </w:r>
      <w:r>
        <w:rPr>
          <w:rStyle w:val="mord"/>
        </w:rPr>
        <w:t>r</w:t>
      </w:r>
      <w:proofErr w:type="spellEnd"/>
      <w:r>
        <w:t xml:space="preserve"> определяет положение нейрона в сетке.</w:t>
      </w:r>
    </w:p>
    <w:p w:rsidR="006630A8" w:rsidRDefault="006630A8" w:rsidP="006630A8">
      <w:pPr>
        <w:pStyle w:val="a3"/>
      </w:pPr>
      <w:r>
        <w:t>Обычно применяется одна из двух функций от расстояния:</w:t>
      </w:r>
    </w:p>
    <w:p w:rsidR="006630A8" w:rsidRDefault="006630A8" w:rsidP="006630A8">
      <w:pPr>
        <w:numPr>
          <w:ilvl w:val="0"/>
          <w:numId w:val="6"/>
        </w:numPr>
        <w:spacing w:before="100" w:beforeAutospacing="1" w:after="100" w:afterAutospacing="1" w:line="240" w:lineRule="auto"/>
      </w:pPr>
      <w:r>
        <w:t xml:space="preserve">простая константа — </w:t>
      </w:r>
      <w:r>
        <w:rPr>
          <w:rStyle w:val="katex-mathml"/>
        </w:rPr>
        <w:t>h(</w:t>
      </w:r>
      <w:proofErr w:type="spellStart"/>
      <w:proofErr w:type="gramStart"/>
      <w:r>
        <w:rPr>
          <w:rStyle w:val="katex-mathml"/>
        </w:rPr>
        <w:t>d,t</w:t>
      </w:r>
      <w:proofErr w:type="spellEnd"/>
      <w:proofErr w:type="gramEnd"/>
      <w:r>
        <w:rPr>
          <w:rStyle w:val="katex-mathml"/>
        </w:rPr>
        <w:t>)={</w:t>
      </w:r>
      <w:proofErr w:type="spellStart"/>
      <w:r>
        <w:rPr>
          <w:rStyle w:val="katex-mathml"/>
        </w:rPr>
        <w:t>const,d≤σ</w:t>
      </w:r>
      <w:proofErr w:type="spellEnd"/>
      <w:r>
        <w:rPr>
          <w:rStyle w:val="katex-mathml"/>
        </w:rPr>
        <w:t>(t)0,d&gt;σ(t)</w:t>
      </w:r>
      <w:r>
        <w:rPr>
          <w:rStyle w:val="mord"/>
        </w:rPr>
        <w:t>h</w:t>
      </w:r>
      <w:r>
        <w:rPr>
          <w:rStyle w:val="mopen"/>
        </w:rPr>
        <w:t>(</w:t>
      </w:r>
      <w:proofErr w:type="spellStart"/>
      <w:r>
        <w:rPr>
          <w:rStyle w:val="mord"/>
        </w:rPr>
        <w:t>d</w:t>
      </w:r>
      <w:r>
        <w:rPr>
          <w:rStyle w:val="mpunct"/>
        </w:rPr>
        <w:t>,</w:t>
      </w:r>
      <w:r>
        <w:rPr>
          <w:rStyle w:val="mord"/>
        </w:rPr>
        <w:t>t</w:t>
      </w:r>
      <w:proofErr w:type="spellEnd"/>
      <w:r>
        <w:rPr>
          <w:rStyle w:val="mclose"/>
        </w:rPr>
        <w:t>)</w:t>
      </w:r>
      <w:r>
        <w:rPr>
          <w:rStyle w:val="mrel"/>
        </w:rPr>
        <w:t>=</w:t>
      </w:r>
      <w:r>
        <w:rPr>
          <w:rStyle w:val="delimsizing"/>
        </w:rPr>
        <w:t>{</w:t>
      </w:r>
      <w:proofErr w:type="spellStart"/>
      <w:r>
        <w:rPr>
          <w:rStyle w:val="mord"/>
        </w:rPr>
        <w:t>const</w:t>
      </w:r>
      <w:r>
        <w:rPr>
          <w:rStyle w:val="mpunct"/>
        </w:rPr>
        <w:t>,</w:t>
      </w:r>
      <w:r>
        <w:rPr>
          <w:rStyle w:val="mord"/>
        </w:rPr>
        <w:t>d</w:t>
      </w:r>
      <w:r>
        <w:rPr>
          <w:rStyle w:val="mrel"/>
        </w:rPr>
        <w:t>≤</w:t>
      </w:r>
      <w:r>
        <w:rPr>
          <w:rStyle w:val="mord"/>
        </w:rPr>
        <w:t>σ</w:t>
      </w:r>
      <w:proofErr w:type="spellEnd"/>
      <w:r>
        <w:rPr>
          <w:rStyle w:val="mopen"/>
        </w:rPr>
        <w:t>(</w:t>
      </w:r>
      <w:r>
        <w:rPr>
          <w:rStyle w:val="mord"/>
        </w:rPr>
        <w:t>t</w:t>
      </w:r>
      <w:r>
        <w:rPr>
          <w:rStyle w:val="mclose"/>
        </w:rPr>
        <w:t>)</w:t>
      </w:r>
      <w:r>
        <w:rPr>
          <w:rStyle w:val="mord"/>
        </w:rPr>
        <w:t>0</w:t>
      </w:r>
      <w:r>
        <w:rPr>
          <w:rStyle w:val="mpunct"/>
        </w:rPr>
        <w:t>,</w:t>
      </w:r>
      <w:r>
        <w:rPr>
          <w:rStyle w:val="mord"/>
        </w:rPr>
        <w:t>d</w:t>
      </w:r>
      <w:r>
        <w:rPr>
          <w:rStyle w:val="mrel"/>
        </w:rPr>
        <w:t>&gt;</w:t>
      </w:r>
      <w:r>
        <w:rPr>
          <w:rStyle w:val="mord"/>
        </w:rPr>
        <w:t>σ</w:t>
      </w:r>
      <w:r>
        <w:rPr>
          <w:rStyle w:val="mopen"/>
        </w:rPr>
        <w:t>(</w:t>
      </w:r>
      <w:r>
        <w:rPr>
          <w:rStyle w:val="mord"/>
        </w:rPr>
        <w:t>t</w:t>
      </w:r>
      <w:r>
        <w:rPr>
          <w:rStyle w:val="mclose"/>
        </w:rPr>
        <w:t>)</w:t>
      </w:r>
      <w:r>
        <w:rPr>
          <w:rStyle w:val="vlist-s"/>
        </w:rPr>
        <w:t>​</w:t>
      </w:r>
    </w:p>
    <w:p w:rsidR="006630A8" w:rsidRDefault="006630A8" w:rsidP="006630A8">
      <w:pPr>
        <w:numPr>
          <w:ilvl w:val="0"/>
          <w:numId w:val="6"/>
        </w:numPr>
        <w:spacing w:before="100" w:beforeAutospacing="1" w:after="100" w:afterAutospacing="1" w:line="240" w:lineRule="auto"/>
      </w:pPr>
      <w:proofErr w:type="spellStart"/>
      <w:r>
        <w:t>гаусова</w:t>
      </w:r>
      <w:proofErr w:type="spellEnd"/>
      <w:r>
        <w:t xml:space="preserve"> функция — </w:t>
      </w:r>
      <w:r>
        <w:rPr>
          <w:rStyle w:val="katex-mathml"/>
        </w:rPr>
        <w:t>h(</w:t>
      </w:r>
      <w:proofErr w:type="spellStart"/>
      <w:proofErr w:type="gramStart"/>
      <w:r>
        <w:rPr>
          <w:rStyle w:val="katex-mathml"/>
        </w:rPr>
        <w:t>d,t</w:t>
      </w:r>
      <w:proofErr w:type="spellEnd"/>
      <w:proofErr w:type="gramEnd"/>
      <w:r>
        <w:rPr>
          <w:rStyle w:val="katex-mathml"/>
        </w:rPr>
        <w:t>)=e−d2σ(t))</w:t>
      </w:r>
      <w:r>
        <w:rPr>
          <w:rStyle w:val="mord"/>
        </w:rPr>
        <w:t>h</w:t>
      </w:r>
      <w:r>
        <w:rPr>
          <w:rStyle w:val="mopen"/>
        </w:rPr>
        <w:t>(</w:t>
      </w:r>
      <w:proofErr w:type="spellStart"/>
      <w:r>
        <w:rPr>
          <w:rStyle w:val="mord"/>
        </w:rPr>
        <w:t>d</w:t>
      </w:r>
      <w:r>
        <w:rPr>
          <w:rStyle w:val="mpunct"/>
        </w:rPr>
        <w:t>,</w:t>
      </w:r>
      <w:r>
        <w:rPr>
          <w:rStyle w:val="mord"/>
        </w:rPr>
        <w:t>t</w:t>
      </w:r>
      <w:proofErr w:type="spellEnd"/>
      <w:r>
        <w:rPr>
          <w:rStyle w:val="mclose"/>
        </w:rPr>
        <w:t>)</w:t>
      </w:r>
      <w:r>
        <w:rPr>
          <w:rStyle w:val="mrel"/>
        </w:rPr>
        <w:t>=</w:t>
      </w:r>
      <w:r>
        <w:rPr>
          <w:rStyle w:val="mord"/>
        </w:rPr>
        <w:t>e−2σ</w:t>
      </w:r>
      <w:r>
        <w:rPr>
          <w:rStyle w:val="mopen"/>
        </w:rPr>
        <w:t>(</w:t>
      </w:r>
      <w:r>
        <w:rPr>
          <w:rStyle w:val="mord"/>
        </w:rPr>
        <w:t>t</w:t>
      </w:r>
      <w:r>
        <w:rPr>
          <w:rStyle w:val="mclose"/>
        </w:rPr>
        <w:t>))</w:t>
      </w:r>
      <w:r>
        <w:rPr>
          <w:rStyle w:val="mord"/>
        </w:rPr>
        <w:t>d</w:t>
      </w:r>
      <w:r>
        <w:rPr>
          <w:rStyle w:val="vlist-s"/>
        </w:rPr>
        <w:t>​</w:t>
      </w:r>
    </w:p>
    <w:p w:rsidR="006630A8" w:rsidRDefault="006630A8" w:rsidP="006630A8">
      <w:pPr>
        <w:pStyle w:val="a3"/>
      </w:pPr>
      <w:r>
        <w:t>При этом лучший результат получается при использовании Гауссовой функции расстояния.</w:t>
      </w:r>
    </w:p>
    <w:p w:rsidR="006630A8" w:rsidRDefault="006630A8" w:rsidP="006630A8">
      <w:pPr>
        <w:pStyle w:val="a3"/>
      </w:pPr>
      <w:r>
        <w:t>Часто эту величину называют радиусом обучения, который выбирается достаточно большим на начальном этапе обучения и постепенно уменьшается так, что в конечном итоге обучается один нейрон-победитель. Наиболее часто используется функция, линейно убывающая от времени.</w:t>
      </w:r>
    </w:p>
    <w:p w:rsidR="006630A8" w:rsidRDefault="006630A8" w:rsidP="006630A8">
      <w:pPr>
        <w:pStyle w:val="a3"/>
      </w:pPr>
      <w:r>
        <w:t xml:space="preserve">Рассмотрим теперь функцию скорости обучения </w:t>
      </w:r>
      <w:r>
        <w:rPr>
          <w:rStyle w:val="katex-mathml"/>
        </w:rPr>
        <w:t>a(t)</w:t>
      </w:r>
      <w:r>
        <w:rPr>
          <w:rStyle w:val="mord"/>
        </w:rPr>
        <w:t>a</w:t>
      </w:r>
      <w:r>
        <w:rPr>
          <w:rStyle w:val="mopen"/>
        </w:rPr>
        <w:t>(</w:t>
      </w:r>
      <w:r>
        <w:rPr>
          <w:rStyle w:val="mord"/>
        </w:rPr>
        <w:t>t</w:t>
      </w:r>
      <w:r>
        <w:rPr>
          <w:rStyle w:val="mclose"/>
        </w:rPr>
        <w:t>)</w:t>
      </w:r>
      <w:r>
        <w:t xml:space="preserve">. Эта функция также представляет собой функцию, убывающую от времени. Наиболее часто используются два варианта этой функции: линейная и обратно пропорциональная времени вида </w:t>
      </w:r>
      <w:r>
        <w:rPr>
          <w:rStyle w:val="katex-mathml"/>
        </w:rPr>
        <w:t>a(t)= A </w:t>
      </w:r>
      <w:proofErr w:type="spellStart"/>
      <w:r>
        <w:rPr>
          <w:rStyle w:val="katex-mathml"/>
        </w:rPr>
        <w:t>t+B</w:t>
      </w:r>
      <w:r>
        <w:rPr>
          <w:rStyle w:val="mord"/>
        </w:rPr>
        <w:t>a</w:t>
      </w:r>
      <w:proofErr w:type="spellEnd"/>
      <w:r>
        <w:rPr>
          <w:rStyle w:val="mopen"/>
        </w:rPr>
        <w:t>(</w:t>
      </w:r>
      <w:r>
        <w:rPr>
          <w:rStyle w:val="mord"/>
        </w:rPr>
        <w:t>t</w:t>
      </w:r>
      <w:r>
        <w:rPr>
          <w:rStyle w:val="mclose"/>
        </w:rPr>
        <w:t>)</w:t>
      </w:r>
      <w:r>
        <w:rPr>
          <w:rStyle w:val="mrel"/>
        </w:rPr>
        <w:t>=</w:t>
      </w:r>
      <w:r>
        <w:rPr>
          <w:rStyle w:val="mtight"/>
        </w:rPr>
        <w:t> </w:t>
      </w:r>
      <w:proofErr w:type="spellStart"/>
      <w:r>
        <w:rPr>
          <w:rStyle w:val="mord"/>
        </w:rPr>
        <w:t>t</w:t>
      </w:r>
      <w:r>
        <w:rPr>
          <w:rStyle w:val="mbin"/>
        </w:rPr>
        <w:t>+</w:t>
      </w:r>
      <w:r>
        <w:rPr>
          <w:rStyle w:val="mord"/>
        </w:rPr>
        <w:t>B</w:t>
      </w:r>
      <w:proofErr w:type="spellEnd"/>
      <w:r>
        <w:rPr>
          <w:rStyle w:val="mtight"/>
        </w:rPr>
        <w:t> </w:t>
      </w:r>
      <w:r>
        <w:rPr>
          <w:rStyle w:val="mord"/>
        </w:rPr>
        <w:t>A</w:t>
      </w:r>
      <w:r>
        <w:rPr>
          <w:rStyle w:val="vlist-s"/>
        </w:rPr>
        <w:t>​</w:t>
      </w:r>
      <w:r>
        <w:t xml:space="preserve">, где </w:t>
      </w:r>
      <w:r>
        <w:rPr>
          <w:rStyle w:val="katex-mathml"/>
        </w:rPr>
        <w:t>A</w:t>
      </w:r>
      <w:r>
        <w:rPr>
          <w:rStyle w:val="mord"/>
        </w:rPr>
        <w:t>A</w:t>
      </w:r>
      <w:r>
        <w:t xml:space="preserve"> и </w:t>
      </w:r>
      <w:r>
        <w:rPr>
          <w:rStyle w:val="katex-mathml"/>
        </w:rPr>
        <w:t>B</w:t>
      </w:r>
      <w:r>
        <w:rPr>
          <w:rStyle w:val="mord"/>
        </w:rPr>
        <w:t>B</w:t>
      </w:r>
      <w:r>
        <w:t xml:space="preserve"> — это константы.</w:t>
      </w:r>
    </w:p>
    <w:p w:rsidR="006630A8" w:rsidRDefault="006630A8" w:rsidP="006630A8">
      <w:pPr>
        <w:pStyle w:val="a3"/>
      </w:pPr>
      <w:r>
        <w:t>Применение этой функции приводит к тому, что все вектора из обучающей выборки вносят примерно равный вклад в результат обучения.</w:t>
      </w:r>
    </w:p>
    <w:p w:rsidR="006630A8" w:rsidRDefault="006630A8" w:rsidP="006630A8">
      <w:pPr>
        <w:pStyle w:val="a3"/>
      </w:pPr>
      <w:r>
        <w:t>Обучение состоит из двух основных фаз: на первоначальном этапе выбирается достаточно большое значение скорости обучения и радиуса обучения, что позволяет расположить вектора нейронов в соответствии с распределением примеров в выборке, а затем производится точная подстройка весов, когда значения параметров скорости обучения много меньше начальных. В случае использования линейной инициализации первоначальный этап грубой подстройки может быть пропущен.</w:t>
      </w:r>
    </w:p>
    <w:p w:rsidR="006630A8" w:rsidRDefault="006630A8" w:rsidP="006630A8">
      <w:pPr>
        <w:pStyle w:val="2"/>
      </w:pPr>
      <w:r>
        <w:t>Применение алгоритма</w:t>
      </w:r>
    </w:p>
    <w:p w:rsidR="006630A8" w:rsidRDefault="006630A8" w:rsidP="006630A8">
      <w:pPr>
        <w:pStyle w:val="a3"/>
      </w:pPr>
      <w:r>
        <w:lastRenderedPageBreak/>
        <w:t>Так как алгоритм SOM сочетает в себе два основных направления – векторное квантование и проецирование, то можно найти и основные применения этого алгоритма. Данную методику можно использовать для поиска и анализа закономерностей в исходных данных. После того, как нейроны размещены на карте, полученная карта может быть отображена. Рассмотрим различные способы отображения полученной карты.</w:t>
      </w:r>
    </w:p>
    <w:p w:rsidR="006630A8" w:rsidRDefault="006630A8" w:rsidP="006630A8">
      <w:pPr>
        <w:pStyle w:val="3"/>
      </w:pPr>
      <w:r>
        <w:t>Раскраска, порожденная отдельными компонентами</w:t>
      </w:r>
    </w:p>
    <w:p w:rsidR="006630A8" w:rsidRDefault="006630A8" w:rsidP="006630A8">
      <w:pPr>
        <w:pStyle w:val="a3"/>
      </w:pPr>
      <w:r>
        <w:t xml:space="preserve">При данном методе </w:t>
      </w:r>
      <w:proofErr w:type="spellStart"/>
      <w:r>
        <w:t>отрисовки</w:t>
      </w:r>
      <w:proofErr w:type="spellEnd"/>
      <w:r>
        <w:t xml:space="preserve"> полученную карту можно представить в виде слоеного пирога. Каждый слой которого представляет собой раскраску, порожденную одной из компонент исходных данных. Полученный набор раскрасок может использоваться для анализа закономерностей, имеющихся между компонентами набора данных.</w:t>
      </w:r>
    </w:p>
    <w:p w:rsidR="006630A8" w:rsidRDefault="006630A8" w:rsidP="006630A8">
      <w:pPr>
        <w:pStyle w:val="a3"/>
      </w:pPr>
      <w:r>
        <w:t>После формирования карты мы получаем набор узлов, который можно отобразить в виде двумерной картинки. При этом каждому узлу карты можно поставить в соответствие участок на рисунке, четырех или шестиугольный, координаты которого определяются координатами соответствующего узла в решетке. Теперь для визуализации осталось только определить цвет ячеек этой картинки. Для этого и используются значения компонент.</w:t>
      </w:r>
    </w:p>
    <w:p w:rsidR="006630A8" w:rsidRDefault="006630A8" w:rsidP="006630A8">
      <w:pPr>
        <w:pStyle w:val="a3"/>
      </w:pPr>
      <w:r>
        <w:t>Самый простой вариант — использование градаций серого. В этом случае ячейки, соответствующие узлам карты, в которые попали элементы с минимальными значениями компонента или не попало вообще ни одной записи, будут изображены черным цветом, а ячейки, в которые попали записи с максимальными значениями такого компонента, будут соответствовать ячейки белого цвета. В принципе, можно использовать любую градиентную палитру для раскраски.</w:t>
      </w:r>
    </w:p>
    <w:p w:rsidR="006630A8" w:rsidRDefault="006630A8" w:rsidP="006630A8">
      <w:pPr>
        <w:pStyle w:val="a3"/>
      </w:pPr>
      <w:r>
        <w:t>Полученные раскраски в совокупности образуют атлас, отображающий расположение компонент, связи между ними, а также относительное расположение различных значений компонент.</w:t>
      </w:r>
    </w:p>
    <w:p w:rsidR="006630A8" w:rsidRDefault="006630A8" w:rsidP="006630A8">
      <w:pPr>
        <w:pStyle w:val="3"/>
      </w:pPr>
      <w:r>
        <w:t>Отображение кластеров</w:t>
      </w:r>
    </w:p>
    <w:p w:rsidR="006630A8" w:rsidRDefault="006630A8" w:rsidP="006630A8">
      <w:pPr>
        <w:pStyle w:val="a3"/>
      </w:pPr>
      <w:r>
        <w:t>Кластером будет являться группа векторов, расстояние между которыми внутри этой группы меньше, чем расстояние до соседних групп. Структура кластеров при использовании алгоритма SOM может быть отображена путем визуализации расстояния между опорными векторами (весовыми коэффициентами нейронов).</w:t>
      </w:r>
    </w:p>
    <w:p w:rsidR="006630A8" w:rsidRDefault="006630A8" w:rsidP="006630A8">
      <w:pPr>
        <w:pStyle w:val="a3"/>
      </w:pPr>
      <w:r>
        <w:t>При использовании этого метода чаще всего используется унифицированная матрица расстояний (u-</w:t>
      </w:r>
      <w:proofErr w:type="spellStart"/>
      <w:r>
        <w:t>matrix</w:t>
      </w:r>
      <w:proofErr w:type="spellEnd"/>
      <w:r>
        <w:t xml:space="preserve">). Для этого вычисляется расстояние между вектором весов нейрона в сетке и его ближайшими соседями. Затем эти значения используются для определения цвета, которым этот узел будет </w:t>
      </w:r>
      <w:proofErr w:type="spellStart"/>
      <w:r>
        <w:t>отрисован</w:t>
      </w:r>
      <w:proofErr w:type="spellEnd"/>
      <w:r>
        <w:t>.</w:t>
      </w:r>
    </w:p>
    <w:p w:rsidR="006630A8" w:rsidRDefault="006630A8" w:rsidP="006630A8">
      <w:pPr>
        <w:pStyle w:val="a3"/>
      </w:pPr>
      <w:r>
        <w:t xml:space="preserve">Обычно используют градации серого, причем чем больше расстояние, тем темнее </w:t>
      </w:r>
      <w:proofErr w:type="spellStart"/>
      <w:r>
        <w:t>отрисовывается</w:t>
      </w:r>
      <w:proofErr w:type="spellEnd"/>
      <w:r>
        <w:t xml:space="preserve"> узел. При таком использовании узлам с наибольшим расстоянием между ними и соседями соответствует черный цвет, а близлежащим узлам — белый.</w:t>
      </w:r>
    </w:p>
    <w:p w:rsidR="006630A8" w:rsidRDefault="006630A8" w:rsidP="006630A8">
      <w:pPr>
        <w:pStyle w:val="lg-opener"/>
      </w:pPr>
      <w:hyperlink r:id="rId76" w:history="1">
        <w:r>
          <w:rPr>
            <w:rStyle w:val="a4"/>
          </w:rPr>
          <w:t>Литера</w:t>
        </w:r>
        <w:r>
          <w:rPr>
            <w:rStyle w:val="a4"/>
          </w:rPr>
          <w:t>т</w:t>
        </w:r>
        <w:r>
          <w:rPr>
            <w:rStyle w:val="a4"/>
          </w:rPr>
          <w:t>ура</w:t>
        </w:r>
      </w:hyperlink>
    </w:p>
    <w:p w:rsidR="006630A8" w:rsidRDefault="006630A8"/>
    <w:p w:rsidR="00084DAA" w:rsidRDefault="00084DAA">
      <w:hyperlink r:id="rId77" w:history="1">
        <w:r w:rsidRPr="00352BF9">
          <w:rPr>
            <w:rStyle w:val="a4"/>
          </w:rPr>
          <w:t>http://www/</w:t>
        </w:r>
        <w:r w:rsidRPr="00352BF9">
          <w:rPr>
            <w:rStyle w:val="a4"/>
          </w:rPr>
          <w:t>c</w:t>
        </w:r>
        <w:r w:rsidRPr="00352BF9">
          <w:rPr>
            <w:rStyle w:val="a4"/>
          </w:rPr>
          <w:t>see/umbc/edu/nicolas/clustering/p264-jain.pdf</w:t>
        </w:r>
      </w:hyperlink>
    </w:p>
    <w:p w:rsidR="00DD75A9" w:rsidRDefault="00DD75A9" w:rsidP="00DD75A9">
      <w:pPr>
        <w:autoSpaceDE w:val="0"/>
        <w:autoSpaceDN w:val="0"/>
        <w:adjustRightInd w:val="0"/>
        <w:spacing w:after="0" w:line="240" w:lineRule="auto"/>
        <w:jc w:val="both"/>
        <w:rPr>
          <w:rFonts w:ascii="Times New Roman" w:eastAsia="Arial,BoldItalic" w:hAnsi="Times New Roman" w:cs="Times New Roman"/>
          <w:b/>
          <w:bCs/>
          <w:i/>
          <w:iCs/>
          <w:sz w:val="24"/>
          <w:szCs w:val="24"/>
        </w:rPr>
      </w:pPr>
      <w:bookmarkStart w:id="0" w:name="_GoBack"/>
      <w:bookmarkEnd w:id="0"/>
    </w:p>
    <w:p w:rsidR="00DD75A9" w:rsidRPr="00DD75A9" w:rsidRDefault="00DD75A9" w:rsidP="00DD75A9">
      <w:pPr>
        <w:autoSpaceDE w:val="0"/>
        <w:autoSpaceDN w:val="0"/>
        <w:adjustRightInd w:val="0"/>
        <w:spacing w:after="0" w:line="240" w:lineRule="auto"/>
        <w:jc w:val="both"/>
        <w:rPr>
          <w:rFonts w:ascii="Times New Roman" w:eastAsia="Arial,BoldItalic" w:hAnsi="Times New Roman" w:cs="Times New Roman"/>
          <w:b/>
          <w:bCs/>
          <w:i/>
          <w:iCs/>
          <w:sz w:val="24"/>
          <w:szCs w:val="24"/>
        </w:rPr>
      </w:pPr>
      <w:r w:rsidRPr="00DD75A9">
        <w:rPr>
          <w:rFonts w:ascii="Times New Roman" w:eastAsia="Arial,BoldItalic" w:hAnsi="Times New Roman" w:cs="Times New Roman"/>
          <w:b/>
          <w:bCs/>
          <w:i/>
          <w:iCs/>
          <w:sz w:val="24"/>
          <w:szCs w:val="24"/>
        </w:rPr>
        <w:t>Сети векторного квантования, обучающиеся с</w:t>
      </w:r>
    </w:p>
    <w:p w:rsidR="00DD75A9" w:rsidRPr="00DD75A9" w:rsidRDefault="00DD75A9" w:rsidP="00DD75A9">
      <w:pPr>
        <w:autoSpaceDE w:val="0"/>
        <w:autoSpaceDN w:val="0"/>
        <w:adjustRightInd w:val="0"/>
        <w:spacing w:after="0" w:line="240" w:lineRule="auto"/>
        <w:jc w:val="both"/>
        <w:rPr>
          <w:rFonts w:ascii="Times New Roman" w:eastAsia="Arial,BoldItalic" w:hAnsi="Times New Roman" w:cs="Times New Roman"/>
          <w:b/>
          <w:bCs/>
          <w:i/>
          <w:iCs/>
          <w:sz w:val="24"/>
          <w:szCs w:val="24"/>
        </w:rPr>
      </w:pPr>
      <w:proofErr w:type="spellStart"/>
      <w:proofErr w:type="gramStart"/>
      <w:r w:rsidRPr="00DD75A9">
        <w:rPr>
          <w:rFonts w:ascii="Times New Roman" w:eastAsia="Arial,BoldItalic" w:hAnsi="Times New Roman" w:cs="Times New Roman"/>
          <w:b/>
          <w:bCs/>
          <w:i/>
          <w:iCs/>
          <w:sz w:val="24"/>
          <w:szCs w:val="24"/>
        </w:rPr>
        <w:t>учителем</w:t>
      </w:r>
      <w:proofErr w:type="spellEnd"/>
      <w:proofErr w:type="gramEnd"/>
      <w:r w:rsidRPr="00DD75A9">
        <w:rPr>
          <w:rFonts w:ascii="Times New Roman" w:eastAsia="Arial,BoldItalic" w:hAnsi="Times New Roman" w:cs="Times New Roman"/>
          <w:b/>
          <w:bCs/>
          <w:i/>
          <w:iCs/>
          <w:sz w:val="24"/>
          <w:szCs w:val="24"/>
        </w:rPr>
        <w:t xml:space="preserve"> (LVQ-</w:t>
      </w:r>
      <w:proofErr w:type="spellStart"/>
      <w:r w:rsidRPr="00DD75A9">
        <w:rPr>
          <w:rFonts w:ascii="Times New Roman" w:eastAsia="Arial,BoldItalic" w:hAnsi="Times New Roman" w:cs="Times New Roman"/>
          <w:b/>
          <w:bCs/>
          <w:i/>
          <w:iCs/>
          <w:sz w:val="24"/>
          <w:szCs w:val="24"/>
        </w:rPr>
        <w:t>сети</w:t>
      </w:r>
      <w:proofErr w:type="spellEnd"/>
      <w:r w:rsidRPr="00DD75A9">
        <w:rPr>
          <w:rFonts w:ascii="Times New Roman" w:eastAsia="Arial,BoldItalic" w:hAnsi="Times New Roman" w:cs="Times New Roman"/>
          <w:b/>
          <w:bCs/>
          <w:i/>
          <w:iCs/>
          <w:sz w:val="24"/>
          <w:szCs w:val="24"/>
        </w:rPr>
        <w:t>)</w:t>
      </w:r>
    </w:p>
    <w:p w:rsidR="00DD75A9" w:rsidRPr="00DD75A9" w:rsidRDefault="00DD75A9" w:rsidP="00DD75A9">
      <w:pPr>
        <w:autoSpaceDE w:val="0"/>
        <w:autoSpaceDN w:val="0"/>
        <w:adjustRightInd w:val="0"/>
        <w:spacing w:after="0" w:line="240" w:lineRule="auto"/>
        <w:jc w:val="both"/>
        <w:rPr>
          <w:rFonts w:ascii="Times New Roman" w:eastAsia="Arial,BoldItalic" w:hAnsi="Times New Roman" w:cs="Times New Roman"/>
          <w:sz w:val="24"/>
          <w:szCs w:val="24"/>
        </w:rPr>
      </w:pPr>
      <w:r w:rsidRPr="00DD75A9">
        <w:rPr>
          <w:rFonts w:ascii="Times New Roman" w:eastAsia="Arial,BoldItalic" w:hAnsi="Times New Roman" w:cs="Times New Roman"/>
          <w:i/>
          <w:iCs/>
          <w:sz w:val="24"/>
          <w:szCs w:val="24"/>
        </w:rPr>
        <w:t>LVQ</w:t>
      </w:r>
      <w:r w:rsidRPr="00DD75A9">
        <w:rPr>
          <w:rFonts w:ascii="Times New Roman" w:eastAsia="Arial,BoldItalic" w:hAnsi="Times New Roman" w:cs="Times New Roman"/>
          <w:sz w:val="24"/>
          <w:szCs w:val="24"/>
        </w:rPr>
        <w:t>-сети основаны на обучающемся векторном квантовании (</w:t>
      </w:r>
      <w:r w:rsidRPr="00DD75A9">
        <w:rPr>
          <w:rFonts w:ascii="Times New Roman" w:eastAsia="Arial,BoldItalic" w:hAnsi="Times New Roman" w:cs="Times New Roman"/>
          <w:i/>
          <w:iCs/>
          <w:sz w:val="24"/>
          <w:szCs w:val="24"/>
        </w:rPr>
        <w:t xml:space="preserve">LVQ </w:t>
      </w:r>
      <w:r w:rsidRPr="00DD75A9">
        <w:rPr>
          <w:rFonts w:ascii="Times New Roman" w:eastAsia="Arial,BoldItalic" w:hAnsi="Times New Roman" w:cs="Times New Roman"/>
          <w:sz w:val="24"/>
          <w:szCs w:val="24"/>
        </w:rPr>
        <w:t>—</w:t>
      </w:r>
    </w:p>
    <w:p w:rsidR="00DD75A9" w:rsidRPr="00DD75A9" w:rsidRDefault="00DD75A9" w:rsidP="00DD75A9">
      <w:pPr>
        <w:autoSpaceDE w:val="0"/>
        <w:autoSpaceDN w:val="0"/>
        <w:adjustRightInd w:val="0"/>
        <w:spacing w:after="0" w:line="240" w:lineRule="auto"/>
        <w:jc w:val="both"/>
        <w:rPr>
          <w:rFonts w:ascii="Times New Roman" w:eastAsia="Arial,BoldItalic" w:hAnsi="Times New Roman" w:cs="Times New Roman"/>
          <w:sz w:val="24"/>
          <w:szCs w:val="24"/>
        </w:rPr>
      </w:pPr>
      <w:proofErr w:type="spellStart"/>
      <w:r w:rsidRPr="00DD75A9">
        <w:rPr>
          <w:rFonts w:ascii="Times New Roman" w:eastAsia="Arial,BoldItalic" w:hAnsi="Times New Roman" w:cs="Times New Roman"/>
          <w:i/>
          <w:iCs/>
          <w:sz w:val="24"/>
          <w:szCs w:val="24"/>
        </w:rPr>
        <w:t>Learning</w:t>
      </w:r>
      <w:proofErr w:type="spellEnd"/>
      <w:r w:rsidRPr="00DD75A9">
        <w:rPr>
          <w:rFonts w:ascii="Times New Roman" w:eastAsia="Arial,BoldItalic" w:hAnsi="Times New Roman" w:cs="Times New Roman"/>
          <w:i/>
          <w:iCs/>
          <w:sz w:val="24"/>
          <w:szCs w:val="24"/>
        </w:rPr>
        <w:t xml:space="preserve"> </w:t>
      </w:r>
      <w:proofErr w:type="spellStart"/>
      <w:r w:rsidRPr="00DD75A9">
        <w:rPr>
          <w:rFonts w:ascii="Times New Roman" w:eastAsia="Arial,BoldItalic" w:hAnsi="Times New Roman" w:cs="Times New Roman"/>
          <w:i/>
          <w:iCs/>
          <w:sz w:val="24"/>
          <w:szCs w:val="24"/>
        </w:rPr>
        <w:t>Vector</w:t>
      </w:r>
      <w:proofErr w:type="spellEnd"/>
      <w:r w:rsidRPr="00DD75A9">
        <w:rPr>
          <w:rFonts w:ascii="Times New Roman" w:eastAsia="Arial,BoldItalic" w:hAnsi="Times New Roman" w:cs="Times New Roman"/>
          <w:i/>
          <w:iCs/>
          <w:sz w:val="24"/>
          <w:szCs w:val="24"/>
        </w:rPr>
        <w:t xml:space="preserve"> </w:t>
      </w:r>
      <w:proofErr w:type="spellStart"/>
      <w:r w:rsidRPr="00DD75A9">
        <w:rPr>
          <w:rFonts w:ascii="Times New Roman" w:eastAsia="Arial,BoldItalic" w:hAnsi="Times New Roman" w:cs="Times New Roman"/>
          <w:i/>
          <w:iCs/>
          <w:sz w:val="24"/>
          <w:szCs w:val="24"/>
        </w:rPr>
        <w:t>Quantization</w:t>
      </w:r>
      <w:proofErr w:type="spellEnd"/>
      <w:r w:rsidRPr="00DD75A9">
        <w:rPr>
          <w:rFonts w:ascii="Times New Roman" w:eastAsia="Arial,BoldItalic" w:hAnsi="Times New Roman" w:cs="Times New Roman"/>
          <w:sz w:val="24"/>
          <w:szCs w:val="24"/>
        </w:rPr>
        <w:t xml:space="preserve">) [3] и представляют собой слой </w:t>
      </w:r>
      <w:proofErr w:type="spellStart"/>
      <w:r w:rsidRPr="00DD75A9">
        <w:rPr>
          <w:rFonts w:ascii="Times New Roman" w:eastAsia="Arial,BoldItalic" w:hAnsi="Times New Roman" w:cs="Times New Roman"/>
          <w:sz w:val="24"/>
          <w:szCs w:val="24"/>
        </w:rPr>
        <w:t>Кохонена</w:t>
      </w:r>
      <w:proofErr w:type="spellEnd"/>
      <w:r w:rsidRPr="00DD75A9">
        <w:rPr>
          <w:rFonts w:ascii="Times New Roman" w:eastAsia="Arial,BoldItalic" w:hAnsi="Times New Roman" w:cs="Times New Roman"/>
          <w:sz w:val="24"/>
          <w:szCs w:val="24"/>
        </w:rPr>
        <w:t>,</w:t>
      </w:r>
    </w:p>
    <w:p w:rsidR="00DD75A9" w:rsidRPr="00DD75A9" w:rsidRDefault="00DD75A9" w:rsidP="00DD75A9">
      <w:pPr>
        <w:autoSpaceDE w:val="0"/>
        <w:autoSpaceDN w:val="0"/>
        <w:adjustRightInd w:val="0"/>
        <w:spacing w:after="0" w:line="240" w:lineRule="auto"/>
        <w:jc w:val="both"/>
        <w:rPr>
          <w:rFonts w:ascii="Times New Roman" w:eastAsia="Arial,BoldItalic" w:hAnsi="Times New Roman" w:cs="Times New Roman"/>
          <w:sz w:val="24"/>
          <w:szCs w:val="24"/>
        </w:rPr>
      </w:pPr>
      <w:r w:rsidRPr="00DD75A9">
        <w:rPr>
          <w:rFonts w:ascii="Times New Roman" w:eastAsia="Arial,BoldItalic" w:hAnsi="Times New Roman" w:cs="Times New Roman"/>
          <w:i/>
          <w:iCs/>
          <w:sz w:val="24"/>
          <w:szCs w:val="24"/>
        </w:rPr>
        <w:t>обучающийся с учителем</w:t>
      </w:r>
      <w:r w:rsidRPr="00DD75A9">
        <w:rPr>
          <w:rFonts w:ascii="Times New Roman" w:eastAsia="Arial,BoldItalic" w:hAnsi="Times New Roman" w:cs="Times New Roman"/>
          <w:sz w:val="24"/>
          <w:szCs w:val="24"/>
        </w:rPr>
        <w:t xml:space="preserve">. Для построения </w:t>
      </w:r>
      <w:r w:rsidRPr="00DD75A9">
        <w:rPr>
          <w:rFonts w:ascii="Times New Roman" w:eastAsia="Arial,BoldItalic" w:hAnsi="Times New Roman" w:cs="Times New Roman"/>
          <w:i/>
          <w:iCs/>
          <w:sz w:val="24"/>
          <w:szCs w:val="24"/>
        </w:rPr>
        <w:t>LVQ</w:t>
      </w:r>
      <w:r w:rsidRPr="00DD75A9">
        <w:rPr>
          <w:rFonts w:ascii="Times New Roman" w:eastAsia="Arial,BoldItalic" w:hAnsi="Times New Roman" w:cs="Times New Roman"/>
          <w:sz w:val="24"/>
          <w:szCs w:val="24"/>
        </w:rPr>
        <w:t>-сети задается количество</w:t>
      </w:r>
    </w:p>
    <w:p w:rsidR="00DD75A9" w:rsidRPr="00DD75A9" w:rsidRDefault="00DD75A9" w:rsidP="00DD75A9">
      <w:pPr>
        <w:autoSpaceDE w:val="0"/>
        <w:autoSpaceDN w:val="0"/>
        <w:adjustRightInd w:val="0"/>
        <w:spacing w:after="0" w:line="240" w:lineRule="auto"/>
        <w:jc w:val="both"/>
        <w:rPr>
          <w:rFonts w:ascii="Times New Roman" w:eastAsia="Arial,BoldItalic" w:hAnsi="Times New Roman" w:cs="Times New Roman"/>
          <w:sz w:val="24"/>
          <w:szCs w:val="24"/>
        </w:rPr>
      </w:pPr>
      <w:r w:rsidRPr="00DD75A9">
        <w:rPr>
          <w:rFonts w:ascii="Times New Roman" w:eastAsia="Arial,BoldItalic" w:hAnsi="Times New Roman" w:cs="Times New Roman"/>
          <w:sz w:val="24"/>
          <w:szCs w:val="24"/>
        </w:rPr>
        <w:t xml:space="preserve">кластеров (нейронов) </w:t>
      </w:r>
      <w:proofErr w:type="gramStart"/>
      <w:r w:rsidRPr="00DD75A9">
        <w:rPr>
          <w:rFonts w:ascii="Times New Roman" w:eastAsia="Arial,BoldItalic" w:hAnsi="Times New Roman" w:cs="Times New Roman"/>
          <w:i/>
          <w:iCs/>
          <w:sz w:val="24"/>
          <w:szCs w:val="24"/>
        </w:rPr>
        <w:t xml:space="preserve">n </w:t>
      </w:r>
      <w:r w:rsidRPr="00DD75A9">
        <w:rPr>
          <w:rFonts w:ascii="Times New Roman" w:eastAsia="Arial,BoldItalic" w:hAnsi="Times New Roman" w:cs="Times New Roman"/>
          <w:sz w:val="24"/>
          <w:szCs w:val="24"/>
        </w:rPr>
        <w:t>,</w:t>
      </w:r>
      <w:proofErr w:type="gramEnd"/>
      <w:r w:rsidRPr="00DD75A9">
        <w:rPr>
          <w:rFonts w:ascii="Times New Roman" w:eastAsia="Arial,BoldItalic" w:hAnsi="Times New Roman" w:cs="Times New Roman"/>
          <w:sz w:val="24"/>
          <w:szCs w:val="24"/>
        </w:rPr>
        <w:t xml:space="preserve"> количество классов </w:t>
      </w:r>
      <w:r w:rsidRPr="00DD75A9">
        <w:rPr>
          <w:rFonts w:ascii="Times New Roman" w:eastAsia="Arial,BoldItalic" w:hAnsi="Times New Roman" w:cs="Times New Roman"/>
          <w:i/>
          <w:iCs/>
          <w:sz w:val="24"/>
          <w:szCs w:val="24"/>
        </w:rPr>
        <w:t xml:space="preserve">m </w:t>
      </w:r>
      <w:r w:rsidRPr="00DD75A9">
        <w:rPr>
          <w:rFonts w:ascii="Times New Roman" w:eastAsia="Arial,BoldItalic" w:hAnsi="Times New Roman" w:cs="Times New Roman"/>
          <w:sz w:val="24"/>
          <w:szCs w:val="24"/>
        </w:rPr>
        <w:t xml:space="preserve">( </w:t>
      </w:r>
      <w:r w:rsidRPr="00DD75A9">
        <w:rPr>
          <w:rFonts w:ascii="Times New Roman" w:eastAsia="Arial,BoldItalic" w:hAnsi="Times New Roman" w:cs="Times New Roman"/>
          <w:i/>
          <w:iCs/>
          <w:sz w:val="24"/>
          <w:szCs w:val="24"/>
        </w:rPr>
        <w:t xml:space="preserve">n </w:t>
      </w:r>
      <w:r w:rsidRPr="00DD75A9">
        <w:rPr>
          <w:rFonts w:ascii="Times New Roman" w:eastAsia="Arial,BoldItalic" w:hAnsi="Times New Roman" w:cs="Times New Roman"/>
          <w:sz w:val="24"/>
          <w:szCs w:val="24"/>
        </w:rPr>
        <w:t xml:space="preserve">³ </w:t>
      </w:r>
      <w:r w:rsidRPr="00DD75A9">
        <w:rPr>
          <w:rFonts w:ascii="Times New Roman" w:eastAsia="Arial,BoldItalic" w:hAnsi="Times New Roman" w:cs="Times New Roman"/>
          <w:i/>
          <w:iCs/>
          <w:sz w:val="24"/>
          <w:szCs w:val="24"/>
        </w:rPr>
        <w:t xml:space="preserve">m </w:t>
      </w:r>
      <w:r w:rsidRPr="00DD75A9">
        <w:rPr>
          <w:rFonts w:ascii="Times New Roman" w:eastAsia="Arial,BoldItalic" w:hAnsi="Times New Roman" w:cs="Times New Roman"/>
          <w:sz w:val="24"/>
          <w:szCs w:val="24"/>
        </w:rPr>
        <w:t>) и принадлежность</w:t>
      </w:r>
    </w:p>
    <w:p w:rsidR="00DD75A9" w:rsidRPr="00DD75A9" w:rsidRDefault="00DD75A9" w:rsidP="00DD75A9">
      <w:pPr>
        <w:autoSpaceDE w:val="0"/>
        <w:autoSpaceDN w:val="0"/>
        <w:adjustRightInd w:val="0"/>
        <w:spacing w:after="0" w:line="240" w:lineRule="auto"/>
        <w:jc w:val="both"/>
        <w:rPr>
          <w:rFonts w:ascii="Times New Roman" w:eastAsia="Arial,BoldItalic" w:hAnsi="Times New Roman" w:cs="Times New Roman"/>
          <w:sz w:val="24"/>
          <w:szCs w:val="24"/>
        </w:rPr>
      </w:pPr>
      <w:r w:rsidRPr="00DD75A9">
        <w:rPr>
          <w:rFonts w:ascii="Times New Roman" w:eastAsia="Arial,BoldItalic" w:hAnsi="Times New Roman" w:cs="Times New Roman"/>
          <w:sz w:val="24"/>
          <w:szCs w:val="24"/>
        </w:rPr>
        <w:t>каждого кластера определенному классу. Например, анализы пациентов</w:t>
      </w:r>
    </w:p>
    <w:p w:rsidR="00DD75A9" w:rsidRPr="00DD75A9" w:rsidRDefault="00DD75A9" w:rsidP="00DD75A9">
      <w:pPr>
        <w:autoSpaceDE w:val="0"/>
        <w:autoSpaceDN w:val="0"/>
        <w:adjustRightInd w:val="0"/>
        <w:spacing w:after="0" w:line="240" w:lineRule="auto"/>
        <w:jc w:val="both"/>
        <w:rPr>
          <w:rFonts w:ascii="Times New Roman" w:eastAsia="Arial,BoldItalic" w:hAnsi="Times New Roman" w:cs="Times New Roman"/>
          <w:sz w:val="24"/>
          <w:szCs w:val="24"/>
        </w:rPr>
      </w:pPr>
      <w:r w:rsidRPr="00DD75A9">
        <w:rPr>
          <w:rFonts w:ascii="Times New Roman" w:eastAsia="Arial,BoldItalic" w:hAnsi="Times New Roman" w:cs="Times New Roman"/>
          <w:sz w:val="24"/>
          <w:szCs w:val="24"/>
        </w:rPr>
        <w:t>разделяются на 5 кластеров, 2 из которых соответствуют здоровым людям, а</w:t>
      </w:r>
    </w:p>
    <w:p w:rsidR="00DD75A9" w:rsidRPr="00DD75A9" w:rsidRDefault="00DD75A9" w:rsidP="00DD75A9">
      <w:pPr>
        <w:autoSpaceDE w:val="0"/>
        <w:autoSpaceDN w:val="0"/>
        <w:adjustRightInd w:val="0"/>
        <w:spacing w:after="0" w:line="240" w:lineRule="auto"/>
        <w:jc w:val="both"/>
        <w:rPr>
          <w:rFonts w:ascii="Times New Roman" w:eastAsia="Arial,BoldItalic" w:hAnsi="Times New Roman" w:cs="Times New Roman"/>
          <w:sz w:val="24"/>
          <w:szCs w:val="24"/>
        </w:rPr>
      </w:pPr>
      <w:r w:rsidRPr="00DD75A9">
        <w:rPr>
          <w:rFonts w:ascii="Times New Roman" w:eastAsia="Arial,BoldItalic" w:hAnsi="Times New Roman" w:cs="Times New Roman"/>
          <w:sz w:val="24"/>
          <w:szCs w:val="24"/>
        </w:rPr>
        <w:t>3 — больным. Разделить кластеры по классам можно в тех же пропорциях,</w:t>
      </w:r>
    </w:p>
    <w:p w:rsidR="00DD75A9" w:rsidRPr="00DD75A9" w:rsidRDefault="00DD75A9" w:rsidP="00DD75A9">
      <w:pPr>
        <w:autoSpaceDE w:val="0"/>
        <w:autoSpaceDN w:val="0"/>
        <w:adjustRightInd w:val="0"/>
        <w:spacing w:after="0" w:line="240" w:lineRule="auto"/>
        <w:jc w:val="both"/>
        <w:rPr>
          <w:rFonts w:ascii="Times New Roman" w:eastAsia="Arial,BoldItalic" w:hAnsi="Times New Roman" w:cs="Times New Roman"/>
          <w:sz w:val="24"/>
          <w:szCs w:val="24"/>
        </w:rPr>
      </w:pPr>
      <w:r w:rsidRPr="00DD75A9">
        <w:rPr>
          <w:rFonts w:ascii="Times New Roman" w:eastAsia="Arial,BoldItalic" w:hAnsi="Times New Roman" w:cs="Times New Roman"/>
          <w:sz w:val="24"/>
          <w:szCs w:val="24"/>
        </w:rPr>
        <w:t>что и распределение примеров соответствующих классов в обучающей</w:t>
      </w:r>
    </w:p>
    <w:p w:rsidR="00DD75A9" w:rsidRPr="00DD75A9" w:rsidRDefault="00DD75A9" w:rsidP="00DD75A9">
      <w:pPr>
        <w:autoSpaceDE w:val="0"/>
        <w:autoSpaceDN w:val="0"/>
        <w:adjustRightInd w:val="0"/>
        <w:spacing w:after="0" w:line="240" w:lineRule="auto"/>
        <w:jc w:val="both"/>
        <w:rPr>
          <w:rFonts w:ascii="Times New Roman" w:eastAsia="Arial,BoldItalic" w:hAnsi="Times New Roman" w:cs="Times New Roman"/>
          <w:sz w:val="24"/>
          <w:szCs w:val="24"/>
        </w:rPr>
      </w:pPr>
      <w:r w:rsidRPr="00DD75A9">
        <w:rPr>
          <w:rFonts w:ascii="Times New Roman" w:eastAsia="Arial,BoldItalic" w:hAnsi="Times New Roman" w:cs="Times New Roman"/>
          <w:sz w:val="24"/>
          <w:szCs w:val="24"/>
        </w:rPr>
        <w:t>выборке. Соответствие между номерами кластеров и номерами классов</w:t>
      </w:r>
    </w:p>
    <w:p w:rsidR="00DD75A9" w:rsidRPr="00DD75A9" w:rsidRDefault="00DD75A9" w:rsidP="00DD75A9">
      <w:pPr>
        <w:autoSpaceDE w:val="0"/>
        <w:autoSpaceDN w:val="0"/>
        <w:adjustRightInd w:val="0"/>
        <w:spacing w:after="0" w:line="240" w:lineRule="auto"/>
        <w:jc w:val="both"/>
        <w:rPr>
          <w:rFonts w:ascii="Times New Roman" w:eastAsia="Arial,BoldItalic" w:hAnsi="Times New Roman" w:cs="Times New Roman"/>
          <w:sz w:val="24"/>
          <w:szCs w:val="24"/>
        </w:rPr>
      </w:pPr>
      <w:r w:rsidRPr="00DD75A9">
        <w:rPr>
          <w:rFonts w:ascii="Times New Roman" w:eastAsia="Arial,BoldItalic" w:hAnsi="Times New Roman" w:cs="Times New Roman"/>
          <w:sz w:val="24"/>
          <w:szCs w:val="24"/>
        </w:rPr>
        <w:t>может быть произвольным. Для простоты интерпретации результатов работы</w:t>
      </w:r>
    </w:p>
    <w:p w:rsidR="00DD75A9" w:rsidRPr="00DD75A9" w:rsidRDefault="00DD75A9" w:rsidP="00DD75A9">
      <w:pPr>
        <w:autoSpaceDE w:val="0"/>
        <w:autoSpaceDN w:val="0"/>
        <w:adjustRightInd w:val="0"/>
        <w:spacing w:after="0" w:line="240" w:lineRule="auto"/>
        <w:jc w:val="both"/>
        <w:rPr>
          <w:rFonts w:ascii="Times New Roman" w:eastAsia="Arial,BoldItalic" w:hAnsi="Times New Roman" w:cs="Times New Roman"/>
          <w:sz w:val="24"/>
          <w:szCs w:val="24"/>
        </w:rPr>
      </w:pPr>
      <w:r w:rsidRPr="00DD75A9">
        <w:rPr>
          <w:rFonts w:ascii="Times New Roman" w:eastAsia="Arial,BoldItalic" w:hAnsi="Times New Roman" w:cs="Times New Roman"/>
          <w:sz w:val="24"/>
          <w:szCs w:val="24"/>
        </w:rPr>
        <w:t>сети целесообразно пронумеровать кластеры последовательно. В нашем</w:t>
      </w:r>
    </w:p>
    <w:p w:rsidR="00DD75A9" w:rsidRPr="00DD75A9" w:rsidRDefault="00DD75A9" w:rsidP="00DD75A9">
      <w:pPr>
        <w:autoSpaceDE w:val="0"/>
        <w:autoSpaceDN w:val="0"/>
        <w:adjustRightInd w:val="0"/>
        <w:spacing w:after="0" w:line="240" w:lineRule="auto"/>
        <w:jc w:val="both"/>
        <w:rPr>
          <w:rFonts w:ascii="Times New Roman" w:eastAsia="Arial,BoldItalic" w:hAnsi="Times New Roman" w:cs="Times New Roman"/>
          <w:sz w:val="24"/>
          <w:szCs w:val="24"/>
        </w:rPr>
      </w:pPr>
      <w:r w:rsidRPr="00DD75A9">
        <w:rPr>
          <w:rFonts w:ascii="Times New Roman" w:eastAsia="Arial,BoldItalic" w:hAnsi="Times New Roman" w:cs="Times New Roman"/>
          <w:sz w:val="24"/>
          <w:szCs w:val="24"/>
        </w:rPr>
        <w:t>примере первые два кластера соответствуют классу здоровых людей, а</w:t>
      </w:r>
    </w:p>
    <w:p w:rsidR="00DD75A9" w:rsidRPr="00DD75A9" w:rsidRDefault="00DD75A9" w:rsidP="00DD75A9">
      <w:pPr>
        <w:autoSpaceDE w:val="0"/>
        <w:autoSpaceDN w:val="0"/>
        <w:adjustRightInd w:val="0"/>
        <w:spacing w:after="0" w:line="240" w:lineRule="auto"/>
        <w:jc w:val="both"/>
        <w:rPr>
          <w:rFonts w:ascii="Times New Roman" w:eastAsia="Arial,BoldItalic" w:hAnsi="Times New Roman" w:cs="Times New Roman"/>
          <w:sz w:val="24"/>
          <w:szCs w:val="24"/>
        </w:rPr>
      </w:pPr>
      <w:r w:rsidRPr="00DD75A9">
        <w:rPr>
          <w:rFonts w:ascii="Times New Roman" w:eastAsia="Arial,BoldItalic" w:hAnsi="Times New Roman" w:cs="Times New Roman"/>
          <w:sz w:val="24"/>
          <w:szCs w:val="24"/>
        </w:rPr>
        <w:t xml:space="preserve">последующие 3 — классу больных. В процессе обучения </w:t>
      </w:r>
      <w:r w:rsidRPr="00DD75A9">
        <w:rPr>
          <w:rFonts w:ascii="Times New Roman" w:eastAsia="Arial,BoldItalic" w:hAnsi="Times New Roman" w:cs="Times New Roman"/>
          <w:i/>
          <w:iCs/>
          <w:sz w:val="24"/>
          <w:szCs w:val="24"/>
        </w:rPr>
        <w:t>LVQ</w:t>
      </w:r>
      <w:r w:rsidRPr="00DD75A9">
        <w:rPr>
          <w:rFonts w:ascii="Times New Roman" w:eastAsia="Arial,BoldItalic" w:hAnsi="Times New Roman" w:cs="Times New Roman"/>
          <w:sz w:val="24"/>
          <w:szCs w:val="24"/>
        </w:rPr>
        <w:t>-сети веса</w:t>
      </w:r>
    </w:p>
    <w:p w:rsidR="00DD75A9" w:rsidRPr="00DD75A9" w:rsidRDefault="00DD75A9" w:rsidP="00DD75A9">
      <w:pPr>
        <w:autoSpaceDE w:val="0"/>
        <w:autoSpaceDN w:val="0"/>
        <w:adjustRightInd w:val="0"/>
        <w:spacing w:after="0" w:line="240" w:lineRule="auto"/>
        <w:jc w:val="both"/>
        <w:rPr>
          <w:rFonts w:ascii="Times New Roman" w:eastAsia="Arial,BoldItalic" w:hAnsi="Times New Roman" w:cs="Times New Roman"/>
          <w:sz w:val="24"/>
          <w:szCs w:val="24"/>
        </w:rPr>
      </w:pPr>
      <w:r w:rsidRPr="00DD75A9">
        <w:rPr>
          <w:rFonts w:ascii="Times New Roman" w:eastAsia="Arial,BoldItalic" w:hAnsi="Times New Roman" w:cs="Times New Roman"/>
          <w:sz w:val="24"/>
          <w:szCs w:val="24"/>
        </w:rPr>
        <w:t>нейронов настраиваются с учетом принадлежности обучающих примеров и</w:t>
      </w:r>
    </w:p>
    <w:p w:rsidR="00DD75A9" w:rsidRPr="00DD75A9" w:rsidRDefault="00DD75A9" w:rsidP="00DD75A9">
      <w:pPr>
        <w:autoSpaceDE w:val="0"/>
        <w:autoSpaceDN w:val="0"/>
        <w:adjustRightInd w:val="0"/>
        <w:spacing w:after="0" w:line="240" w:lineRule="auto"/>
        <w:jc w:val="both"/>
        <w:rPr>
          <w:rFonts w:ascii="Times New Roman" w:eastAsia="Arial,BoldItalic" w:hAnsi="Times New Roman" w:cs="Times New Roman"/>
          <w:sz w:val="24"/>
          <w:szCs w:val="24"/>
        </w:rPr>
      </w:pPr>
      <w:r w:rsidRPr="00DD75A9">
        <w:rPr>
          <w:rFonts w:ascii="Times New Roman" w:eastAsia="Arial,BoldItalic" w:hAnsi="Times New Roman" w:cs="Times New Roman"/>
          <w:sz w:val="24"/>
          <w:szCs w:val="24"/>
        </w:rPr>
        <w:t xml:space="preserve">кластеров одному классу. Обученная </w:t>
      </w:r>
      <w:r w:rsidRPr="00DD75A9">
        <w:rPr>
          <w:rFonts w:ascii="Times New Roman" w:eastAsia="Arial,BoldItalic" w:hAnsi="Times New Roman" w:cs="Times New Roman"/>
          <w:i/>
          <w:iCs/>
          <w:sz w:val="24"/>
          <w:szCs w:val="24"/>
        </w:rPr>
        <w:t>LVQ</w:t>
      </w:r>
      <w:r w:rsidRPr="00DD75A9">
        <w:rPr>
          <w:rFonts w:ascii="Times New Roman" w:eastAsia="Arial,BoldItalic" w:hAnsi="Times New Roman" w:cs="Times New Roman"/>
          <w:sz w:val="24"/>
          <w:szCs w:val="24"/>
        </w:rPr>
        <w:t>-сеть производит кластеризацию</w:t>
      </w:r>
    </w:p>
    <w:p w:rsidR="00DD75A9" w:rsidRPr="00DD75A9" w:rsidRDefault="00DD75A9" w:rsidP="00DD75A9">
      <w:pPr>
        <w:autoSpaceDE w:val="0"/>
        <w:autoSpaceDN w:val="0"/>
        <w:adjustRightInd w:val="0"/>
        <w:spacing w:after="0" w:line="240" w:lineRule="auto"/>
        <w:jc w:val="both"/>
        <w:rPr>
          <w:rFonts w:ascii="Times New Roman" w:eastAsia="Arial,BoldItalic" w:hAnsi="Times New Roman" w:cs="Times New Roman"/>
          <w:sz w:val="24"/>
          <w:szCs w:val="24"/>
        </w:rPr>
      </w:pPr>
      <w:r w:rsidRPr="00DD75A9">
        <w:rPr>
          <w:rFonts w:ascii="Times New Roman" w:eastAsia="Arial,BoldItalic" w:hAnsi="Times New Roman" w:cs="Times New Roman"/>
          <w:sz w:val="24"/>
          <w:szCs w:val="24"/>
        </w:rPr>
        <w:t>входных векторов с учетом классов. Например, мы __________</w:t>
      </w:r>
      <w:proofErr w:type="spellStart"/>
      <w:r w:rsidRPr="00DD75A9">
        <w:rPr>
          <w:rFonts w:ascii="Times New Roman" w:eastAsia="Arial,BoldItalic" w:hAnsi="Times New Roman" w:cs="Times New Roman"/>
          <w:sz w:val="24"/>
          <w:szCs w:val="24"/>
        </w:rPr>
        <w:t>узнаем</w:t>
      </w:r>
      <w:proofErr w:type="spellEnd"/>
      <w:r w:rsidRPr="00DD75A9">
        <w:rPr>
          <w:rFonts w:ascii="Times New Roman" w:eastAsia="Arial,BoldItalic" w:hAnsi="Times New Roman" w:cs="Times New Roman"/>
          <w:sz w:val="24"/>
          <w:szCs w:val="24"/>
        </w:rPr>
        <w:t>, что анализы</w:t>
      </w:r>
    </w:p>
    <w:p w:rsidR="00084DAA" w:rsidRPr="00DD75A9" w:rsidRDefault="00DD75A9" w:rsidP="00DD75A9">
      <w:pPr>
        <w:jc w:val="both"/>
        <w:rPr>
          <w:rFonts w:ascii="Times New Roman" w:hAnsi="Times New Roman" w:cs="Times New Roman"/>
          <w:sz w:val="24"/>
          <w:szCs w:val="24"/>
        </w:rPr>
      </w:pPr>
      <w:r w:rsidRPr="00DD75A9">
        <w:rPr>
          <w:rFonts w:ascii="Times New Roman" w:eastAsia="Arial,BoldItalic" w:hAnsi="Times New Roman" w:cs="Times New Roman"/>
          <w:sz w:val="24"/>
          <w:szCs w:val="24"/>
        </w:rPr>
        <w:t>конкретного пациента принадлежат одному из кластеров, соответствующих</w:t>
      </w:r>
    </w:p>
    <w:sectPr w:rsidR="00084DAA" w:rsidRPr="00DD75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Arial,BoldItalic">
    <w:altName w:val="MS Mincho"/>
    <w:panose1 w:val="00000000000000000000"/>
    <w:charset w:val="80"/>
    <w:family w:val="auto"/>
    <w:notTrueType/>
    <w:pitch w:val="default"/>
    <w:sig w:usb0="00000000" w:usb1="08070000" w:usb2="00000010" w:usb3="00000000" w:csb0="0002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04621"/>
    <w:multiLevelType w:val="multilevel"/>
    <w:tmpl w:val="419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F7CB9"/>
    <w:multiLevelType w:val="multilevel"/>
    <w:tmpl w:val="504C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9200E"/>
    <w:multiLevelType w:val="multilevel"/>
    <w:tmpl w:val="EA40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737D56"/>
    <w:multiLevelType w:val="multilevel"/>
    <w:tmpl w:val="5E58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D1DAE"/>
    <w:multiLevelType w:val="multilevel"/>
    <w:tmpl w:val="B77C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E79A4"/>
    <w:multiLevelType w:val="multilevel"/>
    <w:tmpl w:val="B5E0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lvlOverride w:ilvl="0">
      <w:startOverride w:val="4"/>
    </w:lvlOverride>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C75"/>
    <w:rsid w:val="00084DAA"/>
    <w:rsid w:val="002D3F57"/>
    <w:rsid w:val="006630A8"/>
    <w:rsid w:val="00AE3C75"/>
    <w:rsid w:val="00BD12FD"/>
    <w:rsid w:val="00DA194F"/>
    <w:rsid w:val="00DC5CA0"/>
    <w:rsid w:val="00DD7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D9A65-FF81-4A19-96DA-0D346EC5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630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AE3C7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6630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E3C75"/>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AE3C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AE3C75"/>
    <w:rPr>
      <w:color w:val="0000FF"/>
      <w:u w:val="single"/>
    </w:rPr>
  </w:style>
  <w:style w:type="character" w:customStyle="1" w:styleId="mi">
    <w:name w:val="mi"/>
    <w:basedOn w:val="a0"/>
    <w:rsid w:val="00AE3C75"/>
  </w:style>
  <w:style w:type="character" w:customStyle="1" w:styleId="mo">
    <w:name w:val="mo"/>
    <w:basedOn w:val="a0"/>
    <w:rsid w:val="00AE3C75"/>
  </w:style>
  <w:style w:type="character" w:customStyle="1" w:styleId="mn">
    <w:name w:val="mn"/>
    <w:basedOn w:val="a0"/>
    <w:rsid w:val="00AE3C75"/>
  </w:style>
  <w:style w:type="paragraph" w:customStyle="1" w:styleId="caption">
    <w:name w:val="caption"/>
    <w:basedOn w:val="a"/>
    <w:rsid w:val="00AE3C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AE3C75"/>
    <w:rPr>
      <w:i/>
      <w:iCs/>
    </w:rPr>
  </w:style>
  <w:style w:type="character" w:styleId="HTML">
    <w:name w:val="HTML Code"/>
    <w:basedOn w:val="a0"/>
    <w:uiPriority w:val="99"/>
    <w:semiHidden/>
    <w:unhideWhenUsed/>
    <w:rsid w:val="00AE3C75"/>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E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E3C75"/>
    <w:rPr>
      <w:rFonts w:ascii="Courier New" w:eastAsia="Times New Roman" w:hAnsi="Courier New" w:cs="Courier New"/>
      <w:sz w:val="20"/>
      <w:szCs w:val="20"/>
      <w:lang w:eastAsia="ru-RU"/>
    </w:rPr>
  </w:style>
  <w:style w:type="character" w:customStyle="1" w:styleId="kw">
    <w:name w:val="kw"/>
    <w:basedOn w:val="a0"/>
    <w:rsid w:val="00AE3C75"/>
  </w:style>
  <w:style w:type="character" w:customStyle="1" w:styleId="dt">
    <w:name w:val="dt"/>
    <w:basedOn w:val="a0"/>
    <w:rsid w:val="00AE3C75"/>
  </w:style>
  <w:style w:type="character" w:customStyle="1" w:styleId="st">
    <w:name w:val="st"/>
    <w:basedOn w:val="a0"/>
    <w:rsid w:val="00AE3C75"/>
  </w:style>
  <w:style w:type="character" w:customStyle="1" w:styleId="co">
    <w:name w:val="co"/>
    <w:basedOn w:val="a0"/>
    <w:rsid w:val="00AE3C75"/>
  </w:style>
  <w:style w:type="character" w:customStyle="1" w:styleId="dv">
    <w:name w:val="dv"/>
    <w:basedOn w:val="a0"/>
    <w:rsid w:val="00AE3C75"/>
  </w:style>
  <w:style w:type="character" w:customStyle="1" w:styleId="fl">
    <w:name w:val="fl"/>
    <w:basedOn w:val="a0"/>
    <w:rsid w:val="00AE3C75"/>
  </w:style>
  <w:style w:type="character" w:customStyle="1" w:styleId="ot">
    <w:name w:val="ot"/>
    <w:basedOn w:val="a0"/>
    <w:rsid w:val="00AE3C75"/>
  </w:style>
  <w:style w:type="character" w:customStyle="1" w:styleId="10">
    <w:name w:val="Заголовок 1 Знак"/>
    <w:basedOn w:val="a0"/>
    <w:link w:val="1"/>
    <w:uiPriority w:val="9"/>
    <w:rsid w:val="006630A8"/>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6630A8"/>
    <w:rPr>
      <w:rFonts w:asciiTheme="majorHAnsi" w:eastAsiaTheme="majorEastAsia" w:hAnsiTheme="majorHAnsi" w:cstheme="majorBidi"/>
      <w:color w:val="1F4D78" w:themeColor="accent1" w:themeShade="7F"/>
      <w:sz w:val="24"/>
      <w:szCs w:val="24"/>
    </w:rPr>
  </w:style>
  <w:style w:type="character" w:customStyle="1" w:styleId="katex-mathml">
    <w:name w:val="katex-mathml"/>
    <w:basedOn w:val="a0"/>
    <w:rsid w:val="006630A8"/>
  </w:style>
  <w:style w:type="character" w:customStyle="1" w:styleId="mord">
    <w:name w:val="mord"/>
    <w:basedOn w:val="a0"/>
    <w:rsid w:val="006630A8"/>
  </w:style>
  <w:style w:type="character" w:customStyle="1" w:styleId="mrel">
    <w:name w:val="mrel"/>
    <w:basedOn w:val="a0"/>
    <w:rsid w:val="006630A8"/>
  </w:style>
  <w:style w:type="character" w:customStyle="1" w:styleId="mopen">
    <w:name w:val="mopen"/>
    <w:basedOn w:val="a0"/>
    <w:rsid w:val="006630A8"/>
  </w:style>
  <w:style w:type="character" w:customStyle="1" w:styleId="vlist-s">
    <w:name w:val="vlist-s"/>
    <w:basedOn w:val="a0"/>
    <w:rsid w:val="006630A8"/>
  </w:style>
  <w:style w:type="character" w:customStyle="1" w:styleId="mpunct">
    <w:name w:val="mpunct"/>
    <w:basedOn w:val="a0"/>
    <w:rsid w:val="006630A8"/>
  </w:style>
  <w:style w:type="character" w:customStyle="1" w:styleId="minner">
    <w:name w:val="minner"/>
    <w:basedOn w:val="a0"/>
    <w:rsid w:val="006630A8"/>
  </w:style>
  <w:style w:type="character" w:customStyle="1" w:styleId="mclose">
    <w:name w:val="mclose"/>
    <w:basedOn w:val="a0"/>
    <w:rsid w:val="006630A8"/>
  </w:style>
  <w:style w:type="paragraph" w:customStyle="1" w:styleId="lg-katex1">
    <w:name w:val="lg-katex1"/>
    <w:basedOn w:val="a"/>
    <w:rsid w:val="006630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bin">
    <w:name w:val="mbin"/>
    <w:basedOn w:val="a0"/>
    <w:rsid w:val="006630A8"/>
  </w:style>
  <w:style w:type="character" w:customStyle="1" w:styleId="mop">
    <w:name w:val="mop"/>
    <w:basedOn w:val="a0"/>
    <w:rsid w:val="006630A8"/>
  </w:style>
  <w:style w:type="character" w:customStyle="1" w:styleId="delimsizing">
    <w:name w:val="delimsizing"/>
    <w:basedOn w:val="a0"/>
    <w:rsid w:val="006630A8"/>
  </w:style>
  <w:style w:type="character" w:customStyle="1" w:styleId="mtight">
    <w:name w:val="mtight"/>
    <w:basedOn w:val="a0"/>
    <w:rsid w:val="006630A8"/>
  </w:style>
  <w:style w:type="paragraph" w:customStyle="1" w:styleId="lg-opener">
    <w:name w:val="lg-opener"/>
    <w:basedOn w:val="a"/>
    <w:rsid w:val="006630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6630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398176">
      <w:bodyDiv w:val="1"/>
      <w:marLeft w:val="0"/>
      <w:marRight w:val="0"/>
      <w:marTop w:val="0"/>
      <w:marBottom w:val="0"/>
      <w:divBdr>
        <w:top w:val="none" w:sz="0" w:space="0" w:color="auto"/>
        <w:left w:val="none" w:sz="0" w:space="0" w:color="auto"/>
        <w:bottom w:val="none" w:sz="0" w:space="0" w:color="auto"/>
        <w:right w:val="none" w:sz="0" w:space="0" w:color="auto"/>
      </w:divBdr>
      <w:divsChild>
        <w:div w:id="768619607">
          <w:marLeft w:val="0"/>
          <w:marRight w:val="0"/>
          <w:marTop w:val="0"/>
          <w:marBottom w:val="0"/>
          <w:divBdr>
            <w:top w:val="none" w:sz="0" w:space="0" w:color="auto"/>
            <w:left w:val="none" w:sz="0" w:space="0" w:color="auto"/>
            <w:bottom w:val="none" w:sz="0" w:space="0" w:color="auto"/>
            <w:right w:val="none" w:sz="0" w:space="0" w:color="auto"/>
          </w:divBdr>
        </w:div>
        <w:div w:id="324288832">
          <w:marLeft w:val="0"/>
          <w:marRight w:val="0"/>
          <w:marTop w:val="0"/>
          <w:marBottom w:val="0"/>
          <w:divBdr>
            <w:top w:val="none" w:sz="0" w:space="0" w:color="auto"/>
            <w:left w:val="none" w:sz="0" w:space="0" w:color="auto"/>
            <w:bottom w:val="none" w:sz="0" w:space="0" w:color="auto"/>
            <w:right w:val="none" w:sz="0" w:space="0" w:color="auto"/>
          </w:divBdr>
        </w:div>
        <w:div w:id="2014798892">
          <w:marLeft w:val="0"/>
          <w:marRight w:val="0"/>
          <w:marTop w:val="0"/>
          <w:marBottom w:val="0"/>
          <w:divBdr>
            <w:top w:val="none" w:sz="0" w:space="0" w:color="auto"/>
            <w:left w:val="none" w:sz="0" w:space="0" w:color="auto"/>
            <w:bottom w:val="none" w:sz="0" w:space="0" w:color="auto"/>
            <w:right w:val="none" w:sz="0" w:space="0" w:color="auto"/>
          </w:divBdr>
          <w:divsChild>
            <w:div w:id="1647511832">
              <w:marLeft w:val="0"/>
              <w:marRight w:val="0"/>
              <w:marTop w:val="0"/>
              <w:marBottom w:val="0"/>
              <w:divBdr>
                <w:top w:val="none" w:sz="0" w:space="0" w:color="auto"/>
                <w:left w:val="none" w:sz="0" w:space="0" w:color="auto"/>
                <w:bottom w:val="none" w:sz="0" w:space="0" w:color="auto"/>
                <w:right w:val="none" w:sz="0" w:space="0" w:color="auto"/>
              </w:divBdr>
              <w:divsChild>
                <w:div w:id="1005935784">
                  <w:marLeft w:val="0"/>
                  <w:marRight w:val="0"/>
                  <w:marTop w:val="0"/>
                  <w:marBottom w:val="0"/>
                  <w:divBdr>
                    <w:top w:val="none" w:sz="0" w:space="0" w:color="auto"/>
                    <w:left w:val="none" w:sz="0" w:space="0" w:color="auto"/>
                    <w:bottom w:val="none" w:sz="0" w:space="0" w:color="auto"/>
                    <w:right w:val="none" w:sz="0" w:space="0" w:color="auto"/>
                  </w:divBdr>
                  <w:divsChild>
                    <w:div w:id="1625504964">
                      <w:marLeft w:val="0"/>
                      <w:marRight w:val="0"/>
                      <w:marTop w:val="0"/>
                      <w:marBottom w:val="0"/>
                      <w:divBdr>
                        <w:top w:val="none" w:sz="0" w:space="0" w:color="auto"/>
                        <w:left w:val="none" w:sz="0" w:space="0" w:color="auto"/>
                        <w:bottom w:val="none" w:sz="0" w:space="0" w:color="auto"/>
                        <w:right w:val="none" w:sz="0" w:space="0" w:color="auto"/>
                      </w:divBdr>
                      <w:divsChild>
                        <w:div w:id="723993177">
                          <w:marLeft w:val="0"/>
                          <w:marRight w:val="0"/>
                          <w:marTop w:val="0"/>
                          <w:marBottom w:val="0"/>
                          <w:divBdr>
                            <w:top w:val="none" w:sz="0" w:space="0" w:color="auto"/>
                            <w:left w:val="none" w:sz="0" w:space="0" w:color="auto"/>
                            <w:bottom w:val="none" w:sz="0" w:space="0" w:color="auto"/>
                            <w:right w:val="none" w:sz="0" w:space="0" w:color="auto"/>
                          </w:divBdr>
                          <w:divsChild>
                            <w:div w:id="13179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9531">
                  <w:marLeft w:val="0"/>
                  <w:marRight w:val="0"/>
                  <w:marTop w:val="0"/>
                  <w:marBottom w:val="0"/>
                  <w:divBdr>
                    <w:top w:val="none" w:sz="0" w:space="0" w:color="auto"/>
                    <w:left w:val="none" w:sz="0" w:space="0" w:color="auto"/>
                    <w:bottom w:val="none" w:sz="0" w:space="0" w:color="auto"/>
                    <w:right w:val="none" w:sz="0" w:space="0" w:color="auto"/>
                  </w:divBdr>
                  <w:divsChild>
                    <w:div w:id="854268527">
                      <w:marLeft w:val="0"/>
                      <w:marRight w:val="0"/>
                      <w:marTop w:val="0"/>
                      <w:marBottom w:val="0"/>
                      <w:divBdr>
                        <w:top w:val="none" w:sz="0" w:space="0" w:color="auto"/>
                        <w:left w:val="none" w:sz="0" w:space="0" w:color="auto"/>
                        <w:bottom w:val="none" w:sz="0" w:space="0" w:color="auto"/>
                        <w:right w:val="none" w:sz="0" w:space="0" w:color="auto"/>
                      </w:divBdr>
                    </w:div>
                    <w:div w:id="10588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97523">
      <w:bodyDiv w:val="1"/>
      <w:marLeft w:val="0"/>
      <w:marRight w:val="0"/>
      <w:marTop w:val="0"/>
      <w:marBottom w:val="0"/>
      <w:divBdr>
        <w:top w:val="none" w:sz="0" w:space="0" w:color="auto"/>
        <w:left w:val="none" w:sz="0" w:space="0" w:color="auto"/>
        <w:bottom w:val="none" w:sz="0" w:space="0" w:color="auto"/>
        <w:right w:val="none" w:sz="0" w:space="0" w:color="auto"/>
      </w:divBdr>
      <w:divsChild>
        <w:div w:id="1541168437">
          <w:marLeft w:val="0"/>
          <w:marRight w:val="0"/>
          <w:marTop w:val="0"/>
          <w:marBottom w:val="0"/>
          <w:divBdr>
            <w:top w:val="none" w:sz="0" w:space="0" w:color="auto"/>
            <w:left w:val="none" w:sz="0" w:space="0" w:color="auto"/>
            <w:bottom w:val="none" w:sz="0" w:space="0" w:color="auto"/>
            <w:right w:val="none" w:sz="0" w:space="0" w:color="auto"/>
          </w:divBdr>
        </w:div>
        <w:div w:id="1499466250">
          <w:marLeft w:val="0"/>
          <w:marRight w:val="0"/>
          <w:marTop w:val="0"/>
          <w:marBottom w:val="0"/>
          <w:divBdr>
            <w:top w:val="none" w:sz="0" w:space="0" w:color="auto"/>
            <w:left w:val="none" w:sz="0" w:space="0" w:color="auto"/>
            <w:bottom w:val="none" w:sz="0" w:space="0" w:color="auto"/>
            <w:right w:val="none" w:sz="0" w:space="0" w:color="auto"/>
          </w:divBdr>
        </w:div>
        <w:div w:id="549072851">
          <w:marLeft w:val="0"/>
          <w:marRight w:val="0"/>
          <w:marTop w:val="0"/>
          <w:marBottom w:val="0"/>
          <w:divBdr>
            <w:top w:val="none" w:sz="0" w:space="0" w:color="auto"/>
            <w:left w:val="none" w:sz="0" w:space="0" w:color="auto"/>
            <w:bottom w:val="none" w:sz="0" w:space="0" w:color="auto"/>
            <w:right w:val="none" w:sz="0" w:space="0" w:color="auto"/>
          </w:divBdr>
        </w:div>
        <w:div w:id="1275483263">
          <w:marLeft w:val="0"/>
          <w:marRight w:val="0"/>
          <w:marTop w:val="0"/>
          <w:marBottom w:val="0"/>
          <w:divBdr>
            <w:top w:val="none" w:sz="0" w:space="0" w:color="auto"/>
            <w:left w:val="none" w:sz="0" w:space="0" w:color="auto"/>
            <w:bottom w:val="none" w:sz="0" w:space="0" w:color="auto"/>
            <w:right w:val="none" w:sz="0" w:space="0" w:color="auto"/>
          </w:divBdr>
        </w:div>
        <w:div w:id="1027213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ranalytics.github.io/data-mining/105-Cohonen-Maps.html" TargetMode="External"/><Relationship Id="rId26" Type="http://schemas.openxmlformats.org/officeDocument/2006/relationships/hyperlink" Target="https://loginom.ru/blog" TargetMode="External"/><Relationship Id="rId39" Type="http://schemas.openxmlformats.org/officeDocument/2006/relationships/hyperlink" Target="https://loginom.ru/for/it" TargetMode="External"/><Relationship Id="rId21" Type="http://schemas.openxmlformats.org/officeDocument/2006/relationships/hyperlink" Target="http://www.scanex.ru" TargetMode="External"/><Relationship Id="rId34" Type="http://schemas.openxmlformats.org/officeDocument/2006/relationships/hyperlink" Target="https://samples.loginom.ru/" TargetMode="External"/><Relationship Id="rId42" Type="http://schemas.openxmlformats.org/officeDocument/2006/relationships/hyperlink" Target="https://marketplace.loginom.ru/solutions/" TargetMode="External"/><Relationship Id="rId47" Type="http://schemas.openxmlformats.org/officeDocument/2006/relationships/hyperlink" Target="https://skills.loginom.ru/" TargetMode="External"/><Relationship Id="rId50" Type="http://schemas.openxmlformats.org/officeDocument/2006/relationships/hyperlink" Target="https://loginom.ru/clients" TargetMode="External"/><Relationship Id="rId55" Type="http://schemas.openxmlformats.org/officeDocument/2006/relationships/hyperlink" Target="https://gpt.loginom.ru/" TargetMode="External"/><Relationship Id="rId63" Type="http://schemas.openxmlformats.org/officeDocument/2006/relationships/hyperlink" Target="https://loginom.ru/company/about" TargetMode="External"/><Relationship Id="rId68" Type="http://schemas.openxmlformats.org/officeDocument/2006/relationships/image" Target="media/image9.jpeg"/><Relationship Id="rId76" Type="http://schemas.openxmlformats.org/officeDocument/2006/relationships/hyperlink" Target="https://loginom.ru/blog/som" TargetMode="External"/><Relationship Id="rId7" Type="http://schemas.openxmlformats.org/officeDocument/2006/relationships/hyperlink" Target="https://ranalytics.github.io/data-mining/105-Cohonen-Maps.html" TargetMode="External"/><Relationship Id="rId71" Type="http://schemas.openxmlformats.org/officeDocument/2006/relationships/hyperlink" Target="https://wiki.loginom.ru/articles/unsupervised-learning.html" TargetMode="External"/><Relationship Id="rId2" Type="http://schemas.openxmlformats.org/officeDocument/2006/relationships/styles" Target="styles.xml"/><Relationship Id="rId16" Type="http://schemas.openxmlformats.org/officeDocument/2006/relationships/hyperlink" Target="https://www.r-bloggers.com/self-organising-maps-for-customer-segmentation-using-r/" TargetMode="External"/><Relationship Id="rId29" Type="http://schemas.openxmlformats.org/officeDocument/2006/relationships/hyperlink" Target="https://loginom.ru/download" TargetMode="External"/><Relationship Id="rId11" Type="http://schemas.openxmlformats.org/officeDocument/2006/relationships/image" Target="media/image2.png"/><Relationship Id="rId24" Type="http://schemas.openxmlformats.org/officeDocument/2006/relationships/hyperlink" Target="https://loginom.ru/platform/pricing" TargetMode="External"/><Relationship Id="rId32" Type="http://schemas.openxmlformats.org/officeDocument/2006/relationships/hyperlink" Target="https://demo.loginom.ru" TargetMode="External"/><Relationship Id="rId37" Type="http://schemas.openxmlformats.org/officeDocument/2006/relationships/hyperlink" Target="https://loginom.ru/for" TargetMode="External"/><Relationship Id="rId40" Type="http://schemas.openxmlformats.org/officeDocument/2006/relationships/hyperlink" Target="https://qa.loginom.ru/" TargetMode="External"/><Relationship Id="rId45" Type="http://schemas.openxmlformats.org/officeDocument/2006/relationships/hyperlink" Target="https://loginom.ru/skills" TargetMode="External"/><Relationship Id="rId53" Type="http://schemas.openxmlformats.org/officeDocument/2006/relationships/hyperlink" Target="https://loginom.ru/blog" TargetMode="External"/><Relationship Id="rId58" Type="http://schemas.openxmlformats.org/officeDocument/2006/relationships/hyperlink" Target="https://partners.loginom.ru/" TargetMode="External"/><Relationship Id="rId66" Type="http://schemas.openxmlformats.org/officeDocument/2006/relationships/hyperlink" Target="https://loginom.ru/company/feedback" TargetMode="External"/><Relationship Id="rId74" Type="http://schemas.openxmlformats.org/officeDocument/2006/relationships/hyperlink" Target="https://wiki.loginom.ru/articles/node.html" TargetMode="External"/><Relationship Id="rId79" Type="http://schemas.openxmlformats.org/officeDocument/2006/relationships/theme" Target="theme/theme1.xml"/><Relationship Id="rId5" Type="http://schemas.openxmlformats.org/officeDocument/2006/relationships/hyperlink" Target="https://ranalytics.github.io/data-mining/105-Cohonen-Maps.html" TargetMode="External"/><Relationship Id="rId61" Type="http://schemas.openxmlformats.org/officeDocument/2006/relationships/hyperlink" Target="https://loginom.ru/university-program/participants" TargetMode="External"/><Relationship Id="rId10" Type="http://schemas.openxmlformats.org/officeDocument/2006/relationships/hyperlink" Target="https://ranalytics.github.io/data-mining/103-Clustering-Quality.html" TargetMode="External"/><Relationship Id="rId19" Type="http://schemas.openxmlformats.org/officeDocument/2006/relationships/image" Target="media/image7.png"/><Relationship Id="rId31" Type="http://schemas.openxmlformats.org/officeDocument/2006/relationships/hyperlink" Target="https://loginom.ru/trial-loginom-server" TargetMode="External"/><Relationship Id="rId44" Type="http://schemas.openxmlformats.org/officeDocument/2006/relationships/hyperlink" Target="https://marketplace.loginom.ru/libraries/" TargetMode="External"/><Relationship Id="rId52" Type="http://schemas.openxmlformats.org/officeDocument/2006/relationships/hyperlink" Target="https://loginom.ru/reviews" TargetMode="External"/><Relationship Id="rId60" Type="http://schemas.openxmlformats.org/officeDocument/2006/relationships/hyperlink" Target="https://loginom.ru/blog/category/education" TargetMode="External"/><Relationship Id="rId65" Type="http://schemas.openxmlformats.org/officeDocument/2006/relationships/hyperlink" Target="https://loginom.ru/company/support" TargetMode="External"/><Relationship Id="rId73" Type="http://schemas.openxmlformats.org/officeDocument/2006/relationships/hyperlink" Target="https://wiki.loginom.ru/articles/k-means.html"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nalytics.github.io/data-mining/104-Other-Clustering-Methods.html" TargetMode="External"/><Relationship Id="rId14" Type="http://schemas.openxmlformats.org/officeDocument/2006/relationships/image" Target="media/image5.png"/><Relationship Id="rId22" Type="http://schemas.openxmlformats.org/officeDocument/2006/relationships/hyperlink" Target="https://loginom.ru/blog/som" TargetMode="External"/><Relationship Id="rId27" Type="http://schemas.openxmlformats.org/officeDocument/2006/relationships/hyperlink" Target="https://loginom.ru/u/hi" TargetMode="External"/><Relationship Id="rId30" Type="http://schemas.openxmlformats.org/officeDocument/2006/relationships/hyperlink" Target="https://loginom.ru/platform/personal" TargetMode="External"/><Relationship Id="rId35" Type="http://schemas.openxmlformats.org/officeDocument/2006/relationships/hyperlink" Target="https://loginom.ru/platform/system-requirements" TargetMode="External"/><Relationship Id="rId43" Type="http://schemas.openxmlformats.org/officeDocument/2006/relationships/hyperlink" Target="https://marketplace.loginom.ru/integrations/" TargetMode="External"/><Relationship Id="rId48" Type="http://schemas.openxmlformats.org/officeDocument/2006/relationships/hyperlink" Target="https://mastering.loginom.ru/" TargetMode="External"/><Relationship Id="rId56" Type="http://schemas.openxmlformats.org/officeDocument/2006/relationships/hyperlink" Target="https://loginom.ru/partners" TargetMode="External"/><Relationship Id="rId64" Type="http://schemas.openxmlformats.org/officeDocument/2006/relationships/hyperlink" Target="https://loginom.ru/company/contacts" TargetMode="External"/><Relationship Id="rId69" Type="http://schemas.openxmlformats.org/officeDocument/2006/relationships/hyperlink" Target="https://wiki.loginom.ru/articles/self-organizing-map.html" TargetMode="External"/><Relationship Id="rId77" Type="http://schemas.openxmlformats.org/officeDocument/2006/relationships/hyperlink" Target="http://www/csee/umbc/edu/nicolas/clustering/p264-jain.pdf" TargetMode="External"/><Relationship Id="rId8" Type="http://schemas.openxmlformats.org/officeDocument/2006/relationships/image" Target="media/image1.png"/><Relationship Id="rId51" Type="http://schemas.openxmlformats.org/officeDocument/2006/relationships/hyperlink" Target="https://loginom.ru/blog/category/projects" TargetMode="External"/><Relationship Id="rId72" Type="http://schemas.openxmlformats.org/officeDocument/2006/relationships/hyperlink" Target="https://wiki.loginom.ru/articles/clustering.html"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www.slideshare.net/shanelynn/2014-0117-dublin-r-selforganising-maps-for-customer-segmentation-shane-lynn" TargetMode="External"/><Relationship Id="rId25" Type="http://schemas.openxmlformats.org/officeDocument/2006/relationships/hyperlink" Target="https://loginom.ru/skills" TargetMode="External"/><Relationship Id="rId33" Type="http://schemas.openxmlformats.org/officeDocument/2006/relationships/hyperlink" Target="https://help.loginom.ru" TargetMode="External"/><Relationship Id="rId38" Type="http://schemas.openxmlformats.org/officeDocument/2006/relationships/hyperlink" Target="https://loginom.ru/for/analyst" TargetMode="External"/><Relationship Id="rId46" Type="http://schemas.openxmlformats.org/officeDocument/2006/relationships/hyperlink" Target="https://loginom.ru/platform/quick-start" TargetMode="External"/><Relationship Id="rId59" Type="http://schemas.openxmlformats.org/officeDocument/2006/relationships/hyperlink" Target="https://loginom.ru/university-program" TargetMode="External"/><Relationship Id="rId67" Type="http://schemas.openxmlformats.org/officeDocument/2006/relationships/hyperlink" Target="https://loginom.ru/blog/som" TargetMode="External"/><Relationship Id="rId20" Type="http://schemas.openxmlformats.org/officeDocument/2006/relationships/image" Target="media/image8.jpeg"/><Relationship Id="rId41" Type="http://schemas.openxmlformats.org/officeDocument/2006/relationships/hyperlink" Target="https://marketplace.loginom.ru/" TargetMode="External"/><Relationship Id="rId54" Type="http://schemas.openxmlformats.org/officeDocument/2006/relationships/hyperlink" Target="https://wiki.loginom.ru/" TargetMode="External"/><Relationship Id="rId62" Type="http://schemas.openxmlformats.org/officeDocument/2006/relationships/hyperlink" Target="https://loginom.ru/university-program/events" TargetMode="External"/><Relationship Id="rId70" Type="http://schemas.openxmlformats.org/officeDocument/2006/relationships/hyperlink" Target="https://wiki.loginom.ru/articles/back-propagation-algorithm.html" TargetMode="External"/><Relationship Id="rId75" Type="http://schemas.openxmlformats.org/officeDocument/2006/relationships/hyperlink" Target="https://wiki.loginom.ru/articles/generalization-ability.html" TargetMode="External"/><Relationship Id="rId1" Type="http://schemas.openxmlformats.org/officeDocument/2006/relationships/numbering" Target="numbering.xml"/><Relationship Id="rId6" Type="http://schemas.openxmlformats.org/officeDocument/2006/relationships/hyperlink" Target="https://ranalytics.github.io/data-mining/082-NN-with-Caret.html" TargetMode="External"/><Relationship Id="rId15" Type="http://schemas.openxmlformats.org/officeDocument/2006/relationships/image" Target="media/image6.png"/><Relationship Id="rId23" Type="http://schemas.openxmlformats.org/officeDocument/2006/relationships/hyperlink" Target="https://loginom.ru/platform" TargetMode="External"/><Relationship Id="rId28" Type="http://schemas.openxmlformats.org/officeDocument/2006/relationships/hyperlink" Target="https://loginom.ru/platform" TargetMode="External"/><Relationship Id="rId36" Type="http://schemas.openxmlformats.org/officeDocument/2006/relationships/hyperlink" Target="https://loginom.ru/platform/pricing" TargetMode="External"/><Relationship Id="rId49" Type="http://schemas.openxmlformats.org/officeDocument/2006/relationships/hyperlink" Target="https://data-preprocessing.loginom.ru/" TargetMode="External"/><Relationship Id="rId57" Type="http://schemas.openxmlformats.org/officeDocument/2006/relationships/hyperlink" Target="https://loginom.ru/partnership-progra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3847</Words>
  <Characters>21933</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4</cp:revision>
  <dcterms:created xsi:type="dcterms:W3CDTF">2024-02-04T11:37:00Z</dcterms:created>
  <dcterms:modified xsi:type="dcterms:W3CDTF">2024-02-04T12:23:00Z</dcterms:modified>
</cp:coreProperties>
</file>