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CE" w:rsidRDefault="00C122CE"/>
    <w:p w:rsidR="00C122CE" w:rsidRPr="00A66CBB" w:rsidRDefault="00C122CE" w:rsidP="00C122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CBB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C122CE" w:rsidRPr="00C122CE" w:rsidRDefault="00C122CE" w:rsidP="00C122CE">
      <w:pPr>
        <w:jc w:val="center"/>
        <w:rPr>
          <w:b/>
          <w:sz w:val="24"/>
          <w:szCs w:val="24"/>
        </w:rPr>
      </w:pPr>
      <w:r w:rsidRPr="00C122CE">
        <w:rPr>
          <w:b/>
          <w:sz w:val="24"/>
          <w:szCs w:val="24"/>
        </w:rPr>
        <w:t>Решение задачи логического вывода на основе исчисления высказываний</w:t>
      </w:r>
    </w:p>
    <w:p w:rsidR="00C122CE" w:rsidRPr="00A66CBB" w:rsidRDefault="00C122CE" w:rsidP="00C122CE">
      <w:pPr>
        <w:jc w:val="center"/>
        <w:rPr>
          <w:sz w:val="24"/>
          <w:szCs w:val="24"/>
        </w:rPr>
      </w:pPr>
      <w:r w:rsidRPr="00A66CBB">
        <w:rPr>
          <w:rFonts w:ascii="Times New Roman" w:hAnsi="Times New Roman" w:cs="Times New Roman"/>
          <w:b/>
          <w:sz w:val="24"/>
          <w:szCs w:val="24"/>
        </w:rPr>
        <w:t>Логический вывод на базе исчисления высказываний</w:t>
      </w:r>
    </w:p>
    <w:p w:rsidR="00C122CE" w:rsidRPr="00A66CBB" w:rsidRDefault="00C122CE" w:rsidP="00C122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CBB">
        <w:rPr>
          <w:rFonts w:ascii="Times New Roman" w:hAnsi="Times New Roman" w:cs="Times New Roman"/>
          <w:bCs/>
          <w:sz w:val="24"/>
          <w:szCs w:val="24"/>
        </w:rPr>
        <w:t>Согласно варианту, определить общезначимость формулы</w:t>
      </w:r>
      <w:r w:rsidRPr="00A66CBB">
        <w:rPr>
          <w:rFonts w:ascii="Times New Roman" w:hAnsi="Times New Roman" w:cs="Times New Roman"/>
          <w:sz w:val="24"/>
          <w:szCs w:val="24"/>
        </w:rPr>
        <w:t xml:space="preserve"> двумя способами: помощью алгоритма </w:t>
      </w:r>
      <w:r w:rsidRPr="00A66CBB">
        <w:rPr>
          <w:rFonts w:ascii="Times New Roman" w:hAnsi="Times New Roman" w:cs="Times New Roman"/>
          <w:bCs/>
          <w:sz w:val="24"/>
          <w:szCs w:val="24"/>
        </w:rPr>
        <w:t>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:rsidR="00C122CE" w:rsidRPr="00A66CBB" w:rsidRDefault="00C122CE" w:rsidP="00C122C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101"/>
        <w:gridCol w:w="3115"/>
      </w:tblGrid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Формула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V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proofErr w:type="gramStart"/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proofErr w:type="gramEnd"/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bCs/>
                <w:lang w:val="en-US"/>
              </w:rPr>
              <w:t xml:space="preserve">[(p V q) &amp; r]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 xml:space="preserve"> [(~r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 xml:space="preserve">q) </w:t>
            </w:r>
            <w:proofErr w:type="spellStart"/>
            <w:r w:rsidRPr="00A66CBB">
              <w:rPr>
                <w:bCs/>
                <w:lang w:val="en-US"/>
              </w:rPr>
              <w:t>Vp</w:t>
            </w:r>
            <w:proofErr w:type="spellEnd"/>
            <w:r w:rsidRPr="00A66CBB">
              <w:rPr>
                <w:bCs/>
                <w:lang w:val="en-US"/>
              </w:rPr>
              <w:t xml:space="preserve"> 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2CE" w:rsidRPr="00A66CBB" w:rsidTr="00661523">
        <w:tc>
          <w:tcPr>
            <w:tcW w:w="1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5101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 xml:space="preserve">V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</w:p>
        </w:tc>
      </w:tr>
    </w:tbl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A66CBB" w:rsidRDefault="00C122CE" w:rsidP="00C122C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66CBB">
        <w:rPr>
          <w:rFonts w:ascii="Times New Roman" w:hAnsi="Times New Roman" w:cs="Times New Roman"/>
          <w:bCs/>
          <w:sz w:val="24"/>
          <w:szCs w:val="24"/>
        </w:rPr>
        <w:t>Установить выводится или нет заключение (С) из посылок (Н1 – Н3) тремя методами: прямой дедукции, обратной дедукции и методом резолюций.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является.</w:t>
      </w:r>
    </w:p>
    <w:p w:rsidR="00C122CE" w:rsidRPr="00A66CBB" w:rsidRDefault="00C122CE" w:rsidP="00C122C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000"/>
        <w:gridCol w:w="5851"/>
        <w:gridCol w:w="2073"/>
      </w:tblGrid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bookmarkStart w:id="0" w:name="_GoBack" w:colFirst="0" w:colLast="2"/>
            <w:r w:rsidRPr="00A66CB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Посылки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Цель С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С=q&amp;~r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p&amp;q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rVp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~q)&amp; r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qVp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q&amp;p</w:t>
            </w:r>
            <w:proofErr w:type="spellEnd"/>
          </w:p>
        </w:tc>
      </w:tr>
      <w:bookmarkEnd w:id="0"/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qV~p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pVq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~q)&amp;r   H3=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qV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p&amp;q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pVq</w:t>
            </w:r>
            <w:proofErr w:type="spellEnd"/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qV</w:t>
            </w:r>
            <w:proofErr w:type="spellEnd"/>
            <w:r w:rsidRPr="00A66CBB"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p&amp;q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rV~p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qV</w:t>
            </w:r>
            <w:proofErr w:type="spellEnd"/>
            <w:r w:rsidRPr="00A66CBB"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pVq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С=~q&amp;~p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q&amp;r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H1=~p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 ~r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~q&amp;~r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rVq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H3=~q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r&amp;p</w:t>
            </w:r>
            <w:proofErr w:type="spellEnd"/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  H2=(~p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H3=~q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H1=~p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H1=~p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~p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</w:t>
            </w:r>
          </w:p>
        </w:tc>
      </w:tr>
      <w:tr w:rsidR="00C122CE" w:rsidRPr="00A66CBB" w:rsidTr="009466AE">
        <w:tc>
          <w:tcPr>
            <w:tcW w:w="1000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6087" w:type="dxa"/>
          </w:tcPr>
          <w:p w:rsidR="00C122CE" w:rsidRPr="00A66CBB" w:rsidRDefault="00C122CE" w:rsidP="009466AE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H2=(~p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  <w:tc>
          <w:tcPr>
            <w:tcW w:w="2129" w:type="dxa"/>
          </w:tcPr>
          <w:p w:rsidR="00C122CE" w:rsidRPr="00A66CBB" w:rsidRDefault="00C122CE" w:rsidP="009466AE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</w:tr>
    </w:tbl>
    <w:p w:rsidR="00C122CE" w:rsidRPr="00A66CBB" w:rsidRDefault="00C122CE" w:rsidP="00C122CE">
      <w:pPr>
        <w:rPr>
          <w:rFonts w:ascii="Times New Roman" w:hAnsi="Times New Roman" w:cs="Times New Roman"/>
          <w:b/>
        </w:rPr>
      </w:pPr>
    </w:p>
    <w:p w:rsidR="00C122CE" w:rsidRPr="00EB0F26" w:rsidRDefault="00C122CE" w:rsidP="00C122CE">
      <w:pPr>
        <w:rPr>
          <w:rFonts w:ascii="Times New Roman" w:hAnsi="Times New Roman" w:cs="Times New Roman"/>
          <w:sz w:val="24"/>
          <w:szCs w:val="24"/>
        </w:rPr>
      </w:pPr>
      <w:r w:rsidRPr="00A66CBB">
        <w:rPr>
          <w:rFonts w:ascii="Times New Roman" w:hAnsi="Times New Roman" w:cs="Times New Roman"/>
          <w:sz w:val="24"/>
          <w:szCs w:val="24"/>
        </w:rPr>
        <w:t>3 Оформить отчет по лабораторной работе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66CBB">
        <w:rPr>
          <w:rFonts w:ascii="Times New Roman" w:hAnsi="Times New Roman" w:cs="Times New Roman"/>
          <w:sz w:val="24"/>
          <w:szCs w:val="24"/>
        </w:rPr>
        <w:t xml:space="preserve"> “Логический вывод на базе исчисления высказываний” в электронной форме.</w:t>
      </w:r>
    </w:p>
    <w:p w:rsidR="00C122CE" w:rsidRDefault="00C122CE"/>
    <w:p w:rsidR="007D7C4F" w:rsidRDefault="007D7C4F"/>
    <w:sectPr w:rsidR="007D7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F47EB"/>
    <w:multiLevelType w:val="hybridMultilevel"/>
    <w:tmpl w:val="A0D0CE9C"/>
    <w:lvl w:ilvl="0" w:tplc="EE7E0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06DA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98A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A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F4B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60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41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64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4F"/>
    <w:rsid w:val="003D6A80"/>
    <w:rsid w:val="0049546E"/>
    <w:rsid w:val="00661523"/>
    <w:rsid w:val="007D7C4F"/>
    <w:rsid w:val="00C1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AE9F6-13F8-4D7D-87A0-6E43C37F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2CE"/>
    <w:pPr>
      <w:ind w:left="720"/>
      <w:contextualSpacing/>
    </w:pPr>
  </w:style>
  <w:style w:type="table" w:styleId="a4">
    <w:name w:val="Table Grid"/>
    <w:basedOn w:val="a1"/>
    <w:uiPriority w:val="39"/>
    <w:rsid w:val="00C1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2021-06-17T13:12:00Z</dcterms:created>
  <dcterms:modified xsi:type="dcterms:W3CDTF">2021-11-04T15:18:00Z</dcterms:modified>
</cp:coreProperties>
</file>