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1226817240"/>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parce que n’importe quel programme peut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puisque son appel est géré quand le timer se termine, mais les classes qui en dérivent doivent l’implémenter.</w:t>
      </w:r>
    </w:p>
    <w:p>
      <w:pPr>
        <w:pStyle w:val="Normal"/>
        <w:ind w:left="0" w:hanging="284"/>
        <w:rPr/>
      </w:pPr>
      <w:r>
        <w:rPr>
          <w:i w:val="false"/>
          <w:iCs w:val="false"/>
        </w:rPr>
        <w:t xml:space="preserve">La fonction </w:t>
      </w:r>
      <w:r>
        <w:rPr>
          <w:i/>
          <w:iCs/>
        </w:rPr>
        <w:t>call_callback</w:t>
      </w:r>
      <w:r>
        <w:rPr>
          <w:i w:val="false"/>
          <w:iCs w:val="false"/>
        </w:rPr>
        <w:t xml:space="preserve"> est privée parce qu’elle est appelée uniquement par une instance de </w:t>
      </w:r>
      <w:r>
        <w:rPr>
          <w:i/>
          <w:iCs/>
        </w:rPr>
        <w:t>Timer</w:t>
      </w:r>
      <w:r>
        <w:rPr>
          <w:i w:val="false"/>
          <w:iCs w:val="false"/>
        </w:rPr>
        <w:t xml:space="preserve"> elle-même, au moment où le timer se termine.</w:t>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Todo : pourquoi timer_t tid est protégé</w:t>
      </w:r>
    </w:p>
    <w:p>
      <w:pPr>
        <w:pStyle w:val="Normal"/>
        <w:ind w:left="0" w:hanging="284"/>
        <w:rPr>
          <w:i w:val="false"/>
          <w:i w:val="false"/>
          <w:iCs w:val="false"/>
        </w:rPr>
      </w:pPr>
      <w:r>
        <w:rPr/>
      </w:r>
    </w:p>
    <w:p>
      <w:pPr>
        <w:pStyle w:val="Normal"/>
        <w:ind w:left="0" w:hanging="284"/>
        <w:rPr/>
      </w:pPr>
      <w:r>
        <w:rPr>
          <w:i w:val="false"/>
          <w:iCs w:val="false"/>
        </w:rPr>
        <w:t xml:space="preserve">La méthode </w:t>
      </w:r>
      <w:r>
        <w:rPr>
          <w:i/>
          <w:iCs/>
        </w:rPr>
        <w:t>call_callback</w:t>
      </w:r>
      <w:r>
        <w:rPr>
          <w:i w:val="false"/>
          <w:iCs w:val="false"/>
        </w:rPr>
        <w:t xml:space="preserve"> sert à appeler la fonction à exécuter quand le timer se termine. Dans le lancement d’un timer posix, la fonction qui est appelée lorsque le timer se termine a des arguments précis, donc faire une fonction </w:t>
      </w:r>
      <w:r>
        <w:rPr>
          <w:i/>
          <w:iCs/>
        </w:rPr>
        <w:t>call_callback</w:t>
      </w:r>
      <w:r>
        <w:rPr>
          <w:i w:val="false"/>
          <w:iCs w:val="false"/>
        </w:rPr>
        <w:t xml:space="preserve"> permet plus de libertés sur la « vraie » fonction </w:t>
      </w:r>
      <w:r>
        <w:rPr>
          <w:i/>
          <w:iCs/>
        </w:rPr>
        <w:t>callback</w:t>
      </w:r>
      <w:r>
        <w:rPr>
          <w:i w:val="false"/>
          <w:iCs w:val="false"/>
        </w:rPr>
        <w:t>. Elle est statique parce que dans les arguments de cette fonction il ne peut pas y avoir de type Timer en premier argument.</w:t>
      </w:r>
    </w:p>
    <w:p>
      <w:pPr>
        <w:pStyle w:val="Normal"/>
        <w:ind w:left="0" w:hanging="284"/>
        <w:rPr>
          <w:i w:val="false"/>
          <w:i w:val="false"/>
          <w:iCs w:val="false"/>
        </w:rPr>
      </w:pPr>
      <w:r>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Titre2"/>
        <w:numPr>
          <w:ilvl w:val="1"/>
          <w:numId w:val="2"/>
        </w:numPr>
        <w:ind w:left="0" w:hanging="284"/>
        <w:rPr/>
      </w:pPr>
      <w:r>
        <w:rPr/>
        <w:t>Calibration en temps d’une boucle</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1</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203</TotalTime>
  <Application>LibreOffice/6.4.6.2$Linux_X86_64 LibreOffice_project/40$Build-2</Application>
  <Pages>3</Pages>
  <Words>726</Words>
  <Characters>3857</Characters>
  <CharactersWithSpaces>4479</CharactersWithSpaces>
  <Paragraphs>97</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2021-04-04T18:30:10Z</dcterms:modified>
  <cp:revision>23</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