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243D" w:rsidRPr="006A2C7A" w:rsidRDefault="00D5243D">
      <w:pPr>
        <w:spacing w:before="240" w:after="240"/>
        <w:rPr>
          <w:sz w:val="20"/>
          <w:szCs w:val="20"/>
        </w:rPr>
      </w:pPr>
    </w:p>
    <w:p w14:paraId="00000002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74241258">
          <v:rect id="_x0000_i1025" style="width:0;height:1.5pt" o:hralign="center" o:hrstd="t" o:hr="t" fillcolor="#a0a0a0" stroked="f"/>
        </w:pict>
      </w:r>
    </w:p>
    <w:p w14:paraId="00000003" w14:textId="77777777" w:rsidR="00D5243D" w:rsidRPr="006A2C7A" w:rsidRDefault="00000000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0" w:name="_15rdw1a03cbw" w:colFirst="0" w:colLast="0"/>
      <w:bookmarkEnd w:id="0"/>
      <w:r w:rsidRPr="006A2C7A">
        <w:rPr>
          <w:b/>
          <w:bCs/>
          <w:sz w:val="44"/>
          <w:szCs w:val="44"/>
        </w:rPr>
        <w:t>Quiz: Embeddings &amp; Vector Databases</w:t>
      </w:r>
    </w:p>
    <w:p w14:paraId="00000004" w14:textId="77777777" w:rsidR="00D5243D" w:rsidRPr="006A2C7A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" w:name="_9vcwzvr5zetr" w:colFirst="0" w:colLast="0"/>
      <w:bookmarkEnd w:id="1"/>
      <w:r w:rsidRPr="006A2C7A">
        <w:rPr>
          <w:b/>
          <w:bCs/>
        </w:rPr>
        <w:t>Section A: Multiple Choice Questions (MCQs)</w:t>
      </w:r>
    </w:p>
    <w:p w14:paraId="00000005" w14:textId="505FAA7D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1. What is an embedding in AI?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a) A database table</w:t>
      </w:r>
      <w:r w:rsidRPr="006A2C7A">
        <w:rPr>
          <w:sz w:val="20"/>
          <w:szCs w:val="20"/>
        </w:rPr>
        <w:br/>
      </w:r>
      <w:r w:rsidRPr="006A2C7A">
        <w:rPr>
          <w:b/>
          <w:bCs/>
          <w:sz w:val="20"/>
          <w:szCs w:val="20"/>
        </w:rPr>
        <w:t>b) A numerical representation of text, images, or data</w:t>
      </w:r>
      <w:r w:rsidR="006A2C7A" w:rsidRPr="006A2C7A">
        <w:rPr>
          <w:b/>
          <w:bCs/>
          <w:sz w:val="20"/>
          <w:szCs w:val="20"/>
        </w:rPr>
        <w:t xml:space="preserve"> 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c) A programming language</w:t>
      </w:r>
      <w:r w:rsidRPr="006A2C7A">
        <w:rPr>
          <w:sz w:val="20"/>
          <w:szCs w:val="20"/>
        </w:rPr>
        <w:br/>
        <w:t>d) A type of neural network</w:t>
      </w:r>
    </w:p>
    <w:p w14:paraId="00000006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3BD763B7">
          <v:rect id="_x0000_i1026" style="width:0;height:1.5pt" o:hralign="center" o:hrstd="t" o:hr="t" fillcolor="#a0a0a0" stroked="f"/>
        </w:pict>
      </w:r>
    </w:p>
    <w:p w14:paraId="00000007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2. Why are embeddings useful in AI applications?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a) They compress files</w:t>
      </w:r>
      <w:r w:rsidRPr="006A2C7A">
        <w:rPr>
          <w:sz w:val="20"/>
          <w:szCs w:val="20"/>
        </w:rPr>
        <w:br/>
      </w:r>
      <w:r w:rsidRPr="006A2C7A">
        <w:rPr>
          <w:b/>
          <w:bCs/>
          <w:sz w:val="20"/>
          <w:szCs w:val="20"/>
        </w:rPr>
        <w:t>b) They convert data into numbers that machines can compare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c) They increase internet speed</w:t>
      </w:r>
      <w:r w:rsidRPr="006A2C7A">
        <w:rPr>
          <w:sz w:val="20"/>
          <w:szCs w:val="20"/>
        </w:rPr>
        <w:br/>
        <w:t>d) They replace databases</w:t>
      </w:r>
    </w:p>
    <w:p w14:paraId="00000008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30A2C9B6">
          <v:rect id="_x0000_i1027" style="width:0;height:1.5pt" o:hralign="center" o:hrstd="t" o:hr="t" fillcolor="#a0a0a0" stroked="f"/>
        </w:pict>
      </w:r>
    </w:p>
    <w:p w14:paraId="00000009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3. Which technique is commonly used to measure similarity between embeddings?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a) Binary search</w:t>
      </w:r>
      <w:r w:rsidRPr="006A2C7A">
        <w:rPr>
          <w:sz w:val="20"/>
          <w:szCs w:val="20"/>
        </w:rPr>
        <w:br/>
      </w:r>
      <w:r w:rsidRPr="006A2C7A">
        <w:rPr>
          <w:b/>
          <w:bCs/>
          <w:sz w:val="20"/>
          <w:szCs w:val="20"/>
        </w:rPr>
        <w:t>b) Cosine similarity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c) Linear regression</w:t>
      </w:r>
      <w:r w:rsidRPr="006A2C7A">
        <w:rPr>
          <w:sz w:val="20"/>
          <w:szCs w:val="20"/>
        </w:rPr>
        <w:br/>
        <w:t>d) Sorting algorithm</w:t>
      </w:r>
    </w:p>
    <w:p w14:paraId="0000000A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3DE04065">
          <v:rect id="_x0000_i1028" style="width:0;height:1.5pt" o:hralign="center" o:hrstd="t" o:hr="t" fillcolor="#a0a0a0" stroked="f"/>
        </w:pict>
      </w:r>
    </w:p>
    <w:p w14:paraId="0000000B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4. What is the main purpose of a vector database?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a) Store only text documents</w:t>
      </w:r>
      <w:r w:rsidRPr="006A2C7A">
        <w:rPr>
          <w:sz w:val="20"/>
          <w:szCs w:val="20"/>
        </w:rPr>
        <w:br/>
      </w:r>
      <w:r w:rsidRPr="006A2C7A">
        <w:rPr>
          <w:b/>
          <w:bCs/>
          <w:sz w:val="20"/>
          <w:szCs w:val="20"/>
        </w:rPr>
        <w:t>b) Store and search numerical vector representations efficiently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c) Store images only</w:t>
      </w:r>
      <w:r w:rsidRPr="006A2C7A">
        <w:rPr>
          <w:sz w:val="20"/>
          <w:szCs w:val="20"/>
        </w:rPr>
        <w:br/>
        <w:t>d) Replace relational databases completely</w:t>
      </w:r>
    </w:p>
    <w:p w14:paraId="0000000C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7468DD54">
          <v:rect id="_x0000_i1029" style="width:0;height:1.5pt" o:hralign="center" o:hrstd="t" o:hr="t" fillcolor="#a0a0a0" stroked="f"/>
        </w:pict>
      </w:r>
    </w:p>
    <w:p w14:paraId="0000000D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5. Which of the following is a popular vector database?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a) MySQL</w:t>
      </w:r>
      <w:r w:rsidRPr="006A2C7A">
        <w:rPr>
          <w:sz w:val="20"/>
          <w:szCs w:val="20"/>
        </w:rPr>
        <w:br/>
      </w:r>
      <w:r w:rsidRPr="006A2C7A">
        <w:rPr>
          <w:b/>
          <w:bCs/>
          <w:sz w:val="20"/>
          <w:szCs w:val="20"/>
        </w:rPr>
        <w:t>b) Pinecone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c) Excel</w:t>
      </w:r>
      <w:r w:rsidRPr="006A2C7A">
        <w:rPr>
          <w:sz w:val="20"/>
          <w:szCs w:val="20"/>
        </w:rPr>
        <w:br/>
        <w:t>d) Oracle Forms</w:t>
      </w:r>
    </w:p>
    <w:p w14:paraId="0000000E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lastRenderedPageBreak/>
        <w:pict w14:anchorId="6869F83E">
          <v:rect id="_x0000_i1030" style="width:0;height:1.5pt" o:hralign="center" o:hrstd="t" o:hr="t" fillcolor="#a0a0a0" stroked="f"/>
        </w:pict>
      </w:r>
    </w:p>
    <w:p w14:paraId="0000000F" w14:textId="77777777" w:rsidR="00D5243D" w:rsidRPr="006A2C7A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2" w:name="_vt51vl2g0ps3" w:colFirst="0" w:colLast="0"/>
      <w:bookmarkEnd w:id="2"/>
      <w:r w:rsidRPr="006A2C7A">
        <w:rPr>
          <w:b/>
          <w:bCs/>
        </w:rPr>
        <w:t>Section B: True / False</w:t>
      </w:r>
    </w:p>
    <w:p w14:paraId="00000010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6. Embeddings convert text or images into numerical vectors.</w:t>
      </w:r>
      <w:r w:rsidRPr="006A2C7A">
        <w:rPr>
          <w:b/>
          <w:bCs/>
          <w:sz w:val="20"/>
          <w:szCs w:val="20"/>
        </w:rPr>
        <w:br/>
        <w:t>True</w:t>
      </w:r>
      <w:r w:rsidRPr="006A2C7A">
        <w:rPr>
          <w:sz w:val="20"/>
          <w:szCs w:val="20"/>
        </w:rPr>
        <w:t xml:space="preserve"> / False</w:t>
      </w:r>
    </w:p>
    <w:p w14:paraId="00000011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7. Vector databases are optimized for similarity search.</w:t>
      </w:r>
      <w:r w:rsidRPr="006A2C7A">
        <w:rPr>
          <w:b/>
          <w:bCs/>
          <w:sz w:val="20"/>
          <w:szCs w:val="20"/>
        </w:rPr>
        <w:br/>
        <w:t>True</w:t>
      </w:r>
      <w:r w:rsidRPr="006A2C7A">
        <w:rPr>
          <w:sz w:val="20"/>
          <w:szCs w:val="20"/>
        </w:rPr>
        <w:t xml:space="preserve"> / False</w:t>
      </w:r>
    </w:p>
    <w:p w14:paraId="00000012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8. Cosine similarity measures how similar two vectors are in direction.</w:t>
      </w:r>
      <w:r w:rsidRPr="006A2C7A">
        <w:rPr>
          <w:b/>
          <w:bCs/>
          <w:sz w:val="20"/>
          <w:szCs w:val="20"/>
        </w:rPr>
        <w:br/>
        <w:t>True</w:t>
      </w:r>
      <w:r w:rsidRPr="006A2C7A">
        <w:rPr>
          <w:sz w:val="20"/>
          <w:szCs w:val="20"/>
        </w:rPr>
        <w:t xml:space="preserve"> / False</w:t>
      </w:r>
    </w:p>
    <w:p w14:paraId="00000013" w14:textId="77777777" w:rsidR="00D5243D" w:rsidRPr="006A2C7A" w:rsidRDefault="00000000">
      <w:pPr>
        <w:spacing w:before="240" w:after="240"/>
        <w:rPr>
          <w:b/>
          <w:bCs/>
          <w:sz w:val="20"/>
          <w:szCs w:val="20"/>
        </w:rPr>
      </w:pPr>
      <w:r w:rsidRPr="006A2C7A">
        <w:rPr>
          <w:b/>
          <w:bCs/>
          <w:sz w:val="20"/>
          <w:szCs w:val="20"/>
        </w:rPr>
        <w:t>9. Traditional SQL databases are always faster than vector databases for similarity search.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 xml:space="preserve">True / </w:t>
      </w:r>
      <w:r w:rsidRPr="006A2C7A">
        <w:rPr>
          <w:b/>
          <w:bCs/>
          <w:sz w:val="20"/>
          <w:szCs w:val="20"/>
        </w:rPr>
        <w:t>False</w:t>
      </w:r>
    </w:p>
    <w:p w14:paraId="00000014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5FF099F9">
          <v:rect id="_x0000_i1031" style="width:0;height:1.5pt" o:hralign="center" o:hrstd="t" o:hr="t" fillcolor="#a0a0a0" stroked="f"/>
        </w:pict>
      </w:r>
    </w:p>
    <w:p w14:paraId="00000015" w14:textId="77777777" w:rsidR="00D5243D" w:rsidRPr="006A2C7A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3" w:name="_8hf1864lgouf" w:colFirst="0" w:colLast="0"/>
      <w:bookmarkEnd w:id="3"/>
      <w:r w:rsidRPr="006A2C7A">
        <w:rPr>
          <w:b/>
          <w:bCs/>
        </w:rPr>
        <w:t>Section C: Short Answer</w:t>
      </w:r>
    </w:p>
    <w:p w14:paraId="00000016" w14:textId="77777777" w:rsidR="00D5243D" w:rsidRPr="006A2C7A" w:rsidRDefault="00000000">
      <w:pPr>
        <w:spacing w:before="240" w:after="240"/>
        <w:rPr>
          <w:b/>
          <w:bCs/>
          <w:sz w:val="20"/>
          <w:szCs w:val="20"/>
        </w:rPr>
      </w:pPr>
      <w:r w:rsidRPr="006A2C7A">
        <w:rPr>
          <w:b/>
          <w:bCs/>
          <w:sz w:val="20"/>
          <w:szCs w:val="20"/>
        </w:rPr>
        <w:t>10. In simple words, what is similarity search?</w:t>
      </w:r>
    </w:p>
    <w:p w14:paraId="639A37A3" w14:textId="6B9DF2D3" w:rsidR="006A2C7A" w:rsidRPr="006A2C7A" w:rsidRDefault="006A2C7A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Ans-</w:t>
      </w:r>
      <w:r>
        <w:rPr>
          <w:sz w:val="20"/>
          <w:szCs w:val="20"/>
        </w:rPr>
        <w:t xml:space="preserve"> </w:t>
      </w:r>
      <w:r w:rsidRPr="006A2C7A">
        <w:rPr>
          <w:sz w:val="20"/>
          <w:szCs w:val="20"/>
        </w:rPr>
        <w:t>Similarity search means finding items that are most similar to a given query based on meaning or features instead of exact keywords.</w:t>
      </w:r>
    </w:p>
    <w:p w14:paraId="00000017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5F2F3A92">
          <v:rect id="_x0000_i1032" style="width:0;height:1.5pt" o:hralign="center" o:hrstd="t" o:hr="t" fillcolor="#a0a0a0" stroked="f"/>
        </w:pict>
      </w:r>
    </w:p>
    <w:p w14:paraId="00000018" w14:textId="77777777" w:rsidR="00D5243D" w:rsidRPr="006A2C7A" w:rsidRDefault="00000000">
      <w:pPr>
        <w:spacing w:before="240" w:after="240"/>
        <w:rPr>
          <w:b/>
          <w:bCs/>
          <w:sz w:val="20"/>
          <w:szCs w:val="20"/>
        </w:rPr>
      </w:pPr>
      <w:r w:rsidRPr="006A2C7A">
        <w:rPr>
          <w:b/>
          <w:bCs/>
          <w:sz w:val="20"/>
          <w:szCs w:val="20"/>
        </w:rPr>
        <w:t>11. Give one real-world application of embeddings.</w:t>
      </w:r>
    </w:p>
    <w:p w14:paraId="00000019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sz w:val="20"/>
          <w:szCs w:val="20"/>
        </w:rPr>
        <w:t>Examples may include search engines, recommendation systems, or chatbots.</w:t>
      </w:r>
    </w:p>
    <w:p w14:paraId="5E856D39" w14:textId="09248533" w:rsidR="006A2C7A" w:rsidRPr="006A2C7A" w:rsidRDefault="006A2C7A" w:rsidP="006A2C7A">
      <w:pPr>
        <w:spacing w:before="240" w:after="240"/>
        <w:rPr>
          <w:sz w:val="20"/>
          <w:szCs w:val="20"/>
          <w:lang w:val="en-IN"/>
        </w:rPr>
      </w:pPr>
      <w:r w:rsidRPr="006A2C7A">
        <w:rPr>
          <w:sz w:val="20"/>
          <w:szCs w:val="20"/>
          <w:lang w:val="en-IN"/>
        </w:rPr>
        <w:t xml:space="preserve">  Search engines</w:t>
      </w:r>
    </w:p>
    <w:p w14:paraId="3FBC0291" w14:textId="5DA17B1F" w:rsidR="006A2C7A" w:rsidRPr="006A2C7A" w:rsidRDefault="006A2C7A" w:rsidP="006A2C7A">
      <w:pPr>
        <w:spacing w:before="240" w:after="240"/>
        <w:rPr>
          <w:sz w:val="20"/>
          <w:szCs w:val="20"/>
          <w:lang w:val="en-IN"/>
        </w:rPr>
      </w:pPr>
      <w:r w:rsidRPr="006A2C7A">
        <w:rPr>
          <w:sz w:val="20"/>
          <w:szCs w:val="20"/>
          <w:lang w:val="en-IN"/>
        </w:rPr>
        <w:t xml:space="preserve">  Recommendation systems (Netflix, Amazon)</w:t>
      </w:r>
    </w:p>
    <w:p w14:paraId="2ABB4CDE" w14:textId="275F5D86" w:rsidR="006A2C7A" w:rsidRPr="006A2C7A" w:rsidRDefault="006A2C7A" w:rsidP="006A2C7A">
      <w:pPr>
        <w:spacing w:before="240" w:after="240"/>
        <w:rPr>
          <w:sz w:val="20"/>
          <w:szCs w:val="20"/>
          <w:lang w:val="en-IN"/>
        </w:rPr>
      </w:pPr>
      <w:r w:rsidRPr="006A2C7A">
        <w:rPr>
          <w:sz w:val="20"/>
          <w:szCs w:val="20"/>
          <w:lang w:val="en-IN"/>
        </w:rPr>
        <w:t xml:space="preserve"> </w:t>
      </w:r>
      <w:r w:rsidRPr="006A2C7A">
        <w:rPr>
          <w:sz w:val="20"/>
          <w:szCs w:val="20"/>
          <w:lang w:val="en-IN"/>
        </w:rPr>
        <w:t xml:space="preserve"> Chatbots</w:t>
      </w:r>
    </w:p>
    <w:p w14:paraId="6E80B278" w14:textId="1093968E" w:rsidR="006A2C7A" w:rsidRPr="006A2C7A" w:rsidRDefault="006A2C7A" w:rsidP="006A2C7A">
      <w:pPr>
        <w:spacing w:before="240" w:after="240"/>
        <w:rPr>
          <w:sz w:val="20"/>
          <w:szCs w:val="20"/>
          <w:lang w:val="en-IN"/>
        </w:rPr>
      </w:pPr>
      <w:r w:rsidRPr="006A2C7A">
        <w:rPr>
          <w:sz w:val="20"/>
          <w:szCs w:val="20"/>
          <w:lang w:val="en-IN"/>
        </w:rPr>
        <w:t xml:space="preserve">  Semantic search</w:t>
      </w:r>
    </w:p>
    <w:p w14:paraId="5A4B8CEB" w14:textId="090373E5" w:rsidR="006A2C7A" w:rsidRPr="006A2C7A" w:rsidRDefault="006A2C7A" w:rsidP="006A2C7A">
      <w:pPr>
        <w:spacing w:before="240" w:after="240"/>
        <w:rPr>
          <w:sz w:val="20"/>
          <w:szCs w:val="20"/>
          <w:lang w:val="en-IN"/>
        </w:rPr>
      </w:pPr>
      <w:r w:rsidRPr="006A2C7A">
        <w:rPr>
          <w:sz w:val="20"/>
          <w:szCs w:val="20"/>
          <w:lang w:val="en-IN"/>
        </w:rPr>
        <w:t xml:space="preserve">  Image recognition</w:t>
      </w:r>
    </w:p>
    <w:p w14:paraId="47FF5CA4" w14:textId="77777777" w:rsidR="006A2C7A" w:rsidRPr="006A2C7A" w:rsidRDefault="006A2C7A">
      <w:pPr>
        <w:spacing w:before="240" w:after="240"/>
        <w:rPr>
          <w:sz w:val="20"/>
          <w:szCs w:val="20"/>
        </w:rPr>
      </w:pPr>
    </w:p>
    <w:p w14:paraId="0000001A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3D1B1B84">
          <v:rect id="_x0000_i1033" style="width:0;height:1.5pt" o:hralign="center" o:hrstd="t" o:hr="t" fillcolor="#a0a0a0" stroked="f"/>
        </w:pict>
      </w:r>
    </w:p>
    <w:p w14:paraId="0000001B" w14:textId="77777777" w:rsidR="00D5243D" w:rsidRPr="006A2C7A" w:rsidRDefault="00000000">
      <w:pPr>
        <w:spacing w:before="240" w:after="240"/>
        <w:rPr>
          <w:b/>
          <w:bCs/>
          <w:sz w:val="20"/>
          <w:szCs w:val="20"/>
        </w:rPr>
      </w:pPr>
      <w:r w:rsidRPr="006A2C7A">
        <w:rPr>
          <w:b/>
          <w:bCs/>
          <w:sz w:val="20"/>
          <w:szCs w:val="20"/>
        </w:rPr>
        <w:t>12. What happens when two embeddings are very close in vector space?</w:t>
      </w:r>
    </w:p>
    <w:p w14:paraId="63E4DFFB" w14:textId="6E933024" w:rsidR="006A2C7A" w:rsidRPr="006A2C7A" w:rsidRDefault="006A2C7A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Ans-</w:t>
      </w:r>
      <w:r>
        <w:rPr>
          <w:b/>
          <w:bCs/>
          <w:sz w:val="20"/>
          <w:szCs w:val="20"/>
        </w:rPr>
        <w:t xml:space="preserve"> </w:t>
      </w:r>
      <w:r w:rsidRPr="006A2C7A">
        <w:rPr>
          <w:sz w:val="20"/>
          <w:szCs w:val="20"/>
        </w:rPr>
        <w:t>R</w:t>
      </w:r>
      <w:r w:rsidRPr="006A2C7A">
        <w:rPr>
          <w:sz w:val="20"/>
          <w:szCs w:val="20"/>
        </w:rPr>
        <w:t>epresent similar meaning or similar content.</w:t>
      </w:r>
    </w:p>
    <w:p w14:paraId="0000001C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lastRenderedPageBreak/>
        <w:pict w14:anchorId="4C49D421">
          <v:rect id="_x0000_i1034" style="width:0;height:1.5pt" o:hralign="center" o:hrstd="t" o:hr="t" fillcolor="#a0a0a0" stroked="f"/>
        </w:pict>
      </w:r>
    </w:p>
    <w:p w14:paraId="0000001D" w14:textId="77777777" w:rsidR="00D5243D" w:rsidRPr="006A2C7A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4" w:name="_cz95e5bv7bwk" w:colFirst="0" w:colLast="0"/>
      <w:bookmarkEnd w:id="4"/>
      <w:r w:rsidRPr="006A2C7A">
        <w:rPr>
          <w:b/>
          <w:bCs/>
        </w:rPr>
        <w:t>Section D: Practical Thinking Questions</w:t>
      </w:r>
    </w:p>
    <w:p w14:paraId="0000001E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13. Scenario: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You build a chatbot for a university website.</w:t>
      </w:r>
    </w:p>
    <w:p w14:paraId="0000001F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sz w:val="20"/>
          <w:szCs w:val="20"/>
        </w:rPr>
        <w:t xml:space="preserve">The chatbot should answer questions from </w:t>
      </w:r>
      <w:r w:rsidRPr="006A2C7A">
        <w:rPr>
          <w:b/>
          <w:bCs/>
          <w:sz w:val="20"/>
          <w:szCs w:val="20"/>
        </w:rPr>
        <w:t>course PDFs and policy documents</w:t>
      </w:r>
      <w:r w:rsidRPr="006A2C7A">
        <w:rPr>
          <w:sz w:val="20"/>
          <w:szCs w:val="20"/>
        </w:rPr>
        <w:t>.</w:t>
      </w:r>
    </w:p>
    <w:p w14:paraId="00000020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Question: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Why would embeddings + a vector database be useful here?</w:t>
      </w:r>
    </w:p>
    <w:p w14:paraId="1F1FBA31" w14:textId="46E43374" w:rsidR="006A2C7A" w:rsidRPr="006A2C7A" w:rsidRDefault="006A2C7A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Ans-</w:t>
      </w:r>
      <w:r>
        <w:rPr>
          <w:sz w:val="20"/>
          <w:szCs w:val="20"/>
        </w:rPr>
        <w:t xml:space="preserve"> </w:t>
      </w:r>
      <w:r w:rsidRPr="006A2C7A">
        <w:rPr>
          <w:sz w:val="20"/>
          <w:szCs w:val="20"/>
        </w:rPr>
        <w:t xml:space="preserve">Embeddings convert the </w:t>
      </w:r>
      <w:r w:rsidRPr="006A2C7A">
        <w:rPr>
          <w:b/>
          <w:bCs/>
          <w:sz w:val="20"/>
          <w:szCs w:val="20"/>
        </w:rPr>
        <w:t>PDF documents and policies into vectors</w:t>
      </w:r>
      <w:r w:rsidRPr="006A2C7A">
        <w:rPr>
          <w:sz w:val="20"/>
          <w:szCs w:val="20"/>
        </w:rPr>
        <w:t>, and the vector database stores them.</w:t>
      </w:r>
    </w:p>
    <w:p w14:paraId="00000021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4C19FAF3">
          <v:rect id="_x0000_i1035" style="width:0;height:1.5pt" o:hralign="center" o:hrstd="t" o:hr="t" fillcolor="#a0a0a0" stroked="f"/>
        </w:pict>
      </w:r>
    </w:p>
    <w:p w14:paraId="00000022" w14:textId="77777777" w:rsidR="00D5243D" w:rsidRPr="006A2C7A" w:rsidRDefault="00000000">
      <w:pPr>
        <w:spacing w:before="240" w:after="240"/>
        <w:rPr>
          <w:b/>
          <w:bCs/>
          <w:sz w:val="20"/>
          <w:szCs w:val="20"/>
        </w:rPr>
      </w:pPr>
      <w:r w:rsidRPr="006A2C7A">
        <w:rPr>
          <w:b/>
          <w:bCs/>
          <w:sz w:val="20"/>
          <w:szCs w:val="20"/>
        </w:rPr>
        <w:t>14. Scenario: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 xml:space="preserve">A user searches for </w:t>
      </w:r>
      <w:r w:rsidRPr="006A2C7A">
        <w:rPr>
          <w:b/>
          <w:bCs/>
          <w:sz w:val="20"/>
          <w:szCs w:val="20"/>
        </w:rPr>
        <w:t>“cheap smartphones”</w:t>
      </w:r>
      <w:r w:rsidRPr="006A2C7A">
        <w:rPr>
          <w:sz w:val="20"/>
          <w:szCs w:val="20"/>
        </w:rPr>
        <w:t xml:space="preserve">, but the database contains products labeled </w:t>
      </w:r>
      <w:r w:rsidRPr="006A2C7A">
        <w:rPr>
          <w:b/>
          <w:bCs/>
          <w:sz w:val="20"/>
          <w:szCs w:val="20"/>
        </w:rPr>
        <w:t>“budget mobile phones.”</w:t>
      </w:r>
    </w:p>
    <w:p w14:paraId="00000023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Question:</w:t>
      </w:r>
      <w:r w:rsidRPr="006A2C7A">
        <w:rPr>
          <w:b/>
          <w:bCs/>
          <w:sz w:val="20"/>
          <w:szCs w:val="20"/>
        </w:rPr>
        <w:br/>
      </w:r>
      <w:r w:rsidRPr="006A2C7A">
        <w:rPr>
          <w:sz w:val="20"/>
          <w:szCs w:val="20"/>
        </w:rPr>
        <w:t>How can embeddings help retrieve the correct results even if the exact words are different?</w:t>
      </w:r>
    </w:p>
    <w:p w14:paraId="08C26ECE" w14:textId="651E3154" w:rsidR="006A2C7A" w:rsidRPr="006A2C7A" w:rsidRDefault="006A2C7A">
      <w:pPr>
        <w:spacing w:before="240" w:after="240"/>
        <w:rPr>
          <w:sz w:val="20"/>
          <w:szCs w:val="20"/>
        </w:rPr>
      </w:pPr>
      <w:r w:rsidRPr="006A2C7A">
        <w:rPr>
          <w:b/>
          <w:bCs/>
          <w:sz w:val="20"/>
          <w:szCs w:val="20"/>
        </w:rPr>
        <w:t>Ans-</w:t>
      </w:r>
      <w:r>
        <w:rPr>
          <w:sz w:val="20"/>
          <w:szCs w:val="20"/>
        </w:rPr>
        <w:t xml:space="preserve"> </w:t>
      </w:r>
      <w:r w:rsidRPr="006A2C7A">
        <w:rPr>
          <w:sz w:val="20"/>
          <w:szCs w:val="20"/>
        </w:rPr>
        <w:t xml:space="preserve">Embeddings capture </w:t>
      </w:r>
      <w:r w:rsidRPr="006A2C7A">
        <w:rPr>
          <w:b/>
          <w:bCs/>
          <w:sz w:val="20"/>
          <w:szCs w:val="20"/>
        </w:rPr>
        <w:t>meaning, not just keywords</w:t>
      </w:r>
      <w:r w:rsidRPr="006A2C7A">
        <w:rPr>
          <w:sz w:val="20"/>
          <w:szCs w:val="20"/>
        </w:rPr>
        <w:t>.</w:t>
      </w:r>
    </w:p>
    <w:p w14:paraId="00000024" w14:textId="77777777" w:rsidR="00D5243D" w:rsidRPr="006A2C7A" w:rsidRDefault="00000000">
      <w:pPr>
        <w:rPr>
          <w:sz w:val="20"/>
          <w:szCs w:val="20"/>
        </w:rPr>
      </w:pPr>
      <w:r w:rsidRPr="006A2C7A">
        <w:rPr>
          <w:sz w:val="20"/>
          <w:szCs w:val="20"/>
        </w:rPr>
        <w:pict w14:anchorId="3950F721">
          <v:rect id="_x0000_i1036" style="width:0;height:1.5pt" o:hralign="center" o:hrstd="t" o:hr="t" fillcolor="#a0a0a0" stroked="f"/>
        </w:pict>
      </w:r>
    </w:p>
    <w:p w14:paraId="00000025" w14:textId="77777777" w:rsidR="00D5243D" w:rsidRPr="006A2C7A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5" w:name="_qptvmzt7tcm6" w:colFirst="0" w:colLast="0"/>
      <w:bookmarkEnd w:id="5"/>
      <w:r w:rsidRPr="006A2C7A">
        <w:rPr>
          <w:b/>
          <w:bCs/>
        </w:rPr>
        <w:t>Section E: Mini Hands-On Question</w:t>
      </w:r>
    </w:p>
    <w:p w14:paraId="00000026" w14:textId="77777777" w:rsidR="00D5243D" w:rsidRPr="006A2C7A" w:rsidRDefault="00000000">
      <w:pPr>
        <w:spacing w:before="240" w:after="240"/>
        <w:rPr>
          <w:b/>
          <w:bCs/>
          <w:sz w:val="20"/>
          <w:szCs w:val="20"/>
        </w:rPr>
      </w:pPr>
      <w:r w:rsidRPr="006A2C7A">
        <w:rPr>
          <w:b/>
          <w:bCs/>
          <w:sz w:val="20"/>
          <w:szCs w:val="20"/>
        </w:rPr>
        <w:t>15. Steps Challenge</w:t>
      </w:r>
    </w:p>
    <w:p w14:paraId="00000027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sz w:val="20"/>
          <w:szCs w:val="20"/>
        </w:rPr>
        <w:t xml:space="preserve">Arrange the steps for building a </w:t>
      </w:r>
      <w:r w:rsidRPr="006A2C7A">
        <w:rPr>
          <w:b/>
          <w:bCs/>
          <w:sz w:val="20"/>
          <w:szCs w:val="20"/>
        </w:rPr>
        <w:t>semantic search system</w:t>
      </w:r>
      <w:r w:rsidRPr="006A2C7A">
        <w:rPr>
          <w:sz w:val="20"/>
          <w:szCs w:val="20"/>
        </w:rPr>
        <w:t xml:space="preserve"> in the correct order:</w:t>
      </w:r>
    </w:p>
    <w:p w14:paraId="00000028" w14:textId="77777777" w:rsidR="00D5243D" w:rsidRPr="006A2C7A" w:rsidRDefault="00000000">
      <w:pPr>
        <w:spacing w:before="240" w:after="240"/>
        <w:rPr>
          <w:sz w:val="20"/>
          <w:szCs w:val="20"/>
        </w:rPr>
      </w:pPr>
      <w:r w:rsidRPr="006A2C7A">
        <w:rPr>
          <w:sz w:val="20"/>
          <w:szCs w:val="20"/>
        </w:rPr>
        <w:t>a) Store embeddings in a vector database</w:t>
      </w:r>
      <w:r w:rsidRPr="006A2C7A">
        <w:rPr>
          <w:sz w:val="20"/>
          <w:szCs w:val="20"/>
        </w:rPr>
        <w:br/>
        <w:t>b) Convert documents into embeddings</w:t>
      </w:r>
      <w:r w:rsidRPr="006A2C7A">
        <w:rPr>
          <w:sz w:val="20"/>
          <w:szCs w:val="20"/>
        </w:rPr>
        <w:br/>
        <w:t>c) Convert the user query into an embedding</w:t>
      </w:r>
      <w:r w:rsidRPr="006A2C7A">
        <w:rPr>
          <w:sz w:val="20"/>
          <w:szCs w:val="20"/>
        </w:rPr>
        <w:br/>
        <w:t>d) Find the most similar vectors</w:t>
      </w:r>
    </w:p>
    <w:p w14:paraId="0EED9C8A" w14:textId="7A7FD599" w:rsidR="006A2C7A" w:rsidRPr="006A2C7A" w:rsidRDefault="006A2C7A">
      <w:pPr>
        <w:spacing w:before="240" w:after="240"/>
        <w:rPr>
          <w:b/>
          <w:bCs/>
          <w:sz w:val="28"/>
          <w:szCs w:val="28"/>
        </w:rPr>
      </w:pPr>
      <w:r w:rsidRPr="006A2C7A">
        <w:rPr>
          <w:b/>
          <w:bCs/>
          <w:sz w:val="28"/>
          <w:szCs w:val="28"/>
        </w:rPr>
        <w:t>b → a → c → d</w:t>
      </w:r>
    </w:p>
    <w:p w14:paraId="0F62C864" w14:textId="77777777" w:rsidR="006A2C7A" w:rsidRPr="006A2C7A" w:rsidRDefault="006A2C7A">
      <w:pPr>
        <w:spacing w:before="240" w:after="240"/>
        <w:rPr>
          <w:sz w:val="20"/>
          <w:szCs w:val="20"/>
        </w:rPr>
      </w:pPr>
    </w:p>
    <w:p w14:paraId="21DF3F5D" w14:textId="77777777" w:rsidR="006A2C7A" w:rsidRPr="006A2C7A" w:rsidRDefault="006A2C7A">
      <w:pPr>
        <w:spacing w:before="240" w:after="240"/>
        <w:rPr>
          <w:sz w:val="20"/>
          <w:szCs w:val="20"/>
        </w:rPr>
      </w:pPr>
    </w:p>
    <w:p w14:paraId="00000029" w14:textId="77777777" w:rsidR="00D5243D" w:rsidRPr="006A2C7A" w:rsidRDefault="00D5243D" w:rsidP="006A2C7A">
      <w:pPr>
        <w:spacing w:before="240" w:after="240"/>
        <w:ind w:left="720"/>
        <w:rPr>
          <w:sz w:val="20"/>
          <w:szCs w:val="20"/>
        </w:rPr>
      </w:pPr>
    </w:p>
    <w:p w14:paraId="0000002A" w14:textId="77777777" w:rsidR="00D5243D" w:rsidRPr="006A2C7A" w:rsidRDefault="00D5243D">
      <w:pPr>
        <w:rPr>
          <w:sz w:val="20"/>
          <w:szCs w:val="20"/>
        </w:rPr>
      </w:pPr>
    </w:p>
    <w:sectPr w:rsidR="00D5243D" w:rsidRPr="006A2C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5A5F9F-4AEE-4FD9-98BE-93B1CE1D68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31E3AD-6C65-4475-BFE1-3C4D5F076B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70CC"/>
    <w:multiLevelType w:val="multilevel"/>
    <w:tmpl w:val="5E6A9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255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43D"/>
    <w:rsid w:val="006A2C7A"/>
    <w:rsid w:val="009F2E72"/>
    <w:rsid w:val="00D5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15C7"/>
  <w15:docId w15:val="{981B54FF-12F8-416D-A91A-251E4D6F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A2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2026-03-14T06:45:00Z</dcterms:created>
  <dcterms:modified xsi:type="dcterms:W3CDTF">2026-03-14T06:45:00Z</dcterms:modified>
</cp:coreProperties>
</file>