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BB0" w:rsidRDefault="00CD5BB0" w:rsidP="00CD5BB0">
      <w:r>
        <w:t>Problem 4.4</w:t>
      </w:r>
    </w:p>
    <w:p w:rsidR="00CD5BB0" w:rsidRDefault="00CD5BB0" w:rsidP="00CD5BB0">
      <w:r>
        <w:t xml:space="preserve">(a) </w:t>
      </w:r>
      <m:oMath>
        <m:r>
          <w:rPr>
            <w:rFonts w:ascii="Cambria Math" w:hAnsi="Cambria Math"/>
          </w:rPr>
          <m:t>σ</m:t>
        </m:r>
      </m:oMath>
      <w:r>
        <w:t xml:space="preserve"> is variable represents the noise level, therefore </w:t>
      </w:r>
      <m:oMath>
        <m:r>
          <w:rPr>
            <w:rFonts w:ascii="Cambria Math" w:hAnsi="Cambria Math"/>
          </w:rPr>
          <m:t>σϵ</m:t>
        </m:r>
      </m:oMath>
      <w:r>
        <w:t xml:space="preserve"> is the normal distributed noise on the data since </w:t>
      </w:r>
      <m:oMath>
        <m:r>
          <w:rPr>
            <w:rFonts w:ascii="Cambria Math" w:hAnsi="Cambria Math"/>
          </w:rPr>
          <m:t>ϵ</m:t>
        </m:r>
      </m:oMath>
      <w:r>
        <w:t xml:space="preserve"> is an independent and identically distributed random variable. We normalize the </w:t>
      </w:r>
      <m:oMath>
        <m:r>
          <w:rPr>
            <w:rFonts w:ascii="Cambria Math" w:hAnsi="Cambria Math"/>
          </w:rPr>
          <m:t>f</m:t>
        </m:r>
      </m:oMath>
      <w:r>
        <w:t xml:space="preserve"> function so that noise level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calibrated to the function </w:t>
      </w:r>
      <m:oMath>
        <m:r>
          <w:rPr>
            <w:rFonts w:ascii="Cambria Math" w:hAnsi="Cambria Math"/>
          </w:rPr>
          <m:t>f</m:t>
        </m:r>
      </m:oMath>
      <w:r>
        <w:t xml:space="preserve"> level.</w:t>
      </w:r>
    </w:p>
    <w:p w:rsidR="00CD5BB0" w:rsidRDefault="00CD5BB0" w:rsidP="00CD5BB0">
      <w:r>
        <w:t>The orthogonality of Legendre polynomials:</w:t>
      </w:r>
    </w:p>
    <w:p w:rsidR="00CD5BB0" w:rsidRDefault="00CD5BB0" w:rsidP="00CD5BB0">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 xml:space="preserve">dx </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(x)</m:t>
              </m:r>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&amp;m≠n</m:t>
                  </m:r>
                </m:e>
                <m:e>
                  <m:f>
                    <m:fPr>
                      <m:ctrlPr>
                        <w:rPr>
                          <w:rFonts w:ascii="Cambria Math" w:hAnsi="Cambria Math"/>
                          <w:i/>
                        </w:rPr>
                      </m:ctrlPr>
                    </m:fPr>
                    <m:num>
                      <m:r>
                        <w:rPr>
                          <w:rFonts w:ascii="Cambria Math" w:hAnsi="Cambria Math"/>
                        </w:rPr>
                        <m:t>2</m:t>
                      </m:r>
                    </m:num>
                    <m:den>
                      <m:r>
                        <w:rPr>
                          <w:rFonts w:ascii="Cambria Math" w:hAnsi="Cambria Math"/>
                        </w:rPr>
                        <m:t>2n+1</m:t>
                      </m:r>
                    </m:den>
                  </m:f>
                  <m:r>
                    <w:rPr>
                      <w:rFonts w:ascii="Cambria Math" w:hAnsi="Cambria Math"/>
                    </w:rPr>
                    <m:t>,  &amp;m=n</m:t>
                  </m:r>
                </m:e>
              </m:eqArr>
            </m:e>
          </m:d>
        </m:oMath>
      </m:oMathPara>
    </w:p>
    <w:p w:rsidR="00CD5BB0" w:rsidRDefault="00CD5BB0" w:rsidP="00CD5BB0">
      <m:oMathPara>
        <m:oMath>
          <m:r>
            <w:rPr>
              <w:rFonts w:ascii="Cambria Math" w:hAnsi="Cambria Math"/>
            </w:rPr>
            <m:t>f=</m:t>
          </m:r>
          <m:nary>
            <m:naryPr>
              <m:chr m:val="∑"/>
              <m:limLoc m:val="subSup"/>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sSub>
                <m:sSubPr>
                  <m:ctrlPr>
                    <w:rPr>
                      <w:rFonts w:ascii="Cambria Math" w:hAnsi="Cambria Math"/>
                      <w:i/>
                    </w:rPr>
                  </m:ctrlPr>
                </m:sSubPr>
                <m:e>
                  <m:r>
                    <w:rPr>
                      <w:rFonts w:ascii="Cambria Math" w:hAnsi="Cambria Math"/>
                    </w:rPr>
                    <m:t>a</m:t>
                  </m:r>
                </m:e>
                <m:sub>
                  <m:r>
                    <w:rPr>
                      <w:rFonts w:ascii="Cambria Math" w:hAnsi="Cambria Math"/>
                    </w:rPr>
                    <m:t>q</m:t>
                  </m:r>
                </m:sub>
              </m:sSub>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(x)</m:t>
              </m:r>
            </m:e>
          </m:nary>
        </m:oMath>
      </m:oMathPara>
    </w:p>
    <w:p w:rsidR="00CD5BB0" w:rsidRDefault="00CD5BB0" w:rsidP="00CD5BB0">
      <w:r>
        <w:t xml:space="preserve">To normalize </w:t>
      </w:r>
      <m:oMath>
        <m:r>
          <w:rPr>
            <w:rFonts w:ascii="Cambria Math" w:hAnsi="Cambria Math"/>
          </w:rPr>
          <m:t>f</m:t>
        </m:r>
      </m:oMath>
      <w:r>
        <w:t xml:space="preserve"> function and obtain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2</m:t>
                </m:r>
              </m:sup>
            </m:sSup>
          </m:e>
        </m:d>
        <m:r>
          <w:rPr>
            <w:rFonts w:ascii="Cambria Math" w:hAnsi="Cambria Math"/>
          </w:rPr>
          <m:t>=1</m:t>
        </m:r>
      </m:oMath>
      <w:r>
        <w:t>:</w:t>
      </w:r>
    </w:p>
    <w:p w:rsidR="00CD5BB0" w:rsidRDefault="00CD5BB0" w:rsidP="00CD5BB0">
      <m:oMathPara>
        <m:oMath>
          <m:r>
            <w:rPr>
              <w:rFonts w:ascii="Cambria Math" w:hAnsi="Cambria Math"/>
            </w:rPr>
            <m:t>f=</m:t>
          </m:r>
          <m:nary>
            <m:naryPr>
              <m:chr m:val="∑"/>
              <m:limLoc m:val="subSup"/>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sSub>
                <m:sSubPr>
                  <m:ctrlPr>
                    <w:rPr>
                      <w:rFonts w:ascii="Cambria Math" w:hAnsi="Cambria Math"/>
                      <w:i/>
                    </w:rPr>
                  </m:ctrlPr>
                </m:sSubPr>
                <m:e>
                  <m:r>
                    <w:rPr>
                      <w:rFonts w:ascii="Cambria Math" w:hAnsi="Cambria Math"/>
                    </w:rPr>
                    <m:t>a</m:t>
                  </m:r>
                </m:e>
                <m:sub>
                  <m:r>
                    <w:rPr>
                      <w:rFonts w:ascii="Cambria Math" w:hAnsi="Cambria Math"/>
                    </w:rPr>
                    <m:t>q</m:t>
                  </m:r>
                </m:sub>
              </m:sSub>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(x)</m:t>
              </m:r>
            </m:e>
          </m:nary>
        </m:oMath>
      </m:oMathPara>
    </w:p>
    <w:p w:rsidR="00CD5BB0" w:rsidRDefault="00CD5BB0" w:rsidP="00CD5BB0">
      <m:oMathPara>
        <m:oMath>
          <m:sSub>
            <m:sSubPr>
              <m:ctrlPr>
                <w:rPr>
                  <w:rFonts w:ascii="Cambria Math" w:hAnsi="Cambria Math"/>
                  <w:i/>
                </w:rPr>
              </m:ctrlPr>
            </m:sSubPr>
            <m:e>
              <m:r>
                <w:rPr>
                  <w:rFonts w:ascii="Cambria Math" w:hAnsi="Cambria Math"/>
                </w:rPr>
                <m:t>E</m:t>
              </m:r>
            </m:e>
            <m:sub>
              <m:r>
                <w:rPr>
                  <w:rFonts w:ascii="Cambria Math" w:hAnsi="Cambria Math"/>
                </w:rPr>
                <m:t>a,x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a,x</m:t>
              </m:r>
            </m:sub>
          </m:sSub>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sSub>
                    <m:sSubPr>
                      <m:ctrlPr>
                        <w:rPr>
                          <w:rFonts w:ascii="Cambria Math" w:hAnsi="Cambria Math"/>
                          <w:i/>
                        </w:rPr>
                      </m:ctrlPr>
                    </m:sSubPr>
                    <m:e>
                      <m:r>
                        <w:rPr>
                          <w:rFonts w:ascii="Cambria Math" w:hAnsi="Cambria Math"/>
                        </w:rPr>
                        <m:t>a</m:t>
                      </m:r>
                    </m:e>
                    <m:sub>
                      <m:r>
                        <w:rPr>
                          <w:rFonts w:ascii="Cambria Math" w:hAnsi="Cambria Math"/>
                        </w:rPr>
                        <m:t>q</m:t>
                      </m:r>
                    </m:sub>
                  </m:sSub>
                  <m:sSub>
                    <m:sSubPr>
                      <m:ctrlPr>
                        <w:rPr>
                          <w:rFonts w:ascii="Cambria Math" w:hAnsi="Cambria Math"/>
                          <w:i/>
                        </w:rPr>
                      </m:ctrlPr>
                    </m:sSubPr>
                    <m:e>
                      <m:r>
                        <w:rPr>
                          <w:rFonts w:ascii="Cambria Math" w:hAnsi="Cambria Math"/>
                        </w:rPr>
                        <m:t>L</m:t>
                      </m:r>
                    </m:e>
                    <m:sub>
                      <m:r>
                        <w:rPr>
                          <w:rFonts w:ascii="Cambria Math" w:hAnsi="Cambria Math"/>
                        </w:rPr>
                        <m:t>q</m:t>
                      </m:r>
                    </m:sub>
                  </m:sSub>
                  <m:d>
                    <m:dPr>
                      <m:ctrlPr>
                        <w:rPr>
                          <w:rFonts w:ascii="Cambria Math" w:hAnsi="Cambria Math"/>
                          <w:i/>
                        </w:rPr>
                      </m:ctrlPr>
                    </m:dPr>
                    <m:e>
                      <m:r>
                        <w:rPr>
                          <w:rFonts w:ascii="Cambria Math" w:hAnsi="Cambria Math"/>
                        </w:rPr>
                        <m:t>x</m:t>
                      </m:r>
                    </m:e>
                  </m:d>
                </m:e>
              </m:nary>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sSub>
                        <m:sSubPr>
                          <m:ctrlPr>
                            <w:rPr>
                              <w:rFonts w:ascii="Cambria Math" w:hAnsi="Cambria Math"/>
                              <w:i/>
                            </w:rPr>
                          </m:ctrlPr>
                        </m:sSubPr>
                        <m:e>
                          <m:r>
                            <w:rPr>
                              <w:rFonts w:ascii="Cambria Math" w:hAnsi="Cambria Math"/>
                            </w:rPr>
                            <m:t>a</m:t>
                          </m:r>
                        </m:e>
                        <m:sub>
                          <m:r>
                            <w:rPr>
                              <w:rFonts w:ascii="Cambria Math" w:hAnsi="Cambria Math"/>
                            </w:rPr>
                            <m:t>q</m:t>
                          </m:r>
                        </m:sub>
                      </m:sSub>
                      <m:sSub>
                        <m:sSubPr>
                          <m:ctrlPr>
                            <w:rPr>
                              <w:rFonts w:ascii="Cambria Math" w:hAnsi="Cambria Math"/>
                              <w:i/>
                            </w:rPr>
                          </m:ctrlPr>
                        </m:sSubPr>
                        <m:e>
                          <m:r>
                            <w:rPr>
                              <w:rFonts w:ascii="Cambria Math" w:hAnsi="Cambria Math"/>
                            </w:rPr>
                            <m:t>L</m:t>
                          </m:r>
                        </m:e>
                        <m:sub>
                          <m:r>
                            <w:rPr>
                              <w:rFonts w:ascii="Cambria Math" w:hAnsi="Cambria Math"/>
                            </w:rPr>
                            <m:t>q</m:t>
                          </m:r>
                        </m:sub>
                      </m:sSub>
                      <m:d>
                        <m:dPr>
                          <m:ctrlPr>
                            <w:rPr>
                              <w:rFonts w:ascii="Cambria Math" w:hAnsi="Cambria Math"/>
                              <w:i/>
                            </w:rPr>
                          </m:ctrlPr>
                        </m:dPr>
                        <m:e>
                          <m:r>
                            <w:rPr>
                              <w:rFonts w:ascii="Cambria Math" w:hAnsi="Cambria Math"/>
                            </w:rPr>
                            <m:t>x</m:t>
                          </m:r>
                        </m:e>
                      </m:d>
                    </m:e>
                  </m:nary>
                </m:e>
              </m:d>
            </m:e>
          </m:d>
        </m:oMath>
      </m:oMathPara>
    </w:p>
    <w:p w:rsidR="00CD5BB0" w:rsidRDefault="00CD5BB0" w:rsidP="00CD5BB0">
      <w:r>
        <w:t>Applying the orthogonality of the Legendre polynomials:</w:t>
      </w:r>
    </w:p>
    <w:p w:rsidR="00CD5BB0" w:rsidRDefault="00CD5BB0" w:rsidP="00CD5BB0">
      <m:oMathPara>
        <m:oMath>
          <m:sSub>
            <m:sSubPr>
              <m:ctrlPr>
                <w:rPr>
                  <w:rFonts w:ascii="Cambria Math" w:hAnsi="Cambria Math"/>
                  <w:i/>
                </w:rPr>
              </m:ctrlPr>
            </m:sSubPr>
            <m:e>
              <m: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&amp;i≠j</m:t>
                  </m:r>
                </m:e>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num>
                    <m:den>
                      <m:r>
                        <w:rPr>
                          <w:rFonts w:ascii="Cambria Math" w:hAnsi="Cambria Math"/>
                        </w:rPr>
                        <m:t>2i+1</m:t>
                      </m:r>
                    </m:den>
                  </m:f>
                  <m:r>
                    <w:rPr>
                      <w:rFonts w:ascii="Cambria Math" w:hAnsi="Cambria Math"/>
                    </w:rPr>
                    <m:t>,  &amp;i=j</m:t>
                  </m:r>
                </m:e>
              </m:eqArr>
            </m:e>
          </m:d>
        </m:oMath>
      </m:oMathPara>
    </w:p>
    <w:p w:rsidR="00CD5BB0" w:rsidRDefault="00CD5BB0" w:rsidP="00CD5BB0">
      <m:oMathPara>
        <m:oMath>
          <m:sSub>
            <m:sSubPr>
              <m:ctrlPr>
                <w:rPr>
                  <w:rFonts w:ascii="Cambria Math" w:hAnsi="Cambria Math"/>
                  <w:i/>
                </w:rPr>
              </m:ctrlPr>
            </m:sSubPr>
            <m:e>
              <m:r>
                <w:rPr>
                  <w:rFonts w:ascii="Cambria Math" w:hAnsi="Cambria Math"/>
                </w:rPr>
                <m:t>E</m:t>
              </m:r>
            </m:e>
            <m:sub>
              <m:r>
                <w:rPr>
                  <w:rFonts w:ascii="Cambria Math" w:hAnsi="Cambria Math"/>
                </w:rPr>
                <m:t>a,x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begChr m:val="["/>
              <m:endChr m:val="]"/>
              <m:ctrlPr>
                <w:rPr>
                  <w:rFonts w:ascii="Cambria Math" w:hAnsi="Cambria Math"/>
                  <w:i/>
                </w:rPr>
              </m:ctrlPr>
            </m:dPr>
            <m:e>
              <m:nary>
                <m:naryPr>
                  <m:chr m:val="∑"/>
                  <m:limLoc m:val="subSup"/>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q</m:t>
                          </m:r>
                        </m:sub>
                        <m:sup>
                          <m:r>
                            <w:rPr>
                              <w:rFonts w:ascii="Cambria Math" w:hAnsi="Cambria Math"/>
                            </w:rPr>
                            <m:t>2</m:t>
                          </m:r>
                        </m:sup>
                      </m:sSubSup>
                    </m:num>
                    <m:den>
                      <m:r>
                        <w:rPr>
                          <w:rFonts w:ascii="Cambria Math" w:hAnsi="Cambria Math"/>
                        </w:rPr>
                        <m:t>2q+1</m:t>
                      </m:r>
                    </m:den>
                  </m:f>
                </m:e>
              </m:nary>
            </m:e>
          </m:d>
          <m:r>
            <w:rPr>
              <w:rFonts w:ascii="Cambria Math" w:hAnsi="Cambria Math"/>
            </w:rPr>
            <m:t>=</m:t>
          </m:r>
          <m:nary>
            <m:naryPr>
              <m:chr m:val="∑"/>
              <m:limLoc m:val="subSup"/>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q</m:t>
                          </m:r>
                        </m:sub>
                        <m:sup>
                          <m:r>
                            <w:rPr>
                              <w:rFonts w:ascii="Cambria Math" w:hAnsi="Cambria Math"/>
                            </w:rPr>
                            <m:t>2</m:t>
                          </m:r>
                        </m:sup>
                      </m:sSubSup>
                    </m:e>
                  </m:d>
                </m:num>
                <m:den>
                  <m:r>
                    <w:rPr>
                      <w:rFonts w:ascii="Cambria Math" w:hAnsi="Cambria Math"/>
                    </w:rPr>
                    <m:t>2q+1</m:t>
                  </m:r>
                </m:den>
              </m:f>
            </m:e>
          </m:nary>
        </m:oMath>
      </m:oMathPara>
    </w:p>
    <w:p w:rsidR="00CD5BB0" w:rsidRDefault="00CD5BB0" w:rsidP="00CD5BB0">
      <w:r>
        <w:t xml:space="preserve">Because </w:t>
      </w:r>
      <m:oMath>
        <m:sSub>
          <m:sSubPr>
            <m:ctrlPr>
              <w:rPr>
                <w:rFonts w:ascii="Cambria Math" w:hAnsi="Cambria Math"/>
                <w:i/>
              </w:rPr>
            </m:ctrlPr>
          </m:sSubPr>
          <m:e>
            <m:r>
              <w:rPr>
                <w:rFonts w:ascii="Cambria Math" w:hAnsi="Cambria Math"/>
              </w:rPr>
              <m:t>a</m:t>
            </m:r>
          </m:e>
          <m:sub>
            <m:r>
              <w:rPr>
                <w:rFonts w:ascii="Cambria Math" w:hAnsi="Cambria Math"/>
              </w:rPr>
              <m:t>q</m:t>
            </m:r>
          </m:sub>
        </m:sSub>
      </m:oMath>
      <w:r>
        <w:t xml:space="preserve"> is a standard normal with </w:t>
      </w:r>
      <m:oMath>
        <m:r>
          <w:rPr>
            <w:rFonts w:ascii="Cambria Math" w:hAnsi="Cambria Math"/>
          </w:rPr>
          <m:t>μ=0</m:t>
        </m:r>
      </m:oMath>
      <w:r>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p>
    <w:p w:rsidR="00CD5BB0" w:rsidRDefault="00CD5BB0" w:rsidP="00CD5BB0">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q</m:t>
                          </m:r>
                        </m:sub>
                      </m:sSub>
                      <m:r>
                        <w:rPr>
                          <w:rFonts w:ascii="Cambria Math" w:hAnsi="Cambria Math"/>
                        </w:rPr>
                        <m:t>-μ</m:t>
                      </m:r>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q</m:t>
                  </m:r>
                </m:sub>
                <m:sup>
                  <m:r>
                    <w:rPr>
                      <w:rFonts w:ascii="Cambria Math" w:hAnsi="Cambria Math"/>
                    </w:rPr>
                    <m:t>2</m:t>
                  </m:r>
                </m:sup>
              </m:sSubSup>
            </m:e>
          </m:d>
          <m:r>
            <w:rPr>
              <w:rFonts w:ascii="Cambria Math" w:hAnsi="Cambria Math"/>
            </w:rPr>
            <m:t>=1</m:t>
          </m:r>
        </m:oMath>
      </m:oMathPara>
    </w:p>
    <w:p w:rsidR="00CD5BB0" w:rsidRDefault="00CD5BB0" w:rsidP="00CD5BB0">
      <m:oMathPara>
        <m:oMath>
          <m:sSub>
            <m:sSubPr>
              <m:ctrlPr>
                <w:rPr>
                  <w:rFonts w:ascii="Cambria Math" w:hAnsi="Cambria Math"/>
                  <w:i/>
                </w:rPr>
              </m:ctrlPr>
            </m:sSubPr>
            <m:e>
              <m:r>
                <w:rPr>
                  <w:rFonts w:ascii="Cambria Math" w:hAnsi="Cambria Math"/>
                </w:rPr>
                <m:t>E</m:t>
              </m:r>
            </m:e>
            <m:sub>
              <m:r>
                <w:rPr>
                  <w:rFonts w:ascii="Cambria Math" w:hAnsi="Cambria Math"/>
                </w:rPr>
                <m:t>a,x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2</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q</m:t>
                          </m:r>
                        </m:sub>
                        <m:sup>
                          <m:r>
                            <w:rPr>
                              <w:rFonts w:ascii="Cambria Math" w:hAnsi="Cambria Math"/>
                            </w:rPr>
                            <m:t>2</m:t>
                          </m:r>
                        </m:sup>
                      </m:sSubSup>
                    </m:e>
                  </m:d>
                </m:num>
                <m:den>
                  <m:r>
                    <w:rPr>
                      <w:rFonts w:ascii="Cambria Math" w:hAnsi="Cambria Math"/>
                    </w:rPr>
                    <m:t>2q+1</m:t>
                  </m:r>
                </m:den>
              </m:f>
            </m:e>
          </m:nary>
          <m:r>
            <w:rPr>
              <w:rFonts w:ascii="Cambria Math" w:hAnsi="Cambria Math"/>
            </w:rPr>
            <m:t>=1</m:t>
          </m:r>
        </m:oMath>
      </m:oMathPara>
    </w:p>
    <w:p w:rsidR="00CD5BB0" w:rsidRDefault="00CD5BB0" w:rsidP="00CD5BB0">
      <m:oMathPara>
        <m:oMath>
          <m:nary>
            <m:naryPr>
              <m:chr m:val="∑"/>
              <m:limLoc m:val="subSup"/>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f>
                <m:fPr>
                  <m:ctrlPr>
                    <w:rPr>
                      <w:rFonts w:ascii="Cambria Math" w:hAnsi="Cambria Math"/>
                      <w:i/>
                    </w:rPr>
                  </m:ctrlPr>
                </m:fPr>
                <m:num>
                  <m:sSub>
                    <m:sSubPr>
                      <m:ctrlPr>
                        <w:rPr>
                          <w:rFonts w:ascii="Cambria Math" w:hAnsi="Cambria Math"/>
                          <w:i/>
                        </w:rPr>
                      </m:ctrlPr>
                    </m:sSubPr>
                    <m:e>
                      <m:r>
                        <w:rPr>
                          <w:rFonts w:ascii="Cambria Math" w:hAnsi="Cambria Math"/>
                        </w:rPr>
                        <m:t>2E</m:t>
                      </m:r>
                    </m:e>
                    <m:sub>
                      <m:r>
                        <w:rPr>
                          <w:rFonts w:ascii="Cambria Math" w:hAnsi="Cambria Math"/>
                        </w:rPr>
                        <m:t>a</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q</m:t>
                          </m:r>
                        </m:sub>
                        <m:sup>
                          <m:r>
                            <w:rPr>
                              <w:rFonts w:ascii="Cambria Math" w:hAnsi="Cambria Math"/>
                            </w:rPr>
                            <m:t>2</m:t>
                          </m:r>
                        </m:sup>
                      </m:sSubSup>
                    </m:e>
                  </m:d>
                </m:num>
                <m:den>
                  <m:r>
                    <w:rPr>
                      <w:rFonts w:ascii="Cambria Math" w:hAnsi="Cambria Math"/>
                    </w:rPr>
                    <m:t>2q+1</m:t>
                  </m:r>
                </m:den>
              </m:f>
            </m:e>
          </m:nary>
          <m:r>
            <w:rPr>
              <w:rFonts w:ascii="Cambria Math" w:hAnsi="Cambria Math"/>
            </w:rPr>
            <m:t>=</m:t>
          </m:r>
          <m:nary>
            <m:naryPr>
              <m:chr m:val="∑"/>
              <m:limLoc m:val="subSup"/>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f>
                <m:fPr>
                  <m:ctrlPr>
                    <w:rPr>
                      <w:rFonts w:ascii="Cambria Math" w:hAnsi="Cambria Math"/>
                      <w:i/>
                    </w:rPr>
                  </m:ctrlPr>
                </m:fPr>
                <m:num>
                  <m:r>
                    <w:rPr>
                      <w:rFonts w:ascii="Cambria Math" w:hAnsi="Cambria Math"/>
                    </w:rPr>
                    <m:t>2</m:t>
                  </m:r>
                </m:num>
                <m:den>
                  <m:r>
                    <w:rPr>
                      <w:rFonts w:ascii="Cambria Math" w:hAnsi="Cambria Math"/>
                    </w:rPr>
                    <m:t>2q+1</m:t>
                  </m:r>
                </m:den>
              </m:f>
            </m:e>
          </m:nary>
          <m:r>
            <w:rPr>
              <w:rFonts w:ascii="Cambria Math" w:hAnsi="Cambria Math"/>
            </w:rPr>
            <m:t>=1=E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2</m:t>
                  </m:r>
                </m:sup>
              </m:sSup>
            </m:e>
          </m:d>
        </m:oMath>
      </m:oMathPara>
    </w:p>
    <w:p w:rsidR="00CD5BB0" w:rsidRDefault="00CD5BB0" w:rsidP="00CD5BB0">
      <w:r>
        <w:t xml:space="preserve">Therefore the normalization factor is </w:t>
      </w:r>
      <m:oMath>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f>
                  <m:fPr>
                    <m:ctrlPr>
                      <w:rPr>
                        <w:rFonts w:ascii="Cambria Math" w:hAnsi="Cambria Math"/>
                        <w:i/>
                      </w:rPr>
                    </m:ctrlPr>
                  </m:fPr>
                  <m:num>
                    <m:r>
                      <w:rPr>
                        <w:rFonts w:ascii="Cambria Math" w:hAnsi="Cambria Math"/>
                      </w:rPr>
                      <m:t>1</m:t>
                    </m:r>
                  </m:num>
                  <m:den>
                    <m:r>
                      <w:rPr>
                        <w:rFonts w:ascii="Cambria Math" w:hAnsi="Cambria Math"/>
                      </w:rPr>
                      <m:t>2q+1</m:t>
                    </m:r>
                  </m:den>
                </m:f>
              </m:e>
            </m:nary>
          </m:e>
        </m:rad>
      </m:oMath>
      <w:r>
        <w:t>.</w:t>
      </w:r>
    </w:p>
    <w:p w:rsidR="00CD5BB0" w:rsidRDefault="00CD5BB0" w:rsidP="00CD5BB0">
      <w:r>
        <w:t xml:space="preserve">(b) </w:t>
      </w:r>
    </w:p>
    <w:p w:rsidR="00CD5BB0" w:rsidRDefault="00CD5BB0" w:rsidP="00CD5BB0">
      <w:r>
        <w:t xml:space="preserve">First we have the formula for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10</m:t>
            </m:r>
          </m:sub>
        </m:sSub>
      </m:oMath>
      <w:r>
        <w:t xml:space="preserve"> in the orthogonal Legendre polynomials form</w:t>
      </w:r>
    </w:p>
    <w:p w:rsidR="00CD5BB0" w:rsidRDefault="00CD5BB0" w:rsidP="00CD5BB0">
      <m:oMathPara>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CD5BB0" w:rsidRDefault="00CD5BB0" w:rsidP="00CD5BB0">
      <m:oMathPara>
        <m:oMath>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sSub>
            <m:sSubPr>
              <m:ctrlPr>
                <w:rPr>
                  <w:rFonts w:ascii="Cambria Math" w:hAnsi="Cambria Math"/>
                  <w:i/>
                </w:rPr>
              </m:ctrlPr>
            </m:sSubPr>
            <m:e>
              <m:r>
                <w:rPr>
                  <w:rFonts w:ascii="Cambria Math" w:hAnsi="Cambria Math"/>
                </w:rPr>
                <m:t>L</m:t>
              </m:r>
            </m:e>
            <m:sub>
              <m:r>
                <w:rPr>
                  <w:rFonts w:ascii="Cambria Math" w:hAnsi="Cambria Math"/>
                </w:rPr>
                <m:t>10</m:t>
              </m:r>
            </m:sub>
          </m:sSub>
        </m:oMath>
      </m:oMathPara>
    </w:p>
    <w:p w:rsidR="00CD5BB0" w:rsidRDefault="00CD5BB0" w:rsidP="00CD5BB0">
      <w:r>
        <w:lastRenderedPageBreak/>
        <w:t xml:space="preserve">With training data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p>
    <w:p w:rsidR="00CD5BB0" w:rsidRDefault="00CD5BB0" w:rsidP="00CD5BB0">
      <w:r>
        <w:t xml:space="preserve">We calculated the value of Legendre polynomial from order 0 to 10 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training data hence becomes </w:t>
      </w:r>
      <m:oMath>
        <m:d>
          <m:dPr>
            <m:begChr m:val="{"/>
            <m:endChr m:val="}"/>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for </w:t>
      </w:r>
      <m:oMath>
        <m:sSub>
          <m:sSubPr>
            <m:ctrlPr>
              <w:rPr>
                <w:rFonts w:ascii="Cambria Math" w:hAnsi="Cambria Math"/>
                <w:i/>
              </w:rPr>
            </m:ctrlPr>
          </m:sSubPr>
          <m:e>
            <m:r>
              <w:rPr>
                <w:rFonts w:ascii="Cambria Math" w:hAnsi="Cambria Math"/>
              </w:rPr>
              <m:t>g</m:t>
            </m:r>
          </m:e>
          <m:sub>
            <m:r>
              <w:rPr>
                <w:rFonts w:ascii="Cambria Math" w:hAnsi="Cambria Math"/>
              </w:rPr>
              <m:t>2</m:t>
            </m:r>
          </m:sub>
        </m:sSub>
      </m:oMath>
    </w:p>
    <w:p w:rsidR="00CD5BB0" w:rsidRDefault="00CD5BB0" w:rsidP="00CD5BB0">
      <w:r>
        <w:t xml:space="preserve">Then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is a three dimensional linear regression.</w:t>
      </w:r>
    </w:p>
    <w:p w:rsidR="00CD5BB0" w:rsidRDefault="00CD5BB0" w:rsidP="00CD5BB0">
      <w:r>
        <w:t xml:space="preserve">Similarly </w:t>
      </w:r>
      <m:oMath>
        <m:sSub>
          <m:sSubPr>
            <m:ctrlPr>
              <w:rPr>
                <w:rFonts w:ascii="Cambria Math" w:hAnsi="Cambria Math"/>
                <w:i/>
              </w:rPr>
            </m:ctrlPr>
          </m:sSubPr>
          <m:e>
            <m:r>
              <w:rPr>
                <w:rFonts w:ascii="Cambria Math" w:hAnsi="Cambria Math"/>
              </w:rPr>
              <m:t>g</m:t>
            </m:r>
          </m:e>
          <m:sub>
            <m:r>
              <w:rPr>
                <w:rFonts w:ascii="Cambria Math" w:hAnsi="Cambria Math"/>
              </w:rPr>
              <m:t>10</m:t>
            </m:r>
          </m:sub>
        </m:sSub>
      </m:oMath>
      <w:r>
        <w:t xml:space="preserve"> is an eleven dimensional linear regression.</w:t>
      </w:r>
    </w:p>
    <w:p w:rsidR="00CD5BB0" w:rsidRDefault="00CD5BB0" w:rsidP="00CD5BB0">
      <w:r>
        <w:t>(c)</w:t>
      </w:r>
    </w:p>
    <w:p w:rsidR="00CD5BB0" w:rsidRDefault="00CD5BB0" w:rsidP="00CD5BB0">
      <w:r>
        <w:t xml:space="preserve">The actual target function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sSub>
              <m:sSubPr>
                <m:ctrlPr>
                  <w:rPr>
                    <w:rFonts w:ascii="Cambria Math" w:hAnsi="Cambria Math"/>
                    <w:i/>
                  </w:rPr>
                </m:ctrlPr>
              </m:sSubPr>
              <m:e>
                <m:r>
                  <w:rPr>
                    <w:rFonts w:ascii="Cambria Math" w:hAnsi="Cambria Math"/>
                  </w:rPr>
                  <m:t>a</m:t>
                </m:r>
              </m:e>
              <m:sub>
                <m:r>
                  <w:rPr>
                    <w:rFonts w:ascii="Cambria Math" w:hAnsi="Cambria Math"/>
                  </w:rPr>
                  <m:t>q</m:t>
                </m:r>
              </m:sub>
            </m:sSub>
            <m:sSub>
              <m:sSubPr>
                <m:ctrlPr>
                  <w:rPr>
                    <w:rFonts w:ascii="Cambria Math" w:hAnsi="Cambria Math"/>
                    <w:i/>
                  </w:rPr>
                </m:ctrlPr>
              </m:sSubPr>
              <m:e>
                <m:r>
                  <w:rPr>
                    <w:rFonts w:ascii="Cambria Math" w:hAnsi="Cambria Math"/>
                  </w:rPr>
                  <m:t>L</m:t>
                </m:r>
              </m:e>
              <m:sub>
                <m:r>
                  <w:rPr>
                    <w:rFonts w:ascii="Cambria Math" w:hAnsi="Cambria Math"/>
                  </w:rPr>
                  <m:t>q</m:t>
                </m:r>
              </m:sub>
            </m:sSub>
            <m:d>
              <m:dPr>
                <m:ctrlPr>
                  <w:rPr>
                    <w:rFonts w:ascii="Cambria Math" w:hAnsi="Cambria Math"/>
                    <w:i/>
                  </w:rPr>
                </m:ctrlPr>
              </m:dPr>
              <m:e>
                <m:r>
                  <w:rPr>
                    <w:rFonts w:ascii="Cambria Math" w:hAnsi="Cambria Math"/>
                  </w:rPr>
                  <m:t>x</m:t>
                </m:r>
              </m:e>
            </m:d>
          </m:e>
        </m:nary>
      </m:oMath>
      <w:r>
        <w:t xml:space="preserve"> and the hypothesis is </w:t>
      </w:r>
      <m:oMath>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10</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d>
          <m:dPr>
            <m:ctrlPr>
              <w:rPr>
                <w:rFonts w:ascii="Cambria Math" w:hAnsi="Cambria Math"/>
                <w:i/>
              </w:rPr>
            </m:ctrlPr>
          </m:dPr>
          <m:e>
            <m:r>
              <w:rPr>
                <w:rFonts w:ascii="Cambria Math" w:hAnsi="Cambria Math"/>
              </w:rPr>
              <m:t>x</m:t>
            </m:r>
          </m:e>
        </m:d>
      </m:oMath>
    </w:p>
    <w:p w:rsidR="00CD5BB0" w:rsidRDefault="00CD5BB0" w:rsidP="00CD5BB0">
      <w:pPr>
        <w:rPr>
          <w:vertAlign w:val="subscript"/>
        </w:rPr>
      </w:pPr>
      <w:r>
        <w:t xml:space="preserve">Therefore we have the </w:t>
      </w:r>
      <m:oMath>
        <m:sSub>
          <m:sSubPr>
            <m:ctrlPr>
              <w:rPr>
                <w:rFonts w:ascii="Cambria Math" w:hAnsi="Cambria Math"/>
                <w:i/>
              </w:rPr>
            </m:ctrlPr>
          </m:sSubPr>
          <m:e>
            <m:r>
              <w:rPr>
                <w:rFonts w:ascii="Cambria Math" w:hAnsi="Cambria Math"/>
              </w:rPr>
              <m:t>E</m:t>
            </m:r>
          </m:e>
          <m:sub>
            <m:r>
              <w:rPr>
                <w:rFonts w:ascii="Cambria Math" w:hAnsi="Cambria Math"/>
              </w:rPr>
              <m:t>out</m:t>
            </m:r>
          </m:sub>
        </m:sSub>
      </m:oMath>
      <w:r>
        <w:t xml:space="preserve"> for </w:t>
      </w:r>
      <m:oMath>
        <m:sSub>
          <m:sSubPr>
            <m:ctrlPr>
              <w:rPr>
                <w:rFonts w:ascii="Cambria Math" w:hAnsi="Cambria Math"/>
                <w:i/>
              </w:rPr>
            </m:ctrlPr>
          </m:sSubPr>
          <m:e>
            <m:r>
              <w:rPr>
                <w:rFonts w:ascii="Cambria Math" w:hAnsi="Cambria Math"/>
              </w:rPr>
              <m:t>g</m:t>
            </m:r>
          </m:e>
          <m:sub>
            <m:r>
              <w:rPr>
                <w:rFonts w:ascii="Cambria Math" w:hAnsi="Cambria Math"/>
              </w:rPr>
              <m:t>10</m:t>
            </m:r>
          </m:sub>
        </m:sSub>
      </m:oMath>
      <w:r>
        <w:t xml:space="preserve"> as below:</w:t>
      </w:r>
    </w:p>
    <w:p w:rsidR="00CD5BB0" w:rsidRDefault="00CD5BB0" w:rsidP="00CD5BB0">
      <m:oMathPara>
        <m:oMath>
          <m:sSub>
            <m:sSubPr>
              <m:ctrlPr>
                <w:rPr>
                  <w:rFonts w:ascii="Cambria Math" w:hAnsi="Cambria Math"/>
                  <w:i/>
                </w:rPr>
              </m:ctrlPr>
            </m:sSubPr>
            <m:e>
              <m:r>
                <w:rPr>
                  <w:rFonts w:ascii="Cambria Math" w:hAnsi="Cambria Math"/>
                </w:rPr>
                <m:t>E</m:t>
              </m:r>
            </m:e>
            <m:sub>
              <m:r>
                <w:rPr>
                  <w:rFonts w:ascii="Cambria Math" w:hAnsi="Cambria Math"/>
                </w:rPr>
                <m:t>out10</m:t>
              </m:r>
            </m:sub>
          </m:sSub>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r>
                            <w:rPr>
                              <w:rFonts w:ascii="Cambria Math" w:hAnsi="Cambria Math"/>
                            </w:rPr>
                            <m:t>x</m:t>
                          </m:r>
                        </m:e>
                      </m:d>
                      <m:r>
                        <w:rPr>
                          <w:rFonts w:ascii="Cambria Math" w:hAnsi="Cambria Math"/>
                        </w:rPr>
                        <m:t>-y</m:t>
                      </m:r>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-σϵ</m:t>
                      </m:r>
                    </m:e>
                  </m:d>
                </m:e>
                <m:sup>
                  <m:r>
                    <w:rPr>
                      <w:rFonts w:ascii="Cambria Math" w:hAnsi="Cambria Math"/>
                    </w:rPr>
                    <m:t>2</m:t>
                  </m:r>
                </m:sup>
              </m:sSup>
            </m:e>
          </m:d>
        </m:oMath>
      </m:oMathPara>
    </w:p>
    <w:p w:rsidR="00CD5BB0" w:rsidRDefault="00CD5BB0" w:rsidP="00CD5BB0">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σϵ+</m:t>
          </m:r>
          <m:sSup>
            <m:sSupPr>
              <m:ctrlPr>
                <w:rPr>
                  <w:rFonts w:ascii="Cambria Math" w:hAnsi="Cambria Math"/>
                  <w:i/>
                </w:rPr>
              </m:ctrlPr>
            </m:sSupPr>
            <m:e>
              <m:d>
                <m:dPr>
                  <m:ctrlPr>
                    <w:rPr>
                      <w:rFonts w:ascii="Cambria Math" w:hAnsi="Cambria Math"/>
                      <w:i/>
                    </w:rPr>
                  </m:ctrlPr>
                </m:dPr>
                <m:e>
                  <m:r>
                    <w:rPr>
                      <w:rFonts w:ascii="Cambria Math" w:hAnsi="Cambria Math"/>
                    </w:rPr>
                    <m:t>σϵ</m:t>
                  </m:r>
                </m:e>
              </m:d>
            </m:e>
            <m:sup>
              <m:r>
                <w:rPr>
                  <w:rFonts w:ascii="Cambria Math" w:hAnsi="Cambria Math"/>
                </w:rPr>
                <m:t>2</m:t>
              </m:r>
            </m:sup>
          </m:sSup>
          <m:r>
            <w:rPr>
              <w:rFonts w:ascii="Cambria Math" w:hAnsi="Cambria Math"/>
            </w:rPr>
            <m:t>]</m:t>
          </m:r>
        </m:oMath>
      </m:oMathPara>
    </w:p>
    <w:p w:rsidR="00CD5BB0" w:rsidRDefault="00CD5BB0" w:rsidP="00CD5BB0">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10</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sSub>
                            <m:sSubPr>
                              <m:ctrlPr>
                                <w:rPr>
                                  <w:rFonts w:ascii="Cambria Math" w:hAnsi="Cambria Math"/>
                                  <w:i/>
                                </w:rPr>
                              </m:ctrlPr>
                            </m:sSubPr>
                            <m:e>
                              <m:r>
                                <w:rPr>
                                  <w:rFonts w:ascii="Cambria Math" w:hAnsi="Cambria Math"/>
                                </w:rPr>
                                <m:t>a</m:t>
                              </m:r>
                            </m:e>
                            <m:sub>
                              <m:r>
                                <w:rPr>
                                  <w:rFonts w:ascii="Cambria Math" w:hAnsi="Cambria Math"/>
                                </w:rPr>
                                <m:t>q</m:t>
                              </m:r>
                            </m:sub>
                          </m:sSub>
                          <m:sSub>
                            <m:sSubPr>
                              <m:ctrlPr>
                                <w:rPr>
                                  <w:rFonts w:ascii="Cambria Math" w:hAnsi="Cambria Math"/>
                                  <w:i/>
                                </w:rPr>
                              </m:ctrlPr>
                            </m:sSubPr>
                            <m:e>
                              <m:r>
                                <w:rPr>
                                  <w:rFonts w:ascii="Cambria Math" w:hAnsi="Cambria Math"/>
                                </w:rPr>
                                <m:t>L</m:t>
                              </m:r>
                            </m:e>
                            <m:sub>
                              <m:r>
                                <w:rPr>
                                  <w:rFonts w:ascii="Cambria Math" w:hAnsi="Cambria Math"/>
                                </w:rPr>
                                <m:t>q</m:t>
                              </m:r>
                            </m:sub>
                          </m:sSub>
                          <m:d>
                            <m:dPr>
                              <m:ctrlPr>
                                <w:rPr>
                                  <w:rFonts w:ascii="Cambria Math" w:hAnsi="Cambria Math"/>
                                  <w:i/>
                                </w:rPr>
                              </m:ctrlPr>
                            </m:dPr>
                            <m:e>
                              <m:r>
                                <w:rPr>
                                  <w:rFonts w:ascii="Cambria Math" w:hAnsi="Cambria Math"/>
                                </w:rPr>
                                <m:t>x</m:t>
                              </m:r>
                            </m:e>
                          </m:d>
                        </m:e>
                      </m:nary>
                    </m:e>
                  </m:d>
                </m:e>
                <m:sup>
                  <m:r>
                    <w:rPr>
                      <w:rFonts w:ascii="Cambria Math" w:hAnsi="Cambria Math"/>
                    </w:rPr>
                    <m:t>2</m:t>
                  </m:r>
                </m:sup>
              </m:sSup>
              <m:r>
                <w:rPr>
                  <w:rFonts w:ascii="Cambria Math" w:hAnsi="Cambria Math"/>
                </w:rPr>
                <m:t>-2</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10</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sSub>
                        <m:sSubPr>
                          <m:ctrlPr>
                            <w:rPr>
                              <w:rFonts w:ascii="Cambria Math" w:hAnsi="Cambria Math"/>
                              <w:i/>
                            </w:rPr>
                          </m:ctrlPr>
                        </m:sSubPr>
                        <m:e>
                          <m:r>
                            <w:rPr>
                              <w:rFonts w:ascii="Cambria Math" w:hAnsi="Cambria Math"/>
                            </w:rPr>
                            <m:t>a</m:t>
                          </m:r>
                        </m:e>
                        <m:sub>
                          <m:r>
                            <w:rPr>
                              <w:rFonts w:ascii="Cambria Math" w:hAnsi="Cambria Math"/>
                            </w:rPr>
                            <m:t>q</m:t>
                          </m:r>
                        </m:sub>
                      </m:sSub>
                      <m:sSub>
                        <m:sSubPr>
                          <m:ctrlPr>
                            <w:rPr>
                              <w:rFonts w:ascii="Cambria Math" w:hAnsi="Cambria Math"/>
                              <w:i/>
                            </w:rPr>
                          </m:ctrlPr>
                        </m:sSubPr>
                        <m:e>
                          <m:r>
                            <w:rPr>
                              <w:rFonts w:ascii="Cambria Math" w:hAnsi="Cambria Math"/>
                            </w:rPr>
                            <m:t>L</m:t>
                          </m:r>
                        </m:e>
                        <m:sub>
                          <m:r>
                            <w:rPr>
                              <w:rFonts w:ascii="Cambria Math" w:hAnsi="Cambria Math"/>
                            </w:rPr>
                            <m:t>q</m:t>
                          </m:r>
                        </m:sub>
                      </m:sSub>
                      <m:d>
                        <m:dPr>
                          <m:ctrlPr>
                            <w:rPr>
                              <w:rFonts w:ascii="Cambria Math" w:hAnsi="Cambria Math"/>
                              <w:i/>
                            </w:rPr>
                          </m:ctrlPr>
                        </m:dPr>
                        <m:e>
                          <m:r>
                            <w:rPr>
                              <w:rFonts w:ascii="Cambria Math" w:hAnsi="Cambria Math"/>
                            </w:rPr>
                            <m:t>x</m:t>
                          </m:r>
                        </m:e>
                      </m:d>
                    </m:e>
                  </m:nary>
                </m:e>
              </m:d>
              <m:r>
                <w:rPr>
                  <w:rFonts w:ascii="Cambria Math" w:hAnsi="Cambria Math"/>
                </w:rPr>
                <m:t>σϵ+</m:t>
              </m:r>
              <m:sSup>
                <m:sSupPr>
                  <m:ctrlPr>
                    <w:rPr>
                      <w:rFonts w:ascii="Cambria Math" w:hAnsi="Cambria Math"/>
                      <w:i/>
                    </w:rPr>
                  </m:ctrlPr>
                </m:sSupPr>
                <m:e>
                  <m:d>
                    <m:dPr>
                      <m:ctrlPr>
                        <w:rPr>
                          <w:rFonts w:ascii="Cambria Math" w:hAnsi="Cambria Math"/>
                          <w:i/>
                        </w:rPr>
                      </m:ctrlPr>
                    </m:dPr>
                    <m:e>
                      <m:r>
                        <w:rPr>
                          <w:rFonts w:ascii="Cambria Math" w:hAnsi="Cambria Math"/>
                        </w:rPr>
                        <m:t>σϵ</m:t>
                      </m:r>
                    </m:e>
                  </m:d>
                </m:e>
                <m:sup>
                  <m:r>
                    <w:rPr>
                      <w:rFonts w:ascii="Cambria Math" w:hAnsi="Cambria Math"/>
                    </w:rPr>
                    <m:t>2</m:t>
                  </m:r>
                </m:sup>
              </m:sSup>
            </m:e>
          </m:d>
        </m:oMath>
      </m:oMathPara>
    </w:p>
    <w:p w:rsidR="00CD5BB0" w:rsidRDefault="00CD5BB0" w:rsidP="00CD5BB0">
      <w:r>
        <w:t xml:space="preserve">Because we have </w:t>
      </w:r>
      <m:oMath>
        <m:r>
          <w:rPr>
            <w:rFonts w:ascii="Cambria Math" w:hAnsi="Cambria Math"/>
          </w:rPr>
          <m:t>ϵ</m:t>
        </m:r>
      </m:oMath>
      <w:r>
        <w:t xml:space="preserve"> normal distributed with </w:t>
      </w:r>
      <m:oMath>
        <m:r>
          <w:rPr>
            <w:rFonts w:ascii="Cambria Math" w:hAnsi="Cambria Math"/>
          </w:rPr>
          <m:t>0</m:t>
        </m:r>
      </m:oMath>
      <w:r>
        <w:t xml:space="preserve"> mean and </w:t>
      </w:r>
      <m:oMath>
        <m:r>
          <w:rPr>
            <w:rFonts w:ascii="Cambria Math" w:hAnsi="Cambria Math"/>
          </w:rPr>
          <m:t>1</m:t>
        </m:r>
      </m:oMath>
      <w:r>
        <w:t xml:space="preserve"> variance</w:t>
      </w:r>
    </w:p>
    <w:p w:rsidR="00CD5BB0" w:rsidRDefault="00CD5BB0" w:rsidP="00CD5BB0">
      <w:r>
        <w:t xml:space="preserve">We have </w:t>
      </w:r>
    </w:p>
    <w:p w:rsidR="00CD5BB0" w:rsidRDefault="00CD5BB0" w:rsidP="00CD5BB0">
      <m:oMathPara>
        <m:oMath>
          <m:sSub>
            <m:sSubPr>
              <m:ctrlPr>
                <w:rPr>
                  <w:rFonts w:ascii="Cambria Math" w:hAnsi="Cambria Math"/>
                  <w:i/>
                </w:rPr>
              </m:ctrlPr>
            </m:sSubPr>
            <m:e>
              <m:r>
                <w:rPr>
                  <w:rFonts w:ascii="Cambria Math" w:hAnsi="Cambria Math"/>
                </w:rPr>
                <m:t>E</m:t>
              </m:r>
            </m:e>
            <m:sub>
              <m:r>
                <w:rPr>
                  <w:rFonts w:ascii="Cambria Math" w:hAnsi="Cambria Math"/>
                </w:rPr>
                <m:t>out10</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10</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-2</m:t>
              </m:r>
              <m:d>
                <m:dPr>
                  <m:ctrlPr>
                    <w:rPr>
                      <w:rFonts w:ascii="Cambria Math" w:hAnsi="Cambria Math"/>
                      <w:i/>
                    </w:rPr>
                  </m:ctrlPr>
                </m:dPr>
                <m:e>
                  <m:nary>
                    <m:naryPr>
                      <m:chr m:val="∑"/>
                      <m:ctrlPr>
                        <w:rPr>
                          <w:rFonts w:ascii="Cambria Math" w:hAnsi="Cambria Math"/>
                          <w:i/>
                        </w:rPr>
                      </m:ctrlPr>
                    </m:naryPr>
                    <m:sub>
                      <m:r>
                        <w:rPr>
                          <w:rFonts w:ascii="Cambria Math" w:hAnsi="Cambria Math"/>
                        </w:rPr>
                        <m:t>q=0</m:t>
                      </m:r>
                    </m:sub>
                    <m:sup>
                      <m:sSub>
                        <m:sSubPr>
                          <m:ctrlPr>
                            <w:rPr>
                              <w:rFonts w:ascii="Cambria Math" w:hAnsi="Cambria Math"/>
                              <w:i/>
                            </w:rPr>
                          </m:ctrlPr>
                        </m:sSubPr>
                        <m:e>
                          <m:r>
                            <m:rPr>
                              <m:sty m:val="p"/>
                            </m:rPr>
                            <w:rPr>
                              <w:rFonts w:ascii="Cambria Math" w:hAnsi="Cambria Math"/>
                            </w:rPr>
                            <m:t>min⁡</m:t>
                          </m:r>
                          <m:r>
                            <w:rPr>
                              <w:rFonts w:ascii="Cambria Math" w:hAnsi="Cambria Math"/>
                            </w:rPr>
                            <m:t>(10, Q</m:t>
                          </m:r>
                        </m:e>
                        <m:sub>
                          <m:r>
                            <w:rPr>
                              <w:rFonts w:ascii="Cambria Math" w:hAnsi="Cambria Math"/>
                            </w:rPr>
                            <m:t>f</m:t>
                          </m:r>
                        </m:sub>
                      </m:sSub>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q</m:t>
                              </m:r>
                            </m:sub>
                          </m:sSub>
                          <m:sSub>
                            <m:sSubPr>
                              <m:ctrlPr>
                                <w:rPr>
                                  <w:rFonts w:ascii="Cambria Math" w:hAnsi="Cambria Math"/>
                                  <w:i/>
                                </w:rPr>
                              </m:ctrlPr>
                            </m:sSubPr>
                            <m:e>
                              <m:r>
                                <w:rPr>
                                  <w:rFonts w:ascii="Cambria Math" w:hAnsi="Cambria Math"/>
                                </w:rPr>
                                <m:t>L</m:t>
                              </m:r>
                            </m:e>
                            <m:sub>
                              <m:r>
                                <w:rPr>
                                  <w:rFonts w:ascii="Cambria Math" w:hAnsi="Cambria Math"/>
                                </w:rPr>
                                <m:t>q</m:t>
                              </m:r>
                            </m:sub>
                          </m:sSub>
                          <m:d>
                            <m:dPr>
                              <m:ctrlPr>
                                <w:rPr>
                                  <w:rFonts w:ascii="Cambria Math" w:hAnsi="Cambria Math"/>
                                  <w:i/>
                                </w:rPr>
                              </m:ctrlPr>
                            </m:dPr>
                            <m:e>
                              <m:r>
                                <w:rPr>
                                  <w:rFonts w:ascii="Cambria Math" w:hAnsi="Cambria Math"/>
                                </w:rPr>
                                <m:t>x</m:t>
                              </m:r>
                            </m:e>
                          </m:d>
                          <m:r>
                            <w:rPr>
                              <w:rFonts w:ascii="Cambria Math" w:hAnsi="Cambria Math"/>
                            </w:rPr>
                            <m:t>)</m:t>
                          </m:r>
                        </m:e>
                        <m:sup>
                          <m:r>
                            <w:rPr>
                              <w:rFonts w:ascii="Cambria Math" w:hAnsi="Cambria Math"/>
                            </w:rPr>
                            <m:t>2</m:t>
                          </m:r>
                        </m:sup>
                      </m:sSup>
                    </m:e>
                  </m:nary>
                </m:e>
              </m:d>
              <m:r>
                <w:rPr>
                  <w:rFonts w:ascii="Cambria Math" w:hAnsi="Cambria Math"/>
                </w:rPr>
                <m:t>+</m:t>
              </m:r>
              <m:nary>
                <m:naryPr>
                  <m:chr m:val="∑"/>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q</m:t>
                              </m:r>
                            </m:sub>
                          </m:sSub>
                          <m:sSub>
                            <m:sSubPr>
                              <m:ctrlPr>
                                <w:rPr>
                                  <w:rFonts w:ascii="Cambria Math" w:hAnsi="Cambria Math"/>
                                  <w:i/>
                                </w:rPr>
                              </m:ctrlPr>
                            </m:sSubPr>
                            <m:e>
                              <m:r>
                                <w:rPr>
                                  <w:rFonts w:ascii="Cambria Math" w:hAnsi="Cambria Math"/>
                                </w:rPr>
                                <m:t>L</m:t>
                              </m:r>
                            </m:e>
                            <m:sub>
                              <m:r>
                                <w:rPr>
                                  <w:rFonts w:ascii="Cambria Math" w:hAnsi="Cambria Math"/>
                                </w:rPr>
                                <m:t>q</m:t>
                              </m:r>
                            </m:sub>
                          </m:sSub>
                          <m:d>
                            <m:dPr>
                              <m:ctrlPr>
                                <w:rPr>
                                  <w:rFonts w:ascii="Cambria Math" w:hAnsi="Cambria Math"/>
                                  <w:i/>
                                </w:rPr>
                              </m:ctrlPr>
                            </m:dPr>
                            <m:e>
                              <m:r>
                                <w:rPr>
                                  <w:rFonts w:ascii="Cambria Math" w:hAnsi="Cambria Math"/>
                                </w:rPr>
                                <m:t>x</m:t>
                              </m:r>
                            </m:e>
                          </m:d>
                        </m:e>
                      </m:d>
                    </m:e>
                    <m:sup>
                      <m:r>
                        <w:rPr>
                          <w:rFonts w:ascii="Cambria Math" w:hAnsi="Cambria Math"/>
                        </w:rPr>
                        <m:t>2</m:t>
                      </m:r>
                    </m:sup>
                  </m:sSup>
                </m:e>
              </m:nary>
            </m:e>
          </m:d>
        </m:oMath>
      </m:oMathPara>
    </w:p>
    <w:p w:rsidR="00CD5BB0" w:rsidRDefault="00CD5BB0" w:rsidP="00CD5BB0">
      <m:oMathPara>
        <m:oMath>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10</m:t>
              </m:r>
            </m:sup>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num>
                <m:den>
                  <m:r>
                    <w:rPr>
                      <w:rFonts w:ascii="Cambria Math" w:hAnsi="Cambria Math"/>
                    </w:rPr>
                    <m:t>2i+1</m:t>
                  </m:r>
                </m:den>
              </m:f>
              <m:r>
                <w:rPr>
                  <w:rFonts w:ascii="Cambria Math" w:hAnsi="Cambria Math"/>
                </w:rPr>
                <m:t>-2</m:t>
              </m:r>
              <m:nary>
                <m:naryPr>
                  <m:chr m:val="∑"/>
                  <m:ctrlPr>
                    <w:rPr>
                      <w:rFonts w:ascii="Cambria Math" w:hAnsi="Cambria Math"/>
                      <w:i/>
                    </w:rPr>
                  </m:ctrlPr>
                </m:naryPr>
                <m:sub>
                  <m:r>
                    <w:rPr>
                      <w:rFonts w:ascii="Cambria Math" w:hAnsi="Cambria Math"/>
                    </w:rPr>
                    <m:t>q=0</m:t>
                  </m:r>
                </m:sub>
                <m:sup>
                  <m:sSub>
                    <m:sSubPr>
                      <m:ctrlPr>
                        <w:rPr>
                          <w:rFonts w:ascii="Cambria Math" w:hAnsi="Cambria Math"/>
                          <w:i/>
                        </w:rPr>
                      </m:ctrlPr>
                    </m:sSubPr>
                    <m:e>
                      <m:r>
                        <m:rPr>
                          <m:sty m:val="p"/>
                        </m:rPr>
                        <w:rPr>
                          <w:rFonts w:ascii="Cambria Math" w:hAnsi="Cambria Math"/>
                        </w:rPr>
                        <m:t>min⁡</m:t>
                      </m:r>
                      <m:r>
                        <w:rPr>
                          <w:rFonts w:ascii="Cambria Math" w:hAnsi="Cambria Math"/>
                        </w:rPr>
                        <m:t>(10, Q</m:t>
                      </m:r>
                    </m:e>
                    <m:sub>
                      <m:r>
                        <w:rPr>
                          <w:rFonts w:ascii="Cambria Math" w:hAnsi="Cambria Math"/>
                        </w:rPr>
                        <m:t>f</m:t>
                      </m:r>
                    </m:sub>
                  </m:sSub>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q</m:t>
                          </m:r>
                        </m:sub>
                      </m:sSub>
                    </m:num>
                    <m:den>
                      <m:r>
                        <w:rPr>
                          <w:rFonts w:ascii="Cambria Math" w:hAnsi="Cambria Math"/>
                        </w:rPr>
                        <m:t>2q+1</m:t>
                      </m:r>
                    </m:den>
                  </m:f>
                </m:e>
              </m:nary>
              <m:r>
                <w:rPr>
                  <w:rFonts w:ascii="Cambria Math" w:hAnsi="Cambria Math"/>
                </w:rPr>
                <m:t>+</m:t>
              </m:r>
            </m:e>
          </m:nary>
          <m:nary>
            <m:naryPr>
              <m:chr m:val="∑"/>
              <m:ctrlPr>
                <w:rPr>
                  <w:rFonts w:ascii="Cambria Math" w:hAnsi="Cambria Math"/>
                  <w:i/>
                </w:rPr>
              </m:ctrlPr>
            </m:naryPr>
            <m:sub>
              <m:r>
                <w:rPr>
                  <w:rFonts w:ascii="Cambria Math" w:hAnsi="Cambria Math"/>
                </w:rPr>
                <m:t>q=0</m:t>
              </m:r>
            </m:sub>
            <m:sup>
              <m:sSub>
                <m:sSubPr>
                  <m:ctrlPr>
                    <w:rPr>
                      <w:rFonts w:ascii="Cambria Math" w:hAnsi="Cambria Math"/>
                      <w:i/>
                    </w:rPr>
                  </m:ctrlPr>
                </m:sSubPr>
                <m:e>
                  <m:r>
                    <w:rPr>
                      <w:rFonts w:ascii="Cambria Math" w:hAnsi="Cambria Math"/>
                    </w:rPr>
                    <m:t>Q</m:t>
                  </m:r>
                </m:e>
                <m:sub>
                  <m:r>
                    <w:rPr>
                      <w:rFonts w:ascii="Cambria Math" w:hAnsi="Cambria Math"/>
                    </w:rPr>
                    <m:t>f</m:t>
                  </m:r>
                </m:sub>
              </m:sSub>
            </m:sup>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q</m:t>
                      </m:r>
                    </m:sub>
                    <m:sup>
                      <m:r>
                        <w:rPr>
                          <w:rFonts w:ascii="Cambria Math" w:hAnsi="Cambria Math"/>
                        </w:rPr>
                        <m:t>2</m:t>
                      </m:r>
                    </m:sup>
                  </m:sSubSup>
                </m:num>
                <m:den>
                  <m:r>
                    <w:rPr>
                      <w:rFonts w:ascii="Cambria Math" w:hAnsi="Cambria Math"/>
                    </w:rPr>
                    <m:t>2q+1</m:t>
                  </m:r>
                </m:den>
              </m:f>
            </m:e>
          </m:nary>
        </m:oMath>
      </m:oMathPara>
    </w:p>
    <w:p w:rsidR="00CD5BB0" w:rsidRDefault="00CD5BB0" w:rsidP="00CD5BB0">
      <w:r>
        <w:t>(d) (The graphs are attached at the end of the answer.)</w:t>
      </w:r>
    </w:p>
    <w:p w:rsidR="00CD5BB0" w:rsidRDefault="00CD5BB0" w:rsidP="00CD5BB0">
      <w:r>
        <w:t xml:space="preserve">The over fit measure is significantly positive when the noise level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high, while the number of data points and target function complexity are fixed. Because of the noise, the data deviates from the actual target function. Yet, </w:t>
      </w:r>
      <m:oMath>
        <m:sSub>
          <m:sSubPr>
            <m:ctrlPr>
              <w:rPr>
                <w:rFonts w:ascii="Cambria Math" w:hAnsi="Cambria Math"/>
                <w:i/>
              </w:rPr>
            </m:ctrlPr>
          </m:sSubPr>
          <m:e>
            <m:r>
              <w:rPr>
                <w:rFonts w:ascii="Cambria Math" w:hAnsi="Cambria Math"/>
              </w:rPr>
              <m:t>g</m:t>
            </m:r>
          </m:e>
          <m:sub>
            <m:r>
              <w:rPr>
                <w:rFonts w:ascii="Cambria Math" w:hAnsi="Cambria Math"/>
              </w:rPr>
              <m:t>10</m:t>
            </m:r>
          </m:sub>
        </m:sSub>
      </m:oMath>
      <w:r>
        <w:t xml:space="preserve"> has more power to fit the data, which results in more significant out of sample error because </w:t>
      </w:r>
      <m:oMath>
        <m:sSub>
          <m:sSubPr>
            <m:ctrlPr>
              <w:rPr>
                <w:rFonts w:ascii="Cambria Math" w:hAnsi="Cambria Math"/>
                <w:i/>
              </w:rPr>
            </m:ctrlPr>
          </m:sSubPr>
          <m:e>
            <m:r>
              <w:rPr>
                <w:rFonts w:ascii="Cambria Math" w:hAnsi="Cambria Math"/>
              </w:rPr>
              <m:t>g</m:t>
            </m:r>
          </m:e>
          <m:sub>
            <m:r>
              <w:rPr>
                <w:rFonts w:ascii="Cambria Math" w:hAnsi="Cambria Math"/>
              </w:rPr>
              <m:t>10</m:t>
            </m:r>
          </m:sub>
        </m:sSub>
      </m:oMath>
      <w:r>
        <w:t xml:space="preserve"> also tries to fit the noise.</w:t>
      </w:r>
    </w:p>
    <w:p w:rsidR="00CD5BB0" w:rsidRDefault="00CD5BB0" w:rsidP="00CD5BB0">
      <w:r>
        <w:t>The over fit measure is also significantly positive when the target function complexity is high, while the number of data points is low (</w:t>
      </w:r>
      <m:oMath>
        <m:r>
          <w:rPr>
            <w:rFonts w:ascii="Cambria Math" w:hAnsi="Cambria Math"/>
          </w:rPr>
          <m:t>N=40</m:t>
        </m:r>
      </m:oMath>
      <w:r>
        <w:t xml:space="preserve">). The deterministic noise is dependent on target function complexity. Similarly </w:t>
      </w:r>
      <m:oMath>
        <m:sSub>
          <m:sSubPr>
            <m:ctrlPr>
              <w:rPr>
                <w:rFonts w:ascii="Cambria Math" w:hAnsi="Cambria Math"/>
                <w:i/>
              </w:rPr>
            </m:ctrlPr>
          </m:sSubPr>
          <m:e>
            <m:r>
              <w:rPr>
                <w:rFonts w:ascii="Cambria Math" w:hAnsi="Cambria Math"/>
              </w:rPr>
              <m:t>g</m:t>
            </m:r>
          </m:e>
          <m:sub>
            <m:r>
              <w:rPr>
                <w:rFonts w:ascii="Cambria Math" w:hAnsi="Cambria Math"/>
              </w:rPr>
              <m:t>10</m:t>
            </m:r>
          </m:sub>
        </m:sSub>
      </m:oMath>
      <w:r>
        <w:t xml:space="preserve"> has more power to fit the data including the noise, resulting a significant out of sample error. However, when the number of data points become bigger, the higher model complexity leads to lower error measure.</w:t>
      </w:r>
    </w:p>
    <w:p w:rsidR="00CD5BB0" w:rsidRDefault="00CD5BB0" w:rsidP="00CD5BB0">
      <w:r>
        <w:lastRenderedPageBreak/>
        <w:t xml:space="preserve">Additionally, when the number of data points is small, serious overfitting also occurs. In other words, as the number of data points grows larger, the error measure grows smaller. The reason is that with more data points, the trained model is more closed to the actual target. </w:t>
      </w:r>
    </w:p>
    <w:p w:rsidR="00CD5BB0" w:rsidRDefault="00CD5BB0" w:rsidP="00CD5BB0">
      <w:r>
        <w:t xml:space="preserve">All in all, the over fit measure is negative when the noise is low, the target function complexity is close to </w:t>
      </w:r>
      <m:oMath>
        <m:sSub>
          <m:sSubPr>
            <m:ctrlPr>
              <w:rPr>
                <w:rFonts w:ascii="Cambria Math" w:hAnsi="Cambria Math"/>
                <w:i/>
              </w:rPr>
            </m:ctrlPr>
          </m:sSubPr>
          <m:e>
            <m:r>
              <w:rPr>
                <w:rFonts w:ascii="Cambria Math" w:hAnsi="Cambria Math"/>
              </w:rPr>
              <m:t>g</m:t>
            </m:r>
          </m:e>
          <m:sub>
            <m:r>
              <w:rPr>
                <w:rFonts w:ascii="Cambria Math" w:hAnsi="Cambria Math"/>
              </w:rPr>
              <m:t>10</m:t>
            </m:r>
          </m:sub>
        </m:sSub>
      </m:oMath>
      <w:r>
        <w:t xml:space="preserve"> and the number of data points is large. In that case, </w:t>
      </w:r>
      <m:oMath>
        <m:sSub>
          <m:sSubPr>
            <m:ctrlPr>
              <w:rPr>
                <w:rFonts w:ascii="Cambria Math" w:hAnsi="Cambria Math"/>
                <w:i/>
              </w:rPr>
            </m:ctrlPr>
          </m:sSubPr>
          <m:e>
            <m:r>
              <w:rPr>
                <w:rFonts w:ascii="Cambria Math" w:hAnsi="Cambria Math"/>
              </w:rPr>
              <m:t>g</m:t>
            </m:r>
          </m:e>
          <m:sub>
            <m:r>
              <w:rPr>
                <w:rFonts w:ascii="Cambria Math" w:hAnsi="Cambria Math"/>
              </w:rPr>
              <m:t>10</m:t>
            </m:r>
          </m:sub>
        </m:sSub>
      </m:oMath>
      <w:r>
        <w:t xml:space="preserve"> has a more power to fit the actual correct data (with minimal noise). Therefore the out of sample error of </w:t>
      </w:r>
      <m:oMath>
        <m:sSub>
          <m:sSubPr>
            <m:ctrlPr>
              <w:rPr>
                <w:rFonts w:ascii="Cambria Math" w:hAnsi="Cambria Math"/>
                <w:i/>
              </w:rPr>
            </m:ctrlPr>
          </m:sSubPr>
          <m:e>
            <m:r>
              <w:rPr>
                <w:rFonts w:ascii="Cambria Math" w:hAnsi="Cambria Math"/>
              </w:rPr>
              <m:t>g</m:t>
            </m:r>
          </m:e>
          <m:sub>
            <m:r>
              <w:rPr>
                <w:rFonts w:ascii="Cambria Math" w:hAnsi="Cambria Math"/>
              </w:rPr>
              <m:t>10</m:t>
            </m:r>
          </m:sub>
        </m:sSub>
      </m:oMath>
      <w:r>
        <w:t xml:space="preserve"> is small and hereby the over fit measure is small.</w:t>
      </w:r>
    </w:p>
    <w:p w:rsidR="00CD5BB0" w:rsidRDefault="00CD5BB0" w:rsidP="00CD5BB0">
      <w:r>
        <w:t>The mean and median are in general very close to each other. However, when the mean overfit measure is high, the difference between the mean and median tends to become larger. This may be that when mean is high, most values are high and it’s likely that certain estimate produce a terrible extreme value and hence influence the mean, resulting in a larger difference between the mean and median. On the contrary, median error measurements remains relatively consistent since it is not heavily influenced by extreme values.</w:t>
      </w:r>
    </w:p>
    <w:p w:rsidR="00CD5BB0" w:rsidRDefault="00CD5BB0" w:rsidP="00CD5BB0">
      <w:r>
        <w:t>Below is the table for all error measurements for all variances, QFs and sample sizes.</w:t>
      </w:r>
    </w:p>
    <w:p w:rsidR="00CD5BB0" w:rsidRDefault="00CD5BB0" w:rsidP="00CD5BB0">
      <w:r>
        <w:t xml:space="preserve">The entries on the left side should be multiplied by the number after var=x. For example, the first entry should be </w:t>
      </w:r>
      <m:oMath>
        <m:r>
          <w:rPr>
            <w:rFonts w:ascii="Cambria Math" w:hAnsi="Cambria Math"/>
          </w:rPr>
          <m:t>-0.0045×</m:t>
        </m:r>
        <m:d>
          <m:dPr>
            <m:ctrlPr>
              <w:rPr>
                <w:rFonts w:ascii="Cambria Math" w:hAnsi="Cambria Math"/>
                <w:i/>
              </w:rPr>
            </m:ctrlPr>
          </m:dPr>
          <m:e>
            <m:r>
              <w:rPr>
                <w:rFonts w:ascii="Cambria Math" w:hAnsi="Cambria Math"/>
              </w:rPr>
              <m:t>1.00E+03</m:t>
            </m:r>
          </m:e>
        </m:d>
        <m:r>
          <w:rPr>
            <w:rFonts w:ascii="Cambria Math" w:hAnsi="Cambria Math"/>
          </w:rPr>
          <m:t>=-4.5</m:t>
        </m:r>
      </m:oMath>
      <w:r>
        <w:t>. The right side entries need not to be multiplied.</w:t>
      </w:r>
    </w:p>
    <w:p w:rsidR="00CD5BB0" w:rsidRDefault="00CD5BB0" w:rsidP="00CD5BB0"/>
    <w:p w:rsidR="00CD5BB0" w:rsidRDefault="00CD5BB0" w:rsidP="00CD5BB0">
      <w:r>
        <w:rPr>
          <w:noProof/>
        </w:rPr>
        <w:lastRenderedPageBreak/>
        <w:drawing>
          <wp:inline distT="0" distB="0" distL="0" distR="0">
            <wp:extent cx="5494020" cy="567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4020" cy="5676900"/>
                    </a:xfrm>
                    <a:prstGeom prst="rect">
                      <a:avLst/>
                    </a:prstGeom>
                    <a:noFill/>
                    <a:ln>
                      <a:noFill/>
                    </a:ln>
                  </pic:spPr>
                </pic:pic>
              </a:graphicData>
            </a:graphic>
          </wp:inline>
        </w:drawing>
      </w:r>
    </w:p>
    <w:p w:rsidR="00CD5BB0" w:rsidRDefault="00CD5BB0" w:rsidP="00CD5BB0">
      <w:r>
        <w:rPr>
          <w:noProof/>
        </w:rPr>
        <w:lastRenderedPageBreak/>
        <w:drawing>
          <wp:inline distT="0" distB="0" distL="0" distR="0">
            <wp:extent cx="4587240" cy="2758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2758440"/>
                    </a:xfrm>
                    <a:prstGeom prst="rect">
                      <a:avLst/>
                    </a:prstGeom>
                    <a:noFill/>
                    <a:ln>
                      <a:noFill/>
                    </a:ln>
                  </pic:spPr>
                </pic:pic>
              </a:graphicData>
            </a:graphic>
          </wp:inline>
        </w:drawing>
      </w:r>
    </w:p>
    <w:p w:rsidR="00CD5BB0" w:rsidRDefault="00CD5BB0" w:rsidP="00CD5BB0">
      <w:r>
        <w:rPr>
          <w:noProof/>
        </w:rPr>
        <w:drawing>
          <wp:inline distT="0" distB="0" distL="0" distR="0">
            <wp:extent cx="4587240" cy="2758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7240" cy="2758440"/>
                    </a:xfrm>
                    <a:prstGeom prst="rect">
                      <a:avLst/>
                    </a:prstGeom>
                    <a:noFill/>
                    <a:ln>
                      <a:noFill/>
                    </a:ln>
                  </pic:spPr>
                </pic:pic>
              </a:graphicData>
            </a:graphic>
          </wp:inline>
        </w:drawing>
      </w:r>
    </w:p>
    <w:p w:rsidR="00CD5BB0" w:rsidRDefault="00CD5BB0" w:rsidP="00CD5BB0">
      <w:r>
        <w:rPr>
          <w:noProof/>
        </w:rPr>
        <w:lastRenderedPageBreak/>
        <w:drawing>
          <wp:inline distT="0" distB="0" distL="0" distR="0">
            <wp:extent cx="4587240" cy="2758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7240" cy="2758440"/>
                    </a:xfrm>
                    <a:prstGeom prst="rect">
                      <a:avLst/>
                    </a:prstGeom>
                    <a:noFill/>
                    <a:ln>
                      <a:noFill/>
                    </a:ln>
                  </pic:spPr>
                </pic:pic>
              </a:graphicData>
            </a:graphic>
          </wp:inline>
        </w:drawing>
      </w:r>
    </w:p>
    <w:p w:rsidR="00CD5BB0" w:rsidRDefault="00CD5BB0" w:rsidP="00CD5BB0">
      <w:pPr>
        <w:pStyle w:val="ListParagraph"/>
        <w:numPr>
          <w:ilvl w:val="0"/>
          <w:numId w:val="1"/>
        </w:numPr>
      </w:pPr>
      <w:r>
        <w:t>In each graph, we can see that model complexity (qf) have different effects based on the number of data points. When the number of data points are small, high complexity leads to severe overfitting and when the number of data points are big, high complexity leads to smaller median error.</w:t>
      </w:r>
    </w:p>
    <w:p w:rsidR="00CD5BB0" w:rsidRDefault="00CD5BB0" w:rsidP="00CD5BB0">
      <w:pPr>
        <w:pStyle w:val="ListParagraph"/>
        <w:numPr>
          <w:ilvl w:val="0"/>
          <w:numId w:val="1"/>
        </w:numPr>
      </w:pPr>
      <w:r>
        <w:t xml:space="preserve">And we can see that as </w:t>
      </w:r>
      <m:oMath>
        <m:r>
          <w:rPr>
            <w:rFonts w:ascii="Cambria Math" w:hAnsi="Cambria Math"/>
          </w:rPr>
          <m:t>N</m:t>
        </m:r>
      </m:oMath>
      <w:r>
        <w:t xml:space="preserve"> goes from 40 to 120, the line shift down in the median error measure across the graphs.</w:t>
      </w:r>
    </w:p>
    <w:p w:rsidR="00CD5BB0" w:rsidRDefault="00CD5BB0" w:rsidP="00CD5BB0">
      <w:pPr>
        <w:pStyle w:val="ListParagraph"/>
        <w:numPr>
          <w:ilvl w:val="0"/>
          <w:numId w:val="1"/>
        </w:numPr>
      </w:pPr>
      <w:r>
        <w:t xml:space="preserve">The variance have small effects on the overall error measurements. Yet overall the less the variance, the smaller error measurements. </w:t>
      </w:r>
    </w:p>
    <w:p w:rsidR="00834EE2" w:rsidRDefault="00834EE2">
      <w:bookmarkStart w:id="0" w:name="_GoBack"/>
      <w:bookmarkEnd w:id="0"/>
    </w:p>
    <w:sectPr w:rsidR="00834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148A"/>
    <w:multiLevelType w:val="hybridMultilevel"/>
    <w:tmpl w:val="717E6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F7"/>
    <w:rsid w:val="00834EE2"/>
    <w:rsid w:val="00BD6CF7"/>
    <w:rsid w:val="00CD5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68B9F-F6AE-4095-943F-D30666BC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B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1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2</cp:revision>
  <dcterms:created xsi:type="dcterms:W3CDTF">2018-11-06T05:56:00Z</dcterms:created>
  <dcterms:modified xsi:type="dcterms:W3CDTF">2018-11-06T05:56:00Z</dcterms:modified>
</cp:coreProperties>
</file>