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B67" w:rsidRDefault="00CA7C86">
      <w:r>
        <w:t>Problem 4.25</w:t>
      </w:r>
    </w:p>
    <w:p w:rsidR="00CA7C86" w:rsidRDefault="00CA7C86" w:rsidP="00B71153">
      <w:pPr>
        <w:pStyle w:val="ListParagraph"/>
        <w:numPr>
          <w:ilvl w:val="0"/>
          <w:numId w:val="1"/>
        </w:numPr>
      </w:pPr>
      <w:r>
        <w:t>No, we should not select the learner with minimum validation error.</w:t>
      </w:r>
      <w:r w:rsidR="00B71153">
        <w:t xml:space="preserve"> First, t</w:t>
      </w:r>
      <w:r w:rsidR="00AC4C0F">
        <w:t xml:space="preserve">he </w:t>
      </w:r>
      <w:r w:rsidR="00B71153">
        <w:t xml:space="preserve">VC bound </w:t>
      </w:r>
      <w:r w:rsidR="00AC4C0F">
        <w:t>is:</w:t>
      </w:r>
    </w:p>
    <w:p w:rsidR="00CA7C86" w:rsidRDefault="00CA7C86" w:rsidP="00CA7C8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val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2K</m:t>
                      </m:r>
                    </m:den>
                  </m:f>
                </m:e>
              </m:rad>
            </m:e>
          </m:d>
        </m:oMath>
      </m:oMathPara>
    </w:p>
    <w:p w:rsidR="00CA7C86" w:rsidRDefault="00AC4C0F" w:rsidP="00CA7C86">
      <w:pPr>
        <w:ind w:left="360"/>
      </w:pPr>
      <w:r>
        <w:t xml:space="preserve">Because each learner is trained on different size of validation set,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2K</m:t>
                    </m:r>
                  </m:den>
                </m:f>
              </m:e>
            </m:rad>
          </m:e>
        </m:d>
      </m:oMath>
      <w:r>
        <w:t xml:space="preserve"> is different for each model. Therefore selecting the minimum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val</m:t>
            </m:r>
          </m:sub>
        </m:sSub>
      </m:oMath>
      <w:r>
        <w:t xml:space="preserve"> does not guarantee the minimum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t xml:space="preserve"> due to the fact that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2K</m:t>
                    </m:r>
                  </m:den>
                </m:f>
              </m:e>
            </m:rad>
          </m:e>
        </m:d>
      </m:oMath>
      <w:r>
        <w:t xml:space="preserve"> is different. </w:t>
      </w:r>
    </w:p>
    <w:p w:rsidR="00CE1534" w:rsidRDefault="00CE1534" w:rsidP="00CE1534">
      <w:pPr>
        <w:pStyle w:val="ListParagraph"/>
        <w:numPr>
          <w:ilvl w:val="0"/>
          <w:numId w:val="1"/>
        </w:numPr>
      </w:pPr>
    </w:p>
    <w:p w:rsidR="00CE1534" w:rsidRDefault="00CE1534" w:rsidP="00CE1534">
      <w:pPr>
        <w:ind w:left="360"/>
      </w:pPr>
      <w:r>
        <w:t xml:space="preserve">First, the validation error is an unbiased estimate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t xml:space="preserve"> because the final hypothesis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 w:rsidR="00B71153">
        <w:t xml:space="preserve"> was obtained</w:t>
      </w:r>
      <w:r>
        <w:t xml:space="preserve"> independently of the data points in the validation set. </w:t>
      </w:r>
    </w:p>
    <w:p w:rsidR="00CE1534" w:rsidRDefault="00B71153" w:rsidP="00CE1534">
      <w:pPr>
        <w:ind w:left="360"/>
      </w:pPr>
      <w:r>
        <w:t xml:space="preserve">Second, the validation process is equivalent to learning a hypothesis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val</m:t>
            </m:r>
          </m:sub>
        </m:sSub>
      </m:oMath>
      <w:r>
        <w:t xml:space="preserve"> using the data in the validation set. Therefore, we can apply the VC bound.</w:t>
      </w:r>
    </w:p>
    <w:p w:rsidR="002A6A87" w:rsidRDefault="002A6A87" w:rsidP="00106717">
      <w:pPr>
        <w:pStyle w:val="ListParagraph"/>
        <w:numPr>
          <w:ilvl w:val="0"/>
          <w:numId w:val="1"/>
        </w:numPr>
      </w:pPr>
    </w:p>
    <w:p w:rsidR="002A6A87" w:rsidRDefault="002A6A87" w:rsidP="002A6A87">
      <w:pPr>
        <w:ind w:left="360"/>
      </w:pPr>
      <w:r>
        <w:t xml:space="preserve">Using </w:t>
      </w:r>
      <w:proofErr w:type="spellStart"/>
      <w:r>
        <w:t>Hoeffding</w:t>
      </w:r>
      <w:proofErr w:type="spellEnd"/>
      <w:r>
        <w:t xml:space="preserve"> inequality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v-μ</m:t>
                </m:r>
              </m:e>
            </m:d>
            <m:r>
              <w:rPr>
                <w:rFonts w:ascii="Cambria Math" w:hAnsi="Cambria Math"/>
              </w:rPr>
              <m:t>&gt;ϵ</m:t>
            </m:r>
          </m:e>
        </m:d>
        <m:r>
          <w:rPr>
            <w:rFonts w:ascii="Cambria Math" w:hAnsi="Cambria Math"/>
          </w:rPr>
          <m:t>≤2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ϵ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 </w:t>
      </w:r>
      <w:r>
        <w:t>to obtain a</w:t>
      </w:r>
      <w:r>
        <w:t xml:space="preserve"> bound on the in-sample and out-of-sample errors:</w:t>
      </w:r>
    </w:p>
    <w:p w:rsidR="002A6A87" w:rsidRDefault="002A6A87" w:rsidP="002A6A87"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&gt;ϵ</m:t>
              </m:r>
            </m:e>
          </m:d>
          <m:r>
            <w:rPr>
              <w:rFonts w:ascii="Cambria Math" w:hAnsi="Cambria Math"/>
            </w:rPr>
            <m:t>≤2M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2A6A87" w:rsidRDefault="002A6A87" w:rsidP="002A6A87">
      <w:pPr>
        <w:ind w:left="360"/>
      </w:pPr>
      <w:r>
        <w:t xml:space="preserve">The validation errors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val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t xml:space="preserve"> are 'in-sample' errors for this learning process. </w:t>
      </w:r>
      <w:r>
        <w:t>That is</w:t>
      </w:r>
    </w:p>
    <w:p w:rsidR="002A6A87" w:rsidRDefault="002A6A87" w:rsidP="002A6A87"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val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&gt;ϵ</m:t>
              </m:r>
            </m:e>
          </m:d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p>
          </m:sSup>
        </m:oMath>
      </m:oMathPara>
    </w:p>
    <w:p w:rsidR="002A6A87" w:rsidRDefault="002A6A87" w:rsidP="002A6A87">
      <w:pPr>
        <w:ind w:left="360"/>
      </w:pPr>
      <w:r>
        <w:t xml:space="preserve">Since we have </w:t>
      </w:r>
      <m:oMath>
        <m:r>
          <w:rPr>
            <w:rFonts w:ascii="Cambria Math" w:hAnsi="Cambria Math"/>
          </w:rPr>
          <m:t>M</m:t>
        </m:r>
      </m:oMath>
      <w:r>
        <w:t xml:space="preserve"> evaluatations</w:t>
      </w:r>
    </w:p>
    <w:p w:rsidR="00106717" w:rsidRPr="002A6A87" w:rsidRDefault="002A6A87" w:rsidP="00106717">
      <w:pPr>
        <w:ind w:firstLine="7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val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&gt;ϵ</m:t>
              </m:r>
            </m:e>
          </m:d>
          <m:r>
            <w:rPr>
              <w:rFonts w:ascii="Cambria Math" w:hAnsi="Cambria Math"/>
            </w:rPr>
            <m:t>≤P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val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&gt;ϵ</m:t>
              </m:r>
            </m:e>
          </m:d>
          <m:r>
            <w:rPr>
              <w:rFonts w:ascii="Cambria Math" w:hAnsi="Cambria Math"/>
            </w:rPr>
            <m:t>+…+P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val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&gt;ϵ</m:t>
              </m:r>
            </m:e>
          </m:d>
        </m:oMath>
      </m:oMathPara>
    </w:p>
    <w:p w:rsidR="00106717" w:rsidRDefault="00106717" w:rsidP="002A6A87">
      <w:pPr>
        <w:ind w:left="360"/>
      </w:pPr>
      <w:r>
        <w:t xml:space="preserve">Because </w:t>
      </w:r>
    </w:p>
    <w:p w:rsidR="00106717" w:rsidRDefault="00106717" w:rsidP="002A6A87">
      <w:pPr>
        <w:ind w:left="3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val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&gt;ϵ</m:t>
              </m:r>
            </m:e>
          </m:d>
          <m:r>
            <w:rPr>
              <w:rFonts w:ascii="Cambria Math" w:hAnsi="Cambria Math"/>
            </w:rPr>
            <m:t>+…+P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val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&gt;ϵ</m:t>
              </m:r>
            </m:e>
          </m:d>
          <m:r>
            <w:rPr>
              <w:rFonts w:ascii="Cambria Math" w:hAnsi="Cambria Math"/>
            </w:rPr>
            <m:t>≤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sup>
              </m:sSup>
            </m:e>
          </m:nary>
        </m:oMath>
      </m:oMathPara>
    </w:p>
    <w:p w:rsidR="002A6A87" w:rsidRDefault="002A6A87" w:rsidP="00106717">
      <w:pPr>
        <w:ind w:left="360"/>
      </w:pPr>
      <w:proofErr w:type="gramStart"/>
      <w:r>
        <w:t xml:space="preserve">Let </w:t>
      </w:r>
      <w:proofErr w:type="gramEnd"/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ϵ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ϵ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ϵ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sup>
                    </m:sSup>
                  </m:e>
                </m:nary>
              </m:e>
            </m:d>
          </m:e>
        </m:func>
      </m:oMath>
      <w:r>
        <w:t>, we then have</w:t>
      </w:r>
    </w:p>
    <w:p w:rsidR="002A6A87" w:rsidRDefault="002A6A87" w:rsidP="002A6A87"/>
    <w:p w:rsidR="002A6A87" w:rsidRPr="00A50378" w:rsidRDefault="002A6A87" w:rsidP="002A6A87"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val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&gt;ϵ</m:t>
              </m:r>
            </m:e>
          </m:d>
          <m:r>
            <w:rPr>
              <w:rFonts w:ascii="Cambria Math" w:hAnsi="Cambria Math"/>
            </w:rPr>
            <m:t>≤2M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k(ϵ)</m:t>
              </m:r>
            </m:sup>
          </m:sSup>
        </m:oMath>
      </m:oMathPara>
    </w:p>
    <w:p w:rsidR="002A6A87" w:rsidRPr="00DE2030" w:rsidRDefault="002A6A87" w:rsidP="002A6A87"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val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&gt;ϵ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val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&gt;ϵ</m:t>
              </m:r>
            </m:e>
          </m:d>
          <m:r>
            <w:rPr>
              <w:rFonts w:ascii="Cambria Math" w:hAnsi="Cambria Math"/>
            </w:rPr>
            <m:t>≤M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k(ϵ)</m:t>
              </m:r>
            </m:sup>
          </m:sSup>
        </m:oMath>
      </m:oMathPara>
    </w:p>
    <w:p w:rsidR="002A6A87" w:rsidRDefault="002A6A87" w:rsidP="00B71153">
      <w:pPr>
        <w:ind w:left="3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val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+ϵ</m:t>
              </m:r>
            </m:e>
          </m:d>
          <m:r>
            <w:rPr>
              <w:rFonts w:ascii="Cambria Math" w:hAnsi="Cambria Math"/>
            </w:rPr>
            <m:t>≤M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k(ϵ)</m:t>
              </m:r>
            </m:sup>
          </m:sSup>
        </m:oMath>
      </m:oMathPara>
      <w:bookmarkStart w:id="0" w:name="_GoBack"/>
      <w:bookmarkEnd w:id="0"/>
    </w:p>
    <w:sectPr w:rsidR="002A6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610C9B"/>
    <w:multiLevelType w:val="hybridMultilevel"/>
    <w:tmpl w:val="9948C604"/>
    <w:lvl w:ilvl="0" w:tplc="714852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CC2"/>
    <w:rsid w:val="00106717"/>
    <w:rsid w:val="00222B67"/>
    <w:rsid w:val="002A6A87"/>
    <w:rsid w:val="00AC4C0F"/>
    <w:rsid w:val="00B71153"/>
    <w:rsid w:val="00CA7C86"/>
    <w:rsid w:val="00CE1534"/>
    <w:rsid w:val="00F8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541EC-F797-49BE-B598-D9F163EA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C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6A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99E43-8325-4231-A856-F8155B345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 Adrich</dc:creator>
  <cp:keywords/>
  <dc:description/>
  <cp:lastModifiedBy>Po Adrich</cp:lastModifiedBy>
  <cp:revision>2</cp:revision>
  <dcterms:created xsi:type="dcterms:W3CDTF">2018-11-05T23:26:00Z</dcterms:created>
  <dcterms:modified xsi:type="dcterms:W3CDTF">2018-11-06T01:25:00Z</dcterms:modified>
</cp:coreProperties>
</file>