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74C" w:rsidRDefault="00BE0D67">
      <w:r>
        <w:t>Problem 3</w:t>
      </w:r>
    </w:p>
    <w:p w:rsidR="00BE0D67" w:rsidRDefault="00DF26F4" w:rsidP="00DF26F4">
      <w:pPr>
        <w:pStyle w:val="ListParagraph"/>
        <w:numPr>
          <w:ilvl w:val="0"/>
          <w:numId w:val="1"/>
        </w:numPr>
      </w:pPr>
      <w:r>
        <w:t>Weighted ridge regression</w:t>
      </w:r>
    </w:p>
    <w:p w:rsidR="00DF26F4" w:rsidRPr="00DF26F4" w:rsidRDefault="00DF26F4" w:rsidP="00DF26F4">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e>
          </m:nary>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X-Y</m:t>
                  </m:r>
                </m:e>
              </m:d>
            </m:e>
            <m:sup>
              <m:r>
                <w:rPr>
                  <w:rFonts w:ascii="Cambria Math" w:hAnsi="Cambria Math"/>
                </w:rPr>
                <m:t>T</m:t>
              </m:r>
            </m:sup>
          </m:sSup>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X-y</m:t>
              </m:r>
            </m:e>
          </m:d>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oMath>
      </m:oMathPara>
    </w:p>
    <w:p w:rsidR="00DF26F4" w:rsidRDefault="005F0056" w:rsidP="005F0056">
      <w:pPr>
        <w:pStyle w:val="ListParagraph"/>
        <w:numPr>
          <w:ilvl w:val="0"/>
          <w:numId w:val="1"/>
        </w:numPr>
      </w:pPr>
      <m:oMath>
        <m:acc>
          <m:accPr>
            <m:chr m:val="⃑"/>
            <m:ctrlPr>
              <w:rPr>
                <w:rFonts w:ascii="Cambria Math" w:hAnsi="Cambria Math"/>
                <w:i/>
              </w:rPr>
            </m:ctrlPr>
          </m:accPr>
          <m:e>
            <m:r>
              <w:rPr>
                <w:rFonts w:ascii="Cambria Math" w:hAnsi="Cambria Math"/>
              </w:rPr>
              <m:t>w</m:t>
            </m:r>
          </m:e>
        </m:acc>
      </m:oMath>
      <w:r>
        <w:t xml:space="preserve"> solution</w:t>
      </w:r>
    </w:p>
    <w:p w:rsidR="005F0056" w:rsidRPr="005F0056" w:rsidRDefault="005F0056" w:rsidP="005F0056">
      <m:oMathPara>
        <m:oMath>
          <m:f>
            <m:fPr>
              <m:ctrlPr>
                <w:rPr>
                  <w:rFonts w:ascii="Cambria Math" w:hAnsi="Cambria Math"/>
                  <w:i/>
                </w:rPr>
              </m:ctrlPr>
            </m:fPr>
            <m:num>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m:t>
              </m:r>
              <m:acc>
                <m:accPr>
                  <m:chr m:val="⃑"/>
                  <m:ctrlPr>
                    <w:rPr>
                      <w:rFonts w:ascii="Cambria Math" w:hAnsi="Cambria Math"/>
                      <w:i/>
                    </w:rPr>
                  </m:ctrlPr>
                </m:accPr>
                <m:e>
                  <m:r>
                    <w:rPr>
                      <w:rFonts w:ascii="Cambria Math" w:hAnsi="Cambria Math"/>
                    </w:rPr>
                    <m:t>w</m:t>
                  </m:r>
                </m:e>
              </m:acc>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-2</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acc>
                        <m:accPr>
                          <m:chr m:val="⃑"/>
                          <m:ctrlPr>
                            <w:rPr>
                              <w:rFonts w:ascii="Cambria Math" w:hAnsi="Cambria Math"/>
                              <w:i/>
                            </w:rPr>
                          </m:ctrlPr>
                        </m:accPr>
                        <m:e>
                          <m:r>
                            <w:rPr>
                              <w:rFonts w:ascii="Cambria Math" w:hAnsi="Cambria Math"/>
                            </w:rPr>
                            <m:t>w</m:t>
                          </m:r>
                        </m:e>
                      </m:acc>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λI</m:t>
                      </m:r>
                      <m:acc>
                        <m:accPr>
                          <m:chr m:val="⃑"/>
                          <m:ctrlPr>
                            <w:rPr>
                              <w:rFonts w:ascii="Cambria Math" w:hAnsi="Cambria Math"/>
                              <w:i/>
                            </w:rPr>
                          </m:ctrlPr>
                        </m:accPr>
                        <m:e>
                          <m:r>
                            <w:rPr>
                              <w:rFonts w:ascii="Cambria Math" w:hAnsi="Cambria Math"/>
                            </w:rPr>
                            <m:t>w</m:t>
                          </m:r>
                        </m:e>
                      </m:acc>
                    </m:e>
                  </m:d>
                </m:e>
                <m:sup>
                  <m:r>
                    <w:rPr>
                      <w:rFonts w:ascii="Cambria Math" w:hAnsi="Cambria Math"/>
                    </w:rPr>
                    <m:t>'</m:t>
                  </m:r>
                </m:sup>
              </m:sSup>
            </m:e>
          </m:nary>
          <m:r>
            <w:rPr>
              <w:rFonts w:ascii="Cambria Math" w:hAnsi="Cambria Math"/>
            </w:rPr>
            <m:t>=P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acc>
                <m:accPr>
                  <m:chr m:val="⃑"/>
                  <m:ctrlPr>
                    <w:rPr>
                      <w:rFonts w:ascii="Cambria Math" w:hAnsi="Cambria Math"/>
                      <w:i/>
                    </w:rPr>
                  </m:ctrlPr>
                </m:accPr>
                <m:e>
                  <m:r>
                    <w:rPr>
                      <w:rFonts w:ascii="Cambria Math" w:hAnsi="Cambria Math"/>
                    </w:rPr>
                    <m:t>w</m:t>
                  </m:r>
                </m:e>
              </m:acc>
              <m:r>
                <w:rPr>
                  <w:rFonts w:ascii="Cambria Math" w:hAnsi="Cambria Math"/>
                </w:rPr>
                <m:t>)</m:t>
              </m:r>
            </m:e>
          </m:nary>
          <m:r>
            <w:rPr>
              <w:rFonts w:ascii="Cambria Math" w:hAnsi="Cambria Math"/>
            </w:rPr>
            <m:t>+2λ</m:t>
          </m:r>
          <m:acc>
            <m:accPr>
              <m:chr m:val="⃑"/>
              <m:ctrlPr>
                <w:rPr>
                  <w:rFonts w:ascii="Cambria Math" w:hAnsi="Cambria Math"/>
                  <w:i/>
                </w:rPr>
              </m:ctrlPr>
            </m:accPr>
            <m:e>
              <m:r>
                <w:rPr>
                  <w:rFonts w:ascii="Cambria Math" w:hAnsi="Cambria Math"/>
                </w:rPr>
                <m:t>w</m:t>
              </m:r>
            </m:e>
          </m:acc>
        </m:oMath>
      </m:oMathPara>
    </w:p>
    <w:p w:rsidR="005F0056" w:rsidRPr="005F0056" w:rsidRDefault="005F0056" w:rsidP="005F0056">
      <m:oMathPara>
        <m:oMath>
          <m:f>
            <m:fPr>
              <m:ctrlPr>
                <w:rPr>
                  <w:rFonts w:ascii="Cambria Math" w:hAnsi="Cambria Math"/>
                  <w:i/>
                </w:rPr>
              </m:ctrlPr>
            </m:fPr>
            <m:num>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m:t>
              </m:r>
              <m:acc>
                <m:accPr>
                  <m:chr m:val="⃑"/>
                  <m:ctrlPr>
                    <w:rPr>
                      <w:rFonts w:ascii="Cambria Math" w:hAnsi="Cambria Math"/>
                      <w:i/>
                    </w:rPr>
                  </m:ctrlPr>
                </m:accPr>
                <m:e>
                  <m:r>
                    <w:rPr>
                      <w:rFonts w:ascii="Cambria Math" w:hAnsi="Cambria Math"/>
                    </w:rPr>
                    <m:t>w</m:t>
                  </m:r>
                </m:e>
              </m:acc>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PX+λ)</m:t>
          </m:r>
          <m:acc>
            <m:accPr>
              <m:chr m:val="⃑"/>
              <m:ctrlPr>
                <w:rPr>
                  <w:rFonts w:ascii="Cambria Math" w:hAnsi="Cambria Math"/>
                  <w:i/>
                </w:rPr>
              </m:ctrlPr>
            </m:accPr>
            <m:e>
              <m:r>
                <w:rPr>
                  <w:rFonts w:ascii="Cambria Math" w:hAnsi="Cambria Math"/>
                </w:rPr>
                <m:t>w</m:t>
              </m:r>
            </m:e>
          </m:acc>
        </m:oMath>
      </m:oMathPara>
    </w:p>
    <w:p w:rsidR="005F0056" w:rsidRDefault="005F0056" w:rsidP="005F0056">
      <w:r>
        <w:t>Set the gradient to zero</w:t>
      </w:r>
    </w:p>
    <w:p w:rsidR="005F0056" w:rsidRPr="005F0056" w:rsidRDefault="005F0056" w:rsidP="005F0056">
      <m:oMathPara>
        <m:oMath>
          <m:f>
            <m:fPr>
              <m:ctrlPr>
                <w:rPr>
                  <w:rFonts w:ascii="Cambria Math" w:hAnsi="Cambria Math"/>
                  <w:i/>
                </w:rPr>
              </m:ctrlPr>
            </m:fPr>
            <m:num>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m:t>
              </m:r>
              <m:acc>
                <m:accPr>
                  <m:chr m:val="⃑"/>
                  <m:ctrlPr>
                    <w:rPr>
                      <w:rFonts w:ascii="Cambria Math" w:hAnsi="Cambria Math"/>
                      <w:i/>
                    </w:rPr>
                  </m:ctrlPr>
                </m:accPr>
                <m:e>
                  <m:r>
                    <w:rPr>
                      <w:rFonts w:ascii="Cambria Math" w:hAnsi="Cambria Math"/>
                    </w:rPr>
                    <m:t>w</m:t>
                  </m:r>
                </m:e>
              </m:acc>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r>
                <w:rPr>
                  <w:rFonts w:ascii="Cambria Math" w:hAnsi="Cambria Math"/>
                </w:rPr>
                <m:t>X+λ</m:t>
              </m:r>
            </m:e>
          </m:d>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PX+λ)</m:t>
          </m:r>
          <m:acc>
            <m:accPr>
              <m:chr m:val="⃑"/>
              <m:ctrlPr>
                <w:rPr>
                  <w:rFonts w:ascii="Cambria Math" w:hAnsi="Cambria Math"/>
                  <w:i/>
                </w:rPr>
              </m:ctrlPr>
            </m:accPr>
            <m:e>
              <m:r>
                <w:rPr>
                  <w:rFonts w:ascii="Cambria Math" w:hAnsi="Cambria Math"/>
                </w:rPr>
                <m:t>w</m:t>
              </m:r>
            </m:e>
          </m:acc>
        </m:oMath>
      </m:oMathPara>
    </w:p>
    <w:p w:rsidR="005F0056" w:rsidRPr="005F0056" w:rsidRDefault="005F0056" w:rsidP="005F0056">
      <m:oMathPara>
        <m:oMath>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r>
                    <w:rPr>
                      <w:rFonts w:ascii="Cambria Math" w:hAnsi="Cambria Math"/>
                    </w:rPr>
                    <m:t>X+λ</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PY</m:t>
          </m:r>
        </m:oMath>
      </m:oMathPara>
    </w:p>
    <w:p w:rsidR="005F0056" w:rsidRDefault="005F0056" w:rsidP="005F0056">
      <w:pPr>
        <w:pStyle w:val="ListParagraph"/>
        <w:numPr>
          <w:ilvl w:val="0"/>
          <w:numId w:val="1"/>
        </w:numPr>
      </w:pPr>
      <w:r>
        <w:t>Iterative reweighted least square</w:t>
      </w:r>
    </w:p>
    <w:p w:rsidR="005F0056" w:rsidRDefault="005F0056" w:rsidP="005F0056">
      <w:r>
        <w:t xml:space="preserve">With </w:t>
      </w:r>
      <m:oMath>
        <m:r>
          <w:rPr>
            <w:rFonts w:ascii="Cambria Math" w:hAnsi="Cambria Math"/>
          </w:rPr>
          <m:t>λ</m:t>
        </m:r>
      </m:oMath>
      <w:r>
        <w:t xml:space="preserve"> set to 0</w:t>
      </w:r>
    </w:p>
    <w:p w:rsidR="005F0056" w:rsidRPr="007308A3" w:rsidRDefault="005F0056" w:rsidP="005F0056">
      <m:oMathPara>
        <m:oMath>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r>
                    <w:rPr>
                      <w:rFonts w:ascii="Cambria Math" w:hAnsi="Cambria Math"/>
                    </w:rPr>
                    <m:t>0</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PY</m:t>
          </m:r>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PY</m:t>
          </m:r>
        </m:oMath>
      </m:oMathPara>
    </w:p>
    <w:p w:rsidR="007308A3" w:rsidRPr="005F0056" w:rsidRDefault="007308A3" w:rsidP="005F0056">
      <w:r>
        <w:t>It is called iteratively reweighted least square because the weight matrix is being updated iteratively so that the instance on which the learner makes mistakes gets higher weight. Therefore the algorithm can find the most likely estimation of the regression.</w:t>
      </w:r>
      <w:bookmarkStart w:id="0" w:name="_GoBack"/>
      <w:bookmarkEnd w:id="0"/>
    </w:p>
    <w:p w:rsidR="005F0056" w:rsidRDefault="005F0056" w:rsidP="005F0056"/>
    <w:p w:rsidR="005F0056" w:rsidRPr="005F0056" w:rsidRDefault="005F0056" w:rsidP="005F0056"/>
    <w:p w:rsidR="005F0056" w:rsidRDefault="005F0056" w:rsidP="005F0056"/>
    <w:sectPr w:rsidR="005F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D1D69"/>
    <w:multiLevelType w:val="hybridMultilevel"/>
    <w:tmpl w:val="CA7C7906"/>
    <w:lvl w:ilvl="0" w:tplc="C7D6FB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E3"/>
    <w:rsid w:val="0012774C"/>
    <w:rsid w:val="005F0056"/>
    <w:rsid w:val="007308A3"/>
    <w:rsid w:val="00BE0D67"/>
    <w:rsid w:val="00DF26F4"/>
    <w:rsid w:val="00EF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914BC-551E-4E5A-A5DE-A41B0D68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6F4"/>
    <w:pPr>
      <w:ind w:left="720"/>
      <w:contextualSpacing/>
    </w:pPr>
  </w:style>
  <w:style w:type="character" w:styleId="PlaceholderText">
    <w:name w:val="Placeholder Text"/>
    <w:basedOn w:val="DefaultParagraphFont"/>
    <w:uiPriority w:val="99"/>
    <w:semiHidden/>
    <w:rsid w:val="00DF2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4</cp:revision>
  <dcterms:created xsi:type="dcterms:W3CDTF">2018-02-17T21:00:00Z</dcterms:created>
  <dcterms:modified xsi:type="dcterms:W3CDTF">2018-02-18T09:17:00Z</dcterms:modified>
</cp:coreProperties>
</file>