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A04C" w14:textId="224D8CE5" w:rsidR="00F062EC" w:rsidRPr="00F062EC" w:rsidRDefault="00F062EC" w:rsidP="00F062EC">
      <w:pPr>
        <w:pStyle w:val="Title"/>
        <w:rPr>
          <w:lang w:val="en-US"/>
        </w:rPr>
      </w:pPr>
      <w:r w:rsidRPr="00F062EC">
        <w:rPr>
          <w:lang w:val="en-US"/>
        </w:rPr>
        <w:t>Smart Personal Task Manager</w:t>
      </w:r>
      <w:r w:rsidR="000F0DFA">
        <w:rPr>
          <w:lang w:val="en-US"/>
        </w:rPr>
        <w:br/>
        <w:t>Problem Statement</w:t>
      </w:r>
    </w:p>
    <w:p w14:paraId="2875E761" w14:textId="2D94C760" w:rsidR="00F062EC" w:rsidRPr="00F062EC" w:rsidRDefault="000F0DFA" w:rsidP="00F062EC">
      <w:pPr>
        <w:pStyle w:val="Heading10"/>
        <w:rPr>
          <w:lang w:val="en-US"/>
        </w:rPr>
      </w:pPr>
      <w:r>
        <w:rPr>
          <w:lang w:val="en-US"/>
        </w:rPr>
        <w:t>Introduction</w:t>
      </w:r>
    </w:p>
    <w:p w14:paraId="3868E943" w14:textId="77777777" w:rsidR="00F062EC" w:rsidRPr="00F062EC" w:rsidRDefault="00F062EC" w:rsidP="00F062EC">
      <w:pPr>
        <w:rPr>
          <w:lang w:val="en-US"/>
        </w:rPr>
      </w:pPr>
      <w:r w:rsidRPr="00F062EC">
        <w:rPr>
          <w:lang w:val="en-US"/>
        </w:rPr>
        <w:t>In today’s fast-paced world, individuals increasingly seek effective tools to manage their personal and professional lives. The challenge is not merely to track everyday tasks and appointments but to align these actions with a deeper sense of purpose and long-term goals. Many existing task management solutions emphasize task lists, reminders, or calendar events, but few successfully integrate overarching personal mission statements and systematic prioritization frameworks that guide meaningful productivity.</w:t>
      </w:r>
    </w:p>
    <w:p w14:paraId="6B2AF7B4" w14:textId="77777777" w:rsidR="00F062EC" w:rsidRPr="00F062EC" w:rsidRDefault="00F062EC" w:rsidP="00F062EC">
      <w:pPr>
        <w:rPr>
          <w:lang w:val="en-US"/>
        </w:rPr>
      </w:pPr>
      <w:r w:rsidRPr="00F062EC">
        <w:rPr>
          <w:lang w:val="en-US"/>
        </w:rPr>
        <w:t>This gap undermines the effectiveness of task management, often resulting in fragmented focus, procrastination, and a disconnect between daily activities and one’s core values or personal mission. Addressing this need requires building a “Smart Personal Task Manager” (SPTM) that systematically connects everyday tasks and meetings with personal mission statements and achievement tracking, guided by proven time management and organizational methodologies such as Stephen Covey’s "7 Habits of Highly Effective People" (personal compass and task prioritization) and David Allen’s "Getting Things Done" (GTD) workflow.</w:t>
      </w:r>
    </w:p>
    <w:p w14:paraId="6A6DA1EF" w14:textId="77777777" w:rsidR="00F062EC" w:rsidRPr="00F062EC" w:rsidRDefault="00F062EC" w:rsidP="00F062EC">
      <w:pPr>
        <w:pStyle w:val="Heading10"/>
        <w:rPr>
          <w:lang w:val="en-US"/>
        </w:rPr>
      </w:pPr>
      <w:r w:rsidRPr="00F062EC">
        <w:rPr>
          <w:lang w:val="en-US"/>
        </w:rPr>
        <w:t xml:space="preserve"> Objective Overview</w:t>
      </w:r>
    </w:p>
    <w:p w14:paraId="573C512F" w14:textId="77777777" w:rsidR="00F062EC" w:rsidRPr="00F062EC" w:rsidRDefault="00F062EC" w:rsidP="00F062EC">
      <w:pPr>
        <w:rPr>
          <w:lang w:val="en-US"/>
        </w:rPr>
      </w:pPr>
      <w:r w:rsidRPr="00F062EC">
        <w:rPr>
          <w:lang w:val="en-US"/>
        </w:rPr>
        <w:t>The goal of this project is to design and develop a comprehensive, intuitive, and intelligent task manager that empowers users to:</w:t>
      </w:r>
    </w:p>
    <w:p w14:paraId="5AB50C51" w14:textId="05A58DA3" w:rsidR="00F062EC" w:rsidRPr="00E71162" w:rsidRDefault="00F062EC" w:rsidP="00265ABD">
      <w:pPr>
        <w:pStyle w:val="ListParagraph"/>
        <w:numPr>
          <w:ilvl w:val="0"/>
          <w:numId w:val="14"/>
        </w:numPr>
        <w:rPr>
          <w:lang w:val="en-US"/>
        </w:rPr>
      </w:pPr>
      <w:r w:rsidRPr="00E71162">
        <w:rPr>
          <w:lang w:val="en-US"/>
        </w:rPr>
        <w:t>Formulate and maintain a clear, evolving personal mission statement which serves as a guiding compass for decision-making and task selection.</w:t>
      </w:r>
    </w:p>
    <w:p w14:paraId="6EA660C1" w14:textId="6449B016" w:rsidR="00F062EC" w:rsidRPr="00E71162" w:rsidRDefault="00F062EC" w:rsidP="00265ABD">
      <w:pPr>
        <w:pStyle w:val="ListParagraph"/>
        <w:numPr>
          <w:ilvl w:val="0"/>
          <w:numId w:val="14"/>
        </w:numPr>
        <w:rPr>
          <w:lang w:val="en-US"/>
        </w:rPr>
      </w:pPr>
      <w:r w:rsidRPr="00E71162">
        <w:rPr>
          <w:lang w:val="en-US"/>
        </w:rPr>
        <w:t>Create and manage daily tasks and appointments linked hierarchically to larger missions and objectives, facilitating better prioritization and focus.</w:t>
      </w:r>
    </w:p>
    <w:p w14:paraId="7FDACA70" w14:textId="5D8D4D2E" w:rsidR="00F062EC" w:rsidRPr="00E71162" w:rsidRDefault="00F062EC" w:rsidP="00265ABD">
      <w:pPr>
        <w:pStyle w:val="ListParagraph"/>
        <w:numPr>
          <w:ilvl w:val="0"/>
          <w:numId w:val="14"/>
        </w:numPr>
        <w:rPr>
          <w:lang w:val="en-US"/>
        </w:rPr>
      </w:pPr>
      <w:r w:rsidRPr="00E71162">
        <w:rPr>
          <w:lang w:val="en-US"/>
        </w:rPr>
        <w:t>Apply Covey’s time management grid and mission-centric prioritization to classify and handle tasks systematically by urgency and importance.</w:t>
      </w:r>
    </w:p>
    <w:p w14:paraId="0795347C" w14:textId="665EA7BC" w:rsidR="00F062EC" w:rsidRPr="00E71162" w:rsidRDefault="00F062EC" w:rsidP="00265ABD">
      <w:pPr>
        <w:pStyle w:val="ListParagraph"/>
        <w:numPr>
          <w:ilvl w:val="0"/>
          <w:numId w:val="14"/>
        </w:numPr>
        <w:rPr>
          <w:lang w:val="en-US"/>
        </w:rPr>
      </w:pPr>
      <w:r w:rsidRPr="00E71162">
        <w:rPr>
          <w:lang w:val="en-US"/>
        </w:rPr>
        <w:t>Incorporate GTD methodologies including Inbox capturing, Next Actions, Context tagging, and Review cycles to cultivate habits of stress-free productivity.</w:t>
      </w:r>
    </w:p>
    <w:p w14:paraId="020B2E06" w14:textId="20F47598" w:rsidR="00F062EC" w:rsidRPr="00E71162" w:rsidRDefault="00F062EC" w:rsidP="00265ABD">
      <w:pPr>
        <w:pStyle w:val="ListParagraph"/>
        <w:numPr>
          <w:ilvl w:val="0"/>
          <w:numId w:val="14"/>
        </w:numPr>
        <w:rPr>
          <w:lang w:val="en-US"/>
        </w:rPr>
      </w:pPr>
      <w:r w:rsidRPr="00E71162">
        <w:rPr>
          <w:lang w:val="en-US"/>
        </w:rPr>
        <w:t>Integrate seamlessly with local calendar applications to synchronize appointments and deadlines.</w:t>
      </w:r>
    </w:p>
    <w:p w14:paraId="01F15FC5" w14:textId="51D733C2" w:rsidR="00F062EC" w:rsidRPr="00E71162" w:rsidRDefault="00F062EC" w:rsidP="00265ABD">
      <w:pPr>
        <w:pStyle w:val="ListParagraph"/>
        <w:numPr>
          <w:ilvl w:val="0"/>
          <w:numId w:val="14"/>
        </w:numPr>
        <w:rPr>
          <w:lang w:val="en-US"/>
        </w:rPr>
      </w:pPr>
      <w:r w:rsidRPr="00E71162">
        <w:rPr>
          <w:lang w:val="en-US"/>
        </w:rPr>
        <w:t>Support both desktop and mobile platforms to offer on-the-go accessibility and synchronization across devices.</w:t>
      </w:r>
    </w:p>
    <w:p w14:paraId="23F3B5E7" w14:textId="03FAA153" w:rsidR="00F062EC" w:rsidRPr="00E71162" w:rsidRDefault="00F062EC" w:rsidP="00265ABD">
      <w:pPr>
        <w:pStyle w:val="ListParagraph"/>
        <w:numPr>
          <w:ilvl w:val="0"/>
          <w:numId w:val="14"/>
        </w:numPr>
        <w:rPr>
          <w:lang w:val="en-US"/>
        </w:rPr>
      </w:pPr>
      <w:r w:rsidRPr="00E71162">
        <w:rPr>
          <w:lang w:val="en-US"/>
        </w:rPr>
        <w:t>Track personal achievements over time, providing users with insightful metrics and progress visualization.</w:t>
      </w:r>
    </w:p>
    <w:p w14:paraId="57962545" w14:textId="77777777" w:rsidR="00F062EC" w:rsidRPr="00F062EC" w:rsidRDefault="00F062EC" w:rsidP="00F062EC">
      <w:pPr>
        <w:pStyle w:val="Heading10"/>
        <w:rPr>
          <w:lang w:val="en-US"/>
        </w:rPr>
      </w:pPr>
      <w:r w:rsidRPr="00F062EC">
        <w:rPr>
          <w:lang w:val="en-US"/>
        </w:rPr>
        <w:t xml:space="preserve"> Detailed Functional Requirements</w:t>
      </w:r>
    </w:p>
    <w:p w14:paraId="3620AFC5" w14:textId="5D387EA9" w:rsidR="00F062EC" w:rsidRPr="00F062EC" w:rsidRDefault="00F062EC" w:rsidP="00F062EC">
      <w:pPr>
        <w:pStyle w:val="Heading2"/>
        <w:rPr>
          <w:lang w:val="en-US"/>
        </w:rPr>
      </w:pPr>
      <w:r w:rsidRPr="00F062EC">
        <w:rPr>
          <w:lang w:val="en-US"/>
        </w:rPr>
        <w:t xml:space="preserve"> Mission Statement Management</w:t>
      </w:r>
    </w:p>
    <w:p w14:paraId="71F679CD" w14:textId="2F40341B" w:rsidR="00F062EC" w:rsidRPr="00E71162" w:rsidRDefault="00F062EC" w:rsidP="00265ABD">
      <w:pPr>
        <w:pStyle w:val="ListParagraph"/>
        <w:numPr>
          <w:ilvl w:val="0"/>
          <w:numId w:val="15"/>
        </w:numPr>
        <w:rPr>
          <w:lang w:val="en-US"/>
        </w:rPr>
      </w:pPr>
      <w:r w:rsidRPr="00E71162">
        <w:rPr>
          <w:lang w:val="en-US"/>
        </w:rPr>
        <w:t>Creation and Editing: Users can create an initial personal mission statement via an easy-to-use guided interface that prompts reflection on values, goals, and long-term aspirations. The statement is editable to allow continual refinement.</w:t>
      </w:r>
    </w:p>
    <w:p w14:paraId="2D587872" w14:textId="33AA27E6" w:rsidR="00F062EC" w:rsidRPr="00E71162" w:rsidRDefault="00F062EC" w:rsidP="00265ABD">
      <w:pPr>
        <w:pStyle w:val="ListParagraph"/>
        <w:numPr>
          <w:ilvl w:val="0"/>
          <w:numId w:val="15"/>
        </w:numPr>
        <w:rPr>
          <w:lang w:val="en-US"/>
        </w:rPr>
      </w:pPr>
      <w:r w:rsidRPr="00E71162">
        <w:rPr>
          <w:lang w:val="en-US"/>
        </w:rPr>
        <w:t>Versioning and History: Store historical versions for review and reflection, enabling users to track how their guiding principles evolve.</w:t>
      </w:r>
    </w:p>
    <w:p w14:paraId="565C9E5E" w14:textId="479F586B" w:rsidR="00F062EC" w:rsidRPr="00E71162" w:rsidRDefault="00F062EC" w:rsidP="00265ABD">
      <w:pPr>
        <w:pStyle w:val="ListParagraph"/>
        <w:numPr>
          <w:ilvl w:val="0"/>
          <w:numId w:val="15"/>
        </w:numPr>
        <w:rPr>
          <w:lang w:val="en-US"/>
        </w:rPr>
      </w:pPr>
      <w:r w:rsidRPr="00E71162">
        <w:rPr>
          <w:lang w:val="en-US"/>
        </w:rPr>
        <w:t>Mission Hierarchy: Users can define sub-missions or focus areas linked to the main mission to better organize objectives.</w:t>
      </w:r>
    </w:p>
    <w:p w14:paraId="04973F4D" w14:textId="46184BDC" w:rsidR="00F062EC" w:rsidRPr="00E71162" w:rsidRDefault="00F062EC" w:rsidP="00265ABD">
      <w:pPr>
        <w:pStyle w:val="ListParagraph"/>
        <w:numPr>
          <w:ilvl w:val="0"/>
          <w:numId w:val="15"/>
        </w:numPr>
        <w:rPr>
          <w:lang w:val="en-US"/>
        </w:rPr>
      </w:pPr>
      <w:r w:rsidRPr="00E71162">
        <w:rPr>
          <w:lang w:val="en-US"/>
        </w:rPr>
        <w:lastRenderedPageBreak/>
        <w:t>Visibility and Integration: The mission statement is persistently visible/retrievable at strategic points within the application, such as when creating tasks or viewing task lists, to encourage mission-driven task selection.</w:t>
      </w:r>
    </w:p>
    <w:p w14:paraId="396429D1" w14:textId="3B8A3020" w:rsidR="00F062EC" w:rsidRPr="00F062EC" w:rsidRDefault="00F062EC" w:rsidP="00F062EC">
      <w:pPr>
        <w:pStyle w:val="Heading2"/>
        <w:rPr>
          <w:lang w:val="en-US"/>
        </w:rPr>
      </w:pPr>
      <w:r w:rsidRPr="00F062EC">
        <w:rPr>
          <w:lang w:val="en-US"/>
        </w:rPr>
        <w:t>Task Creation and Management</w:t>
      </w:r>
    </w:p>
    <w:p w14:paraId="1E95A281" w14:textId="4F3E0CC1" w:rsidR="00F062EC" w:rsidRPr="00E71162" w:rsidRDefault="00F062EC" w:rsidP="00E71162">
      <w:pPr>
        <w:rPr>
          <w:b/>
          <w:bCs/>
          <w:lang w:val="en-US"/>
        </w:rPr>
      </w:pPr>
      <w:r w:rsidRPr="00E71162">
        <w:rPr>
          <w:b/>
          <w:bCs/>
          <w:lang w:val="en-US"/>
        </w:rPr>
        <w:t>Task Operations</w:t>
      </w:r>
    </w:p>
    <w:p w14:paraId="108A3AB6" w14:textId="5DF42B8C" w:rsidR="00F062EC" w:rsidRPr="00E71162" w:rsidRDefault="00F062EC" w:rsidP="00265ABD">
      <w:pPr>
        <w:pStyle w:val="ListParagraph"/>
        <w:numPr>
          <w:ilvl w:val="0"/>
          <w:numId w:val="16"/>
        </w:numPr>
        <w:rPr>
          <w:lang w:val="en-US"/>
        </w:rPr>
      </w:pPr>
      <w:r w:rsidRPr="00E71162">
        <w:rPr>
          <w:lang w:val="en-US"/>
        </w:rPr>
        <w:t>Create: Users can add new tasks via text input or voice commands, assigning attributes such as title, description, due date/time, location, priority, and related mission or sub-mission.</w:t>
      </w:r>
    </w:p>
    <w:p w14:paraId="39D876C9" w14:textId="2E897649" w:rsidR="00F062EC" w:rsidRPr="00E71162" w:rsidRDefault="00F062EC" w:rsidP="00265ABD">
      <w:pPr>
        <w:pStyle w:val="ListParagraph"/>
        <w:numPr>
          <w:ilvl w:val="0"/>
          <w:numId w:val="16"/>
        </w:numPr>
        <w:rPr>
          <w:lang w:val="en-US"/>
        </w:rPr>
      </w:pPr>
      <w:r w:rsidRPr="00E71162">
        <w:rPr>
          <w:lang w:val="en-US"/>
        </w:rPr>
        <w:t>Read/View: Provide intuitive views (list, quadrant grid from Covey’s model) that display tasks sorted by urgency and importance. Tasks should be filterable by mission, context, due date, and completion status.</w:t>
      </w:r>
    </w:p>
    <w:p w14:paraId="1BBB697B" w14:textId="46564FC3" w:rsidR="00F062EC" w:rsidRPr="00E71162" w:rsidRDefault="00F062EC" w:rsidP="00265ABD">
      <w:pPr>
        <w:pStyle w:val="ListParagraph"/>
        <w:numPr>
          <w:ilvl w:val="0"/>
          <w:numId w:val="16"/>
        </w:numPr>
        <w:rPr>
          <w:lang w:val="en-US"/>
        </w:rPr>
      </w:pPr>
      <w:r w:rsidRPr="00E71162">
        <w:rPr>
          <w:lang w:val="en-US"/>
        </w:rPr>
        <w:t>Update: Users can modify any task attribute, reschedule, or reassign hierarchical relationships as goals evolve.</w:t>
      </w:r>
    </w:p>
    <w:p w14:paraId="0EDC38C7" w14:textId="6CC157BD" w:rsidR="00F062EC" w:rsidRPr="00E71162" w:rsidRDefault="00F062EC" w:rsidP="00265ABD">
      <w:pPr>
        <w:pStyle w:val="ListParagraph"/>
        <w:numPr>
          <w:ilvl w:val="0"/>
          <w:numId w:val="16"/>
        </w:numPr>
        <w:rPr>
          <w:lang w:val="en-US"/>
        </w:rPr>
      </w:pPr>
      <w:r w:rsidRPr="00E71162">
        <w:rPr>
          <w:lang w:val="en-US"/>
        </w:rPr>
        <w:t>Delete: Ability to remove completed tasks or obsolete items with options to archive for record-keeping.</w:t>
      </w:r>
    </w:p>
    <w:p w14:paraId="4FCEB4EE" w14:textId="66AFC566" w:rsidR="00F062EC" w:rsidRPr="00F062EC" w:rsidRDefault="00F062EC" w:rsidP="00F062EC">
      <w:pPr>
        <w:rPr>
          <w:lang w:val="en-US"/>
        </w:rPr>
      </w:pPr>
      <w:r w:rsidRPr="00E71162">
        <w:rPr>
          <w:b/>
          <w:bCs/>
          <w:lang w:val="en-US"/>
        </w:rPr>
        <w:t>Task Hierarchy and Mission Linkage</w:t>
      </w:r>
      <w:r w:rsidRPr="00F062EC">
        <w:rPr>
          <w:lang w:val="en-US"/>
        </w:rPr>
        <w:t>: Each task must be linked to a mission or sub-mission, establishing a hierarchical relationship. Parent tasks (larger objectives) can have nested subtasks, facilitating progress tracking at multiple levels.</w:t>
      </w:r>
    </w:p>
    <w:p w14:paraId="40825801" w14:textId="17B67F4B" w:rsidR="00F062EC" w:rsidRPr="00F062EC" w:rsidRDefault="00F062EC" w:rsidP="00F062EC">
      <w:pPr>
        <w:rPr>
          <w:lang w:val="en-US"/>
        </w:rPr>
      </w:pPr>
      <w:r w:rsidRPr="00E71162">
        <w:rPr>
          <w:b/>
          <w:bCs/>
          <w:lang w:val="en-US"/>
        </w:rPr>
        <w:t>Prioritization Methodologies</w:t>
      </w:r>
    </w:p>
    <w:p w14:paraId="67F41F5A" w14:textId="0C40613A" w:rsidR="00F062EC" w:rsidRPr="00E71162" w:rsidRDefault="00F062EC" w:rsidP="00265ABD">
      <w:pPr>
        <w:pStyle w:val="ListParagraph"/>
        <w:numPr>
          <w:ilvl w:val="0"/>
          <w:numId w:val="17"/>
        </w:numPr>
        <w:rPr>
          <w:lang w:val="en-US"/>
        </w:rPr>
      </w:pPr>
      <w:r w:rsidRPr="00E71162">
        <w:rPr>
          <w:lang w:val="en-US"/>
        </w:rPr>
        <w:t>Implement Covey’s Time Management Matrix (4 quadrants: urgent/important, not urgent/important, urgent/not important, not urgent/not important).</w:t>
      </w:r>
    </w:p>
    <w:p w14:paraId="592815DE" w14:textId="1CDEAD73" w:rsidR="00F062EC" w:rsidRPr="00E71162" w:rsidRDefault="00F062EC" w:rsidP="00265ABD">
      <w:pPr>
        <w:pStyle w:val="ListParagraph"/>
        <w:numPr>
          <w:ilvl w:val="0"/>
          <w:numId w:val="17"/>
        </w:numPr>
        <w:rPr>
          <w:lang w:val="en-US"/>
        </w:rPr>
      </w:pPr>
      <w:r w:rsidRPr="00E71162">
        <w:rPr>
          <w:lang w:val="en-US"/>
        </w:rPr>
        <w:t>Allow user tagging and automatic suggestions based on deadlines and estimated effort.</w:t>
      </w:r>
    </w:p>
    <w:p w14:paraId="19A0C9CE" w14:textId="25B0CAFD" w:rsidR="00F062EC" w:rsidRPr="00E71162" w:rsidRDefault="00F062EC" w:rsidP="00265ABD">
      <w:pPr>
        <w:pStyle w:val="ListParagraph"/>
        <w:numPr>
          <w:ilvl w:val="0"/>
          <w:numId w:val="17"/>
        </w:numPr>
        <w:rPr>
          <w:lang w:val="en-US"/>
        </w:rPr>
      </w:pPr>
      <w:r w:rsidRPr="00E71162">
        <w:rPr>
          <w:lang w:val="en-US"/>
        </w:rPr>
        <w:t>Support David Allen’s GTD contexts for easy task grouping (e.g., @home, @work, @phone).</w:t>
      </w:r>
    </w:p>
    <w:p w14:paraId="3D5B1CCD" w14:textId="5802DDEB" w:rsidR="00F062EC" w:rsidRPr="00E71162" w:rsidRDefault="00F062EC" w:rsidP="00265ABD">
      <w:pPr>
        <w:pStyle w:val="ListParagraph"/>
        <w:numPr>
          <w:ilvl w:val="0"/>
          <w:numId w:val="17"/>
        </w:numPr>
        <w:rPr>
          <w:lang w:val="en-US"/>
        </w:rPr>
      </w:pPr>
      <w:r w:rsidRPr="00E71162">
        <w:rPr>
          <w:lang w:val="en-US"/>
        </w:rPr>
        <w:t>Reminders and Alerts: Support for customizable notifications for upcoming deadlines, reviews, and reflection prompts.</w:t>
      </w:r>
    </w:p>
    <w:p w14:paraId="6B6CC7C0" w14:textId="20630405" w:rsidR="00F062EC" w:rsidRPr="00F062EC" w:rsidRDefault="00F062EC" w:rsidP="00F062EC">
      <w:pPr>
        <w:pStyle w:val="Heading2"/>
        <w:rPr>
          <w:lang w:val="en-US"/>
        </w:rPr>
      </w:pPr>
      <w:r w:rsidRPr="00F062EC">
        <w:rPr>
          <w:lang w:val="en-US"/>
        </w:rPr>
        <w:t xml:space="preserve"> Appointments and Calendar Integration</w:t>
      </w:r>
    </w:p>
    <w:p w14:paraId="4B0F27E9" w14:textId="27E1ACFF" w:rsidR="00F062EC" w:rsidRPr="00F062EC" w:rsidRDefault="00F062EC" w:rsidP="00F062EC">
      <w:pPr>
        <w:rPr>
          <w:lang w:val="en-US"/>
        </w:rPr>
      </w:pPr>
      <w:r w:rsidRPr="00E71162">
        <w:rPr>
          <w:b/>
          <w:bCs/>
          <w:lang w:val="en-US"/>
        </w:rPr>
        <w:t>Calendar Sync</w:t>
      </w:r>
    </w:p>
    <w:p w14:paraId="49D7DE81" w14:textId="58C10B73" w:rsidR="00F062EC" w:rsidRPr="00E71162" w:rsidRDefault="00F062EC" w:rsidP="00265ABD">
      <w:pPr>
        <w:pStyle w:val="ListParagraph"/>
        <w:numPr>
          <w:ilvl w:val="0"/>
          <w:numId w:val="18"/>
        </w:numPr>
        <w:rPr>
          <w:lang w:val="en-US"/>
        </w:rPr>
      </w:pPr>
      <w:r w:rsidRPr="00E71162">
        <w:rPr>
          <w:lang w:val="en-US"/>
        </w:rPr>
        <w:t>Integration with local calendar apps on desktop and mobile platforms (e.g., Google Calendar, Apple Calendar, Outlook) using platform-specific APIs.</w:t>
      </w:r>
    </w:p>
    <w:p w14:paraId="37D93185" w14:textId="7BD56BA9" w:rsidR="00F062EC" w:rsidRPr="00E71162" w:rsidRDefault="00F062EC" w:rsidP="00265ABD">
      <w:pPr>
        <w:pStyle w:val="ListParagraph"/>
        <w:numPr>
          <w:ilvl w:val="0"/>
          <w:numId w:val="18"/>
        </w:numPr>
        <w:rPr>
          <w:lang w:val="en-US"/>
        </w:rPr>
      </w:pPr>
      <w:r w:rsidRPr="00E71162">
        <w:rPr>
          <w:lang w:val="en-US"/>
        </w:rPr>
        <w:t>Sync appointments and meetings bidirectionally, ensuring tasks and calendar events reflect real-time updates.</w:t>
      </w:r>
    </w:p>
    <w:p w14:paraId="158DEF23" w14:textId="3AFCFB1B" w:rsidR="00F062EC" w:rsidRPr="00E71162" w:rsidRDefault="00F062EC" w:rsidP="00265ABD">
      <w:pPr>
        <w:pStyle w:val="ListParagraph"/>
        <w:numPr>
          <w:ilvl w:val="0"/>
          <w:numId w:val="18"/>
        </w:numPr>
        <w:rPr>
          <w:lang w:val="en-US"/>
        </w:rPr>
      </w:pPr>
      <w:r w:rsidRPr="00E71162">
        <w:rPr>
          <w:lang w:val="en-US"/>
        </w:rPr>
        <w:t>Ability to create tasks from calendar events (e.g., convert a meeting note to a follow-up task).</w:t>
      </w:r>
    </w:p>
    <w:p w14:paraId="22F568A1" w14:textId="758F9CC0" w:rsidR="00F062EC" w:rsidRPr="00F062EC" w:rsidRDefault="00F062EC" w:rsidP="00F062EC">
      <w:pPr>
        <w:rPr>
          <w:lang w:val="en-US"/>
        </w:rPr>
      </w:pPr>
      <w:r w:rsidRPr="00E71162">
        <w:rPr>
          <w:b/>
          <w:bCs/>
          <w:lang w:val="en-US"/>
        </w:rPr>
        <w:t>View Integration</w:t>
      </w:r>
      <w:r w:rsidRPr="00F062EC">
        <w:rPr>
          <w:lang w:val="en-US"/>
        </w:rPr>
        <w:t>: Display appointments within the task manager’s dashboard alongside actionable items.</w:t>
      </w:r>
    </w:p>
    <w:p w14:paraId="3BBBA242" w14:textId="1584EBD5" w:rsidR="00F062EC" w:rsidRPr="00F062EC" w:rsidRDefault="00F062EC" w:rsidP="00F062EC">
      <w:pPr>
        <w:pStyle w:val="Heading2"/>
        <w:rPr>
          <w:lang w:val="en-US"/>
        </w:rPr>
      </w:pPr>
      <w:r w:rsidRPr="00F062EC">
        <w:rPr>
          <w:lang w:val="en-US"/>
        </w:rPr>
        <w:t>Task Progress and Achievement Tracking</w:t>
      </w:r>
    </w:p>
    <w:p w14:paraId="1F6457BD" w14:textId="79A048A9" w:rsidR="00F062EC" w:rsidRPr="00F062EC" w:rsidRDefault="00F062EC" w:rsidP="00F062EC">
      <w:pPr>
        <w:rPr>
          <w:lang w:val="en-US"/>
        </w:rPr>
      </w:pPr>
      <w:r w:rsidRPr="000047DA">
        <w:rPr>
          <w:b/>
          <w:bCs/>
          <w:lang w:val="en-US"/>
        </w:rPr>
        <w:t>Progress Tracking</w:t>
      </w:r>
    </w:p>
    <w:p w14:paraId="32849187" w14:textId="7D07F7F9" w:rsidR="00F062EC" w:rsidRPr="00F062EC" w:rsidRDefault="00F062EC" w:rsidP="00265ABD">
      <w:pPr>
        <w:pStyle w:val="ListParagraph"/>
        <w:numPr>
          <w:ilvl w:val="0"/>
          <w:numId w:val="18"/>
        </w:numPr>
        <w:rPr>
          <w:lang w:val="en-US"/>
        </w:rPr>
      </w:pPr>
      <w:r w:rsidRPr="00F062EC">
        <w:rPr>
          <w:lang w:val="en-US"/>
        </w:rPr>
        <w:t>Track status (Not Started, In Progress, Completed, Deferred) at both task and mission levels.</w:t>
      </w:r>
    </w:p>
    <w:p w14:paraId="1400B2CC" w14:textId="35C0FD93" w:rsidR="00F062EC" w:rsidRPr="00F062EC" w:rsidRDefault="00F062EC" w:rsidP="00265ABD">
      <w:pPr>
        <w:pStyle w:val="ListParagraph"/>
        <w:numPr>
          <w:ilvl w:val="0"/>
          <w:numId w:val="18"/>
        </w:numPr>
        <w:rPr>
          <w:lang w:val="en-US"/>
        </w:rPr>
      </w:pPr>
      <w:r w:rsidRPr="00F062EC">
        <w:rPr>
          <w:lang w:val="en-US"/>
        </w:rPr>
        <w:t>Record time spent on tasks for productivity insights.</w:t>
      </w:r>
    </w:p>
    <w:p w14:paraId="6F567966" w14:textId="47CCBC74" w:rsidR="00F062EC" w:rsidRPr="00F062EC" w:rsidRDefault="00F062EC" w:rsidP="00265ABD">
      <w:pPr>
        <w:pStyle w:val="ListParagraph"/>
        <w:numPr>
          <w:ilvl w:val="0"/>
          <w:numId w:val="18"/>
        </w:numPr>
        <w:rPr>
          <w:lang w:val="en-US"/>
        </w:rPr>
      </w:pPr>
      <w:r w:rsidRPr="00F062EC">
        <w:rPr>
          <w:lang w:val="en-US"/>
        </w:rPr>
        <w:t>Support checklists within tasks for granular step tracking.</w:t>
      </w:r>
    </w:p>
    <w:p w14:paraId="2E45548E" w14:textId="6AFA78C5" w:rsidR="00F062EC" w:rsidRPr="00F062EC" w:rsidRDefault="00F062EC" w:rsidP="00F062EC">
      <w:pPr>
        <w:rPr>
          <w:lang w:val="en-US"/>
        </w:rPr>
      </w:pPr>
      <w:r w:rsidRPr="000047DA">
        <w:rPr>
          <w:b/>
          <w:bCs/>
          <w:lang w:val="en-US"/>
        </w:rPr>
        <w:t>Achievement Logs</w:t>
      </w:r>
      <w:r w:rsidRPr="00F062EC">
        <w:rPr>
          <w:lang w:val="en-US"/>
        </w:rPr>
        <w:t>:</w:t>
      </w:r>
    </w:p>
    <w:p w14:paraId="35AE45DA" w14:textId="146695FF" w:rsidR="00F062EC" w:rsidRPr="00F062EC" w:rsidRDefault="00F062EC" w:rsidP="00265ABD">
      <w:pPr>
        <w:pStyle w:val="ListParagraph"/>
        <w:numPr>
          <w:ilvl w:val="0"/>
          <w:numId w:val="18"/>
        </w:numPr>
        <w:rPr>
          <w:lang w:val="en-US"/>
        </w:rPr>
      </w:pPr>
      <w:r w:rsidRPr="00F062EC">
        <w:rPr>
          <w:lang w:val="en-US"/>
        </w:rPr>
        <w:t>Archive completed goals and milestones.</w:t>
      </w:r>
    </w:p>
    <w:p w14:paraId="01E4B971" w14:textId="3E9501AC" w:rsidR="00F062EC" w:rsidRPr="00F062EC" w:rsidRDefault="00F062EC" w:rsidP="00265ABD">
      <w:pPr>
        <w:pStyle w:val="ListParagraph"/>
        <w:numPr>
          <w:ilvl w:val="0"/>
          <w:numId w:val="18"/>
        </w:numPr>
        <w:rPr>
          <w:lang w:val="en-US"/>
        </w:rPr>
      </w:pPr>
      <w:r w:rsidRPr="00F062EC">
        <w:rPr>
          <w:lang w:val="en-US"/>
        </w:rPr>
        <w:t>Generate visual reports/graphs showing goal progression, time allocation, and task completion trends over days, weeks, months.</w:t>
      </w:r>
    </w:p>
    <w:p w14:paraId="51583DEC" w14:textId="6175454E" w:rsidR="00F062EC" w:rsidRPr="00F062EC" w:rsidRDefault="00F062EC" w:rsidP="00F062EC">
      <w:pPr>
        <w:rPr>
          <w:lang w:val="en-US"/>
        </w:rPr>
      </w:pPr>
      <w:r w:rsidRPr="000047DA">
        <w:rPr>
          <w:b/>
          <w:bCs/>
          <w:lang w:val="en-US"/>
        </w:rPr>
        <w:t>Reflection and Review</w:t>
      </w:r>
      <w:r w:rsidRPr="00F062EC">
        <w:rPr>
          <w:lang w:val="en-US"/>
        </w:rPr>
        <w:t>:</w:t>
      </w:r>
      <w:r w:rsidR="000047DA">
        <w:rPr>
          <w:lang w:val="en-US"/>
        </w:rPr>
        <w:t xml:space="preserve"> </w:t>
      </w:r>
      <w:r w:rsidRPr="00F062EC">
        <w:rPr>
          <w:lang w:val="en-US"/>
        </w:rPr>
        <w:t>Periodic automated prompts based on GTD’s Weekly Review methodology prompting users to evaluate progress, refine priorities, and adjust mission statements if necessary.</w:t>
      </w:r>
    </w:p>
    <w:p w14:paraId="414C5902" w14:textId="77777777" w:rsidR="00F062EC" w:rsidRPr="00F062EC" w:rsidRDefault="00F062EC" w:rsidP="00F062EC">
      <w:pPr>
        <w:pStyle w:val="Heading10"/>
        <w:rPr>
          <w:lang w:val="en-US"/>
        </w:rPr>
      </w:pPr>
      <w:r w:rsidRPr="00F062EC">
        <w:rPr>
          <w:lang w:val="en-US"/>
        </w:rPr>
        <w:t xml:space="preserve"> Technical Architecture and Database Requirements</w:t>
      </w:r>
    </w:p>
    <w:p w14:paraId="28FF6623" w14:textId="77777777" w:rsidR="00F062EC" w:rsidRPr="00F062EC" w:rsidRDefault="00F062EC" w:rsidP="00F062EC">
      <w:pPr>
        <w:pStyle w:val="Heading2"/>
        <w:rPr>
          <w:lang w:val="en-US"/>
        </w:rPr>
      </w:pPr>
      <w:r w:rsidRPr="00F062EC">
        <w:rPr>
          <w:lang w:val="en-US"/>
        </w:rPr>
        <w:t xml:space="preserve"> Database Design</w:t>
      </w:r>
    </w:p>
    <w:p w14:paraId="782B51FD" w14:textId="75D4CE9F" w:rsidR="00F062EC" w:rsidRPr="00F062EC" w:rsidRDefault="00F062EC" w:rsidP="00F062EC">
      <w:pPr>
        <w:rPr>
          <w:lang w:val="en-US"/>
        </w:rPr>
      </w:pPr>
      <w:r w:rsidRPr="00F062EC">
        <w:rPr>
          <w:lang w:val="en-US"/>
        </w:rPr>
        <w:t>Employ a relational database or NoSQL document store, depending on complexity and performance needs. Possible choices include:</w:t>
      </w:r>
    </w:p>
    <w:p w14:paraId="4E8EEBB1" w14:textId="4052B85E" w:rsidR="00F062EC" w:rsidRPr="000047DA" w:rsidRDefault="00F062EC" w:rsidP="00265ABD">
      <w:pPr>
        <w:pStyle w:val="ListParagraph"/>
        <w:numPr>
          <w:ilvl w:val="0"/>
          <w:numId w:val="19"/>
        </w:numPr>
        <w:rPr>
          <w:lang w:val="en-US"/>
        </w:rPr>
      </w:pPr>
      <w:r w:rsidRPr="000047DA">
        <w:rPr>
          <w:lang w:val="en-US"/>
        </w:rPr>
        <w:t>SQLite for standalone local storage on desktop/mobile.</w:t>
      </w:r>
    </w:p>
    <w:p w14:paraId="5ADF1103" w14:textId="286E9126" w:rsidR="00F062EC" w:rsidRPr="000047DA" w:rsidRDefault="00F062EC" w:rsidP="00265ABD">
      <w:pPr>
        <w:pStyle w:val="ListParagraph"/>
        <w:numPr>
          <w:ilvl w:val="0"/>
          <w:numId w:val="19"/>
        </w:numPr>
        <w:rPr>
          <w:lang w:val="en-US"/>
        </w:rPr>
      </w:pPr>
      <w:r w:rsidRPr="000047DA">
        <w:rPr>
          <w:lang w:val="en-US"/>
        </w:rPr>
        <w:t>Cloud-based databases such as Firebase Firestore or PostgreSQL for synchronization.</w:t>
      </w:r>
    </w:p>
    <w:p w14:paraId="20DBC72D" w14:textId="54829195" w:rsidR="00F062EC" w:rsidRPr="00F062EC" w:rsidRDefault="00F062EC" w:rsidP="00F062EC">
      <w:pPr>
        <w:rPr>
          <w:lang w:val="en-US"/>
        </w:rPr>
      </w:pPr>
      <w:r w:rsidRPr="00F062EC">
        <w:rPr>
          <w:lang w:val="en-US"/>
        </w:rPr>
        <w:t>Core tables/collections</w:t>
      </w:r>
      <w:r w:rsidR="000047DA">
        <w:rPr>
          <w:lang w:val="en-US"/>
        </w:rPr>
        <w:t xml:space="preserve"> include</w:t>
      </w:r>
    </w:p>
    <w:p w14:paraId="5F9BACDC" w14:textId="47D643B7" w:rsidR="00F062EC" w:rsidRPr="000047DA" w:rsidRDefault="00F062EC" w:rsidP="00265ABD">
      <w:pPr>
        <w:pStyle w:val="ListParagraph"/>
        <w:numPr>
          <w:ilvl w:val="0"/>
          <w:numId w:val="19"/>
        </w:numPr>
        <w:rPr>
          <w:lang w:val="en-US"/>
        </w:rPr>
      </w:pPr>
      <w:r w:rsidRPr="000047DA">
        <w:rPr>
          <w:lang w:val="en-US"/>
        </w:rPr>
        <w:t>User Profiles: With authentication credentials, settings, and preferences.</w:t>
      </w:r>
    </w:p>
    <w:p w14:paraId="1E49BE24" w14:textId="391F761D" w:rsidR="00F062EC" w:rsidRPr="000047DA" w:rsidRDefault="00F062EC" w:rsidP="00265ABD">
      <w:pPr>
        <w:pStyle w:val="ListParagraph"/>
        <w:numPr>
          <w:ilvl w:val="0"/>
          <w:numId w:val="19"/>
        </w:numPr>
        <w:rPr>
          <w:lang w:val="en-US"/>
        </w:rPr>
      </w:pPr>
      <w:r w:rsidRPr="000047DA">
        <w:rPr>
          <w:lang w:val="en-US"/>
        </w:rPr>
        <w:t>Mission Statements: Storing mission text, versions, timestamps, and hierarchical relationships.</w:t>
      </w:r>
    </w:p>
    <w:p w14:paraId="1B2082E2" w14:textId="5AA02DAB" w:rsidR="00F062EC" w:rsidRPr="000047DA" w:rsidRDefault="00F062EC" w:rsidP="00265ABD">
      <w:pPr>
        <w:pStyle w:val="ListParagraph"/>
        <w:numPr>
          <w:ilvl w:val="0"/>
          <w:numId w:val="19"/>
        </w:numPr>
        <w:rPr>
          <w:lang w:val="en-US"/>
        </w:rPr>
      </w:pPr>
      <w:r w:rsidRPr="000047DA">
        <w:rPr>
          <w:lang w:val="en-US"/>
        </w:rPr>
        <w:t>Tasks: Attributes including task id, title, description, due dates, priority, status, mission/sub-mission linkage, parent task id for hierarchy.</w:t>
      </w:r>
    </w:p>
    <w:p w14:paraId="2F0DFEB3" w14:textId="3F0A86E0" w:rsidR="00F062EC" w:rsidRPr="000047DA" w:rsidRDefault="00F062EC" w:rsidP="00265ABD">
      <w:pPr>
        <w:pStyle w:val="ListParagraph"/>
        <w:numPr>
          <w:ilvl w:val="0"/>
          <w:numId w:val="19"/>
        </w:numPr>
        <w:rPr>
          <w:lang w:val="en-US"/>
        </w:rPr>
      </w:pPr>
      <w:r w:rsidRPr="000047DA">
        <w:rPr>
          <w:lang w:val="en-US"/>
        </w:rPr>
        <w:t>Contexts and Tags: For GTD-related classifications.</w:t>
      </w:r>
    </w:p>
    <w:p w14:paraId="200D3516" w14:textId="6DA44EF3" w:rsidR="00F062EC" w:rsidRPr="000047DA" w:rsidRDefault="00F062EC" w:rsidP="00265ABD">
      <w:pPr>
        <w:pStyle w:val="ListParagraph"/>
        <w:numPr>
          <w:ilvl w:val="0"/>
          <w:numId w:val="19"/>
        </w:numPr>
        <w:rPr>
          <w:lang w:val="en-US"/>
        </w:rPr>
      </w:pPr>
      <w:r w:rsidRPr="000047DA">
        <w:rPr>
          <w:lang w:val="en-US"/>
        </w:rPr>
        <w:t>Appointments: Calendar event data stored or linked for synchronization.</w:t>
      </w:r>
    </w:p>
    <w:p w14:paraId="49F99735" w14:textId="2F5B4D38" w:rsidR="00F062EC" w:rsidRPr="000047DA" w:rsidRDefault="00F062EC" w:rsidP="00265ABD">
      <w:pPr>
        <w:pStyle w:val="ListParagraph"/>
        <w:numPr>
          <w:ilvl w:val="0"/>
          <w:numId w:val="19"/>
        </w:numPr>
        <w:rPr>
          <w:lang w:val="en-US"/>
        </w:rPr>
      </w:pPr>
      <w:r w:rsidRPr="000047DA">
        <w:rPr>
          <w:lang w:val="en-US"/>
        </w:rPr>
        <w:t>Progress Logs and Achievements: Time stamps, completion data, and metrics.</w:t>
      </w:r>
    </w:p>
    <w:p w14:paraId="0AB132B4" w14:textId="15F58E3F" w:rsidR="00F062EC" w:rsidRPr="00F062EC" w:rsidRDefault="00F062EC" w:rsidP="00F062EC">
      <w:pPr>
        <w:rPr>
          <w:lang w:val="en-US"/>
        </w:rPr>
      </w:pPr>
      <w:r w:rsidRPr="00F062EC">
        <w:rPr>
          <w:lang w:val="en-US"/>
        </w:rPr>
        <w:t>Relationships will enforce data integrity, e.g., tasks must relate to existing missions, constraints on deletion or archiving in case of child dependencies.</w:t>
      </w:r>
    </w:p>
    <w:p w14:paraId="4AF2E0E8" w14:textId="77777777" w:rsidR="00F062EC" w:rsidRPr="00F062EC" w:rsidRDefault="00F062EC" w:rsidP="00F062EC">
      <w:pPr>
        <w:pStyle w:val="Heading2"/>
        <w:rPr>
          <w:lang w:val="en-US"/>
        </w:rPr>
      </w:pPr>
      <w:r w:rsidRPr="00F062EC">
        <w:rPr>
          <w:lang w:val="en-US"/>
        </w:rPr>
        <w:t xml:space="preserve"> Connectivity and Synchronization</w:t>
      </w:r>
    </w:p>
    <w:p w14:paraId="559E9487" w14:textId="7C248530" w:rsidR="00F062EC" w:rsidRPr="00F062EC" w:rsidRDefault="00F062EC" w:rsidP="00F062EC">
      <w:pPr>
        <w:rPr>
          <w:lang w:val="en-US"/>
        </w:rPr>
      </w:pPr>
      <w:r w:rsidRPr="0074735B">
        <w:rPr>
          <w:b/>
          <w:bCs/>
          <w:lang w:val="en-US"/>
        </w:rPr>
        <w:t>API Integrations</w:t>
      </w:r>
    </w:p>
    <w:p w14:paraId="17F9C763" w14:textId="7D31FC7A" w:rsidR="00F062EC" w:rsidRPr="0074735B" w:rsidRDefault="00F062EC" w:rsidP="00265ABD">
      <w:pPr>
        <w:pStyle w:val="ListParagraph"/>
        <w:numPr>
          <w:ilvl w:val="0"/>
          <w:numId w:val="20"/>
        </w:numPr>
        <w:rPr>
          <w:lang w:val="en-US"/>
        </w:rPr>
      </w:pPr>
      <w:r w:rsidRPr="0074735B">
        <w:rPr>
          <w:lang w:val="en-US"/>
        </w:rPr>
        <w:t>Access local calendar APIs on target platforms (e.g., Android’s Calendar Provider, Apple EventKit).</w:t>
      </w:r>
    </w:p>
    <w:p w14:paraId="4250F89F" w14:textId="570CEBA9" w:rsidR="00F062EC" w:rsidRPr="0074735B" w:rsidRDefault="00F062EC" w:rsidP="00265ABD">
      <w:pPr>
        <w:pStyle w:val="ListParagraph"/>
        <w:numPr>
          <w:ilvl w:val="0"/>
          <w:numId w:val="20"/>
        </w:numPr>
        <w:rPr>
          <w:lang w:val="en-US"/>
        </w:rPr>
      </w:pPr>
      <w:r w:rsidRPr="0074735B">
        <w:rPr>
          <w:lang w:val="en-US"/>
        </w:rPr>
        <w:t>Optional cloud synchronization via RESTful APIs ensuring data consistency across devices.</w:t>
      </w:r>
    </w:p>
    <w:p w14:paraId="66E2BCB6" w14:textId="7FF72BB5" w:rsidR="00F062EC" w:rsidRPr="0074735B" w:rsidRDefault="00F062EC" w:rsidP="00F062EC">
      <w:pPr>
        <w:rPr>
          <w:b/>
          <w:bCs/>
          <w:lang w:val="en-US"/>
        </w:rPr>
      </w:pPr>
      <w:r w:rsidRPr="0074735B">
        <w:rPr>
          <w:b/>
          <w:bCs/>
          <w:lang w:val="en-US"/>
        </w:rPr>
        <w:t>Offline Functionality</w:t>
      </w:r>
      <w:r w:rsidR="0074735B" w:rsidRPr="0074735B">
        <w:rPr>
          <w:lang w:val="en-US"/>
        </w:rPr>
        <w:t xml:space="preserve">: </w:t>
      </w:r>
      <w:r w:rsidRPr="00F062EC">
        <w:rPr>
          <w:lang w:val="en-US"/>
        </w:rPr>
        <w:t>Support local caching and storage for uninterrupted usage when offline, with automatic sync once connectivity is restored.</w:t>
      </w:r>
    </w:p>
    <w:p w14:paraId="62FBD074" w14:textId="47318627" w:rsidR="00F062EC" w:rsidRPr="0074735B" w:rsidRDefault="00F062EC" w:rsidP="0074735B">
      <w:pPr>
        <w:rPr>
          <w:b/>
          <w:bCs/>
          <w:lang w:val="en-US"/>
        </w:rPr>
      </w:pPr>
      <w:r w:rsidRPr="0074735B">
        <w:rPr>
          <w:b/>
          <w:bCs/>
          <w:lang w:val="en-US"/>
        </w:rPr>
        <w:t>Security Considerations</w:t>
      </w:r>
    </w:p>
    <w:p w14:paraId="42E585F7" w14:textId="5A484EC4" w:rsidR="00F062EC" w:rsidRPr="0074735B" w:rsidRDefault="00F062EC" w:rsidP="00265ABD">
      <w:pPr>
        <w:pStyle w:val="ListParagraph"/>
        <w:numPr>
          <w:ilvl w:val="0"/>
          <w:numId w:val="21"/>
        </w:numPr>
        <w:rPr>
          <w:lang w:val="en-US"/>
        </w:rPr>
      </w:pPr>
      <w:r w:rsidRPr="0074735B">
        <w:rPr>
          <w:lang w:val="en-US"/>
        </w:rPr>
        <w:t>Encrypt sensitive data at rest and in transit.</w:t>
      </w:r>
    </w:p>
    <w:p w14:paraId="19F84BBF" w14:textId="410E3436" w:rsidR="00F062EC" w:rsidRPr="0074735B" w:rsidRDefault="00F062EC" w:rsidP="00265ABD">
      <w:pPr>
        <w:pStyle w:val="ListParagraph"/>
        <w:numPr>
          <w:ilvl w:val="0"/>
          <w:numId w:val="21"/>
        </w:numPr>
        <w:rPr>
          <w:lang w:val="en-US"/>
        </w:rPr>
      </w:pPr>
      <w:r w:rsidRPr="0074735B">
        <w:rPr>
          <w:lang w:val="en-US"/>
        </w:rPr>
        <w:t>Implement authentication and role-based access control.</w:t>
      </w:r>
    </w:p>
    <w:p w14:paraId="4347219D" w14:textId="491C215A" w:rsidR="00F062EC" w:rsidRPr="0074735B" w:rsidRDefault="00F062EC" w:rsidP="0074735B">
      <w:pPr>
        <w:rPr>
          <w:b/>
          <w:bCs/>
          <w:lang w:val="en-US"/>
        </w:rPr>
      </w:pPr>
      <w:r w:rsidRPr="0074735B">
        <w:rPr>
          <w:b/>
          <w:bCs/>
          <w:lang w:val="en-US"/>
        </w:rPr>
        <w:t>Cross-Platform Compatibility:</w:t>
      </w:r>
    </w:p>
    <w:p w14:paraId="5206759E" w14:textId="7B8B66B7" w:rsidR="00F062EC" w:rsidRPr="0074735B" w:rsidRDefault="00F062EC" w:rsidP="00265ABD">
      <w:pPr>
        <w:pStyle w:val="ListParagraph"/>
        <w:numPr>
          <w:ilvl w:val="0"/>
          <w:numId w:val="20"/>
        </w:numPr>
        <w:rPr>
          <w:lang w:val="en-US"/>
        </w:rPr>
      </w:pPr>
      <w:r w:rsidRPr="0074735B">
        <w:rPr>
          <w:lang w:val="en-US"/>
        </w:rPr>
        <w:t>Desktop application possibly built with Electron/Qt or native frameworks.</w:t>
      </w:r>
    </w:p>
    <w:p w14:paraId="597BE1F8" w14:textId="4ECFCF79" w:rsidR="00F062EC" w:rsidRPr="0074735B" w:rsidRDefault="00F062EC" w:rsidP="00265ABD">
      <w:pPr>
        <w:pStyle w:val="ListParagraph"/>
        <w:numPr>
          <w:ilvl w:val="0"/>
          <w:numId w:val="20"/>
        </w:numPr>
        <w:rPr>
          <w:lang w:val="en-US"/>
        </w:rPr>
      </w:pPr>
      <w:r w:rsidRPr="0074735B">
        <w:rPr>
          <w:lang w:val="en-US"/>
        </w:rPr>
        <w:t>Mobile apps developed using cross-platform technologies (Flutter/React Native) or native SDKs (Swift for iOS, Kotlin for Android).</w:t>
      </w:r>
    </w:p>
    <w:p w14:paraId="01A1064F" w14:textId="3178CECA" w:rsidR="00F062EC" w:rsidRPr="0074735B" w:rsidRDefault="00F062EC" w:rsidP="0074735B">
      <w:pPr>
        <w:rPr>
          <w:b/>
          <w:bCs/>
          <w:lang w:val="en-US"/>
        </w:rPr>
      </w:pPr>
      <w:r w:rsidRPr="0074735B">
        <w:rPr>
          <w:b/>
          <w:bCs/>
          <w:lang w:val="en-US"/>
        </w:rPr>
        <w:t>User Interface and Experience:</w:t>
      </w:r>
    </w:p>
    <w:p w14:paraId="37DD0FF9" w14:textId="756DF980" w:rsidR="00F062EC" w:rsidRPr="00F062EC" w:rsidRDefault="00F062EC" w:rsidP="00265ABD">
      <w:pPr>
        <w:pStyle w:val="ListParagraph"/>
        <w:numPr>
          <w:ilvl w:val="0"/>
          <w:numId w:val="20"/>
        </w:numPr>
        <w:rPr>
          <w:lang w:val="en-US"/>
        </w:rPr>
      </w:pPr>
      <w:r w:rsidRPr="00F062EC">
        <w:rPr>
          <w:lang w:val="en-US"/>
        </w:rPr>
        <w:t>Clean, intuitive UI employing dashboards displaying missions prominently, task prioritization via visual grids, easy navigation between tasks and calendars.</w:t>
      </w:r>
    </w:p>
    <w:p w14:paraId="2CC315C1" w14:textId="1709916C" w:rsidR="00F062EC" w:rsidRPr="00F062EC" w:rsidRDefault="00F062EC" w:rsidP="00265ABD">
      <w:pPr>
        <w:pStyle w:val="ListParagraph"/>
        <w:numPr>
          <w:ilvl w:val="0"/>
          <w:numId w:val="20"/>
        </w:numPr>
        <w:rPr>
          <w:lang w:val="en-US"/>
        </w:rPr>
      </w:pPr>
      <w:r w:rsidRPr="00F062EC">
        <w:rPr>
          <w:lang w:val="en-US"/>
        </w:rPr>
        <w:t>Accessibility support, including voice commands and screen reader compatibility.</w:t>
      </w:r>
    </w:p>
    <w:p w14:paraId="53265C03" w14:textId="5FD85B0C" w:rsidR="00F062EC" w:rsidRPr="00F062EC" w:rsidRDefault="00F062EC" w:rsidP="00F062EC">
      <w:pPr>
        <w:pStyle w:val="Heading10"/>
        <w:rPr>
          <w:lang w:val="en-US"/>
        </w:rPr>
      </w:pPr>
      <w:r w:rsidRPr="00F062EC">
        <w:rPr>
          <w:lang w:val="en-US"/>
        </w:rPr>
        <w:t>Challenges and Constraints</w:t>
      </w:r>
    </w:p>
    <w:p w14:paraId="28E1226B" w14:textId="6DF4F20B" w:rsidR="00F062EC" w:rsidRPr="0074735B" w:rsidRDefault="00F062EC" w:rsidP="00265ABD">
      <w:pPr>
        <w:pStyle w:val="ListParagraph"/>
        <w:numPr>
          <w:ilvl w:val="0"/>
          <w:numId w:val="22"/>
        </w:numPr>
        <w:rPr>
          <w:lang w:val="en-US"/>
        </w:rPr>
      </w:pPr>
      <w:r w:rsidRPr="0074735B">
        <w:rPr>
          <w:lang w:val="en-US"/>
        </w:rPr>
        <w:t>Effective mapping of task importance and urgency as perceived by users vs objective deadlines.</w:t>
      </w:r>
    </w:p>
    <w:p w14:paraId="5FF220C3" w14:textId="2BB0DA77" w:rsidR="00F062EC" w:rsidRPr="0074735B" w:rsidRDefault="00F062EC" w:rsidP="00265ABD">
      <w:pPr>
        <w:pStyle w:val="ListParagraph"/>
        <w:numPr>
          <w:ilvl w:val="0"/>
          <w:numId w:val="22"/>
        </w:numPr>
        <w:rPr>
          <w:lang w:val="en-US"/>
        </w:rPr>
      </w:pPr>
      <w:r w:rsidRPr="0074735B">
        <w:rPr>
          <w:lang w:val="en-US"/>
        </w:rPr>
        <w:t>Maintaining synchronization accuracy and conflict resolution between local app data and external calendars.</w:t>
      </w:r>
    </w:p>
    <w:p w14:paraId="66DFBF87" w14:textId="1B09424D" w:rsidR="00F062EC" w:rsidRPr="0074735B" w:rsidRDefault="00F062EC" w:rsidP="00265ABD">
      <w:pPr>
        <w:pStyle w:val="ListParagraph"/>
        <w:numPr>
          <w:ilvl w:val="0"/>
          <w:numId w:val="22"/>
        </w:numPr>
        <w:rPr>
          <w:lang w:val="en-US"/>
        </w:rPr>
      </w:pPr>
      <w:r w:rsidRPr="0074735B">
        <w:rPr>
          <w:lang w:val="en-US"/>
        </w:rPr>
        <w:t>Balancing feature richness with simplicity and ease of use to avoid overwhelming users.</w:t>
      </w:r>
    </w:p>
    <w:p w14:paraId="30C388BE" w14:textId="5BA7EF1F" w:rsidR="00F062EC" w:rsidRPr="0074735B" w:rsidRDefault="00F062EC" w:rsidP="00265ABD">
      <w:pPr>
        <w:pStyle w:val="ListParagraph"/>
        <w:numPr>
          <w:ilvl w:val="0"/>
          <w:numId w:val="22"/>
        </w:numPr>
        <w:rPr>
          <w:lang w:val="en-US"/>
        </w:rPr>
      </w:pPr>
      <w:r w:rsidRPr="0074735B">
        <w:rPr>
          <w:lang w:val="en-US"/>
        </w:rPr>
        <w:t>Ensuring privacy of mission statements and personal task data given their sensitive, reflective nature.</w:t>
      </w:r>
    </w:p>
    <w:p w14:paraId="5861ADAD" w14:textId="37C32F1B" w:rsidR="00F062EC" w:rsidRPr="0074735B" w:rsidRDefault="00F062EC" w:rsidP="00265ABD">
      <w:pPr>
        <w:pStyle w:val="ListParagraph"/>
        <w:numPr>
          <w:ilvl w:val="0"/>
          <w:numId w:val="22"/>
        </w:numPr>
        <w:rPr>
          <w:lang w:val="en-US"/>
        </w:rPr>
      </w:pPr>
      <w:r w:rsidRPr="0074735B">
        <w:rPr>
          <w:lang w:val="en-US"/>
        </w:rPr>
        <w:t>Supporting flexible customization to accommodate varying user habits and task management styles.</w:t>
      </w:r>
    </w:p>
    <w:p w14:paraId="365098B8" w14:textId="0A29B4C1" w:rsidR="00F062EC" w:rsidRPr="00F062EC" w:rsidRDefault="00F062EC" w:rsidP="00F062EC">
      <w:pPr>
        <w:pStyle w:val="Heading10"/>
        <w:rPr>
          <w:lang w:val="en-US"/>
        </w:rPr>
      </w:pPr>
      <w:r w:rsidRPr="00F062EC">
        <w:rPr>
          <w:lang w:val="en-US"/>
        </w:rPr>
        <w:t>Conclusion</w:t>
      </w:r>
    </w:p>
    <w:p w14:paraId="05C2663C" w14:textId="77777777" w:rsidR="00F062EC" w:rsidRPr="00F062EC" w:rsidRDefault="00F062EC" w:rsidP="00F062EC">
      <w:pPr>
        <w:rPr>
          <w:lang w:val="en-US"/>
        </w:rPr>
      </w:pPr>
      <w:r w:rsidRPr="00F062EC">
        <w:rPr>
          <w:lang w:val="en-US"/>
        </w:rPr>
        <w:t>The development of the Smart Personal Task Manager aligns individuals’ day-to-day task execution with their core personal missions and long-range ambitions by synthesizing methodologies from Stephen Covey’s "Personal Compass and Prioritization" and David Allen’s "Getting Things Done". This approach surpasses generic task-tracking tools by embedding meaningful context, hierarchy, and reflective practices into the task management workflow.</w:t>
      </w:r>
    </w:p>
    <w:p w14:paraId="4DF84011" w14:textId="77777777" w:rsidR="00F062EC" w:rsidRPr="00F062EC" w:rsidRDefault="00F062EC" w:rsidP="00F062EC">
      <w:pPr>
        <w:rPr>
          <w:lang w:val="en-US"/>
        </w:rPr>
      </w:pPr>
      <w:r w:rsidRPr="00F062EC">
        <w:rPr>
          <w:lang w:val="en-US"/>
        </w:rPr>
        <w:t>By enabling users to capture and relate tasks to broader life objectives and systematically prioritize and track progress, the system promises to enhance focus, reduce overwhelm, and foster a sustainable path toward personal achievement. Multi-platform availability and calendar integration further empower users to maintain alignment and productivity across their daily and weekly schedules seamlessly.</w:t>
      </w:r>
    </w:p>
    <w:p w14:paraId="07E59D2F" w14:textId="7B57D211" w:rsidR="00BB17AA" w:rsidRPr="00F062EC" w:rsidRDefault="00F062EC" w:rsidP="00F062EC">
      <w:pPr>
        <w:rPr>
          <w:lang w:val="en-US"/>
        </w:rPr>
      </w:pPr>
      <w:r w:rsidRPr="00F062EC">
        <w:rPr>
          <w:lang w:val="en-US"/>
        </w:rPr>
        <w:t>Ultimately, this project endeavors to transform task management from a routine checklist into a purposeful lifestyle habit enriched by thoughtful planning, execution, and introspection. The Smart Personal Task Manager represents more than productivity software—it is a personal growth companion designed to help users live authentically and accomplish what matters most.</w:t>
      </w:r>
    </w:p>
    <w:sectPr w:rsidR="00BB17AA" w:rsidRPr="00F062EC" w:rsidSect="004029E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A5D9" w14:textId="77777777" w:rsidR="004E52D0" w:rsidRDefault="004E52D0">
      <w:pPr>
        <w:spacing w:after="0"/>
      </w:pPr>
      <w:r>
        <w:separator/>
      </w:r>
    </w:p>
  </w:endnote>
  <w:endnote w:type="continuationSeparator" w:id="0">
    <w:p w14:paraId="076159C2" w14:textId="77777777" w:rsidR="004E52D0" w:rsidRDefault="004E52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TUR">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0C5C3" w14:textId="77777777" w:rsidR="004E52D0" w:rsidRDefault="004E52D0">
      <w:pPr>
        <w:spacing w:after="0"/>
      </w:pPr>
      <w:r>
        <w:separator/>
      </w:r>
    </w:p>
  </w:footnote>
  <w:footnote w:type="continuationSeparator" w:id="0">
    <w:p w14:paraId="45FA16B6" w14:textId="77777777" w:rsidR="004E52D0" w:rsidRDefault="004E52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596B3CC"/>
    <w:lvl w:ilvl="0">
      <w:start w:val="1"/>
      <w:numFmt w:val="decimal"/>
      <w:pStyle w:val="ListNumber"/>
      <w:lvlText w:val="%1."/>
      <w:lvlJc w:val="left"/>
      <w:pPr>
        <w:tabs>
          <w:tab w:val="num" w:pos="360"/>
        </w:tabs>
        <w:ind w:left="360" w:hanging="360"/>
      </w:pPr>
    </w:lvl>
  </w:abstractNum>
  <w:abstractNum w:abstractNumId="1" w15:restartNumberingAfterBreak="0">
    <w:nsid w:val="010838C8"/>
    <w:multiLevelType w:val="hybridMultilevel"/>
    <w:tmpl w:val="09B22C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B72177"/>
    <w:multiLevelType w:val="multilevel"/>
    <w:tmpl w:val="0268879A"/>
    <w:lvl w:ilvl="0">
      <w:start w:val="1"/>
      <w:numFmt w:val="upperLetter"/>
      <w:pStyle w:val="AdvAppendixTitle"/>
      <w:suff w:val="nothing"/>
      <w:lvlText w:val="EK-%1"/>
      <w:lvlJc w:val="left"/>
      <w:pPr>
        <w:ind w:left="0" w:firstLine="0"/>
      </w:pPr>
      <w:rPr>
        <w:rFonts w:ascii="Arial" w:hAnsi="Arial" w:hint="default"/>
        <w:b/>
        <w:i w:val="0"/>
        <w:sz w:val="24"/>
      </w:rPr>
    </w:lvl>
    <w:lvl w:ilvl="1">
      <w:start w:val="1"/>
      <w:numFmt w:val="decimal"/>
      <w:lvlText w:val="%1.%2."/>
      <w:lvlJc w:val="left"/>
      <w:pPr>
        <w:tabs>
          <w:tab w:val="num" w:pos="0"/>
        </w:tabs>
        <w:ind w:left="0" w:hanging="1134"/>
      </w:pPr>
      <w:rPr>
        <w:rFonts w:ascii="Arial" w:hAnsi="Arial" w:hint="default"/>
        <w:b/>
        <w:i w:val="0"/>
        <w:sz w:val="20"/>
      </w:rPr>
    </w:lvl>
    <w:lvl w:ilvl="2">
      <w:start w:val="1"/>
      <w:numFmt w:val="decimal"/>
      <w:lvlText w:val="%1.%2.%3.  "/>
      <w:lvlJc w:val="left"/>
      <w:pPr>
        <w:tabs>
          <w:tab w:val="num" w:pos="0"/>
        </w:tabs>
        <w:ind w:left="0" w:hanging="1134"/>
      </w:pPr>
      <w:rPr>
        <w:rFonts w:ascii="Arial" w:hAnsi="Arial" w:hint="default"/>
        <w:b w:val="0"/>
        <w:i w:val="0"/>
        <w:sz w:val="20"/>
      </w:rPr>
    </w:lvl>
    <w:lvl w:ilvl="3">
      <w:start w:val="1"/>
      <w:numFmt w:val="decimal"/>
      <w:lvlText w:val="%1.%2.%3.%4. "/>
      <w:lvlJc w:val="left"/>
      <w:pPr>
        <w:tabs>
          <w:tab w:val="num" w:pos="0"/>
        </w:tabs>
        <w:ind w:left="0" w:hanging="1134"/>
      </w:pPr>
      <w:rPr>
        <w:rFonts w:ascii="Arial" w:hAnsi="Arial" w:hint="default"/>
        <w:b w:val="0"/>
        <w:i w:val="0"/>
        <w:sz w:val="20"/>
      </w:rPr>
    </w:lvl>
    <w:lvl w:ilvl="4">
      <w:start w:val="1"/>
      <w:numFmt w:val="decimal"/>
      <w:lvlText w:val="%1.%2.%3.%4.%5. "/>
      <w:lvlJc w:val="left"/>
      <w:pPr>
        <w:tabs>
          <w:tab w:val="num" w:pos="1080"/>
        </w:tabs>
        <w:ind w:left="0" w:firstLine="0"/>
      </w:pPr>
      <w:rPr>
        <w:rFonts w:hint="default"/>
      </w:rPr>
    </w:lvl>
    <w:lvl w:ilvl="5">
      <w:start w:val="1"/>
      <w:numFmt w:val="decimal"/>
      <w:lvlText w:val="%1.%2.%3.%4.%5.%6.  "/>
      <w:lvlJc w:val="left"/>
      <w:pPr>
        <w:tabs>
          <w:tab w:val="num" w:pos="1440"/>
        </w:tabs>
        <w:ind w:left="0" w:firstLine="0"/>
      </w:pPr>
      <w:rPr>
        <w:rFonts w:hint="default"/>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abstractNum w:abstractNumId="3" w15:restartNumberingAfterBreak="0">
    <w:nsid w:val="1CE528E7"/>
    <w:multiLevelType w:val="hybridMultilevel"/>
    <w:tmpl w:val="BFE425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3593462"/>
    <w:multiLevelType w:val="hybridMultilevel"/>
    <w:tmpl w:val="8012A7C8"/>
    <w:lvl w:ilvl="0" w:tplc="041F0001">
      <w:start w:val="1"/>
      <w:numFmt w:val="bullet"/>
      <w:lvlText w:val=""/>
      <w:lvlJc w:val="left"/>
      <w:pPr>
        <w:ind w:left="480" w:hanging="360"/>
      </w:pPr>
      <w:rPr>
        <w:rFonts w:ascii="Symbol" w:hAnsi="Symbol" w:hint="default"/>
      </w:rPr>
    </w:lvl>
    <w:lvl w:ilvl="1" w:tplc="041F0003" w:tentative="1">
      <w:start w:val="1"/>
      <w:numFmt w:val="bullet"/>
      <w:lvlText w:val="o"/>
      <w:lvlJc w:val="left"/>
      <w:pPr>
        <w:ind w:left="1200" w:hanging="360"/>
      </w:pPr>
      <w:rPr>
        <w:rFonts w:ascii="Courier New" w:hAnsi="Courier New" w:cs="Courier New" w:hint="default"/>
      </w:rPr>
    </w:lvl>
    <w:lvl w:ilvl="2" w:tplc="041F0005" w:tentative="1">
      <w:start w:val="1"/>
      <w:numFmt w:val="bullet"/>
      <w:lvlText w:val=""/>
      <w:lvlJc w:val="left"/>
      <w:pPr>
        <w:ind w:left="1920" w:hanging="360"/>
      </w:pPr>
      <w:rPr>
        <w:rFonts w:ascii="Wingdings" w:hAnsi="Wingdings" w:hint="default"/>
      </w:rPr>
    </w:lvl>
    <w:lvl w:ilvl="3" w:tplc="041F0001" w:tentative="1">
      <w:start w:val="1"/>
      <w:numFmt w:val="bullet"/>
      <w:lvlText w:val=""/>
      <w:lvlJc w:val="left"/>
      <w:pPr>
        <w:ind w:left="2640" w:hanging="360"/>
      </w:pPr>
      <w:rPr>
        <w:rFonts w:ascii="Symbol" w:hAnsi="Symbol" w:hint="default"/>
      </w:rPr>
    </w:lvl>
    <w:lvl w:ilvl="4" w:tplc="041F0003" w:tentative="1">
      <w:start w:val="1"/>
      <w:numFmt w:val="bullet"/>
      <w:lvlText w:val="o"/>
      <w:lvlJc w:val="left"/>
      <w:pPr>
        <w:ind w:left="3360" w:hanging="360"/>
      </w:pPr>
      <w:rPr>
        <w:rFonts w:ascii="Courier New" w:hAnsi="Courier New" w:cs="Courier New" w:hint="default"/>
      </w:rPr>
    </w:lvl>
    <w:lvl w:ilvl="5" w:tplc="041F0005" w:tentative="1">
      <w:start w:val="1"/>
      <w:numFmt w:val="bullet"/>
      <w:lvlText w:val=""/>
      <w:lvlJc w:val="left"/>
      <w:pPr>
        <w:ind w:left="4080" w:hanging="360"/>
      </w:pPr>
      <w:rPr>
        <w:rFonts w:ascii="Wingdings" w:hAnsi="Wingdings" w:hint="default"/>
      </w:rPr>
    </w:lvl>
    <w:lvl w:ilvl="6" w:tplc="041F0001" w:tentative="1">
      <w:start w:val="1"/>
      <w:numFmt w:val="bullet"/>
      <w:lvlText w:val=""/>
      <w:lvlJc w:val="left"/>
      <w:pPr>
        <w:ind w:left="4800" w:hanging="360"/>
      </w:pPr>
      <w:rPr>
        <w:rFonts w:ascii="Symbol" w:hAnsi="Symbol" w:hint="default"/>
      </w:rPr>
    </w:lvl>
    <w:lvl w:ilvl="7" w:tplc="041F0003" w:tentative="1">
      <w:start w:val="1"/>
      <w:numFmt w:val="bullet"/>
      <w:lvlText w:val="o"/>
      <w:lvlJc w:val="left"/>
      <w:pPr>
        <w:ind w:left="5520" w:hanging="360"/>
      </w:pPr>
      <w:rPr>
        <w:rFonts w:ascii="Courier New" w:hAnsi="Courier New" w:cs="Courier New" w:hint="default"/>
      </w:rPr>
    </w:lvl>
    <w:lvl w:ilvl="8" w:tplc="041F0005" w:tentative="1">
      <w:start w:val="1"/>
      <w:numFmt w:val="bullet"/>
      <w:lvlText w:val=""/>
      <w:lvlJc w:val="left"/>
      <w:pPr>
        <w:ind w:left="6240" w:hanging="360"/>
      </w:pPr>
      <w:rPr>
        <w:rFonts w:ascii="Wingdings" w:hAnsi="Wingdings" w:hint="default"/>
      </w:rPr>
    </w:lvl>
  </w:abstractNum>
  <w:abstractNum w:abstractNumId="5" w15:restartNumberingAfterBreak="0">
    <w:nsid w:val="278716D6"/>
    <w:multiLevelType w:val="multilevel"/>
    <w:tmpl w:val="CC86E550"/>
    <w:lvl w:ilvl="0">
      <w:start w:val="1"/>
      <w:numFmt w:val="decimal"/>
      <w:pStyle w:val="AdventNumberedList"/>
      <w:isLgl/>
      <w:lvlText w:val="%1."/>
      <w:lvlJc w:val="left"/>
      <w:pPr>
        <w:tabs>
          <w:tab w:val="num" w:pos="1985"/>
        </w:tabs>
        <w:ind w:left="1758" w:hanging="57"/>
      </w:pPr>
      <w:rPr>
        <w:rFonts w:ascii="Arial" w:hAnsi="Arial" w:hint="default"/>
        <w:b w:val="0"/>
        <w:i w:val="0"/>
        <w:sz w:val="20"/>
        <w:szCs w:val="20"/>
      </w:rPr>
    </w:lvl>
    <w:lvl w:ilvl="1">
      <w:start w:val="1"/>
      <w:numFmt w:val="decimal"/>
      <w:lvlText w:val="%1.%2"/>
      <w:lvlJc w:val="left"/>
      <w:pPr>
        <w:tabs>
          <w:tab w:val="num" w:pos="2325"/>
        </w:tabs>
        <w:ind w:left="2325" w:hanging="57"/>
      </w:pPr>
      <w:rPr>
        <w:rFonts w:hint="default"/>
        <w:b w:val="0"/>
        <w:i w:val="0"/>
        <w:color w:val="000000"/>
        <w:sz w:val="20"/>
        <w:szCs w:val="20"/>
      </w:rPr>
    </w:lvl>
    <w:lvl w:ilvl="2">
      <w:start w:val="1"/>
      <w:numFmt w:val="decimal"/>
      <w:lvlText w:val="%1.%2.%3"/>
      <w:lvlJc w:val="left"/>
      <w:pPr>
        <w:tabs>
          <w:tab w:val="num" w:pos="2608"/>
        </w:tabs>
        <w:ind w:left="2608" w:hanging="56"/>
      </w:pPr>
      <w:rPr>
        <w:rFonts w:hint="default"/>
        <w:b w:val="0"/>
        <w:i w:val="0"/>
        <w:sz w:val="20"/>
        <w:szCs w:val="20"/>
      </w:rPr>
    </w:lvl>
    <w:lvl w:ilvl="3">
      <w:start w:val="1"/>
      <w:numFmt w:val="decimal"/>
      <w:lvlText w:val="%1.%2.%3.%4"/>
      <w:lvlJc w:val="left"/>
      <w:pPr>
        <w:tabs>
          <w:tab w:val="num" w:pos="2892"/>
        </w:tabs>
        <w:ind w:left="2892" w:hanging="57"/>
      </w:pPr>
      <w:rPr>
        <w:rFonts w:cs="Times New Roman"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4">
      <w:start w:val="1"/>
      <w:numFmt w:val="decimal"/>
      <w:lvlText w:val="%1.%2.%3.%4.%5"/>
      <w:lvlJc w:val="left"/>
      <w:pPr>
        <w:tabs>
          <w:tab w:val="num" w:pos="3119"/>
        </w:tabs>
        <w:ind w:left="3119" w:firstLine="0"/>
      </w:pPr>
      <w:rPr>
        <w:rFonts w:hint="default"/>
        <w:b w:val="0"/>
        <w:i w:val="0"/>
        <w:sz w:val="20"/>
        <w:szCs w:val="20"/>
      </w:rPr>
    </w:lvl>
    <w:lvl w:ilvl="5">
      <w:start w:val="1"/>
      <w:numFmt w:val="decimal"/>
      <w:lvlText w:val="%1.%2.%3.%4.%5.%6"/>
      <w:lvlJc w:val="left"/>
      <w:pPr>
        <w:tabs>
          <w:tab w:val="num" w:pos="3629"/>
        </w:tabs>
        <w:ind w:left="3629" w:hanging="57"/>
      </w:pPr>
      <w:rPr>
        <w:rFonts w:hint="default"/>
        <w:b w:val="0"/>
        <w:i w:val="0"/>
        <w:sz w:val="20"/>
        <w:szCs w:val="20"/>
      </w:rPr>
    </w:lvl>
    <w:lvl w:ilvl="6">
      <w:start w:val="1"/>
      <w:numFmt w:val="decimal"/>
      <w:lvlText w:val="%1.%2.%3.%4.%5.%6.%7"/>
      <w:lvlJc w:val="left"/>
      <w:pPr>
        <w:tabs>
          <w:tab w:val="num" w:pos="5554"/>
        </w:tabs>
        <w:ind w:left="5554" w:hanging="1296"/>
      </w:pPr>
      <w:rPr>
        <w:rFonts w:hint="default"/>
        <w:b w:val="0"/>
        <w:i w:val="0"/>
        <w:sz w:val="20"/>
        <w:szCs w:val="20"/>
      </w:rPr>
    </w:lvl>
    <w:lvl w:ilvl="7">
      <w:start w:val="1"/>
      <w:numFmt w:val="decimal"/>
      <w:lvlText w:val="%1.%2.%3.%4.%5.%6.%7.%8"/>
      <w:lvlJc w:val="left"/>
      <w:pPr>
        <w:tabs>
          <w:tab w:val="num" w:pos="5698"/>
        </w:tabs>
        <w:ind w:left="5698" w:hanging="1440"/>
      </w:pPr>
      <w:rPr>
        <w:rFonts w:hint="default"/>
        <w:b w:val="0"/>
        <w:i w:val="0"/>
        <w:sz w:val="20"/>
        <w:szCs w:val="20"/>
      </w:rPr>
    </w:lvl>
    <w:lvl w:ilvl="8">
      <w:start w:val="1"/>
      <w:numFmt w:val="decimal"/>
      <w:lvlText w:val="%1.%2.%3.%4.%5.%6.%7.%8.%9"/>
      <w:lvlJc w:val="left"/>
      <w:pPr>
        <w:tabs>
          <w:tab w:val="num" w:pos="5842"/>
        </w:tabs>
        <w:ind w:left="5842" w:hanging="1584"/>
      </w:pPr>
      <w:rPr>
        <w:rFonts w:hint="default"/>
        <w:b w:val="0"/>
        <w:i w:val="0"/>
        <w:sz w:val="20"/>
        <w:szCs w:val="20"/>
      </w:rPr>
    </w:lvl>
  </w:abstractNum>
  <w:abstractNum w:abstractNumId="6" w15:restartNumberingAfterBreak="0">
    <w:nsid w:val="297F172E"/>
    <w:multiLevelType w:val="multilevel"/>
    <w:tmpl w:val="164E0C28"/>
    <w:lvl w:ilvl="0">
      <w:start w:val="1"/>
      <w:numFmt w:val="decimal"/>
      <w:pStyle w:val="AdvNumberedList"/>
      <w:lvlText w:val="%1."/>
      <w:lvlJc w:val="left"/>
      <w:pPr>
        <w:tabs>
          <w:tab w:val="num" w:pos="2211"/>
        </w:tabs>
        <w:ind w:left="1851" w:hanging="360"/>
      </w:pPr>
    </w:lvl>
    <w:lvl w:ilvl="1">
      <w:start w:val="1"/>
      <w:numFmt w:val="decimal"/>
      <w:lvlText w:val="%1.%2."/>
      <w:lvlJc w:val="left"/>
      <w:pPr>
        <w:tabs>
          <w:tab w:val="num" w:pos="3291"/>
        </w:tabs>
        <w:ind w:left="2283" w:hanging="432"/>
      </w:pPr>
    </w:lvl>
    <w:lvl w:ilvl="2">
      <w:start w:val="1"/>
      <w:numFmt w:val="decimal"/>
      <w:lvlText w:val="%1.%2.%3."/>
      <w:lvlJc w:val="left"/>
      <w:pPr>
        <w:tabs>
          <w:tab w:val="num" w:pos="4011"/>
        </w:tabs>
        <w:ind w:left="2715" w:hanging="504"/>
      </w:pPr>
    </w:lvl>
    <w:lvl w:ilvl="3">
      <w:start w:val="1"/>
      <w:numFmt w:val="decimal"/>
      <w:lvlText w:val="%1.%2.%3.%4."/>
      <w:lvlJc w:val="left"/>
      <w:pPr>
        <w:tabs>
          <w:tab w:val="num" w:pos="5091"/>
        </w:tabs>
        <w:ind w:left="3219" w:hanging="648"/>
      </w:pPr>
    </w:lvl>
    <w:lvl w:ilvl="4">
      <w:start w:val="1"/>
      <w:numFmt w:val="decimal"/>
      <w:lvlText w:val="%1.%2.%3.%4.%5."/>
      <w:lvlJc w:val="left"/>
      <w:pPr>
        <w:tabs>
          <w:tab w:val="num" w:pos="5811"/>
        </w:tabs>
        <w:ind w:left="3723" w:hanging="792"/>
      </w:pPr>
    </w:lvl>
    <w:lvl w:ilvl="5">
      <w:start w:val="1"/>
      <w:numFmt w:val="decimal"/>
      <w:lvlText w:val="%1.%2.%3.%4.%5.%6."/>
      <w:lvlJc w:val="left"/>
      <w:pPr>
        <w:tabs>
          <w:tab w:val="num" w:pos="6891"/>
        </w:tabs>
        <w:ind w:left="4227" w:hanging="936"/>
      </w:pPr>
    </w:lvl>
    <w:lvl w:ilvl="6">
      <w:start w:val="1"/>
      <w:numFmt w:val="decimal"/>
      <w:lvlText w:val="%1.%2.%3.%4.%5.%6.%7."/>
      <w:lvlJc w:val="left"/>
      <w:pPr>
        <w:tabs>
          <w:tab w:val="num" w:pos="7611"/>
        </w:tabs>
        <w:ind w:left="4731" w:hanging="1080"/>
      </w:pPr>
    </w:lvl>
    <w:lvl w:ilvl="7">
      <w:start w:val="1"/>
      <w:numFmt w:val="decimal"/>
      <w:lvlText w:val="%1.%2.%3.%4.%5.%6.%7.%8."/>
      <w:lvlJc w:val="left"/>
      <w:pPr>
        <w:tabs>
          <w:tab w:val="num" w:pos="8691"/>
        </w:tabs>
        <w:ind w:left="5235" w:hanging="1224"/>
      </w:pPr>
    </w:lvl>
    <w:lvl w:ilvl="8">
      <w:start w:val="1"/>
      <w:numFmt w:val="decimal"/>
      <w:lvlText w:val="%1.%2.%3.%4.%5.%6.%7.%8.%9."/>
      <w:lvlJc w:val="left"/>
      <w:pPr>
        <w:tabs>
          <w:tab w:val="num" w:pos="9771"/>
        </w:tabs>
        <w:ind w:left="5811" w:hanging="1440"/>
      </w:pPr>
    </w:lvl>
  </w:abstractNum>
  <w:abstractNum w:abstractNumId="7" w15:restartNumberingAfterBreak="0">
    <w:nsid w:val="29C10988"/>
    <w:multiLevelType w:val="singleLevel"/>
    <w:tmpl w:val="5522561C"/>
    <w:lvl w:ilvl="0">
      <w:start w:val="1"/>
      <w:numFmt w:val="lowerLetter"/>
      <w:pStyle w:val="AdvList"/>
      <w:lvlText w:val="%1."/>
      <w:lvlJc w:val="left"/>
      <w:pPr>
        <w:tabs>
          <w:tab w:val="num" w:pos="1418"/>
        </w:tabs>
        <w:ind w:left="1418" w:hanging="567"/>
      </w:pPr>
      <w:rPr>
        <w:rFonts w:ascii="Arial" w:hAnsi="Arial" w:hint="default"/>
        <w:b w:val="0"/>
        <w:i/>
        <w:sz w:val="22"/>
      </w:rPr>
    </w:lvl>
  </w:abstractNum>
  <w:abstractNum w:abstractNumId="8" w15:restartNumberingAfterBreak="0">
    <w:nsid w:val="2B0B0EE3"/>
    <w:multiLevelType w:val="hybridMultilevel"/>
    <w:tmpl w:val="4FDAD446"/>
    <w:lvl w:ilvl="0" w:tplc="E1786D82">
      <w:start w:val="1"/>
      <w:numFmt w:val="bullet"/>
      <w:pStyle w:val="AdvBulletList"/>
      <w:lvlText w:val=""/>
      <w:lvlJc w:val="left"/>
      <w:pPr>
        <w:tabs>
          <w:tab w:val="num" w:pos="1720"/>
        </w:tabs>
        <w:ind w:left="1720" w:hanging="283"/>
      </w:pPr>
      <w:rPr>
        <w:rFonts w:ascii="Symbol" w:hAnsi="Symbol" w:hint="default"/>
        <w:color w:val="000000"/>
      </w:rPr>
    </w:lvl>
    <w:lvl w:ilvl="1" w:tplc="AFD87BDC">
      <w:start w:val="1"/>
      <w:numFmt w:val="bullet"/>
      <w:lvlText w:val="o"/>
      <w:lvlJc w:val="left"/>
      <w:pPr>
        <w:tabs>
          <w:tab w:val="num" w:pos="1459"/>
        </w:tabs>
        <w:ind w:left="1459" w:hanging="360"/>
      </w:pPr>
      <w:rPr>
        <w:rFonts w:ascii="Courier New" w:hAnsi="Courier New" w:hint="default"/>
      </w:rPr>
    </w:lvl>
    <w:lvl w:ilvl="2" w:tplc="33FCA864">
      <w:start w:val="1"/>
      <w:numFmt w:val="bullet"/>
      <w:lvlText w:val=""/>
      <w:lvlJc w:val="left"/>
      <w:pPr>
        <w:tabs>
          <w:tab w:val="num" w:pos="2179"/>
        </w:tabs>
        <w:ind w:left="2179" w:hanging="360"/>
      </w:pPr>
      <w:rPr>
        <w:rFonts w:ascii="Wingdings" w:hAnsi="Wingdings" w:hint="default"/>
      </w:rPr>
    </w:lvl>
    <w:lvl w:ilvl="3" w:tplc="A6F81A36">
      <w:start w:val="1"/>
      <w:numFmt w:val="bullet"/>
      <w:lvlText w:val=""/>
      <w:lvlJc w:val="left"/>
      <w:pPr>
        <w:tabs>
          <w:tab w:val="num" w:pos="2899"/>
        </w:tabs>
        <w:ind w:left="2899" w:hanging="360"/>
      </w:pPr>
      <w:rPr>
        <w:rFonts w:ascii="Symbol" w:hAnsi="Symbol" w:hint="default"/>
      </w:rPr>
    </w:lvl>
    <w:lvl w:ilvl="4" w:tplc="E0B4F9B4">
      <w:start w:val="1"/>
      <w:numFmt w:val="bullet"/>
      <w:pStyle w:val="AdvBulletList2"/>
      <w:lvlText w:val="o"/>
      <w:lvlJc w:val="left"/>
      <w:pPr>
        <w:tabs>
          <w:tab w:val="num" w:pos="3619"/>
        </w:tabs>
        <w:ind w:left="3619" w:hanging="360"/>
      </w:pPr>
      <w:rPr>
        <w:rFonts w:ascii="Courier New" w:hAnsi="Courier New" w:hint="default"/>
      </w:rPr>
    </w:lvl>
    <w:lvl w:ilvl="5" w:tplc="09DC8A20">
      <w:start w:val="1"/>
      <w:numFmt w:val="bullet"/>
      <w:lvlText w:val=""/>
      <w:lvlJc w:val="left"/>
      <w:pPr>
        <w:tabs>
          <w:tab w:val="num" w:pos="4339"/>
        </w:tabs>
        <w:ind w:left="4339" w:hanging="360"/>
      </w:pPr>
      <w:rPr>
        <w:rFonts w:ascii="Wingdings" w:hAnsi="Wingdings" w:hint="default"/>
      </w:rPr>
    </w:lvl>
    <w:lvl w:ilvl="6" w:tplc="87C640F6">
      <w:start w:val="1"/>
      <w:numFmt w:val="bullet"/>
      <w:lvlText w:val=""/>
      <w:lvlJc w:val="left"/>
      <w:pPr>
        <w:tabs>
          <w:tab w:val="num" w:pos="5059"/>
        </w:tabs>
        <w:ind w:left="5059" w:hanging="360"/>
      </w:pPr>
      <w:rPr>
        <w:rFonts w:ascii="Symbol" w:hAnsi="Symbol" w:hint="default"/>
      </w:rPr>
    </w:lvl>
    <w:lvl w:ilvl="7" w:tplc="8D4AE19C" w:tentative="1">
      <w:start w:val="1"/>
      <w:numFmt w:val="bullet"/>
      <w:lvlText w:val="o"/>
      <w:lvlJc w:val="left"/>
      <w:pPr>
        <w:tabs>
          <w:tab w:val="num" w:pos="5779"/>
        </w:tabs>
        <w:ind w:left="5779" w:hanging="360"/>
      </w:pPr>
      <w:rPr>
        <w:rFonts w:ascii="Courier New" w:hAnsi="Courier New" w:hint="default"/>
      </w:rPr>
    </w:lvl>
    <w:lvl w:ilvl="8" w:tplc="BA361FCE" w:tentative="1">
      <w:start w:val="1"/>
      <w:numFmt w:val="bullet"/>
      <w:lvlText w:val=""/>
      <w:lvlJc w:val="left"/>
      <w:pPr>
        <w:tabs>
          <w:tab w:val="num" w:pos="6499"/>
        </w:tabs>
        <w:ind w:left="6499" w:hanging="360"/>
      </w:pPr>
      <w:rPr>
        <w:rFonts w:ascii="Wingdings" w:hAnsi="Wingdings" w:hint="default"/>
      </w:rPr>
    </w:lvl>
  </w:abstractNum>
  <w:abstractNum w:abstractNumId="9" w15:restartNumberingAfterBreak="0">
    <w:nsid w:val="2D223397"/>
    <w:multiLevelType w:val="hybridMultilevel"/>
    <w:tmpl w:val="B9EC45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E72075B"/>
    <w:multiLevelType w:val="hybridMultilevel"/>
    <w:tmpl w:val="17E40B16"/>
    <w:lvl w:ilvl="0" w:tplc="CB36828C">
      <w:start w:val="1"/>
      <w:numFmt w:val="decimal"/>
      <w:pStyle w:val="Heading1"/>
      <w:lvlText w:val="%1."/>
      <w:lvlJc w:val="left"/>
      <w:pPr>
        <w:ind w:left="720" w:hanging="360"/>
      </w:pPr>
      <w:rPr>
        <w:sz w:val="24"/>
        <w:szCs w:val="24"/>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68D0317"/>
    <w:multiLevelType w:val="multilevel"/>
    <w:tmpl w:val="6F1CFAA8"/>
    <w:lvl w:ilvl="0">
      <w:start w:val="1"/>
      <w:numFmt w:val="decimal"/>
      <w:pStyle w:val="AdvFigure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BD34396"/>
    <w:multiLevelType w:val="hybridMultilevel"/>
    <w:tmpl w:val="E654DBD8"/>
    <w:lvl w:ilvl="0" w:tplc="8E54C446">
      <w:start w:val="1"/>
      <w:numFmt w:val="bullet"/>
      <w:pStyle w:val="AdvBulletList1"/>
      <w:lvlText w:val=""/>
      <w:lvlJc w:val="left"/>
      <w:pPr>
        <w:tabs>
          <w:tab w:val="num" w:pos="2629"/>
        </w:tabs>
        <w:ind w:left="2629" w:hanging="360"/>
      </w:pPr>
      <w:rPr>
        <w:rFonts w:ascii="Symbol" w:hAnsi="Symbol" w:hint="default"/>
      </w:rPr>
    </w:lvl>
    <w:lvl w:ilvl="1" w:tplc="041F0003" w:tentative="1">
      <w:start w:val="1"/>
      <w:numFmt w:val="bullet"/>
      <w:lvlText w:val="o"/>
      <w:lvlJc w:val="left"/>
      <w:pPr>
        <w:tabs>
          <w:tab w:val="num" w:pos="3349"/>
        </w:tabs>
        <w:ind w:left="3349" w:hanging="360"/>
      </w:pPr>
      <w:rPr>
        <w:rFonts w:ascii="Courier New" w:hAnsi="Courier New" w:cs="Courier New" w:hint="default"/>
      </w:rPr>
    </w:lvl>
    <w:lvl w:ilvl="2" w:tplc="041F0005" w:tentative="1">
      <w:start w:val="1"/>
      <w:numFmt w:val="bullet"/>
      <w:lvlText w:val=""/>
      <w:lvlJc w:val="left"/>
      <w:pPr>
        <w:tabs>
          <w:tab w:val="num" w:pos="4069"/>
        </w:tabs>
        <w:ind w:left="4069" w:hanging="360"/>
      </w:pPr>
      <w:rPr>
        <w:rFonts w:ascii="Wingdings" w:hAnsi="Wingdings" w:hint="default"/>
      </w:rPr>
    </w:lvl>
    <w:lvl w:ilvl="3" w:tplc="041F0001" w:tentative="1">
      <w:start w:val="1"/>
      <w:numFmt w:val="bullet"/>
      <w:lvlText w:val=""/>
      <w:lvlJc w:val="left"/>
      <w:pPr>
        <w:tabs>
          <w:tab w:val="num" w:pos="4789"/>
        </w:tabs>
        <w:ind w:left="4789" w:hanging="360"/>
      </w:pPr>
      <w:rPr>
        <w:rFonts w:ascii="Symbol" w:hAnsi="Symbol" w:hint="default"/>
      </w:rPr>
    </w:lvl>
    <w:lvl w:ilvl="4" w:tplc="041F0003" w:tentative="1">
      <w:start w:val="1"/>
      <w:numFmt w:val="bullet"/>
      <w:lvlText w:val="o"/>
      <w:lvlJc w:val="left"/>
      <w:pPr>
        <w:tabs>
          <w:tab w:val="num" w:pos="5509"/>
        </w:tabs>
        <w:ind w:left="5509" w:hanging="360"/>
      </w:pPr>
      <w:rPr>
        <w:rFonts w:ascii="Courier New" w:hAnsi="Courier New" w:cs="Courier New" w:hint="default"/>
      </w:rPr>
    </w:lvl>
    <w:lvl w:ilvl="5" w:tplc="041F0005" w:tentative="1">
      <w:start w:val="1"/>
      <w:numFmt w:val="bullet"/>
      <w:lvlText w:val=""/>
      <w:lvlJc w:val="left"/>
      <w:pPr>
        <w:tabs>
          <w:tab w:val="num" w:pos="6229"/>
        </w:tabs>
        <w:ind w:left="6229" w:hanging="360"/>
      </w:pPr>
      <w:rPr>
        <w:rFonts w:ascii="Wingdings" w:hAnsi="Wingdings" w:hint="default"/>
      </w:rPr>
    </w:lvl>
    <w:lvl w:ilvl="6" w:tplc="041F0001" w:tentative="1">
      <w:start w:val="1"/>
      <w:numFmt w:val="bullet"/>
      <w:lvlText w:val=""/>
      <w:lvlJc w:val="left"/>
      <w:pPr>
        <w:tabs>
          <w:tab w:val="num" w:pos="6949"/>
        </w:tabs>
        <w:ind w:left="6949" w:hanging="360"/>
      </w:pPr>
      <w:rPr>
        <w:rFonts w:ascii="Symbol" w:hAnsi="Symbol" w:hint="default"/>
      </w:rPr>
    </w:lvl>
    <w:lvl w:ilvl="7" w:tplc="041F0003" w:tentative="1">
      <w:start w:val="1"/>
      <w:numFmt w:val="bullet"/>
      <w:lvlText w:val="o"/>
      <w:lvlJc w:val="left"/>
      <w:pPr>
        <w:tabs>
          <w:tab w:val="num" w:pos="7669"/>
        </w:tabs>
        <w:ind w:left="7669" w:hanging="360"/>
      </w:pPr>
      <w:rPr>
        <w:rFonts w:ascii="Courier New" w:hAnsi="Courier New" w:cs="Courier New" w:hint="default"/>
      </w:rPr>
    </w:lvl>
    <w:lvl w:ilvl="8" w:tplc="041F0005" w:tentative="1">
      <w:start w:val="1"/>
      <w:numFmt w:val="bullet"/>
      <w:lvlText w:val=""/>
      <w:lvlJc w:val="left"/>
      <w:pPr>
        <w:tabs>
          <w:tab w:val="num" w:pos="8389"/>
        </w:tabs>
        <w:ind w:left="8389" w:hanging="360"/>
      </w:pPr>
      <w:rPr>
        <w:rFonts w:ascii="Wingdings" w:hAnsi="Wingdings" w:hint="default"/>
      </w:rPr>
    </w:lvl>
  </w:abstractNum>
  <w:abstractNum w:abstractNumId="13" w15:restartNumberingAfterBreak="0">
    <w:nsid w:val="40B235E1"/>
    <w:multiLevelType w:val="multilevel"/>
    <w:tmpl w:val="041F0025"/>
    <w:lvl w:ilvl="0">
      <w:start w:val="1"/>
      <w:numFmt w:val="decimal"/>
      <w:pStyle w:val="Heading10"/>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3496628"/>
    <w:multiLevelType w:val="hybridMultilevel"/>
    <w:tmpl w:val="96EA2E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5B7142E"/>
    <w:multiLevelType w:val="multilevel"/>
    <w:tmpl w:val="A364D0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AdvSub7"/>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B4705B5"/>
    <w:multiLevelType w:val="hybridMultilevel"/>
    <w:tmpl w:val="5D6C81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EC21377"/>
    <w:multiLevelType w:val="multilevel"/>
    <w:tmpl w:val="B97C7C40"/>
    <w:lvl w:ilvl="0">
      <w:start w:val="1"/>
      <w:numFmt w:val="decimal"/>
      <w:pStyle w:val="AdvTableTitle"/>
      <w:isLgl/>
      <w:lvlText w:val="Tablo-%1"/>
      <w:lvlJc w:val="left"/>
      <w:pPr>
        <w:tabs>
          <w:tab w:val="num" w:pos="1134"/>
        </w:tabs>
        <w:ind w:left="1134" w:firstLine="0"/>
      </w:pPr>
      <w:rPr>
        <w:rFonts w:ascii="Arial" w:hAnsi="Arial" w:hint="default"/>
        <w:b/>
        <w:i w:val="0"/>
        <w:spacing w:val="0"/>
        <w:kern w:val="0"/>
        <w:position w:val="0"/>
        <w:sz w:val="20"/>
      </w:rPr>
    </w:lvl>
    <w:lvl w:ilvl="1">
      <w:start w:val="1"/>
      <w:numFmt w:val="none"/>
      <w:suff w:val="nothing"/>
      <w:lvlText w:val=""/>
      <w:lvlJc w:val="left"/>
      <w:pPr>
        <w:ind w:left="-1134"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134" w:firstLine="0"/>
      </w:pPr>
      <w:rPr>
        <w:rFonts w:hint="default"/>
      </w:rPr>
    </w:lvl>
    <w:lvl w:ilvl="4">
      <w:start w:val="1"/>
      <w:numFmt w:val="none"/>
      <w:suff w:val="nothing"/>
      <w:lvlText w:val=""/>
      <w:lvlJc w:val="left"/>
      <w:pPr>
        <w:ind w:left="-1134" w:firstLine="0"/>
      </w:pPr>
      <w:rPr>
        <w:rFonts w:hint="default"/>
      </w:rPr>
    </w:lvl>
    <w:lvl w:ilvl="5">
      <w:start w:val="1"/>
      <w:numFmt w:val="none"/>
      <w:suff w:val="nothing"/>
      <w:lvlText w:val=""/>
      <w:lvlJc w:val="left"/>
      <w:pPr>
        <w:ind w:left="-1134" w:firstLine="0"/>
      </w:pPr>
      <w:rPr>
        <w:rFonts w:hint="default"/>
      </w:rPr>
    </w:lvl>
    <w:lvl w:ilvl="6">
      <w:start w:val="1"/>
      <w:numFmt w:val="none"/>
      <w:suff w:val="nothing"/>
      <w:lvlText w:val=""/>
      <w:lvlJc w:val="left"/>
      <w:pPr>
        <w:ind w:left="-1134" w:firstLine="0"/>
      </w:pPr>
      <w:rPr>
        <w:rFonts w:hint="default"/>
      </w:rPr>
    </w:lvl>
    <w:lvl w:ilvl="7">
      <w:start w:val="1"/>
      <w:numFmt w:val="none"/>
      <w:suff w:val="nothing"/>
      <w:lvlText w:val=""/>
      <w:lvlJc w:val="left"/>
      <w:pPr>
        <w:ind w:left="-1134" w:firstLine="0"/>
      </w:pPr>
      <w:rPr>
        <w:rFonts w:hint="default"/>
      </w:rPr>
    </w:lvl>
    <w:lvl w:ilvl="8">
      <w:start w:val="1"/>
      <w:numFmt w:val="none"/>
      <w:suff w:val="nothing"/>
      <w:lvlText w:val=""/>
      <w:lvlJc w:val="left"/>
      <w:pPr>
        <w:ind w:left="-1134" w:firstLine="0"/>
      </w:pPr>
      <w:rPr>
        <w:rFonts w:hint="default"/>
      </w:rPr>
    </w:lvl>
  </w:abstractNum>
  <w:abstractNum w:abstractNumId="18" w15:restartNumberingAfterBreak="0">
    <w:nsid w:val="6000386F"/>
    <w:multiLevelType w:val="hybridMultilevel"/>
    <w:tmpl w:val="97BEE9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76D75942"/>
    <w:multiLevelType w:val="singleLevel"/>
    <w:tmpl w:val="F90852E2"/>
    <w:lvl w:ilvl="0">
      <w:start w:val="1"/>
      <w:numFmt w:val="decimal"/>
      <w:pStyle w:val="AdvNumber1"/>
      <w:lvlText w:val="%1)"/>
      <w:lvlJc w:val="left"/>
      <w:pPr>
        <w:tabs>
          <w:tab w:val="num" w:pos="1985"/>
        </w:tabs>
        <w:ind w:left="1985" w:hanging="567"/>
      </w:pPr>
      <w:rPr>
        <w:rFonts w:ascii="Arial" w:hAnsi="Arial" w:hint="default"/>
        <w:b w:val="0"/>
        <w:i/>
        <w:sz w:val="22"/>
      </w:rPr>
    </w:lvl>
  </w:abstractNum>
  <w:abstractNum w:abstractNumId="20" w15:restartNumberingAfterBreak="0">
    <w:nsid w:val="76FC0009"/>
    <w:multiLevelType w:val="hybridMultilevel"/>
    <w:tmpl w:val="269462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F9D7011"/>
    <w:multiLevelType w:val="hybridMultilevel"/>
    <w:tmpl w:val="FF2C04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53243310">
    <w:abstractNumId w:val="10"/>
  </w:num>
  <w:num w:numId="2" w16cid:durableId="1556694484">
    <w:abstractNumId w:val="2"/>
  </w:num>
  <w:num w:numId="3" w16cid:durableId="563954894">
    <w:abstractNumId w:val="12"/>
  </w:num>
  <w:num w:numId="4" w16cid:durableId="1225608281">
    <w:abstractNumId w:val="5"/>
  </w:num>
  <w:num w:numId="5" w16cid:durableId="850800753">
    <w:abstractNumId w:val="11"/>
  </w:num>
  <w:num w:numId="6" w16cid:durableId="1237279484">
    <w:abstractNumId w:val="7"/>
  </w:num>
  <w:num w:numId="7" w16cid:durableId="3290323">
    <w:abstractNumId w:val="8"/>
  </w:num>
  <w:num w:numId="8" w16cid:durableId="9071916">
    <w:abstractNumId w:val="19"/>
  </w:num>
  <w:num w:numId="9" w16cid:durableId="1506550695">
    <w:abstractNumId w:val="0"/>
  </w:num>
  <w:num w:numId="10" w16cid:durableId="251473362">
    <w:abstractNumId w:val="6"/>
  </w:num>
  <w:num w:numId="11" w16cid:durableId="1276136384">
    <w:abstractNumId w:val="15"/>
  </w:num>
  <w:num w:numId="12" w16cid:durableId="924459047">
    <w:abstractNumId w:val="17"/>
  </w:num>
  <w:num w:numId="13" w16cid:durableId="689599275">
    <w:abstractNumId w:val="13"/>
  </w:num>
  <w:num w:numId="14" w16cid:durableId="686104665">
    <w:abstractNumId w:val="18"/>
  </w:num>
  <w:num w:numId="15" w16cid:durableId="744498722">
    <w:abstractNumId w:val="9"/>
  </w:num>
  <w:num w:numId="16" w16cid:durableId="1403865455">
    <w:abstractNumId w:val="4"/>
  </w:num>
  <w:num w:numId="17" w16cid:durableId="1284850680">
    <w:abstractNumId w:val="1"/>
  </w:num>
  <w:num w:numId="18" w16cid:durableId="852844132">
    <w:abstractNumId w:val="16"/>
  </w:num>
  <w:num w:numId="19" w16cid:durableId="834302119">
    <w:abstractNumId w:val="3"/>
  </w:num>
  <w:num w:numId="20" w16cid:durableId="1323388862">
    <w:abstractNumId w:val="20"/>
  </w:num>
  <w:num w:numId="21" w16cid:durableId="777026961">
    <w:abstractNumId w:val="21"/>
  </w:num>
  <w:num w:numId="22" w16cid:durableId="7563881">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7AA"/>
    <w:rsid w:val="000047DA"/>
    <w:rsid w:val="0003015D"/>
    <w:rsid w:val="000378A8"/>
    <w:rsid w:val="00041AA3"/>
    <w:rsid w:val="00074E72"/>
    <w:rsid w:val="0009460E"/>
    <w:rsid w:val="000C2226"/>
    <w:rsid w:val="000F0DFA"/>
    <w:rsid w:val="001137CC"/>
    <w:rsid w:val="00117ACC"/>
    <w:rsid w:val="00131A01"/>
    <w:rsid w:val="00141C1D"/>
    <w:rsid w:val="00156BA1"/>
    <w:rsid w:val="00196155"/>
    <w:rsid w:val="00206669"/>
    <w:rsid w:val="00260A5F"/>
    <w:rsid w:val="00265ABD"/>
    <w:rsid w:val="002C1A03"/>
    <w:rsid w:val="002C3F5E"/>
    <w:rsid w:val="002C6F76"/>
    <w:rsid w:val="003144FF"/>
    <w:rsid w:val="00353F72"/>
    <w:rsid w:val="00375A8D"/>
    <w:rsid w:val="003B1CA3"/>
    <w:rsid w:val="003C5898"/>
    <w:rsid w:val="003C6317"/>
    <w:rsid w:val="003C780A"/>
    <w:rsid w:val="00401FC3"/>
    <w:rsid w:val="004029E0"/>
    <w:rsid w:val="004223AC"/>
    <w:rsid w:val="0043508F"/>
    <w:rsid w:val="004517C2"/>
    <w:rsid w:val="0045775E"/>
    <w:rsid w:val="00457B83"/>
    <w:rsid w:val="0046237E"/>
    <w:rsid w:val="004A4B2A"/>
    <w:rsid w:val="004B555A"/>
    <w:rsid w:val="004B5621"/>
    <w:rsid w:val="004B74BE"/>
    <w:rsid w:val="004E52D0"/>
    <w:rsid w:val="004F388C"/>
    <w:rsid w:val="00502CD0"/>
    <w:rsid w:val="0055731F"/>
    <w:rsid w:val="005740B3"/>
    <w:rsid w:val="005F79AB"/>
    <w:rsid w:val="00600A40"/>
    <w:rsid w:val="00614718"/>
    <w:rsid w:val="006214AE"/>
    <w:rsid w:val="006442AD"/>
    <w:rsid w:val="0065548A"/>
    <w:rsid w:val="006C5481"/>
    <w:rsid w:val="006E182C"/>
    <w:rsid w:val="006E78FF"/>
    <w:rsid w:val="006F277F"/>
    <w:rsid w:val="00726145"/>
    <w:rsid w:val="00730383"/>
    <w:rsid w:val="0074735B"/>
    <w:rsid w:val="00753039"/>
    <w:rsid w:val="00761FF9"/>
    <w:rsid w:val="00780EAE"/>
    <w:rsid w:val="00784237"/>
    <w:rsid w:val="007C2C86"/>
    <w:rsid w:val="007E2DBB"/>
    <w:rsid w:val="008B3619"/>
    <w:rsid w:val="008B6C99"/>
    <w:rsid w:val="008D76B0"/>
    <w:rsid w:val="00900A86"/>
    <w:rsid w:val="00905556"/>
    <w:rsid w:val="00921377"/>
    <w:rsid w:val="00933EEA"/>
    <w:rsid w:val="009640EE"/>
    <w:rsid w:val="00984C69"/>
    <w:rsid w:val="009C73AA"/>
    <w:rsid w:val="009D3770"/>
    <w:rsid w:val="009E4E5D"/>
    <w:rsid w:val="00A87528"/>
    <w:rsid w:val="00AC2575"/>
    <w:rsid w:val="00AD0FE6"/>
    <w:rsid w:val="00AD1CEB"/>
    <w:rsid w:val="00AF6978"/>
    <w:rsid w:val="00B078F6"/>
    <w:rsid w:val="00B23337"/>
    <w:rsid w:val="00B33E0E"/>
    <w:rsid w:val="00B908D0"/>
    <w:rsid w:val="00B94DD3"/>
    <w:rsid w:val="00BA5352"/>
    <w:rsid w:val="00BA5C23"/>
    <w:rsid w:val="00BB17AA"/>
    <w:rsid w:val="00C043A7"/>
    <w:rsid w:val="00CA2C45"/>
    <w:rsid w:val="00CE2155"/>
    <w:rsid w:val="00CF7451"/>
    <w:rsid w:val="00D212A3"/>
    <w:rsid w:val="00D23602"/>
    <w:rsid w:val="00D274F5"/>
    <w:rsid w:val="00D512F6"/>
    <w:rsid w:val="00D542CF"/>
    <w:rsid w:val="00D65DCD"/>
    <w:rsid w:val="00D72C5E"/>
    <w:rsid w:val="00D80004"/>
    <w:rsid w:val="00DA1F20"/>
    <w:rsid w:val="00DA4EE7"/>
    <w:rsid w:val="00DB787B"/>
    <w:rsid w:val="00DE578E"/>
    <w:rsid w:val="00DE5EA5"/>
    <w:rsid w:val="00E25E64"/>
    <w:rsid w:val="00E43E2C"/>
    <w:rsid w:val="00E71162"/>
    <w:rsid w:val="00EA1B3F"/>
    <w:rsid w:val="00EF6AF8"/>
    <w:rsid w:val="00F062EC"/>
    <w:rsid w:val="00F92F98"/>
    <w:rsid w:val="00FB3470"/>
    <w:rsid w:val="00FB49FE"/>
    <w:rsid w:val="00FD0240"/>
    <w:rsid w:val="00FD7B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6389B"/>
  <w15:chartTrackingRefBased/>
  <w15:docId w15:val="{01952F29-44C2-411F-B674-5F658ECA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7C2"/>
    <w:pPr>
      <w:spacing w:after="120" w:line="240" w:lineRule="auto"/>
    </w:pPr>
    <w:rPr>
      <w:rFonts w:ascii="Arial" w:hAnsi="Arial"/>
    </w:rPr>
  </w:style>
  <w:style w:type="paragraph" w:styleId="Heading10">
    <w:name w:val="heading 1"/>
    <w:basedOn w:val="Normal"/>
    <w:next w:val="Normal"/>
    <w:link w:val="Heading1Char"/>
    <w:uiPriority w:val="9"/>
    <w:qFormat/>
    <w:rsid w:val="000378A8"/>
    <w:pPr>
      <w:keepNext/>
      <w:keepLines/>
      <w:numPr>
        <w:numId w:val="13"/>
      </w:numPr>
      <w:spacing w:before="240"/>
      <w:outlineLvl w:val="0"/>
    </w:pPr>
    <w:rPr>
      <w:rFonts w:eastAsiaTheme="majorEastAsia" w:cstheme="majorBidi"/>
      <w:b/>
      <w:caps/>
      <w:color w:val="000000" w:themeColor="text1"/>
      <w:sz w:val="24"/>
      <w:szCs w:val="32"/>
    </w:rPr>
  </w:style>
  <w:style w:type="paragraph" w:styleId="Heading2">
    <w:name w:val="heading 2"/>
    <w:basedOn w:val="Normal"/>
    <w:next w:val="Normal"/>
    <w:link w:val="Heading2Char"/>
    <w:uiPriority w:val="9"/>
    <w:unhideWhenUsed/>
    <w:qFormat/>
    <w:rsid w:val="004517C2"/>
    <w:pPr>
      <w:keepNext/>
      <w:keepLines/>
      <w:numPr>
        <w:ilvl w:val="1"/>
        <w:numId w:val="13"/>
      </w:numPr>
      <w:spacing w:before="8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4517C2"/>
    <w:pPr>
      <w:keepNext/>
      <w:keepLines/>
      <w:numPr>
        <w:ilvl w:val="2"/>
        <w:numId w:val="13"/>
      </w:numPr>
      <w:spacing w:before="40"/>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004517C2"/>
    <w:pPr>
      <w:keepNext/>
      <w:keepLines/>
      <w:numPr>
        <w:ilvl w:val="3"/>
        <w:numId w:val="13"/>
      </w:numPr>
      <w:spacing w:before="40"/>
      <w:outlineLvl w:val="3"/>
    </w:pPr>
    <w:rPr>
      <w:rFonts w:eastAsiaTheme="majorEastAsia" w:cstheme="majorBidi"/>
      <w:iCs/>
    </w:rPr>
  </w:style>
  <w:style w:type="paragraph" w:styleId="Heading5">
    <w:name w:val="heading 5"/>
    <w:basedOn w:val="Normal"/>
    <w:next w:val="Normal"/>
    <w:link w:val="Heading5Char"/>
    <w:uiPriority w:val="9"/>
    <w:unhideWhenUsed/>
    <w:qFormat/>
    <w:rsid w:val="004517C2"/>
    <w:pPr>
      <w:keepNext/>
      <w:keepLines/>
      <w:numPr>
        <w:ilvl w:val="4"/>
        <w:numId w:val="1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17C2"/>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517C2"/>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517C2"/>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17C2"/>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_1"/>
    <w:basedOn w:val="Heading10"/>
    <w:link w:val="Heading1Char0"/>
    <w:qFormat/>
    <w:rsid w:val="004029E0"/>
    <w:pPr>
      <w:numPr>
        <w:numId w:val="1"/>
      </w:numPr>
      <w:spacing w:after="240"/>
    </w:pPr>
    <w:rPr>
      <w:b w:val="0"/>
      <w:color w:val="auto"/>
    </w:rPr>
  </w:style>
  <w:style w:type="character" w:customStyle="1" w:styleId="Heading1Char0">
    <w:name w:val="Heading_1 Char"/>
    <w:basedOn w:val="Heading1Char"/>
    <w:link w:val="Heading1"/>
    <w:rsid w:val="004029E0"/>
    <w:rPr>
      <w:rFonts w:ascii="Arial" w:eastAsiaTheme="majorEastAsia" w:hAnsi="Arial" w:cstheme="majorBidi"/>
      <w:b w:val="0"/>
      <w:caps/>
      <w:color w:val="000000" w:themeColor="text1"/>
      <w:sz w:val="24"/>
      <w:szCs w:val="32"/>
    </w:rPr>
  </w:style>
  <w:style w:type="character" w:customStyle="1" w:styleId="Heading1Char">
    <w:name w:val="Heading 1 Char"/>
    <w:basedOn w:val="DefaultParagraphFont"/>
    <w:link w:val="Heading10"/>
    <w:uiPriority w:val="9"/>
    <w:rsid w:val="000378A8"/>
    <w:rPr>
      <w:rFonts w:ascii="Arial" w:eastAsiaTheme="majorEastAsia" w:hAnsi="Arial" w:cstheme="majorBidi"/>
      <w:b/>
      <w:caps/>
      <w:color w:val="000000" w:themeColor="text1"/>
      <w:sz w:val="24"/>
      <w:szCs w:val="32"/>
    </w:rPr>
  </w:style>
  <w:style w:type="paragraph" w:styleId="Header">
    <w:name w:val="header"/>
    <w:basedOn w:val="Normal"/>
    <w:link w:val="HeaderChar"/>
    <w:uiPriority w:val="99"/>
    <w:unhideWhenUsed/>
    <w:rsid w:val="00AD0FE6"/>
    <w:pPr>
      <w:tabs>
        <w:tab w:val="center" w:pos="4536"/>
        <w:tab w:val="right" w:pos="9072"/>
      </w:tabs>
      <w:spacing w:before="240" w:after="0"/>
    </w:pPr>
  </w:style>
  <w:style w:type="character" w:customStyle="1" w:styleId="HeaderChar">
    <w:name w:val="Header Char"/>
    <w:basedOn w:val="DefaultParagraphFont"/>
    <w:link w:val="Header"/>
    <w:uiPriority w:val="99"/>
    <w:rsid w:val="00AD0FE6"/>
    <w:rPr>
      <w:rFonts w:ascii="Arial" w:hAnsi="Arial"/>
    </w:rPr>
  </w:style>
  <w:style w:type="paragraph" w:styleId="Footer">
    <w:name w:val="footer"/>
    <w:basedOn w:val="Normal"/>
    <w:link w:val="FooterChar"/>
    <w:uiPriority w:val="99"/>
    <w:unhideWhenUsed/>
    <w:rsid w:val="004029E0"/>
    <w:pPr>
      <w:tabs>
        <w:tab w:val="center" w:pos="4513"/>
        <w:tab w:val="right" w:pos="9026"/>
      </w:tabs>
      <w:spacing w:after="0"/>
    </w:pPr>
  </w:style>
  <w:style w:type="character" w:customStyle="1" w:styleId="FooterChar">
    <w:name w:val="Footer Char"/>
    <w:basedOn w:val="DefaultParagraphFont"/>
    <w:link w:val="Footer"/>
    <w:uiPriority w:val="99"/>
    <w:rsid w:val="004029E0"/>
  </w:style>
  <w:style w:type="paragraph" w:styleId="ListParagraph">
    <w:name w:val="List Paragraph"/>
    <w:basedOn w:val="Normal"/>
    <w:uiPriority w:val="34"/>
    <w:qFormat/>
    <w:rsid w:val="004517C2"/>
    <w:pPr>
      <w:ind w:left="720"/>
      <w:contextualSpacing/>
    </w:pPr>
  </w:style>
  <w:style w:type="table" w:styleId="TableGrid">
    <w:name w:val="Table Grid"/>
    <w:basedOn w:val="TableNormal"/>
    <w:uiPriority w:val="39"/>
    <w:rsid w:val="00451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517C2"/>
    <w:rPr>
      <w:sz w:val="16"/>
      <w:szCs w:val="16"/>
    </w:rPr>
  </w:style>
  <w:style w:type="paragraph" w:styleId="CommentText">
    <w:name w:val="annotation text"/>
    <w:basedOn w:val="Normal"/>
    <w:link w:val="CommentTextChar"/>
    <w:uiPriority w:val="99"/>
    <w:semiHidden/>
    <w:unhideWhenUsed/>
    <w:rsid w:val="004517C2"/>
    <w:rPr>
      <w:sz w:val="20"/>
      <w:szCs w:val="20"/>
    </w:rPr>
  </w:style>
  <w:style w:type="character" w:customStyle="1" w:styleId="CommentTextChar">
    <w:name w:val="Comment Text Char"/>
    <w:basedOn w:val="DefaultParagraphFont"/>
    <w:link w:val="CommentText"/>
    <w:uiPriority w:val="99"/>
    <w:semiHidden/>
    <w:rsid w:val="004517C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517C2"/>
    <w:rPr>
      <w:b/>
      <w:bCs/>
    </w:rPr>
  </w:style>
  <w:style w:type="character" w:customStyle="1" w:styleId="CommentSubjectChar">
    <w:name w:val="Comment Subject Char"/>
    <w:basedOn w:val="CommentTextChar"/>
    <w:link w:val="CommentSubject"/>
    <w:uiPriority w:val="99"/>
    <w:semiHidden/>
    <w:rsid w:val="004517C2"/>
    <w:rPr>
      <w:rFonts w:ascii="Arial" w:hAnsi="Arial"/>
      <w:b/>
      <w:bCs/>
      <w:sz w:val="20"/>
      <w:szCs w:val="20"/>
    </w:rPr>
  </w:style>
  <w:style w:type="paragraph" w:styleId="BalloonText">
    <w:name w:val="Balloon Text"/>
    <w:basedOn w:val="Normal"/>
    <w:link w:val="BalloonTextChar"/>
    <w:uiPriority w:val="99"/>
    <w:semiHidden/>
    <w:unhideWhenUsed/>
    <w:rsid w:val="004517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17C2"/>
    <w:rPr>
      <w:rFonts w:ascii="Segoe UI" w:hAnsi="Segoe UI" w:cs="Segoe UI"/>
      <w:sz w:val="18"/>
      <w:szCs w:val="18"/>
    </w:rPr>
  </w:style>
  <w:style w:type="paragraph" w:customStyle="1" w:styleId="AdvAppendixTitle">
    <w:name w:val="AdvAppendixTitle"/>
    <w:basedOn w:val="Normal"/>
    <w:next w:val="Normal"/>
    <w:rsid w:val="004029E0"/>
    <w:pPr>
      <w:keepNext/>
      <w:pageBreakBefore/>
      <w:numPr>
        <w:numId w:val="2"/>
      </w:numPr>
      <w:tabs>
        <w:tab w:val="left" w:pos="1276"/>
        <w:tab w:val="left" w:pos="2835"/>
      </w:tabs>
      <w:spacing w:before="300" w:after="60"/>
      <w:jc w:val="center"/>
    </w:pPr>
    <w:rPr>
      <w:rFonts w:eastAsia="Times New Roman" w:cs="Arial"/>
      <w:b/>
      <w:noProof/>
      <w:snapToGrid w:val="0"/>
      <w:szCs w:val="20"/>
      <w:lang w:eastAsia="tr-TR"/>
    </w:rPr>
  </w:style>
  <w:style w:type="paragraph" w:customStyle="1" w:styleId="AdvBody">
    <w:name w:val="AdvBody"/>
    <w:basedOn w:val="Normal"/>
    <w:link w:val="AdvBodyChar"/>
    <w:rsid w:val="004029E0"/>
    <w:pPr>
      <w:tabs>
        <w:tab w:val="left" w:pos="2835"/>
      </w:tabs>
      <w:spacing w:before="60" w:after="60" w:line="360" w:lineRule="auto"/>
      <w:ind w:left="1418"/>
    </w:pPr>
    <w:rPr>
      <w:rFonts w:eastAsia="Times New Roman" w:cs="Arial"/>
      <w:noProof/>
      <w:snapToGrid w:val="0"/>
      <w:szCs w:val="20"/>
      <w:lang w:eastAsia="tr-TR"/>
    </w:rPr>
  </w:style>
  <w:style w:type="character" w:customStyle="1" w:styleId="AdvBodyChar">
    <w:name w:val="AdvBody Char"/>
    <w:link w:val="AdvBody"/>
    <w:rsid w:val="004029E0"/>
    <w:rPr>
      <w:rFonts w:ascii="Arial" w:eastAsia="Times New Roman" w:hAnsi="Arial" w:cs="Arial"/>
      <w:noProof/>
      <w:snapToGrid w:val="0"/>
      <w:szCs w:val="20"/>
      <w:lang w:eastAsia="tr-TR"/>
    </w:rPr>
  </w:style>
  <w:style w:type="paragraph" w:customStyle="1" w:styleId="AdvBodyBold">
    <w:name w:val="AdvBodyBold"/>
    <w:basedOn w:val="AdvBody"/>
    <w:link w:val="AdvBodyBoldChar"/>
    <w:autoRedefine/>
    <w:rsid w:val="004029E0"/>
    <w:rPr>
      <w:b/>
    </w:rPr>
  </w:style>
  <w:style w:type="character" w:customStyle="1" w:styleId="AdvBodyBoldChar">
    <w:name w:val="AdvBodyBold Char"/>
    <w:link w:val="AdvBodyBold"/>
    <w:rsid w:val="004029E0"/>
    <w:rPr>
      <w:rFonts w:ascii="Arial" w:eastAsia="Times New Roman" w:hAnsi="Arial" w:cs="Arial"/>
      <w:b/>
      <w:noProof/>
      <w:snapToGrid w:val="0"/>
      <w:szCs w:val="20"/>
      <w:lang w:eastAsia="tr-TR"/>
    </w:rPr>
  </w:style>
  <w:style w:type="character" w:customStyle="1" w:styleId="AdvBold">
    <w:name w:val="AdvBold"/>
    <w:rsid w:val="004029E0"/>
    <w:rPr>
      <w:rFonts w:ascii="Arial" w:hAnsi="Arial" w:cs="Arial"/>
      <w:b/>
      <w:noProof/>
      <w:snapToGrid w:val="0"/>
      <w:sz w:val="22"/>
      <w:lang w:val="tr-TR" w:eastAsia="tr-TR" w:bidi="ar-SA"/>
    </w:rPr>
  </w:style>
  <w:style w:type="paragraph" w:customStyle="1" w:styleId="AdvBulletList">
    <w:name w:val="AdvBulletList"/>
    <w:basedOn w:val="Normal"/>
    <w:link w:val="AdvBulletListChar"/>
    <w:autoRedefine/>
    <w:qFormat/>
    <w:rsid w:val="004029E0"/>
    <w:pPr>
      <w:numPr>
        <w:numId w:val="7"/>
      </w:numPr>
      <w:tabs>
        <w:tab w:val="left" w:pos="1985"/>
      </w:tabs>
      <w:spacing w:before="60" w:after="60" w:line="360" w:lineRule="auto"/>
    </w:pPr>
    <w:rPr>
      <w:rFonts w:eastAsia="Times New Roman" w:cs="Times New Roman"/>
      <w:szCs w:val="20"/>
      <w:lang w:val="x-none"/>
    </w:rPr>
  </w:style>
  <w:style w:type="character" w:customStyle="1" w:styleId="AdvBulletListChar">
    <w:name w:val="AdvBulletList Char"/>
    <w:link w:val="AdvBulletList"/>
    <w:rsid w:val="004029E0"/>
    <w:rPr>
      <w:rFonts w:ascii="Arial" w:eastAsia="Times New Roman" w:hAnsi="Arial" w:cs="Times New Roman"/>
      <w:szCs w:val="20"/>
      <w:lang w:val="x-none"/>
    </w:rPr>
  </w:style>
  <w:style w:type="character" w:customStyle="1" w:styleId="AdvBulletListCharChar">
    <w:name w:val="AdvBulletList Char Char"/>
    <w:rsid w:val="004029E0"/>
    <w:rPr>
      <w:rFonts w:ascii="Arial" w:hAnsi="Arial" w:cs="Arial"/>
      <w:noProof/>
      <w:snapToGrid w:val="0"/>
      <w:sz w:val="22"/>
      <w:lang w:val="tr-TR" w:eastAsia="tr-TR" w:bidi="ar-SA"/>
    </w:rPr>
  </w:style>
  <w:style w:type="paragraph" w:customStyle="1" w:styleId="AdvBulletList1">
    <w:name w:val="AdvBulletList1"/>
    <w:basedOn w:val="AdvBulletList"/>
    <w:link w:val="AdvBulletList1CharChar"/>
    <w:autoRedefine/>
    <w:locked/>
    <w:rsid w:val="004029E0"/>
    <w:pPr>
      <w:numPr>
        <w:numId w:val="3"/>
      </w:numPr>
      <w:tabs>
        <w:tab w:val="left" w:pos="2694"/>
      </w:tabs>
    </w:pPr>
  </w:style>
  <w:style w:type="character" w:customStyle="1" w:styleId="AdvBulletList1CharChar">
    <w:name w:val="AdvBulletList1 Char Char"/>
    <w:basedOn w:val="AdvBulletListChar"/>
    <w:link w:val="AdvBulletList1"/>
    <w:rsid w:val="004029E0"/>
    <w:rPr>
      <w:rFonts w:ascii="Arial" w:eastAsia="Times New Roman" w:hAnsi="Arial" w:cs="Times New Roman"/>
      <w:szCs w:val="20"/>
      <w:lang w:val="x-none"/>
    </w:rPr>
  </w:style>
  <w:style w:type="character" w:customStyle="1" w:styleId="AdvBulletList1Char">
    <w:name w:val="AdvBulletList1 Char"/>
    <w:rsid w:val="004029E0"/>
    <w:rPr>
      <w:rFonts w:ascii="Arial" w:eastAsia="Times New Roman" w:hAnsi="Arial" w:cs="Times New Roman"/>
      <w:sz w:val="22"/>
      <w:szCs w:val="20"/>
      <w:lang w:eastAsia="en-US"/>
    </w:rPr>
  </w:style>
  <w:style w:type="paragraph" w:customStyle="1" w:styleId="AdvBulletList10">
    <w:name w:val="AdvBulletList1&quot;"/>
    <w:basedOn w:val="AdvBulletList"/>
    <w:rsid w:val="004029E0"/>
    <w:pPr>
      <w:tabs>
        <w:tab w:val="clear" w:pos="1720"/>
      </w:tabs>
      <w:ind w:left="1985" w:hanging="284"/>
    </w:pPr>
  </w:style>
  <w:style w:type="paragraph" w:customStyle="1" w:styleId="AdvBulletList2">
    <w:name w:val="AdvBulletList2"/>
    <w:basedOn w:val="AdvBulletList1"/>
    <w:link w:val="AdvBulletList2Char"/>
    <w:rsid w:val="004029E0"/>
    <w:pPr>
      <w:numPr>
        <w:ilvl w:val="4"/>
        <w:numId w:val="7"/>
      </w:numPr>
      <w:tabs>
        <w:tab w:val="left" w:pos="2835"/>
      </w:tabs>
    </w:pPr>
  </w:style>
  <w:style w:type="character" w:customStyle="1" w:styleId="AdvBulletList2Char">
    <w:name w:val="AdvBulletList2 Char"/>
    <w:basedOn w:val="AdvBulletList1CharChar"/>
    <w:link w:val="AdvBulletList2"/>
    <w:rsid w:val="004029E0"/>
    <w:rPr>
      <w:rFonts w:ascii="Arial" w:eastAsia="Times New Roman" w:hAnsi="Arial" w:cs="Times New Roman"/>
      <w:szCs w:val="20"/>
      <w:lang w:val="x-none"/>
    </w:rPr>
  </w:style>
  <w:style w:type="paragraph" w:customStyle="1" w:styleId="AdvCode">
    <w:name w:val="AdvCode"/>
    <w:basedOn w:val="Normal"/>
    <w:rsid w:val="004029E0"/>
    <w:pPr>
      <w:tabs>
        <w:tab w:val="left" w:pos="1134"/>
      </w:tabs>
      <w:spacing w:after="0"/>
    </w:pPr>
    <w:rPr>
      <w:rFonts w:ascii="Courier New" w:eastAsia="Times New Roman" w:hAnsi="Courier New" w:cs="Times New Roman"/>
      <w:bCs/>
      <w:noProof/>
      <w:sz w:val="20"/>
      <w:szCs w:val="20"/>
    </w:rPr>
  </w:style>
  <w:style w:type="paragraph" w:customStyle="1" w:styleId="AdvDescription">
    <w:name w:val="AdvDescription"/>
    <w:basedOn w:val="AdvBody"/>
    <w:link w:val="AdvDescriptionChar"/>
    <w:rsid w:val="004029E0"/>
    <w:pPr>
      <w:tabs>
        <w:tab w:val="clear" w:pos="2835"/>
      </w:tabs>
      <w:spacing w:before="120"/>
    </w:pPr>
    <w:rPr>
      <w:i/>
    </w:rPr>
  </w:style>
  <w:style w:type="character" w:customStyle="1" w:styleId="AdvDescriptionChar">
    <w:name w:val="AdvDescription Char"/>
    <w:link w:val="AdvDescription"/>
    <w:rsid w:val="004029E0"/>
    <w:rPr>
      <w:rFonts w:ascii="Arial" w:eastAsia="Times New Roman" w:hAnsi="Arial" w:cs="Arial"/>
      <w:i/>
      <w:noProof/>
      <w:snapToGrid w:val="0"/>
      <w:szCs w:val="20"/>
      <w:lang w:eastAsia="tr-TR"/>
    </w:rPr>
  </w:style>
  <w:style w:type="paragraph" w:customStyle="1" w:styleId="AdvDescriptionBu">
    <w:name w:val="AdvDescriptionBu"/>
    <w:basedOn w:val="AdvDescription"/>
    <w:rsid w:val="004029E0"/>
  </w:style>
  <w:style w:type="paragraph" w:customStyle="1" w:styleId="AdvDescriptionBullet">
    <w:name w:val="AdvDescriptionBullet"/>
    <w:basedOn w:val="AdvBulletList"/>
    <w:autoRedefine/>
    <w:rsid w:val="004029E0"/>
    <w:pPr>
      <w:tabs>
        <w:tab w:val="clear" w:pos="1720"/>
      </w:tabs>
      <w:ind w:left="1985" w:hanging="284"/>
    </w:pPr>
    <w:rPr>
      <w:i/>
    </w:rPr>
  </w:style>
  <w:style w:type="paragraph" w:customStyle="1" w:styleId="AdvDescriptionBullet1">
    <w:name w:val="AdvDescriptionBullet1"/>
    <w:basedOn w:val="AdvBulletList1"/>
    <w:rsid w:val="004029E0"/>
    <w:pPr>
      <w:tabs>
        <w:tab w:val="num" w:pos="2410"/>
      </w:tabs>
    </w:pPr>
    <w:rPr>
      <w:i/>
      <w:sz w:val="20"/>
    </w:rPr>
  </w:style>
  <w:style w:type="paragraph" w:customStyle="1" w:styleId="AdventNumberedList">
    <w:name w:val="AdventNumberedList"/>
    <w:basedOn w:val="Normal"/>
    <w:autoRedefine/>
    <w:locked/>
    <w:rsid w:val="004029E0"/>
    <w:pPr>
      <w:numPr>
        <w:numId w:val="4"/>
      </w:numPr>
      <w:tabs>
        <w:tab w:val="left" w:pos="1276"/>
        <w:tab w:val="left" w:pos="1418"/>
      </w:tabs>
      <w:spacing w:after="0" w:line="360" w:lineRule="auto"/>
    </w:pPr>
    <w:rPr>
      <w:rFonts w:eastAsia="Times New Roman" w:cs="Times New Roman"/>
      <w:szCs w:val="20"/>
    </w:rPr>
  </w:style>
  <w:style w:type="paragraph" w:customStyle="1" w:styleId="AdvFigure">
    <w:name w:val="AdvFigure"/>
    <w:basedOn w:val="Normal"/>
    <w:next w:val="Normal"/>
    <w:autoRedefine/>
    <w:locked/>
    <w:rsid w:val="004029E0"/>
    <w:pPr>
      <w:tabs>
        <w:tab w:val="left" w:pos="1276"/>
        <w:tab w:val="left" w:pos="2268"/>
        <w:tab w:val="num" w:pos="2835"/>
      </w:tabs>
      <w:spacing w:before="60" w:after="60"/>
      <w:ind w:left="1701" w:hanging="1701"/>
      <w:jc w:val="center"/>
    </w:pPr>
    <w:rPr>
      <w:rFonts w:eastAsia="Times New Roman" w:cs="Arial"/>
      <w:noProof/>
      <w:snapToGrid w:val="0"/>
      <w:sz w:val="20"/>
      <w:szCs w:val="20"/>
      <w:lang w:eastAsia="tr-TR"/>
    </w:rPr>
  </w:style>
  <w:style w:type="paragraph" w:customStyle="1" w:styleId="AdvFigureTitle">
    <w:name w:val="AdvFigureTitle"/>
    <w:basedOn w:val="Normal"/>
    <w:rsid w:val="004029E0"/>
    <w:pPr>
      <w:numPr>
        <w:numId w:val="5"/>
      </w:numPr>
      <w:tabs>
        <w:tab w:val="left" w:pos="1276"/>
        <w:tab w:val="left" w:pos="2268"/>
      </w:tabs>
      <w:snapToGrid w:val="0"/>
      <w:spacing w:before="60" w:after="60" w:line="360" w:lineRule="auto"/>
      <w:jc w:val="center"/>
    </w:pPr>
    <w:rPr>
      <w:rFonts w:eastAsia="Times New Roman" w:cs="Arial"/>
      <w:noProof/>
      <w:snapToGrid w:val="0"/>
      <w:szCs w:val="20"/>
      <w:lang w:eastAsia="tr-TR"/>
    </w:rPr>
  </w:style>
  <w:style w:type="paragraph" w:customStyle="1" w:styleId="AdvFootNote">
    <w:name w:val="AdvFootNote"/>
    <w:basedOn w:val="Footer"/>
    <w:rsid w:val="004029E0"/>
    <w:pPr>
      <w:tabs>
        <w:tab w:val="clear" w:pos="4513"/>
        <w:tab w:val="clear" w:pos="9026"/>
        <w:tab w:val="left" w:pos="1134"/>
        <w:tab w:val="center" w:pos="4153"/>
        <w:tab w:val="right" w:pos="8306"/>
      </w:tabs>
    </w:pPr>
    <w:rPr>
      <w:rFonts w:eastAsia="Times New Roman" w:cs="Times New Roman"/>
      <w:noProof/>
      <w:sz w:val="20"/>
      <w:szCs w:val="20"/>
      <w:lang w:val="x-none"/>
    </w:rPr>
  </w:style>
  <w:style w:type="paragraph" w:customStyle="1" w:styleId="AdvFrontPageHeader">
    <w:name w:val="AdvFrontPageHeader"/>
    <w:basedOn w:val="Normal"/>
    <w:rsid w:val="004029E0"/>
    <w:pPr>
      <w:tabs>
        <w:tab w:val="left" w:pos="1188"/>
      </w:tabs>
      <w:spacing w:after="360"/>
      <w:jc w:val="center"/>
    </w:pPr>
    <w:rPr>
      <w:rFonts w:eastAsia="Times New Roman" w:cs="Arial"/>
      <w:b/>
      <w:noProof/>
      <w:szCs w:val="24"/>
    </w:rPr>
  </w:style>
  <w:style w:type="paragraph" w:styleId="BodyText">
    <w:name w:val="Body Text"/>
    <w:basedOn w:val="Normal"/>
    <w:link w:val="BodyTextChar"/>
    <w:uiPriority w:val="99"/>
    <w:semiHidden/>
    <w:unhideWhenUsed/>
    <w:rsid w:val="004029E0"/>
  </w:style>
  <w:style w:type="character" w:customStyle="1" w:styleId="BodyTextChar">
    <w:name w:val="Body Text Char"/>
    <w:basedOn w:val="DefaultParagraphFont"/>
    <w:link w:val="BodyText"/>
    <w:uiPriority w:val="99"/>
    <w:semiHidden/>
    <w:rsid w:val="004029E0"/>
  </w:style>
  <w:style w:type="paragraph" w:customStyle="1" w:styleId="AdvHeading">
    <w:name w:val="AdvHeading"/>
    <w:basedOn w:val="BodyText"/>
    <w:next w:val="TOC1"/>
    <w:autoRedefine/>
    <w:rsid w:val="004029E0"/>
    <w:pPr>
      <w:pageBreakBefore/>
      <w:widowControl w:val="0"/>
      <w:tabs>
        <w:tab w:val="left" w:pos="345"/>
        <w:tab w:val="left" w:pos="1134"/>
        <w:tab w:val="left" w:pos="2268"/>
        <w:tab w:val="right" w:leader="dot" w:pos="7689"/>
      </w:tabs>
      <w:spacing w:before="480" w:after="240"/>
      <w:jc w:val="center"/>
    </w:pPr>
    <w:rPr>
      <w:rFonts w:eastAsia="Times New Roman" w:cs="Times New Roman"/>
      <w:b/>
      <w:noProof/>
      <w:snapToGrid w:val="0"/>
      <w:color w:val="000000"/>
      <w:sz w:val="28"/>
      <w:szCs w:val="20"/>
      <w:lang w:val="en-US" w:eastAsia="tr-TR"/>
    </w:rPr>
  </w:style>
  <w:style w:type="paragraph" w:styleId="TOC1">
    <w:name w:val="toc 1"/>
    <w:basedOn w:val="Normal"/>
    <w:next w:val="Normal"/>
    <w:autoRedefine/>
    <w:uiPriority w:val="39"/>
    <w:semiHidden/>
    <w:unhideWhenUsed/>
    <w:rsid w:val="004029E0"/>
    <w:pPr>
      <w:spacing w:after="100"/>
    </w:pPr>
  </w:style>
  <w:style w:type="paragraph" w:customStyle="1" w:styleId="AdvList">
    <w:name w:val="AdvList"/>
    <w:basedOn w:val="Normal"/>
    <w:autoRedefine/>
    <w:locked/>
    <w:rsid w:val="004029E0"/>
    <w:pPr>
      <w:numPr>
        <w:numId w:val="6"/>
      </w:numPr>
    </w:pPr>
    <w:rPr>
      <w:rFonts w:eastAsia="Times New Roman" w:cs="Times New Roman"/>
      <w:szCs w:val="20"/>
    </w:rPr>
  </w:style>
  <w:style w:type="paragraph" w:customStyle="1" w:styleId="AdvNBody">
    <w:name w:val="AdvNBody"/>
    <w:basedOn w:val="AdvBody"/>
    <w:rsid w:val="004029E0"/>
  </w:style>
  <w:style w:type="paragraph" w:customStyle="1" w:styleId="AdvNBu">
    <w:name w:val="AdvNBu"/>
    <w:basedOn w:val="AdvBulletList"/>
    <w:rsid w:val="004029E0"/>
    <w:pPr>
      <w:tabs>
        <w:tab w:val="clear" w:pos="1720"/>
        <w:tab w:val="num" w:pos="723"/>
        <w:tab w:val="left" w:pos="1276"/>
        <w:tab w:val="left" w:pos="2835"/>
      </w:tabs>
      <w:ind w:left="723" w:hanging="360"/>
    </w:pPr>
    <w:rPr>
      <w:rFonts w:ascii="Courier New TUR" w:hAnsi="Courier New TUR" w:cs="Courier New TUR"/>
    </w:rPr>
  </w:style>
  <w:style w:type="paragraph" w:customStyle="1" w:styleId="AdvNumber1">
    <w:name w:val="AdvNumber 1)"/>
    <w:basedOn w:val="BodyText"/>
    <w:autoRedefine/>
    <w:locked/>
    <w:rsid w:val="004029E0"/>
    <w:pPr>
      <w:numPr>
        <w:numId w:val="8"/>
      </w:numPr>
      <w:spacing w:after="100"/>
      <w:ind w:right="142"/>
    </w:pPr>
    <w:rPr>
      <w:rFonts w:eastAsia="Times New Roman" w:cs="Times New Roman"/>
      <w:szCs w:val="20"/>
      <w:lang w:val="x-none"/>
    </w:rPr>
  </w:style>
  <w:style w:type="paragraph" w:styleId="ListNumber">
    <w:name w:val="List Number"/>
    <w:basedOn w:val="Normal"/>
    <w:uiPriority w:val="99"/>
    <w:semiHidden/>
    <w:unhideWhenUsed/>
    <w:rsid w:val="004029E0"/>
    <w:pPr>
      <w:numPr>
        <w:numId w:val="9"/>
      </w:numPr>
      <w:contextualSpacing/>
    </w:pPr>
  </w:style>
  <w:style w:type="paragraph" w:customStyle="1" w:styleId="AdvNumberedList">
    <w:name w:val="AdvNumberedList"/>
    <w:basedOn w:val="ListNumber"/>
    <w:rsid w:val="004029E0"/>
    <w:pPr>
      <w:numPr>
        <w:numId w:val="10"/>
      </w:numPr>
      <w:spacing w:before="60" w:after="60" w:line="360" w:lineRule="auto"/>
    </w:pPr>
    <w:rPr>
      <w:rFonts w:eastAsia="Times New Roman" w:cs="Times New Roman"/>
      <w:bCs/>
      <w:szCs w:val="24"/>
    </w:rPr>
  </w:style>
  <w:style w:type="paragraph" w:customStyle="1" w:styleId="AdvReference">
    <w:name w:val="AdvReference"/>
    <w:basedOn w:val="Normal"/>
    <w:autoRedefine/>
    <w:locked/>
    <w:rsid w:val="004029E0"/>
    <w:pPr>
      <w:widowControl w:val="0"/>
      <w:tabs>
        <w:tab w:val="left" w:pos="1985"/>
      </w:tabs>
      <w:spacing w:before="120" w:line="320" w:lineRule="atLeast"/>
    </w:pPr>
    <w:rPr>
      <w:rFonts w:eastAsia="Times New Roman" w:cs="Times New Roman"/>
      <w:snapToGrid w:val="0"/>
      <w:szCs w:val="24"/>
      <w:lang w:eastAsia="tr-TR"/>
    </w:rPr>
  </w:style>
  <w:style w:type="paragraph" w:customStyle="1" w:styleId="advreference0">
    <w:name w:val="advreference"/>
    <w:basedOn w:val="Normal"/>
    <w:rsid w:val="004029E0"/>
    <w:pPr>
      <w:spacing w:before="100" w:beforeAutospacing="1" w:after="100" w:afterAutospacing="1"/>
    </w:pPr>
    <w:rPr>
      <w:rFonts w:ascii="Times New Roman" w:eastAsia="Times New Roman" w:hAnsi="Times New Roman" w:cs="Times New Roman"/>
      <w:szCs w:val="24"/>
      <w:lang w:eastAsia="tr-TR"/>
    </w:rPr>
  </w:style>
  <w:style w:type="paragraph" w:customStyle="1" w:styleId="AdvReference1">
    <w:name w:val="AdvReference1"/>
    <w:basedOn w:val="Normal"/>
    <w:rsid w:val="004029E0"/>
    <w:pPr>
      <w:tabs>
        <w:tab w:val="left" w:pos="1134"/>
      </w:tabs>
      <w:spacing w:before="120"/>
      <w:ind w:left="1997" w:hanging="12"/>
    </w:pPr>
    <w:rPr>
      <w:rFonts w:eastAsia="Times New Roman" w:cs="Times New Roman"/>
      <w:noProof/>
      <w:szCs w:val="20"/>
    </w:rPr>
  </w:style>
  <w:style w:type="paragraph" w:customStyle="1" w:styleId="AdvSection">
    <w:name w:val="AdvSection"/>
    <w:basedOn w:val="Heading10"/>
    <w:autoRedefine/>
    <w:rsid w:val="004029E0"/>
    <w:pPr>
      <w:keepLines w:val="0"/>
      <w:pageBreakBefore/>
      <w:tabs>
        <w:tab w:val="left" w:pos="1418"/>
      </w:tabs>
      <w:spacing w:before="0" w:after="240"/>
      <w:ind w:left="0" w:firstLine="0"/>
    </w:pPr>
    <w:rPr>
      <w:rFonts w:eastAsia="Times New Roman" w:cs="Times New Roman"/>
      <w:b w:val="0"/>
      <w:noProof/>
      <w:color w:val="auto"/>
      <w:sz w:val="28"/>
      <w:szCs w:val="20"/>
      <w:lang w:val="x-none"/>
    </w:rPr>
  </w:style>
  <w:style w:type="character" w:customStyle="1" w:styleId="Heading2Char">
    <w:name w:val="Heading 2 Char"/>
    <w:basedOn w:val="DefaultParagraphFont"/>
    <w:link w:val="Heading2"/>
    <w:uiPriority w:val="9"/>
    <w:rsid w:val="004517C2"/>
    <w:rPr>
      <w:rFonts w:ascii="Arial" w:eastAsiaTheme="majorEastAsia" w:hAnsi="Arial" w:cstheme="majorBidi"/>
      <w:sz w:val="26"/>
      <w:szCs w:val="26"/>
    </w:rPr>
  </w:style>
  <w:style w:type="paragraph" w:customStyle="1" w:styleId="AdvSub1">
    <w:name w:val="AdvSub1"/>
    <w:basedOn w:val="Heading2"/>
    <w:next w:val="AdvBody"/>
    <w:link w:val="AdvSub1Char"/>
    <w:autoRedefine/>
    <w:rsid w:val="004029E0"/>
    <w:pPr>
      <w:keepLines w:val="0"/>
      <w:tabs>
        <w:tab w:val="left" w:pos="1418"/>
      </w:tabs>
      <w:spacing w:before="120"/>
      <w:ind w:left="1418" w:hanging="1418"/>
    </w:pPr>
    <w:rPr>
      <w:rFonts w:eastAsia="Times New Roman" w:cs="Times New Roman"/>
      <w:b/>
      <w:noProof/>
      <w:sz w:val="22"/>
      <w:szCs w:val="20"/>
      <w:lang w:val="x-none"/>
    </w:rPr>
  </w:style>
  <w:style w:type="character" w:customStyle="1" w:styleId="AdvSub1Char">
    <w:name w:val="AdvSub1 Char"/>
    <w:link w:val="AdvSub1"/>
    <w:rsid w:val="004029E0"/>
    <w:rPr>
      <w:rFonts w:ascii="Arial" w:eastAsia="Times New Roman" w:hAnsi="Arial" w:cs="Times New Roman"/>
      <w:b/>
      <w:noProof/>
      <w:szCs w:val="20"/>
      <w:lang w:val="x-none"/>
    </w:rPr>
  </w:style>
  <w:style w:type="character" w:customStyle="1" w:styleId="Heading3Char">
    <w:name w:val="Heading 3 Char"/>
    <w:basedOn w:val="DefaultParagraphFont"/>
    <w:link w:val="Heading3"/>
    <w:uiPriority w:val="9"/>
    <w:rsid w:val="004517C2"/>
    <w:rPr>
      <w:rFonts w:ascii="Arial" w:eastAsiaTheme="majorEastAsia" w:hAnsi="Arial" w:cstheme="majorBidi"/>
      <w:color w:val="000000" w:themeColor="text1"/>
      <w:sz w:val="24"/>
      <w:szCs w:val="24"/>
    </w:rPr>
  </w:style>
  <w:style w:type="paragraph" w:customStyle="1" w:styleId="AdvSub2">
    <w:name w:val="AdvSub2"/>
    <w:basedOn w:val="Heading3"/>
    <w:next w:val="AdvBody"/>
    <w:autoRedefine/>
    <w:rsid w:val="004029E0"/>
    <w:pPr>
      <w:keepLines w:val="0"/>
      <w:tabs>
        <w:tab w:val="left" w:pos="1418"/>
      </w:tabs>
      <w:spacing w:before="120" w:line="360" w:lineRule="auto"/>
      <w:ind w:left="1418" w:hanging="1418"/>
    </w:pPr>
    <w:rPr>
      <w:rFonts w:eastAsia="Times New Roman" w:cs="Times New Roman"/>
      <w:b/>
      <w:bCs/>
      <w:noProof/>
      <w:color w:val="auto"/>
      <w:sz w:val="22"/>
      <w:szCs w:val="20"/>
      <w:lang w:val="x-none"/>
    </w:rPr>
  </w:style>
  <w:style w:type="character" w:customStyle="1" w:styleId="Heading4Char">
    <w:name w:val="Heading 4 Char"/>
    <w:basedOn w:val="DefaultParagraphFont"/>
    <w:link w:val="Heading4"/>
    <w:uiPriority w:val="9"/>
    <w:rsid w:val="004517C2"/>
    <w:rPr>
      <w:rFonts w:ascii="Arial" w:eastAsiaTheme="majorEastAsia" w:hAnsi="Arial" w:cstheme="majorBidi"/>
      <w:iCs/>
    </w:rPr>
  </w:style>
  <w:style w:type="paragraph" w:customStyle="1" w:styleId="AdvSub3">
    <w:name w:val="AdvSub3"/>
    <w:basedOn w:val="Heading4"/>
    <w:next w:val="AdvBody"/>
    <w:autoRedefine/>
    <w:rsid w:val="004029E0"/>
    <w:pPr>
      <w:keepLines w:val="0"/>
      <w:tabs>
        <w:tab w:val="left" w:pos="1418"/>
      </w:tabs>
      <w:spacing w:before="120" w:line="360" w:lineRule="auto"/>
      <w:ind w:left="1418" w:hanging="1418"/>
    </w:pPr>
    <w:rPr>
      <w:rFonts w:eastAsia="Times New Roman" w:cs="Times New Roman"/>
      <w:i/>
      <w:iCs w:val="0"/>
      <w:noProof/>
      <w:szCs w:val="20"/>
      <w:lang w:val="x-none"/>
    </w:rPr>
  </w:style>
  <w:style w:type="character" w:customStyle="1" w:styleId="Heading5Char">
    <w:name w:val="Heading 5 Char"/>
    <w:basedOn w:val="DefaultParagraphFont"/>
    <w:link w:val="Heading5"/>
    <w:uiPriority w:val="9"/>
    <w:rsid w:val="004517C2"/>
    <w:rPr>
      <w:rFonts w:asciiTheme="majorHAnsi" w:eastAsiaTheme="majorEastAsia" w:hAnsiTheme="majorHAnsi" w:cstheme="majorBidi"/>
      <w:color w:val="2E74B5" w:themeColor="accent1" w:themeShade="BF"/>
    </w:rPr>
  </w:style>
  <w:style w:type="paragraph" w:customStyle="1" w:styleId="AdvSub4">
    <w:name w:val="AdvSub4"/>
    <w:basedOn w:val="Heading5"/>
    <w:next w:val="AdvBody"/>
    <w:autoRedefine/>
    <w:rsid w:val="004029E0"/>
    <w:pPr>
      <w:keepNext w:val="0"/>
      <w:keepLines w:val="0"/>
      <w:tabs>
        <w:tab w:val="left" w:pos="1418"/>
      </w:tabs>
      <w:spacing w:before="120" w:after="120"/>
      <w:ind w:left="1418" w:hanging="1418"/>
    </w:pPr>
    <w:rPr>
      <w:rFonts w:ascii="Arial" w:eastAsia="Times New Roman" w:hAnsi="Arial" w:cs="Times New Roman"/>
      <w:noProof/>
      <w:color w:val="auto"/>
      <w:szCs w:val="20"/>
      <w:lang w:val="x-none"/>
    </w:rPr>
  </w:style>
  <w:style w:type="character" w:customStyle="1" w:styleId="Heading6Char">
    <w:name w:val="Heading 6 Char"/>
    <w:basedOn w:val="DefaultParagraphFont"/>
    <w:link w:val="Heading6"/>
    <w:uiPriority w:val="9"/>
    <w:semiHidden/>
    <w:rsid w:val="004517C2"/>
    <w:rPr>
      <w:rFonts w:asciiTheme="majorHAnsi" w:eastAsiaTheme="majorEastAsia" w:hAnsiTheme="majorHAnsi" w:cstheme="majorBidi"/>
      <w:color w:val="1F4D78" w:themeColor="accent1" w:themeShade="7F"/>
    </w:rPr>
  </w:style>
  <w:style w:type="paragraph" w:customStyle="1" w:styleId="AdvSub5">
    <w:name w:val="AdvSub5"/>
    <w:basedOn w:val="Heading6"/>
    <w:next w:val="AdvBody"/>
    <w:autoRedefine/>
    <w:rsid w:val="004029E0"/>
    <w:pPr>
      <w:keepNext w:val="0"/>
      <w:keepLines w:val="0"/>
      <w:tabs>
        <w:tab w:val="left" w:pos="1418"/>
      </w:tabs>
      <w:spacing w:before="120" w:after="120" w:line="360" w:lineRule="auto"/>
      <w:ind w:left="1418" w:hanging="1418"/>
    </w:pPr>
    <w:rPr>
      <w:rFonts w:ascii="Arial" w:eastAsia="Times New Roman" w:hAnsi="Arial" w:cs="Times New Roman"/>
      <w:noProof/>
      <w:color w:val="auto"/>
      <w:szCs w:val="20"/>
      <w:lang w:val="x-none"/>
    </w:rPr>
  </w:style>
  <w:style w:type="character" w:customStyle="1" w:styleId="Heading7Char">
    <w:name w:val="Heading 7 Char"/>
    <w:basedOn w:val="DefaultParagraphFont"/>
    <w:link w:val="Heading7"/>
    <w:uiPriority w:val="9"/>
    <w:semiHidden/>
    <w:rsid w:val="004517C2"/>
    <w:rPr>
      <w:rFonts w:asciiTheme="majorHAnsi" w:eastAsiaTheme="majorEastAsia" w:hAnsiTheme="majorHAnsi" w:cstheme="majorBidi"/>
      <w:i/>
      <w:iCs/>
      <w:color w:val="1F4D78" w:themeColor="accent1" w:themeShade="7F"/>
    </w:rPr>
  </w:style>
  <w:style w:type="paragraph" w:customStyle="1" w:styleId="AdvSub6">
    <w:name w:val="AdvSub6"/>
    <w:basedOn w:val="Heading7"/>
    <w:link w:val="AdvSub6Char"/>
    <w:autoRedefine/>
    <w:rsid w:val="004029E0"/>
    <w:pPr>
      <w:keepNext w:val="0"/>
      <w:keepLines w:val="0"/>
      <w:tabs>
        <w:tab w:val="left" w:pos="1418"/>
      </w:tabs>
      <w:spacing w:before="120" w:after="120" w:line="360" w:lineRule="auto"/>
      <w:ind w:left="1418" w:hanging="1418"/>
    </w:pPr>
    <w:rPr>
      <w:rFonts w:ascii="Arial" w:eastAsia="Times New Roman" w:hAnsi="Arial" w:cs="Times New Roman"/>
      <w:i w:val="0"/>
      <w:iCs w:val="0"/>
      <w:noProof/>
      <w:color w:val="auto"/>
      <w:szCs w:val="20"/>
      <w:lang w:val="x-none"/>
    </w:rPr>
  </w:style>
  <w:style w:type="character" w:customStyle="1" w:styleId="AdvSub6Char">
    <w:name w:val="AdvSub6 Char"/>
    <w:link w:val="AdvSub6"/>
    <w:rsid w:val="004029E0"/>
    <w:rPr>
      <w:rFonts w:ascii="Arial" w:eastAsia="Times New Roman" w:hAnsi="Arial" w:cs="Times New Roman"/>
      <w:noProof/>
      <w:szCs w:val="20"/>
      <w:lang w:val="x-none"/>
    </w:rPr>
  </w:style>
  <w:style w:type="paragraph" w:customStyle="1" w:styleId="AdvSub67">
    <w:name w:val="AdvSub67"/>
    <w:basedOn w:val="AdvSub6"/>
    <w:rsid w:val="004029E0"/>
  </w:style>
  <w:style w:type="character" w:customStyle="1" w:styleId="Heading8Char">
    <w:name w:val="Heading 8 Char"/>
    <w:basedOn w:val="DefaultParagraphFont"/>
    <w:link w:val="Heading8"/>
    <w:uiPriority w:val="9"/>
    <w:semiHidden/>
    <w:rsid w:val="004517C2"/>
    <w:rPr>
      <w:rFonts w:asciiTheme="majorHAnsi" w:eastAsiaTheme="majorEastAsia" w:hAnsiTheme="majorHAnsi" w:cstheme="majorBidi"/>
      <w:color w:val="272727" w:themeColor="text1" w:themeTint="D8"/>
      <w:sz w:val="21"/>
      <w:szCs w:val="21"/>
    </w:rPr>
  </w:style>
  <w:style w:type="paragraph" w:customStyle="1" w:styleId="AdvSub7">
    <w:name w:val="AdvSub7"/>
    <w:basedOn w:val="Heading8"/>
    <w:next w:val="AdvBody"/>
    <w:link w:val="AdvSub7Char"/>
    <w:autoRedefine/>
    <w:rsid w:val="004029E0"/>
    <w:pPr>
      <w:keepNext w:val="0"/>
      <w:keepLines w:val="0"/>
      <w:numPr>
        <w:numId w:val="11"/>
      </w:numPr>
      <w:tabs>
        <w:tab w:val="left" w:pos="1418"/>
      </w:tabs>
      <w:spacing w:before="120" w:after="120" w:line="360" w:lineRule="auto"/>
    </w:pPr>
    <w:rPr>
      <w:rFonts w:ascii="Arial" w:eastAsia="Times New Roman" w:hAnsi="Arial" w:cs="Times New Roman"/>
      <w:iCs/>
      <w:noProof/>
      <w:color w:val="auto"/>
      <w:sz w:val="22"/>
      <w:szCs w:val="20"/>
      <w:lang w:val="x-none"/>
    </w:rPr>
  </w:style>
  <w:style w:type="character" w:customStyle="1" w:styleId="AdvSub7Char">
    <w:name w:val="AdvSub7 Char"/>
    <w:link w:val="AdvSub7"/>
    <w:rsid w:val="004029E0"/>
    <w:rPr>
      <w:rFonts w:ascii="Arial" w:eastAsia="Times New Roman" w:hAnsi="Arial" w:cs="Times New Roman"/>
      <w:iCs/>
      <w:noProof/>
      <w:szCs w:val="20"/>
      <w:lang w:val="x-none"/>
    </w:rPr>
  </w:style>
  <w:style w:type="character" w:customStyle="1" w:styleId="Heading9Char">
    <w:name w:val="Heading 9 Char"/>
    <w:basedOn w:val="DefaultParagraphFont"/>
    <w:link w:val="Heading9"/>
    <w:uiPriority w:val="9"/>
    <w:semiHidden/>
    <w:rsid w:val="004517C2"/>
    <w:rPr>
      <w:rFonts w:asciiTheme="majorHAnsi" w:eastAsiaTheme="majorEastAsia" w:hAnsiTheme="majorHAnsi" w:cstheme="majorBidi"/>
      <w:i/>
      <w:iCs/>
      <w:color w:val="272727" w:themeColor="text1" w:themeTint="D8"/>
      <w:sz w:val="21"/>
      <w:szCs w:val="21"/>
    </w:rPr>
  </w:style>
  <w:style w:type="paragraph" w:customStyle="1" w:styleId="AdvSub8">
    <w:name w:val="AdvSub8"/>
    <w:basedOn w:val="Heading9"/>
    <w:rsid w:val="004029E0"/>
    <w:pPr>
      <w:keepNext w:val="0"/>
      <w:keepLines w:val="0"/>
      <w:tabs>
        <w:tab w:val="num" w:pos="2010"/>
      </w:tabs>
      <w:spacing w:before="240" w:after="60"/>
      <w:ind w:left="2010" w:hanging="1726"/>
    </w:pPr>
    <w:rPr>
      <w:rFonts w:ascii="Arial" w:eastAsia="Times New Roman" w:hAnsi="Arial" w:cs="Times New Roman"/>
      <w:b/>
      <w:bCs/>
      <w:noProof/>
      <w:color w:val="auto"/>
      <w:sz w:val="22"/>
      <w:szCs w:val="20"/>
      <w:lang w:val="x-none"/>
    </w:rPr>
  </w:style>
  <w:style w:type="paragraph" w:customStyle="1" w:styleId="AdvTableCell">
    <w:name w:val="AdvTableCell"/>
    <w:basedOn w:val="Normal"/>
    <w:link w:val="AdvTableCellChar"/>
    <w:autoRedefine/>
    <w:rsid w:val="004029E0"/>
    <w:pPr>
      <w:spacing w:after="0"/>
    </w:pPr>
    <w:rPr>
      <w:rFonts w:eastAsia="Times New Roman" w:cs="Times New Roman"/>
      <w:noProof/>
      <w:snapToGrid w:val="0"/>
      <w:sz w:val="20"/>
      <w:szCs w:val="20"/>
      <w:lang w:val="x-none" w:eastAsia="x-none"/>
    </w:rPr>
  </w:style>
  <w:style w:type="character" w:customStyle="1" w:styleId="AdvTableCellChar">
    <w:name w:val="AdvTableCell Char"/>
    <w:link w:val="AdvTableCell"/>
    <w:rsid w:val="004029E0"/>
    <w:rPr>
      <w:rFonts w:ascii="Arial" w:eastAsia="Times New Roman" w:hAnsi="Arial" w:cs="Times New Roman"/>
      <w:noProof/>
      <w:snapToGrid w:val="0"/>
      <w:sz w:val="20"/>
      <w:szCs w:val="20"/>
      <w:lang w:val="x-none" w:eastAsia="x-none"/>
    </w:rPr>
  </w:style>
  <w:style w:type="paragraph" w:customStyle="1" w:styleId="AdvTableCellBold">
    <w:name w:val="AdvTableCell_Bold"/>
    <w:basedOn w:val="AdvTableCell"/>
    <w:autoRedefine/>
    <w:rsid w:val="004029E0"/>
    <w:pPr>
      <w:jc w:val="center"/>
    </w:pPr>
    <w:rPr>
      <w:b/>
    </w:rPr>
  </w:style>
  <w:style w:type="paragraph" w:customStyle="1" w:styleId="AdvTableCellCentered">
    <w:name w:val="AdvTableCell_Centered"/>
    <w:basedOn w:val="AdvTableCell"/>
    <w:link w:val="AdvTableCellCenteredChar"/>
    <w:autoRedefine/>
    <w:rsid w:val="004029E0"/>
    <w:pPr>
      <w:jc w:val="center"/>
    </w:pPr>
  </w:style>
  <w:style w:type="character" w:customStyle="1" w:styleId="AdvTableCellCenteredChar">
    <w:name w:val="AdvTableCell_Centered Char"/>
    <w:basedOn w:val="AdvTableCellChar"/>
    <w:link w:val="AdvTableCellCentered"/>
    <w:rsid w:val="004029E0"/>
    <w:rPr>
      <w:rFonts w:ascii="Arial" w:eastAsia="Times New Roman" w:hAnsi="Arial" w:cs="Times New Roman"/>
      <w:noProof/>
      <w:snapToGrid w:val="0"/>
      <w:sz w:val="20"/>
      <w:szCs w:val="20"/>
      <w:lang w:val="x-none" w:eastAsia="x-none"/>
    </w:rPr>
  </w:style>
  <w:style w:type="paragraph" w:customStyle="1" w:styleId="AdvTableCellCenteredBold">
    <w:name w:val="AdvTableCell_Centered_Bold"/>
    <w:basedOn w:val="AdvTableCellCentered"/>
    <w:autoRedefine/>
    <w:rsid w:val="004029E0"/>
    <w:rPr>
      <w:b/>
    </w:rPr>
  </w:style>
  <w:style w:type="paragraph" w:customStyle="1" w:styleId="AdvTableCellItalic">
    <w:name w:val="AdvTableCell_Italic"/>
    <w:basedOn w:val="AdvTableCellCentered"/>
    <w:link w:val="AdvTableCellItalicChar"/>
    <w:autoRedefine/>
    <w:rsid w:val="004029E0"/>
    <w:rPr>
      <w:rFonts w:cs="Arial"/>
      <w:i/>
      <w:lang w:val="tr-TR" w:eastAsia="tr-TR"/>
    </w:rPr>
  </w:style>
  <w:style w:type="character" w:customStyle="1" w:styleId="AdvTableCellItalicChar">
    <w:name w:val="AdvTableCell_Italic Char"/>
    <w:link w:val="AdvTableCellItalic"/>
    <w:rsid w:val="004029E0"/>
    <w:rPr>
      <w:rFonts w:ascii="Arial" w:eastAsia="Times New Roman" w:hAnsi="Arial" w:cs="Arial"/>
      <w:i/>
      <w:noProof/>
      <w:snapToGrid w:val="0"/>
      <w:sz w:val="20"/>
      <w:szCs w:val="20"/>
      <w:lang w:eastAsia="tr-TR"/>
    </w:rPr>
  </w:style>
  <w:style w:type="paragraph" w:customStyle="1" w:styleId="AdvTableHead">
    <w:name w:val="AdvTableHead"/>
    <w:basedOn w:val="Normal"/>
    <w:rsid w:val="004029E0"/>
    <w:pPr>
      <w:tabs>
        <w:tab w:val="left" w:pos="993"/>
        <w:tab w:val="left" w:pos="1134"/>
      </w:tabs>
      <w:spacing w:before="120"/>
    </w:pPr>
    <w:rPr>
      <w:rFonts w:eastAsia="Times New Roman" w:cs="Arial"/>
      <w:b/>
      <w:snapToGrid w:val="0"/>
      <w:szCs w:val="24"/>
    </w:rPr>
  </w:style>
  <w:style w:type="paragraph" w:customStyle="1" w:styleId="AdvTableHeadingYatkBalk">
    <w:name w:val="AdvTableHeading_YatıkBaşlık"/>
    <w:basedOn w:val="AdvTableCell"/>
    <w:autoRedefine/>
    <w:rsid w:val="004029E0"/>
    <w:pPr>
      <w:spacing w:before="60" w:after="60"/>
      <w:ind w:left="113" w:right="113"/>
    </w:pPr>
  </w:style>
  <w:style w:type="paragraph" w:customStyle="1" w:styleId="AdvTableTitle">
    <w:name w:val="AdvTableTitle"/>
    <w:basedOn w:val="Normal"/>
    <w:next w:val="Normal"/>
    <w:rsid w:val="004029E0"/>
    <w:pPr>
      <w:numPr>
        <w:numId w:val="12"/>
      </w:numPr>
      <w:tabs>
        <w:tab w:val="left" w:pos="1276"/>
        <w:tab w:val="left" w:pos="2268"/>
        <w:tab w:val="left" w:pos="2835"/>
      </w:tabs>
      <w:spacing w:before="60" w:after="60" w:line="360" w:lineRule="auto"/>
    </w:pPr>
    <w:rPr>
      <w:rFonts w:eastAsia="Times New Roman" w:cs="Arial"/>
      <w:b/>
      <w:noProof/>
      <w:snapToGrid w:val="0"/>
      <w:szCs w:val="20"/>
      <w:lang w:eastAsia="tr-TR"/>
    </w:rPr>
  </w:style>
  <w:style w:type="paragraph" w:customStyle="1" w:styleId="AdvToDo">
    <w:name w:val="AdvToDo"/>
    <w:basedOn w:val="Normal"/>
    <w:rsid w:val="004029E0"/>
    <w:pPr>
      <w:tabs>
        <w:tab w:val="left" w:pos="1134"/>
      </w:tabs>
      <w:spacing w:after="0"/>
      <w:ind w:left="1418"/>
    </w:pPr>
    <w:rPr>
      <w:rFonts w:eastAsia="Times New Roman" w:cs="Times New Roman"/>
      <w:i/>
      <w:iCs/>
      <w:noProof/>
      <w:color w:val="0000FF"/>
      <w:sz w:val="20"/>
      <w:szCs w:val="20"/>
    </w:rPr>
  </w:style>
  <w:style w:type="character" w:styleId="FootnoteReference">
    <w:name w:val="footnote reference"/>
    <w:basedOn w:val="DefaultParagraphFont"/>
    <w:uiPriority w:val="99"/>
    <w:semiHidden/>
    <w:unhideWhenUsed/>
    <w:rsid w:val="004517C2"/>
    <w:rPr>
      <w:vertAlign w:val="superscript"/>
    </w:rPr>
  </w:style>
  <w:style w:type="paragraph" w:styleId="FootnoteText">
    <w:name w:val="footnote text"/>
    <w:basedOn w:val="Normal"/>
    <w:link w:val="FootnoteTextChar"/>
    <w:uiPriority w:val="99"/>
    <w:semiHidden/>
    <w:unhideWhenUsed/>
    <w:rsid w:val="004517C2"/>
    <w:pPr>
      <w:spacing w:after="0"/>
    </w:pPr>
    <w:rPr>
      <w:sz w:val="20"/>
      <w:szCs w:val="20"/>
    </w:rPr>
  </w:style>
  <w:style w:type="character" w:customStyle="1" w:styleId="FootnoteTextChar">
    <w:name w:val="Footnote Text Char"/>
    <w:basedOn w:val="DefaultParagraphFont"/>
    <w:link w:val="FootnoteText"/>
    <w:uiPriority w:val="99"/>
    <w:semiHidden/>
    <w:rsid w:val="004517C2"/>
    <w:rPr>
      <w:rFonts w:ascii="Arial" w:hAnsi="Arial"/>
      <w:sz w:val="20"/>
      <w:szCs w:val="20"/>
    </w:rPr>
  </w:style>
  <w:style w:type="character" w:styleId="Hyperlink">
    <w:name w:val="Hyperlink"/>
    <w:basedOn w:val="DefaultParagraphFont"/>
    <w:uiPriority w:val="99"/>
    <w:semiHidden/>
    <w:unhideWhenUsed/>
    <w:rsid w:val="004517C2"/>
    <w:rPr>
      <w:color w:val="0000FF"/>
      <w:u w:val="single"/>
    </w:rPr>
  </w:style>
  <w:style w:type="paragraph" w:styleId="NormalWeb">
    <w:name w:val="Normal (Web)"/>
    <w:basedOn w:val="Normal"/>
    <w:uiPriority w:val="99"/>
    <w:semiHidden/>
    <w:unhideWhenUsed/>
    <w:rsid w:val="004517C2"/>
    <w:pPr>
      <w:spacing w:before="100" w:beforeAutospacing="1" w:after="100" w:afterAutospacing="1"/>
    </w:pPr>
    <w:rPr>
      <w:rFonts w:ascii="Times New Roman" w:eastAsia="Times New Roman" w:hAnsi="Times New Roman" w:cs="Times New Roman"/>
      <w:sz w:val="24"/>
      <w:szCs w:val="24"/>
      <w:lang w:val="en-US"/>
    </w:rPr>
  </w:style>
  <w:style w:type="paragraph" w:styleId="Title">
    <w:name w:val="Title"/>
    <w:basedOn w:val="Normal"/>
    <w:next w:val="Normal"/>
    <w:link w:val="TitleChar"/>
    <w:uiPriority w:val="10"/>
    <w:qFormat/>
    <w:rsid w:val="004517C2"/>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7C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336917">
      <w:bodyDiv w:val="1"/>
      <w:marLeft w:val="0"/>
      <w:marRight w:val="0"/>
      <w:marTop w:val="0"/>
      <w:marBottom w:val="0"/>
      <w:divBdr>
        <w:top w:val="none" w:sz="0" w:space="0" w:color="auto"/>
        <w:left w:val="none" w:sz="0" w:space="0" w:color="auto"/>
        <w:bottom w:val="none" w:sz="0" w:space="0" w:color="auto"/>
        <w:right w:val="none" w:sz="0" w:space="0" w:color="auto"/>
      </w:divBdr>
      <w:divsChild>
        <w:div w:id="1549222408">
          <w:marLeft w:val="547"/>
          <w:marRight w:val="0"/>
          <w:marTop w:val="0"/>
          <w:marBottom w:val="0"/>
          <w:divBdr>
            <w:top w:val="none" w:sz="0" w:space="0" w:color="auto"/>
            <w:left w:val="none" w:sz="0" w:space="0" w:color="auto"/>
            <w:bottom w:val="none" w:sz="0" w:space="0" w:color="auto"/>
            <w:right w:val="none" w:sz="0" w:space="0" w:color="auto"/>
          </w:divBdr>
        </w:div>
        <w:div w:id="1415081958">
          <w:marLeft w:val="547"/>
          <w:marRight w:val="0"/>
          <w:marTop w:val="0"/>
          <w:marBottom w:val="0"/>
          <w:divBdr>
            <w:top w:val="none" w:sz="0" w:space="0" w:color="auto"/>
            <w:left w:val="none" w:sz="0" w:space="0" w:color="auto"/>
            <w:bottom w:val="none" w:sz="0" w:space="0" w:color="auto"/>
            <w:right w:val="none" w:sz="0" w:space="0" w:color="auto"/>
          </w:divBdr>
        </w:div>
        <w:div w:id="377363917">
          <w:marLeft w:val="547"/>
          <w:marRight w:val="0"/>
          <w:marTop w:val="0"/>
          <w:marBottom w:val="0"/>
          <w:divBdr>
            <w:top w:val="none" w:sz="0" w:space="0" w:color="auto"/>
            <w:left w:val="none" w:sz="0" w:space="0" w:color="auto"/>
            <w:bottom w:val="none" w:sz="0" w:space="0" w:color="auto"/>
            <w:right w:val="none" w:sz="0" w:space="0" w:color="auto"/>
          </w:divBdr>
        </w:div>
        <w:div w:id="526455662">
          <w:marLeft w:val="547"/>
          <w:marRight w:val="0"/>
          <w:marTop w:val="0"/>
          <w:marBottom w:val="0"/>
          <w:divBdr>
            <w:top w:val="none" w:sz="0" w:space="0" w:color="auto"/>
            <w:left w:val="none" w:sz="0" w:space="0" w:color="auto"/>
            <w:bottom w:val="none" w:sz="0" w:space="0" w:color="auto"/>
            <w:right w:val="none" w:sz="0" w:space="0" w:color="auto"/>
          </w:divBdr>
        </w:div>
        <w:div w:id="8017681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my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C5825EF27C364DB690A9A179C6699B" ma:contentTypeVersion="3" ma:contentTypeDescription="Create a new document." ma:contentTypeScope="" ma:versionID="3128aea4af428cc58be62c53615be774">
  <xsd:schema xmlns:xsd="http://www.w3.org/2001/XMLSchema" xmlns:xs="http://www.w3.org/2001/XMLSchema" xmlns:p="http://schemas.microsoft.com/office/2006/metadata/properties" xmlns:ns2="e581db19-dcb7-414a-b19e-e128de908ae9" targetNamespace="http://schemas.microsoft.com/office/2006/metadata/properties" ma:root="true" ma:fieldsID="54f3e6bb17654b149abb492cb4da06b8" ns2:_="">
    <xsd:import namespace="e581db19-dcb7-414a-b19e-e128de908a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81db19-dcb7-414a-b19e-e128de908a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5AD88C-F3B3-4FEF-9244-E79CAFE7F3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C5EDB7-E1A5-4006-8B5A-418EFCBBC855}">
  <ds:schemaRefs>
    <ds:schemaRef ds:uri="http://schemas.microsoft.com/sharepoint/v3/contenttype/forms"/>
  </ds:schemaRefs>
</ds:datastoreItem>
</file>

<file path=customXml/itemProps3.xml><?xml version="1.0" encoding="utf-8"?>
<ds:datastoreItem xmlns:ds="http://schemas.openxmlformats.org/officeDocument/2006/customXml" ds:itemID="{7D69E6C4-43A0-4809-AFB8-D57B10579A14}"/>
</file>

<file path=docProps/app.xml><?xml version="1.0" encoding="utf-8"?>
<Properties xmlns="http://schemas.openxmlformats.org/officeDocument/2006/extended-properties" xmlns:vt="http://schemas.openxmlformats.org/officeDocument/2006/docPropsVTypes">
  <Template>my_template.dotx</Template>
  <TotalTime>27</TotalTime>
  <Pages>4</Pages>
  <Words>1387</Words>
  <Characters>7965</Characters>
  <Application>Microsoft Office Word</Application>
  <DocSecurity>0</DocSecurity>
  <Lines>419</Lines>
  <Paragraphs>252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Kürşat İNCE</dc:creator>
  <cp:lastModifiedBy>Kürşat İNCE</cp:lastModifiedBy>
  <cp:revision>14</cp:revision>
  <dcterms:created xsi:type="dcterms:W3CDTF">2025-10-13T07:44:00Z</dcterms:created>
  <dcterms:modified xsi:type="dcterms:W3CDTF">2025-11-05T18:03:00Z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0x010100E8C5825EF27C364DB690A9A179C6699B</vt:lpwstr>
  </property>
  <property fmtid="{D5CDD505-2E9C-101B-9397-08002B2CF9AE}" pid="3" name="VeriketAuthor">
    <vt:lpwstr>Zbb2mUkbbqLGg1yQxWQpL4JProN+4iGbJ95hje4IQ4A=</vt:lpwstr>
  </property>
  <property fmtid="{D5CDD505-2E9C-101B-9397-08002B2CF9AE}" pid="4" name="VeriketClassification">
    <vt:lpwstr>A5BC3CFD-4D51-461E-B5F0-D84C6FA67A36</vt:lpwstr>
  </property>
  <property fmtid="{D5CDD505-2E9C-101B-9397-08002B2CF9AE}" pid="5" name="Word_AddedHeader_PropertyName">
    <vt:lpwstr>true</vt:lpwstr>
  </property>
  <property fmtid="{D5CDD505-2E9C-101B-9397-08002B2CF9AE}" pid="6" name="Word_AddedFooter_PropertyName">
    <vt:lpwstr>true</vt:lpwstr>
  </property>
</Properties>
</file>