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EFE1" w14:textId="50A4E9D8" w:rsidR="00C511A1" w:rsidRDefault="00D57E88" w:rsidP="00D57E88">
      <w:pPr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D7A327" wp14:editId="60642BBE">
            <wp:extent cx="1339850" cy="506369"/>
            <wp:effectExtent l="0" t="0" r="0" b="8255"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425" cy="5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678C" w14:textId="77777777" w:rsidR="00D57E88" w:rsidRDefault="00D57E88" w:rsidP="00D57E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Universidade Federal do Sul e Sudeste do Pará</w:t>
      </w:r>
    </w:p>
    <w:p w14:paraId="4E011297" w14:textId="77777777" w:rsidR="00D57E88" w:rsidRDefault="00D57E88" w:rsidP="00D57E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Faculdade de Computação e Engenharia Elétrica</w:t>
      </w:r>
    </w:p>
    <w:p w14:paraId="1A33158E" w14:textId="77777777" w:rsidR="00D57E88" w:rsidRDefault="00D57E88" w:rsidP="00D57E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Inteligência Artificial – Prof. Dr. Elton Alves</w:t>
      </w:r>
    </w:p>
    <w:p w14:paraId="61ABE300" w14:textId="38DB78AF" w:rsidR="00D57E88" w:rsidRDefault="00C848C7" w:rsidP="00D57E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Atividade Avaliativa 1</w:t>
      </w:r>
      <w:r w:rsidR="00D57E88">
        <w:rPr>
          <w:rFonts w:ascii="Times New Roman" w:hAnsi="Times New Roman" w:cs="Times New Roman"/>
          <w:b/>
          <w:bCs/>
          <w:sz w:val="24"/>
          <w:szCs w:val="24"/>
        </w:rPr>
        <w:t xml:space="preserve"> – Métodos de Busca Cega</w:t>
      </w:r>
    </w:p>
    <w:p w14:paraId="63B240EA" w14:textId="77777777" w:rsidR="001520B7" w:rsidRDefault="001520B7" w:rsidP="00D57E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5EDA3" w14:textId="77777777" w:rsidR="00D57E88" w:rsidRPr="00D57E88" w:rsidRDefault="00D57E88" w:rsidP="00D57E8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57E88">
        <w:rPr>
          <w:rFonts w:ascii="Times New Roman" w:hAnsi="Times New Roman" w:cs="Times New Roman"/>
        </w:rPr>
        <w:t>Defina o problema (espaço de estados, estado inicial, estado final, ações possíveis, custo) para cada um dos casos listados a seguir:</w:t>
      </w:r>
    </w:p>
    <w:p w14:paraId="117A62D4" w14:textId="77777777" w:rsidR="00D57E88" w:rsidRPr="00D57E88" w:rsidRDefault="00D57E88" w:rsidP="00D57E8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F2E25FA" w14:textId="77777777" w:rsidR="00D57E88" w:rsidRPr="00D57E88" w:rsidRDefault="00D57E88" w:rsidP="00D57E8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57E88">
        <w:rPr>
          <w:rFonts w:ascii="Times New Roman" w:hAnsi="Times New Roman" w:cs="Times New Roman"/>
        </w:rPr>
        <w:t>O macaco e as bananas: Um macaco de meio metro de altura está em uma jaula onde algumas bananas estão suspensas à três metros e meio do chão. Ele quer pegar as bananas. A jaula contém dois caixotes de um metro e meio cada que podem ser movidos e sobrepostos.</w:t>
      </w:r>
    </w:p>
    <w:p w14:paraId="48739BD2" w14:textId="77777777" w:rsidR="00D57E88" w:rsidRPr="00D57E88" w:rsidRDefault="00D57E88" w:rsidP="00D57E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2DA361" w14:textId="232120A5" w:rsidR="00D57E88" w:rsidRDefault="00D57E88" w:rsidP="00D57E8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57E88">
        <w:rPr>
          <w:rFonts w:ascii="Times New Roman" w:hAnsi="Times New Roman" w:cs="Times New Roman"/>
        </w:rPr>
        <w:t>Jarros de água: Você tem três jarros, contendo 12 litros, 8 litros e 3 litros e uma fonte de água. Você pode encher ou esvaziar os jarros de um para o outro ou no chão. Você não pode esvaziar ou encher parcialmente os jarros. Você precisa medir exatamente 1 litro.</w:t>
      </w:r>
    </w:p>
    <w:p w14:paraId="708847E7" w14:textId="77777777" w:rsidR="00D57E88" w:rsidRPr="00D57E88" w:rsidRDefault="00D57E88" w:rsidP="00D57E88">
      <w:pPr>
        <w:pStyle w:val="PargrafodaLista"/>
        <w:rPr>
          <w:rFonts w:ascii="Times New Roman" w:hAnsi="Times New Roman" w:cs="Times New Roman"/>
        </w:rPr>
      </w:pPr>
    </w:p>
    <w:p w14:paraId="07379DFF" w14:textId="77777777" w:rsidR="00D57E88" w:rsidRPr="001902C5" w:rsidRDefault="00D57E88" w:rsidP="00D57E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02C5">
        <w:rPr>
          <w:rFonts w:ascii="Times New Roman" w:hAnsi="Times New Roman" w:cs="Times New Roman"/>
          <w:sz w:val="24"/>
          <w:szCs w:val="24"/>
        </w:rPr>
        <w:t>Considerando o seguinte mapa:</w:t>
      </w:r>
    </w:p>
    <w:p w14:paraId="48EE1429" w14:textId="0D7F1533" w:rsidR="00D57E88" w:rsidRDefault="00D57E88" w:rsidP="00D57E88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1902C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5CEBAA" wp14:editId="6CC5F0F4">
            <wp:extent cx="2410486" cy="1739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93" cy="174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36326" w14:textId="77777777" w:rsidR="00980667" w:rsidRPr="00D57E88" w:rsidRDefault="00980667" w:rsidP="00D57E88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14:paraId="50509CB7" w14:textId="77777777" w:rsidR="00D13AD4" w:rsidRPr="00D13AD4" w:rsidRDefault="00D13AD4" w:rsidP="00D6590D">
      <w:pPr>
        <w:jc w:val="both"/>
        <w:rPr>
          <w:rFonts w:ascii="Times New Roman" w:hAnsi="Times New Roman" w:cs="Times New Roman"/>
        </w:rPr>
      </w:pPr>
      <w:r w:rsidRPr="00D13AD4">
        <w:rPr>
          <w:rFonts w:ascii="Times New Roman" w:hAnsi="Times New Roman" w:cs="Times New Roman"/>
        </w:rPr>
        <w:t>Responda as questões abaixo considerando “</w:t>
      </w:r>
      <w:proofErr w:type="spellStart"/>
      <w:r w:rsidRPr="00D13AD4">
        <w:rPr>
          <w:rFonts w:ascii="Times New Roman" w:hAnsi="Times New Roman" w:cs="Times New Roman"/>
        </w:rPr>
        <w:t>School</w:t>
      </w:r>
      <w:proofErr w:type="spellEnd"/>
      <w:r w:rsidRPr="00D13AD4">
        <w:rPr>
          <w:rFonts w:ascii="Times New Roman" w:hAnsi="Times New Roman" w:cs="Times New Roman"/>
        </w:rPr>
        <w:t>” como o estado inicial e “</w:t>
      </w:r>
      <w:proofErr w:type="spellStart"/>
      <w:r w:rsidRPr="00D13AD4">
        <w:rPr>
          <w:rFonts w:ascii="Times New Roman" w:hAnsi="Times New Roman" w:cs="Times New Roman"/>
        </w:rPr>
        <w:t>Museum</w:t>
      </w:r>
      <w:proofErr w:type="spellEnd"/>
      <w:r w:rsidRPr="00D13AD4">
        <w:rPr>
          <w:rFonts w:ascii="Times New Roman" w:hAnsi="Times New Roman" w:cs="Times New Roman"/>
        </w:rPr>
        <w:t>” estado final buscado.</w:t>
      </w:r>
    </w:p>
    <w:p w14:paraId="6D5ADA01" w14:textId="7D57B775" w:rsidR="00D13AD4" w:rsidRPr="00D13AD4" w:rsidRDefault="00D13AD4" w:rsidP="00D6590D">
      <w:pPr>
        <w:jc w:val="both"/>
        <w:rPr>
          <w:rFonts w:ascii="Times New Roman" w:hAnsi="Times New Roman" w:cs="Times New Roman"/>
        </w:rPr>
      </w:pPr>
      <w:r w:rsidRPr="00D13AD4">
        <w:rPr>
          <w:rFonts w:ascii="Times New Roman" w:hAnsi="Times New Roman" w:cs="Times New Roman"/>
        </w:rPr>
        <w:t>a)Monte as árvores de busca que seriam geradas pelos algoritmos de buscas cega vistos em aula (busca em largura e busca em profundidade).</w:t>
      </w:r>
    </w:p>
    <w:p w14:paraId="20C8A295" w14:textId="29260DF9" w:rsidR="00D57E88" w:rsidRPr="00D13AD4" w:rsidRDefault="00D13AD4" w:rsidP="00D6590D">
      <w:pPr>
        <w:jc w:val="both"/>
        <w:rPr>
          <w:rFonts w:ascii="Times New Roman" w:hAnsi="Times New Roman" w:cs="Times New Roman"/>
        </w:rPr>
      </w:pPr>
      <w:r w:rsidRPr="00D13AD4">
        <w:rPr>
          <w:rFonts w:ascii="Times New Roman" w:hAnsi="Times New Roman" w:cs="Times New Roman"/>
        </w:rPr>
        <w:t>b)Qual dos algoritmos apresentou melhor resultado? Considerando o custo do caminho e o número de nós avaliados até que a solução fosse encontrada.</w:t>
      </w:r>
    </w:p>
    <w:sectPr w:rsidR="00D57E88" w:rsidRPr="00D13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32C"/>
    <w:multiLevelType w:val="hybridMultilevel"/>
    <w:tmpl w:val="AEEAD0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B61B2"/>
    <w:multiLevelType w:val="hybridMultilevel"/>
    <w:tmpl w:val="D8BE73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88"/>
    <w:rsid w:val="001520B7"/>
    <w:rsid w:val="002D6B19"/>
    <w:rsid w:val="00980667"/>
    <w:rsid w:val="00C511A1"/>
    <w:rsid w:val="00C848C7"/>
    <w:rsid w:val="00D13AD4"/>
    <w:rsid w:val="00D57E88"/>
    <w:rsid w:val="00D6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59A6"/>
  <w15:chartTrackingRefBased/>
  <w15:docId w15:val="{B9980E74-28B6-430C-8862-E63E52D4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Alves</dc:creator>
  <cp:keywords/>
  <dc:description/>
  <cp:lastModifiedBy>Elton Alves</cp:lastModifiedBy>
  <cp:revision>2</cp:revision>
  <dcterms:created xsi:type="dcterms:W3CDTF">2022-03-18T10:27:00Z</dcterms:created>
  <dcterms:modified xsi:type="dcterms:W3CDTF">2022-03-18T10:27:00Z</dcterms:modified>
</cp:coreProperties>
</file>