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b w:val="1"/>
        </w:rPr>
      </w:pPr>
      <w:r w:rsidDel="00000000" w:rsidR="00000000" w:rsidRPr="00000000">
        <w:rPr>
          <w:b w:val="1"/>
          <w:rtl w:val="0"/>
        </w:rPr>
        <w:t xml:space="preserve">1. Significado do Machismo no Ur-Fascismo  </w:t>
      </w:r>
    </w:p>
    <w:p w:rsidR="00000000" w:rsidDel="00000000" w:rsidP="00000000" w:rsidRDefault="00000000" w:rsidRPr="00000000" w14:paraId="00000002">
      <w:pPr>
        <w:ind w:left="720" w:firstLine="0"/>
        <w:rPr/>
      </w:pPr>
      <w:r w:rsidDel="00000000" w:rsidR="00000000" w:rsidRPr="00000000">
        <w:rPr>
          <w:rtl w:val="0"/>
        </w:rPr>
        <w:t xml:space="preserve">No contexto do Ur-Fascismo, conforme analisado por Umberto Eco, o machismo vai além da simples exaltação do masculino. Ele se configura como um sistema simbólico que não apenas despreza as mulheres, mas também condena comportamentos sexuais que fogem do padrão, como a homossexualidade e até mesmo a castidade. O fascismo, nesse sentido, canaliza sua busca por poder através da sexualidade, frequentemente utilizando referências fálicas, como armas, para expressar força e virilidade.</w:t>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ind w:left="720" w:firstLine="0"/>
        <w:rPr>
          <w:b w:val="1"/>
        </w:rPr>
      </w:pPr>
      <w:r w:rsidDel="00000000" w:rsidR="00000000" w:rsidRPr="00000000">
        <w:rPr>
          <w:b w:val="1"/>
          <w:rtl w:val="0"/>
        </w:rPr>
        <w:t xml:space="preserve">2. Manifestação na Sociedade Italiana da Época  </w:t>
      </w:r>
    </w:p>
    <w:p w:rsidR="00000000" w:rsidDel="00000000" w:rsidP="00000000" w:rsidRDefault="00000000" w:rsidRPr="00000000" w14:paraId="00000005">
      <w:pPr>
        <w:ind w:left="720" w:firstLine="0"/>
        <w:rPr/>
      </w:pPr>
      <w:r w:rsidDel="00000000" w:rsidR="00000000" w:rsidRPr="00000000">
        <w:rPr>
          <w:rtl w:val="0"/>
        </w:rPr>
        <w:t xml:space="preserve">Durante o regime fascista na Itália, as mulheres eram frequentemente relegadas a papéis de mães e esposas, com o governo incentivando a maternidade e a submissão. A figura do “homem viril, forte e guerreiro” era promovida como ideal. Relações homoafetivas eram perseguidas, sendo vistas como desvios a serem eliminados. A juventude masculina era militarizada, enfatizando heroísmo, disciplina e a negação da sensibilidade.</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720" w:firstLine="0"/>
        <w:rPr>
          <w:b w:val="1"/>
        </w:rPr>
      </w:pPr>
      <w:r w:rsidDel="00000000" w:rsidR="00000000" w:rsidRPr="00000000">
        <w:rPr>
          <w:b w:val="1"/>
          <w:rtl w:val="0"/>
        </w:rPr>
        <w:t xml:space="preserve">3. Situações Históricas Relevantes  </w:t>
      </w:r>
    </w:p>
    <w:p w:rsidR="00000000" w:rsidDel="00000000" w:rsidP="00000000" w:rsidRDefault="00000000" w:rsidRPr="00000000" w14:paraId="00000008">
      <w:pPr>
        <w:ind w:left="720" w:firstLine="0"/>
        <w:rPr/>
      </w:pPr>
      <w:r w:rsidDel="00000000" w:rsidR="00000000" w:rsidRPr="00000000">
        <w:rPr>
          <w:rtl w:val="0"/>
        </w:rPr>
        <w:t xml:space="preserve">Podemos observar esse machismo em várias situações históricas, como:  </w:t>
      </w:r>
    </w:p>
    <w:p w:rsidR="00000000" w:rsidDel="00000000" w:rsidP="00000000" w:rsidRDefault="00000000" w:rsidRPr="00000000" w14:paraId="00000009">
      <w:pPr>
        <w:ind w:left="720" w:firstLine="0"/>
        <w:rPr/>
      </w:pPr>
      <w:r w:rsidDel="00000000" w:rsidR="00000000" w:rsidRPr="00000000">
        <w:rPr>
          <w:rtl w:val="0"/>
        </w:rPr>
        <w:t xml:space="preserve">- No fascismo italiano (1922–1943), com campanhas que exaltavam a maternidade e controlavam a natalidade feminina.  </w:t>
      </w:r>
    </w:p>
    <w:p w:rsidR="00000000" w:rsidDel="00000000" w:rsidP="00000000" w:rsidRDefault="00000000" w:rsidRPr="00000000" w14:paraId="0000000A">
      <w:pPr>
        <w:ind w:left="720" w:firstLine="0"/>
        <w:rPr/>
      </w:pPr>
      <w:r w:rsidDel="00000000" w:rsidR="00000000" w:rsidRPr="00000000">
        <w:rPr>
          <w:rtl w:val="0"/>
        </w:rPr>
        <w:t xml:space="preserve">- No nazismo alemão, onde homossexuais eram perseguidos e enviados a campos de concentração.  </w:t>
      </w:r>
    </w:p>
    <w:p w:rsidR="00000000" w:rsidDel="00000000" w:rsidP="00000000" w:rsidRDefault="00000000" w:rsidRPr="00000000" w14:paraId="0000000B">
      <w:pPr>
        <w:ind w:left="720" w:firstLine="0"/>
        <w:rPr/>
      </w:pPr>
      <w:r w:rsidDel="00000000" w:rsidR="00000000" w:rsidRPr="00000000">
        <w:rPr>
          <w:rtl w:val="0"/>
        </w:rPr>
        <w:t xml:space="preserve">- No franquismo na Espanha, que promovia o retorno da mulher ao lar e reprimia a sexualidade.  </w:t>
      </w:r>
    </w:p>
    <w:p w:rsidR="00000000" w:rsidDel="00000000" w:rsidP="00000000" w:rsidRDefault="00000000" w:rsidRPr="00000000" w14:paraId="0000000C">
      <w:pPr>
        <w:ind w:left="720" w:firstLine="0"/>
        <w:rPr/>
      </w:pPr>
      <w:r w:rsidDel="00000000" w:rsidR="00000000" w:rsidRPr="00000000">
        <w:rPr>
          <w:rtl w:val="0"/>
        </w:rPr>
        <w:t xml:space="preserve">- Em ditaduras militares na América Latina, que valorizavam a masculinidade militar e reprimiam minorias sexuais.</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b w:val="1"/>
        </w:rPr>
      </w:pPr>
      <w:r w:rsidDel="00000000" w:rsidR="00000000" w:rsidRPr="00000000">
        <w:rPr>
          <w:b w:val="1"/>
          <w:rtl w:val="0"/>
        </w:rPr>
        <w:t xml:space="preserve">4. Identificação na Política Atual  </w:t>
      </w:r>
    </w:p>
    <w:p w:rsidR="00000000" w:rsidDel="00000000" w:rsidP="00000000" w:rsidRDefault="00000000" w:rsidRPr="00000000" w14:paraId="0000000F">
      <w:pPr>
        <w:ind w:left="720" w:firstLine="0"/>
        <w:rPr/>
      </w:pPr>
      <w:r w:rsidDel="00000000" w:rsidR="00000000" w:rsidRPr="00000000">
        <w:rPr>
          <w:rtl w:val="0"/>
        </w:rPr>
        <w:t xml:space="preserve">Sim, é possível identificar traços desse machismo na política contemporânea. Exemplos incluem discursos que reforçam estereótipos de gênero, como a ideia de que “homem de verdade” deve ser forte e que “mulher deve cuidar da casa”. Há também a desvalorização de políticas de equidade de gênero e a criminalização ou ridicularização de pessoas LGBTQIA+. Políticos que exaltam a figura do "homem forte" como ideal de liderança também são um reflexo dessa ideologia.</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b w:val="1"/>
        </w:rPr>
      </w:pPr>
      <w:r w:rsidDel="00000000" w:rsidR="00000000" w:rsidRPr="00000000">
        <w:rPr>
          <w:b w:val="1"/>
          <w:rtl w:val="0"/>
        </w:rPr>
        <w:t xml:space="preserve">5. Alinhamento de Valores e Ideologias  </w:t>
      </w:r>
    </w:p>
    <w:p w:rsidR="00000000" w:rsidDel="00000000" w:rsidP="00000000" w:rsidRDefault="00000000" w:rsidRPr="00000000" w14:paraId="00000012">
      <w:pPr>
        <w:ind w:left="720" w:firstLine="0"/>
        <w:rPr/>
      </w:pPr>
      <w:r w:rsidDel="00000000" w:rsidR="00000000" w:rsidRPr="00000000">
        <w:rPr>
          <w:rtl w:val="0"/>
        </w:rPr>
        <w:t xml:space="preserve">Grupos que se alinham com esses pontos geralmente:  </w:t>
      </w:r>
    </w:p>
    <w:p w:rsidR="00000000" w:rsidDel="00000000" w:rsidP="00000000" w:rsidRDefault="00000000" w:rsidRPr="00000000" w14:paraId="00000013">
      <w:pPr>
        <w:ind w:left="720" w:firstLine="0"/>
        <w:rPr/>
      </w:pPr>
      <w:r w:rsidDel="00000000" w:rsidR="00000000" w:rsidRPr="00000000">
        <w:rPr>
          <w:rtl w:val="0"/>
        </w:rPr>
        <w:t xml:space="preserve">- Cultuam a violência como uma força legítima.  </w:t>
      </w:r>
    </w:p>
    <w:p w:rsidR="00000000" w:rsidDel="00000000" w:rsidP="00000000" w:rsidRDefault="00000000" w:rsidRPr="00000000" w14:paraId="00000014">
      <w:pPr>
        <w:ind w:left="720" w:firstLine="0"/>
        <w:rPr/>
      </w:pPr>
      <w:r w:rsidDel="00000000" w:rsidR="00000000" w:rsidRPr="00000000">
        <w:rPr>
          <w:rtl w:val="0"/>
        </w:rPr>
        <w:t xml:space="preserve">- Rejeitam o feminismo e os movimentos LGBTQIA+ como ameaças aos “valores tradicionais”.  </w:t>
      </w:r>
    </w:p>
    <w:p w:rsidR="00000000" w:rsidDel="00000000" w:rsidP="00000000" w:rsidRDefault="00000000" w:rsidRPr="00000000" w14:paraId="00000015">
      <w:pPr>
        <w:ind w:left="720" w:firstLine="0"/>
        <w:rPr/>
      </w:pPr>
      <w:r w:rsidDel="00000000" w:rsidR="00000000" w:rsidRPr="00000000">
        <w:rPr>
          <w:rtl w:val="0"/>
        </w:rPr>
        <w:t xml:space="preserve">- Exaltam a figura do herói masculino armado e protetor, alinhando-se à retórica machista do Ur-Fascismo.  </w:t>
      </w:r>
    </w:p>
    <w:p w:rsidR="00000000" w:rsidDel="00000000" w:rsidP="00000000" w:rsidRDefault="00000000" w:rsidRPr="00000000" w14:paraId="00000016">
      <w:pPr>
        <w:ind w:left="720" w:firstLine="0"/>
        <w:rPr/>
      </w:pPr>
      <w:r w:rsidDel="00000000" w:rsidR="00000000" w:rsidRPr="00000000">
        <w:rPr>
          <w:rtl w:val="0"/>
        </w:rPr>
        <w:t xml:space="preserve">- Promovem ideologias ultranacionalistas e conservadoras, adotando esse machismo estrutural como uma “ordem natural”.</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b w:val="1"/>
        </w:rPr>
      </w:pPr>
      <w:r w:rsidDel="00000000" w:rsidR="00000000" w:rsidRPr="00000000">
        <w:rPr>
          <w:b w:val="1"/>
          <w:rtl w:val="0"/>
        </w:rPr>
        <w:t xml:space="preserve">6. Identificação de Pontos do Fascismo de Eco no Brasil  </w:t>
      </w:r>
    </w:p>
    <w:p w:rsidR="00000000" w:rsidDel="00000000" w:rsidP="00000000" w:rsidRDefault="00000000" w:rsidRPr="00000000" w14:paraId="00000019">
      <w:pPr>
        <w:ind w:left="720" w:firstLine="0"/>
        <w:rPr/>
      </w:pPr>
      <w:r w:rsidDel="00000000" w:rsidR="00000000" w:rsidRPr="00000000">
        <w:rPr>
          <w:rtl w:val="0"/>
        </w:rPr>
        <w:t xml:space="preserve">Sim, vários pontos podem ser identificados na sociedade brasileira atual:  </w:t>
      </w:r>
    </w:p>
    <w:p w:rsidR="00000000" w:rsidDel="00000000" w:rsidP="00000000" w:rsidRDefault="00000000" w:rsidRPr="00000000" w14:paraId="0000001A">
      <w:pPr>
        <w:ind w:left="720" w:firstLine="0"/>
        <w:rPr/>
      </w:pPr>
      <w:r w:rsidDel="00000000" w:rsidR="00000000" w:rsidRPr="00000000">
        <w:rPr>
          <w:rtl w:val="0"/>
        </w:rPr>
        <w:t xml:space="preserve">- Populismo qualitativo, onde líderes se apresentam como a “voz do povo” e ignoram instituições democráticas.  </w:t>
      </w:r>
    </w:p>
    <w:p w:rsidR="00000000" w:rsidDel="00000000" w:rsidP="00000000" w:rsidRDefault="00000000" w:rsidRPr="00000000" w14:paraId="0000001B">
      <w:pPr>
        <w:ind w:left="720" w:firstLine="0"/>
        <w:rPr/>
      </w:pPr>
      <w:r w:rsidDel="00000000" w:rsidR="00000000" w:rsidRPr="00000000">
        <w:rPr>
          <w:rtl w:val="0"/>
        </w:rPr>
        <w:t xml:space="preserve">- Culto à tradição e rejeição ao modernismo, com discursos que promovem um “Brasil de valores”.  </w:t>
      </w:r>
    </w:p>
    <w:p w:rsidR="00000000" w:rsidDel="00000000" w:rsidP="00000000" w:rsidRDefault="00000000" w:rsidRPr="00000000" w14:paraId="0000001C">
      <w:pPr>
        <w:ind w:left="720" w:firstLine="0"/>
        <w:rPr/>
      </w:pPr>
      <w:r w:rsidDel="00000000" w:rsidR="00000000" w:rsidRPr="00000000">
        <w:rPr>
          <w:rtl w:val="0"/>
        </w:rPr>
        <w:t xml:space="preserve">- Temor à diferença e xenofobia, manifestados em ataques a indígenas, imigrantes e minorias étnicas.  </w:t>
      </w:r>
    </w:p>
    <w:p w:rsidR="00000000" w:rsidDel="00000000" w:rsidP="00000000" w:rsidRDefault="00000000" w:rsidRPr="00000000" w14:paraId="0000001D">
      <w:pPr>
        <w:ind w:left="720" w:firstLine="0"/>
        <w:rPr/>
      </w:pPr>
      <w:r w:rsidDel="00000000" w:rsidR="00000000" w:rsidRPr="00000000">
        <w:rPr>
          <w:rtl w:val="0"/>
        </w:rPr>
        <w:t xml:space="preserve">- Machismo, com discursos que deslegitimam o feminismo e exaltam comportamentos agressivamente masculinos.  </w:t>
      </w:r>
    </w:p>
    <w:p w:rsidR="00000000" w:rsidDel="00000000" w:rsidP="00000000" w:rsidRDefault="00000000" w:rsidRPr="00000000" w14:paraId="0000001E">
      <w:pPr>
        <w:ind w:left="720" w:firstLine="0"/>
        <w:rPr/>
      </w:pPr>
      <w:r w:rsidDel="00000000" w:rsidR="00000000" w:rsidRPr="00000000">
        <w:rPr>
          <w:rtl w:val="0"/>
        </w:rPr>
        <w:t xml:space="preserve">- Novilíngua, com manipulação da linguagem nas redes sociais, distorcendo conceitos como “liberdade” e “democracia”.</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b w:val="1"/>
        </w:rPr>
      </w:pPr>
      <w:r w:rsidDel="00000000" w:rsidR="00000000" w:rsidRPr="00000000">
        <w:rPr>
          <w:b w:val="1"/>
          <w:rtl w:val="0"/>
        </w:rPr>
        <w:t xml:space="preserve">7. Causas do Ressurgimento de Ideologias Fascistas  </w:t>
      </w:r>
    </w:p>
    <w:p w:rsidR="00000000" w:rsidDel="00000000" w:rsidP="00000000" w:rsidRDefault="00000000" w:rsidRPr="00000000" w14:paraId="00000021">
      <w:pPr>
        <w:ind w:left="720" w:firstLine="0"/>
        <w:rPr/>
      </w:pPr>
      <w:r w:rsidDel="00000000" w:rsidR="00000000" w:rsidRPr="00000000">
        <w:rPr>
          <w:rtl w:val="0"/>
        </w:rPr>
        <w:t xml:space="preserve">As causas podem ser tanto materiais quanto ideológicas:  </w:t>
      </w:r>
    </w:p>
    <w:p w:rsidR="00000000" w:rsidDel="00000000" w:rsidP="00000000" w:rsidRDefault="00000000" w:rsidRPr="00000000" w14:paraId="00000022">
      <w:pPr>
        <w:ind w:left="720" w:firstLine="0"/>
        <w:rPr/>
      </w:pPr>
      <w:r w:rsidDel="00000000" w:rsidR="00000000" w:rsidRPr="00000000">
        <w:rPr>
          <w:rtl w:val="0"/>
        </w:rPr>
        <w:t xml:space="preserve">- Materiais: Crises econômicas, desigualdade, desemprego e insegurança social. A frustração de classes médias que se sentem ameaçadas por minorias em ascensão também é um fator.  </w:t>
      </w:r>
    </w:p>
    <w:p w:rsidR="00000000" w:rsidDel="00000000" w:rsidP="00000000" w:rsidRDefault="00000000" w:rsidRPr="00000000" w14:paraId="00000023">
      <w:pPr>
        <w:ind w:left="720" w:firstLine="0"/>
        <w:rPr/>
      </w:pPr>
      <w:r w:rsidDel="00000000" w:rsidR="00000000" w:rsidRPr="00000000">
        <w:rPr>
          <w:rtl w:val="0"/>
        </w:rPr>
        <w:t xml:space="preserve">- Ideológicas: Nacionalismo extremo, rejeição da diversidade cultural e das instituições democráticas, medo das mudanças sociais e a busca por uma figura forte e autoritária para “restabelecer a ordem”.</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b w:val="1"/>
        </w:rPr>
      </w:pPr>
      <w:r w:rsidDel="00000000" w:rsidR="00000000" w:rsidRPr="00000000">
        <w:rPr>
          <w:b w:val="1"/>
          <w:rtl w:val="0"/>
        </w:rPr>
        <w:t xml:space="preserve">8. Sinais de Alerta para Evitar o Fascismo</w:t>
      </w:r>
    </w:p>
    <w:p w:rsidR="00000000" w:rsidDel="00000000" w:rsidP="00000000" w:rsidRDefault="00000000" w:rsidRPr="00000000" w14:paraId="00000026">
      <w:pPr>
        <w:ind w:left="720" w:firstLine="0"/>
        <w:rPr/>
      </w:pPr>
      <w:r w:rsidDel="00000000" w:rsidR="00000000" w:rsidRPr="00000000">
        <w:rPr>
          <w:rtl w:val="0"/>
        </w:rPr>
        <w:t xml:space="preserve">É importante ficar atento a sinais como:  </w:t>
      </w:r>
    </w:p>
    <w:p w:rsidR="00000000" w:rsidDel="00000000" w:rsidP="00000000" w:rsidRDefault="00000000" w:rsidRPr="00000000" w14:paraId="00000027">
      <w:pPr>
        <w:ind w:left="720" w:firstLine="0"/>
        <w:rPr/>
      </w:pPr>
      <w:r w:rsidDel="00000000" w:rsidR="00000000" w:rsidRPr="00000000">
        <w:rPr>
          <w:rtl w:val="0"/>
        </w:rPr>
        <w:t xml:space="preserve">- Deslegitimação da imprensa.  </w:t>
      </w:r>
    </w:p>
    <w:p w:rsidR="00000000" w:rsidDel="00000000" w:rsidP="00000000" w:rsidRDefault="00000000" w:rsidRPr="00000000" w14:paraId="00000028">
      <w:pPr>
        <w:ind w:left="720" w:firstLine="0"/>
        <w:rPr/>
      </w:pPr>
      <w:r w:rsidDel="00000000" w:rsidR="00000000" w:rsidRPr="00000000">
        <w:rPr>
          <w:rtl w:val="0"/>
        </w:rPr>
        <w:t xml:space="preserve">- Militarização do discurso político.  </w:t>
      </w:r>
    </w:p>
    <w:p w:rsidR="00000000" w:rsidDel="00000000" w:rsidP="00000000" w:rsidRDefault="00000000" w:rsidRPr="00000000" w14:paraId="00000029">
      <w:pPr>
        <w:ind w:left="720" w:firstLine="0"/>
        <w:rPr/>
      </w:pPr>
      <w:r w:rsidDel="00000000" w:rsidR="00000000" w:rsidRPr="00000000">
        <w:rPr>
          <w:rtl w:val="0"/>
        </w:rPr>
        <w:t xml:space="preserve">- Demonização de minorias e opositores.  </w:t>
      </w:r>
    </w:p>
    <w:p w:rsidR="00000000" w:rsidDel="00000000" w:rsidP="00000000" w:rsidRDefault="00000000" w:rsidRPr="00000000" w14:paraId="0000002A">
      <w:pPr>
        <w:ind w:left="720" w:firstLine="0"/>
        <w:rPr/>
      </w:pPr>
      <w:r w:rsidDel="00000000" w:rsidR="00000000" w:rsidRPr="00000000">
        <w:rPr>
          <w:rtl w:val="0"/>
        </w:rPr>
        <w:t xml:space="preserve">- Culto à figura do “salvador da pátria”.  </w:t>
      </w:r>
    </w:p>
    <w:p w:rsidR="00000000" w:rsidDel="00000000" w:rsidP="00000000" w:rsidRDefault="00000000" w:rsidRPr="00000000" w14:paraId="0000002B">
      <w:pPr>
        <w:ind w:left="720" w:firstLine="0"/>
        <w:rPr/>
      </w:pPr>
      <w:r w:rsidDel="00000000" w:rsidR="00000000" w:rsidRPr="00000000">
        <w:rPr>
          <w:rtl w:val="0"/>
        </w:rPr>
        <w:t xml:space="preserve">- Ataques à ciência, cultura e educação crítica.  </w:t>
      </w:r>
    </w:p>
    <w:p w:rsidR="00000000" w:rsidDel="00000000" w:rsidP="00000000" w:rsidRDefault="00000000" w:rsidRPr="00000000" w14:paraId="0000002C">
      <w:pPr>
        <w:ind w:left="720" w:firstLine="0"/>
        <w:rPr/>
      </w:pPr>
      <w:r w:rsidDel="00000000" w:rsidR="00000000" w:rsidRPr="00000000">
        <w:rPr>
          <w:rtl w:val="0"/>
        </w:rPr>
        <w:t xml:space="preserve">- Tentativas de enfraquecer a democracia e instituições de controle, como o judiciário e o parlamento.</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b w:val="1"/>
        </w:rPr>
      </w:pPr>
      <w:r w:rsidDel="00000000" w:rsidR="00000000" w:rsidRPr="00000000">
        <w:rPr>
          <w:b w:val="1"/>
          <w:rtl w:val="0"/>
        </w:rPr>
        <w:t xml:space="preserve">9. Combate a Ideologias com Traços Fascistas  </w:t>
      </w:r>
    </w:p>
    <w:p w:rsidR="00000000" w:rsidDel="00000000" w:rsidP="00000000" w:rsidRDefault="00000000" w:rsidRPr="00000000" w14:paraId="0000002F">
      <w:pPr>
        <w:ind w:left="720" w:firstLine="0"/>
        <w:rPr/>
      </w:pPr>
      <w:r w:rsidDel="00000000" w:rsidR="00000000" w:rsidRPr="00000000">
        <w:rPr>
          <w:rtl w:val="0"/>
        </w:rPr>
        <w:t xml:space="preserve">A sociedade pode combater essas ideologias através de:  </w:t>
      </w:r>
    </w:p>
    <w:p w:rsidR="00000000" w:rsidDel="00000000" w:rsidP="00000000" w:rsidRDefault="00000000" w:rsidRPr="00000000" w14:paraId="00000030">
      <w:pPr>
        <w:ind w:left="720" w:firstLine="0"/>
        <w:rPr/>
      </w:pPr>
      <w:r w:rsidDel="00000000" w:rsidR="00000000" w:rsidRPr="00000000">
        <w:rPr>
          <w:rtl w:val="0"/>
        </w:rPr>
        <w:t xml:space="preserve">- Educação crítica, promovendo pensamento autônomo e empatia desde a escola.  </w:t>
      </w:r>
    </w:p>
    <w:p w:rsidR="00000000" w:rsidDel="00000000" w:rsidP="00000000" w:rsidRDefault="00000000" w:rsidRPr="00000000" w14:paraId="00000031">
      <w:pPr>
        <w:ind w:left="720" w:firstLine="0"/>
        <w:rPr/>
      </w:pPr>
      <w:r w:rsidDel="00000000" w:rsidR="00000000" w:rsidRPr="00000000">
        <w:rPr>
          <w:rtl w:val="0"/>
        </w:rPr>
        <w:t xml:space="preserve">- Preservação da memória histórica, divulgando os horrores do fascismo e do autoritarismo.  </w:t>
      </w:r>
    </w:p>
    <w:p w:rsidR="00000000" w:rsidDel="00000000" w:rsidP="00000000" w:rsidRDefault="00000000" w:rsidRPr="00000000" w14:paraId="00000032">
      <w:pPr>
        <w:ind w:left="720" w:firstLine="0"/>
        <w:rPr/>
      </w:pPr>
      <w:r w:rsidDel="00000000" w:rsidR="00000000" w:rsidRPr="00000000">
        <w:rPr>
          <w:rtl w:val="0"/>
        </w:rPr>
        <w:t xml:space="preserve">- Fortalecimento das instituições democráticas.  </w:t>
      </w:r>
    </w:p>
    <w:p w:rsidR="00000000" w:rsidDel="00000000" w:rsidP="00000000" w:rsidRDefault="00000000" w:rsidRPr="00000000" w14:paraId="00000033">
      <w:pPr>
        <w:ind w:left="720" w:firstLine="0"/>
        <w:rPr/>
      </w:pPr>
      <w:r w:rsidDel="00000000" w:rsidR="00000000" w:rsidRPr="00000000">
        <w:rPr>
          <w:rtl w:val="0"/>
        </w:rPr>
        <w:t xml:space="preserve">- Apoio a manifestações culturais e artísticas que celebrem a diversidade.  </w:t>
      </w:r>
    </w:p>
    <w:p w:rsidR="00000000" w:rsidDel="00000000" w:rsidP="00000000" w:rsidRDefault="00000000" w:rsidRPr="00000000" w14:paraId="00000034">
      <w:pPr>
        <w:ind w:left="720" w:firstLine="0"/>
        <w:rPr/>
      </w:pPr>
      <w:r w:rsidDel="00000000" w:rsidR="00000000" w:rsidRPr="00000000">
        <w:rPr>
          <w:rtl w:val="0"/>
        </w:rPr>
        <w:t xml:space="preserve">- Combate à desinformação nas redes sociais.  </w:t>
      </w:r>
    </w:p>
    <w:p w:rsidR="00000000" w:rsidDel="00000000" w:rsidP="00000000" w:rsidRDefault="00000000" w:rsidRPr="00000000" w14:paraId="00000035">
      <w:pPr>
        <w:ind w:left="720" w:firstLine="0"/>
        <w:rPr/>
      </w:pPr>
      <w:r w:rsidDel="00000000" w:rsidR="00000000" w:rsidRPr="00000000">
        <w:rPr>
          <w:rtl w:val="0"/>
        </w:rPr>
        <w:t xml:space="preserve">- Atuação política consciente, com cidadania ativa e responsabilidade no voto.</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