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4BD" w:rsidRDefault="005B14BD"/>
    <w:p w:rsidR="005B14BD" w:rsidRDefault="005B14BD" w:rsidP="005B14BD">
      <w:pPr>
        <w:spacing w:before="60" w:after="60"/>
        <w:jc w:val="center"/>
        <w:rPr>
          <w:b/>
        </w:rPr>
      </w:pPr>
    </w:p>
    <w:p w:rsidR="005B14BD" w:rsidRDefault="005B14BD" w:rsidP="005B14BD">
      <w:pPr>
        <w:spacing w:before="60" w:after="60"/>
        <w:jc w:val="center"/>
        <w:rPr>
          <w:b/>
        </w:rPr>
      </w:pPr>
      <w:r>
        <w:rPr>
          <w:b/>
        </w:rPr>
        <w:t>Histórico de Revisões</w:t>
      </w:r>
    </w:p>
    <w:tbl>
      <w:tblPr>
        <w:tblW w:w="11119" w:type="dxa"/>
        <w:jc w:val="center"/>
        <w:tblLook w:val="0000" w:firstRow="0" w:lastRow="0" w:firstColumn="0" w:lastColumn="0" w:noHBand="0" w:noVBand="0"/>
      </w:tblPr>
      <w:tblGrid>
        <w:gridCol w:w="1583"/>
        <w:gridCol w:w="992"/>
        <w:gridCol w:w="5670"/>
        <w:gridCol w:w="2874"/>
      </w:tblGrid>
      <w:tr w:rsidR="005B14BD" w:rsidTr="005C0750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jc w:val="center"/>
            </w:pPr>
            <w:r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jc w:val="center"/>
            </w:pPr>
            <w:r>
              <w:t>Versão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jc w:val="center"/>
            </w:pPr>
            <w:r>
              <w:t>Descrição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jc w:val="center"/>
            </w:pPr>
            <w:r>
              <w:t>Autor</w:t>
            </w:r>
          </w:p>
        </w:tc>
      </w:tr>
      <w:tr w:rsidR="005B14BD" w:rsidTr="005C0750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E033B2" w:rsidP="005C075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12</w:t>
            </w:r>
            <w:r w:rsidR="003C09C0">
              <w:rPr>
                <w:sz w:val="22"/>
              </w:rPr>
              <w:t>/10/2017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3C09C0" w:rsidP="005C075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1.0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E033B2" w:rsidP="00E033B2">
            <w:pPr>
              <w:ind w:right="60"/>
              <w:rPr>
                <w:sz w:val="22"/>
              </w:rPr>
            </w:pPr>
            <w:r>
              <w:rPr>
                <w:sz w:val="22"/>
              </w:rPr>
              <w:t>UC03</w:t>
            </w:r>
            <w:r w:rsidR="003C09C0">
              <w:rPr>
                <w:sz w:val="22"/>
              </w:rPr>
              <w:t xml:space="preserve"> Mantém </w:t>
            </w:r>
            <w:r>
              <w:rPr>
                <w:sz w:val="22"/>
              </w:rPr>
              <w:t>Marca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3C09C0" w:rsidP="005C075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Natália Farias</w:t>
            </w:r>
          </w:p>
        </w:tc>
      </w:tr>
      <w:tr w:rsidR="005B14BD" w:rsidTr="005C0750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ind w:right="60"/>
              <w:rPr>
                <w:sz w:val="22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</w:tr>
      <w:tr w:rsidR="005B14BD" w:rsidTr="005C0750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ind w:right="60"/>
              <w:rPr>
                <w:sz w:val="22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</w:tr>
      <w:tr w:rsidR="005B14BD" w:rsidTr="005C0750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ind w:right="60"/>
              <w:rPr>
                <w:sz w:val="22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</w:tr>
    </w:tbl>
    <w:p w:rsidR="005B14BD" w:rsidRDefault="005B14BD" w:rsidP="005B14BD"/>
    <w:p w:rsidR="005B14BD" w:rsidRDefault="005B14BD" w:rsidP="005B14BD">
      <w:r>
        <w:br w:type="page"/>
      </w:r>
    </w:p>
    <w:p w:rsidR="000440E9" w:rsidRDefault="000440E9">
      <w:pPr>
        <w:pStyle w:val="Ttulo1"/>
        <w:numPr>
          <w:ilvl w:val="0"/>
          <w:numId w:val="1"/>
        </w:numPr>
      </w:pPr>
      <w:r>
        <w:lastRenderedPageBreak/>
        <w:t>Nome Caso de Uso</w:t>
      </w:r>
    </w:p>
    <w:p w:rsidR="000440E9" w:rsidRPr="003C09C0" w:rsidRDefault="00E033B2" w:rsidP="003C09C0">
      <w:r>
        <w:t>[UC03</w:t>
      </w:r>
      <w:r w:rsidR="003C09C0">
        <w:t xml:space="preserve">] – Manter </w:t>
      </w:r>
      <w:r>
        <w:t>Marca</w:t>
      </w:r>
    </w:p>
    <w:p w:rsidR="000440E9" w:rsidRDefault="000440E9" w:rsidP="000440E9">
      <w:pPr>
        <w:pStyle w:val="Ttulo1"/>
        <w:numPr>
          <w:ilvl w:val="0"/>
          <w:numId w:val="1"/>
        </w:numPr>
      </w:pPr>
      <w:r>
        <w:t>Descrição do Caso de Uso</w:t>
      </w:r>
    </w:p>
    <w:p w:rsidR="000440E9" w:rsidRDefault="00336D58" w:rsidP="00B8412B">
      <w:pPr>
        <w:ind w:firstLine="720"/>
      </w:pPr>
      <w:r>
        <w:t>Este caso de uso tem como finalidade cadastrar</w:t>
      </w:r>
      <w:r w:rsidR="00E033B2">
        <w:t xml:space="preserve"> no sistema,</w:t>
      </w:r>
      <w:r>
        <w:t xml:space="preserve"> um</w:t>
      </w:r>
      <w:r w:rsidR="00E033B2">
        <w:t>a determinada</w:t>
      </w:r>
      <w:r>
        <w:t xml:space="preserve"> </w:t>
      </w:r>
      <w:r w:rsidR="00E033B2">
        <w:t xml:space="preserve">marca para os </w:t>
      </w:r>
      <w:r>
        <w:t>produto</w:t>
      </w:r>
      <w:r w:rsidR="00E033B2">
        <w:t>s</w:t>
      </w:r>
      <w:r>
        <w:t xml:space="preserve">, </w:t>
      </w:r>
      <w:r w:rsidR="00B8412B">
        <w:t xml:space="preserve">como também alterar e excluir </w:t>
      </w:r>
      <w:r w:rsidR="00E033B2">
        <w:t>marcas já cadastrada</w:t>
      </w:r>
      <w:r w:rsidR="00B8412B">
        <w:t>s.</w:t>
      </w:r>
    </w:p>
    <w:p w:rsidR="00B8412B" w:rsidRDefault="00B8412B" w:rsidP="00B8412B"/>
    <w:p w:rsidR="00B8412B" w:rsidRDefault="00B8412B" w:rsidP="00B8412B">
      <w:r>
        <w:t>Funcionalidades:</w:t>
      </w:r>
    </w:p>
    <w:p w:rsidR="00B8412B" w:rsidRDefault="00B8412B" w:rsidP="00B8412B">
      <w:r>
        <w:tab/>
        <w:t>1 – Cadastrar</w:t>
      </w:r>
    </w:p>
    <w:p w:rsidR="00B8412B" w:rsidRDefault="00B8412B" w:rsidP="00B8412B">
      <w:r>
        <w:tab/>
        <w:t>2 – Alterar</w:t>
      </w:r>
    </w:p>
    <w:p w:rsidR="00B8412B" w:rsidRPr="00656753" w:rsidRDefault="00B8412B" w:rsidP="00B8412B">
      <w:r>
        <w:tab/>
        <w:t>3 – Excluir</w:t>
      </w:r>
    </w:p>
    <w:p w:rsidR="002D6A05" w:rsidRDefault="002D6A05">
      <w:pPr>
        <w:pStyle w:val="Ttulo1"/>
        <w:numPr>
          <w:ilvl w:val="0"/>
          <w:numId w:val="1"/>
        </w:numPr>
      </w:pPr>
      <w:r>
        <w:t>Ator</w:t>
      </w:r>
      <w:r w:rsidR="00B8412B">
        <w:t xml:space="preserve"> </w:t>
      </w:r>
      <w:r>
        <w:t>(es):</w:t>
      </w:r>
    </w:p>
    <w:p w:rsidR="00D16244" w:rsidRPr="00B8412B" w:rsidRDefault="00B8412B" w:rsidP="00B8412B">
      <w:pPr>
        <w:ind w:firstLine="720"/>
      </w:pPr>
      <w:r>
        <w:t>Administrador – Este ator tem como</w:t>
      </w:r>
      <w:r w:rsidR="00E033B2">
        <w:t xml:space="preserve"> finalidade cadastrar as marcas do</w:t>
      </w:r>
      <w:r>
        <w:t xml:space="preserve"> produto no sistema, podendo também fazer alterações ou exclusões </w:t>
      </w:r>
      <w:r w:rsidR="00E033B2">
        <w:t xml:space="preserve">em marcas </w:t>
      </w:r>
      <w:r>
        <w:t>já existentes no sistema.</w:t>
      </w:r>
    </w:p>
    <w:p w:rsidR="002D6A05" w:rsidRDefault="002D6A05">
      <w:pPr>
        <w:pStyle w:val="Ttulo1"/>
        <w:numPr>
          <w:ilvl w:val="0"/>
          <w:numId w:val="1"/>
        </w:numPr>
      </w:pPr>
      <w:r>
        <w:t>Pré Condições</w:t>
      </w:r>
    </w:p>
    <w:p w:rsidR="00D16244" w:rsidRDefault="00B8412B" w:rsidP="00B8412B">
      <w:pPr>
        <w:ind w:left="720"/>
      </w:pPr>
      <w:r>
        <w:t xml:space="preserve">Para que o cadastro de </w:t>
      </w:r>
      <w:r w:rsidR="00E033B2">
        <w:t xml:space="preserve">marca </w:t>
      </w:r>
      <w:r>
        <w:t>seja concluído, é obrigatório que:</w:t>
      </w:r>
    </w:p>
    <w:p w:rsidR="00B8412B" w:rsidRPr="00B8412B" w:rsidRDefault="00B8412B" w:rsidP="00B8412B">
      <w:pPr>
        <w:ind w:left="720"/>
      </w:pPr>
      <w:r>
        <w:t>1 – Todos os campos de dados sejam devidamente preenchidos.</w:t>
      </w:r>
    </w:p>
    <w:p w:rsidR="002D6A05" w:rsidRDefault="002D6A05">
      <w:pPr>
        <w:pStyle w:val="Ttulo1"/>
        <w:numPr>
          <w:ilvl w:val="0"/>
          <w:numId w:val="1"/>
        </w:numPr>
      </w:pPr>
      <w:r>
        <w:t xml:space="preserve">Pós Condições </w:t>
      </w:r>
      <w:r w:rsidR="00B8412B">
        <w:t>(</w:t>
      </w:r>
      <w:r>
        <w:t>Resultados)</w:t>
      </w:r>
    </w:p>
    <w:p w:rsidR="00D16244" w:rsidRPr="00B8412B" w:rsidRDefault="00E033B2" w:rsidP="006E0796">
      <w:pPr>
        <w:ind w:firstLine="720"/>
      </w:pPr>
      <w:r>
        <w:t>O sistema registrará a marca</w:t>
      </w:r>
      <w:r w:rsidR="00B8412B">
        <w:t xml:space="preserve">, possibilitando assim </w:t>
      </w:r>
      <w:r w:rsidR="006E0796">
        <w:t>a utilização de</w:t>
      </w:r>
      <w:r>
        <w:t>ssas várias marcas</w:t>
      </w:r>
      <w:r w:rsidR="006E0796">
        <w:t xml:space="preserve"> para futuras vendas</w:t>
      </w:r>
      <w:r>
        <w:t xml:space="preserve"> dos produtos</w:t>
      </w:r>
      <w:r w:rsidR="006E0796">
        <w:t>.</w:t>
      </w:r>
    </w:p>
    <w:p w:rsidR="002D6A05" w:rsidRDefault="00B631AD">
      <w:pPr>
        <w:pStyle w:val="Ttulo1"/>
        <w:numPr>
          <w:ilvl w:val="0"/>
          <w:numId w:val="1"/>
        </w:numPr>
      </w:pPr>
      <w:r>
        <w:t>Fluxo Principal</w:t>
      </w:r>
    </w:p>
    <w:p w:rsidR="00B631AD" w:rsidRDefault="00AD611E" w:rsidP="00AD611E">
      <w:r>
        <w:t xml:space="preserve">[FP] – Cadastrar </w:t>
      </w:r>
      <w:r w:rsidR="0005630B">
        <w:t>Marca</w:t>
      </w:r>
    </w:p>
    <w:p w:rsidR="00AD611E" w:rsidRDefault="00AD611E" w:rsidP="00AD611E">
      <w:r>
        <w:tab/>
        <w:t>Este fluxo tem a finalidade de permitir ao usuário o cadastro de um</w:t>
      </w:r>
      <w:r w:rsidR="0005630B">
        <w:t>a nova</w:t>
      </w:r>
      <w:r>
        <w:t xml:space="preserve"> </w:t>
      </w:r>
      <w:r w:rsidR="0005630B">
        <w:t xml:space="preserve">marca </w:t>
      </w:r>
      <w:r>
        <w:t>no sistema</w:t>
      </w:r>
      <w:r w:rsidR="00E3579C">
        <w:t>.</w:t>
      </w:r>
    </w:p>
    <w:p w:rsidR="00E3579C" w:rsidRDefault="00E3579C" w:rsidP="00AD611E"/>
    <w:p w:rsidR="00E3579C" w:rsidRDefault="00E3579C" w:rsidP="00E3579C">
      <w:pPr>
        <w:pStyle w:val="PargrafodaLista"/>
        <w:numPr>
          <w:ilvl w:val="0"/>
          <w:numId w:val="5"/>
        </w:numPr>
      </w:pPr>
      <w:r>
        <w:t xml:space="preserve">O ator seleciona opção “Manter </w:t>
      </w:r>
      <w:r w:rsidR="0005630B">
        <w:t>Marca</w:t>
      </w:r>
      <w:r>
        <w:t>/Cadastrar”</w:t>
      </w:r>
    </w:p>
    <w:p w:rsidR="00E3579C" w:rsidRDefault="00E3579C" w:rsidP="00E3579C">
      <w:pPr>
        <w:pStyle w:val="PargrafodaLista"/>
        <w:numPr>
          <w:ilvl w:val="0"/>
          <w:numId w:val="5"/>
        </w:numPr>
      </w:pPr>
      <w:r>
        <w:t>O sistema apresenta uma tela com os campos a serem preenchidos</w:t>
      </w:r>
    </w:p>
    <w:p w:rsidR="00E3579C" w:rsidRDefault="00E3579C" w:rsidP="00E3579C">
      <w:pPr>
        <w:pStyle w:val="PargrafodaLista"/>
        <w:numPr>
          <w:ilvl w:val="0"/>
          <w:numId w:val="5"/>
        </w:numPr>
      </w:pPr>
      <w:r>
        <w:t>O ator insere os dados a serem cadastrados</w:t>
      </w:r>
    </w:p>
    <w:p w:rsidR="00E3579C" w:rsidRDefault="00E3579C" w:rsidP="00E3579C">
      <w:pPr>
        <w:pStyle w:val="PargrafodaLista"/>
        <w:numPr>
          <w:ilvl w:val="0"/>
          <w:numId w:val="5"/>
        </w:numPr>
      </w:pPr>
      <w:r>
        <w:t>Após inserir as informações, o ator aciona a função “Cadastrar”</w:t>
      </w:r>
    </w:p>
    <w:p w:rsidR="00E3579C" w:rsidRPr="00AD611E" w:rsidRDefault="00E3579C" w:rsidP="00E3579C">
      <w:pPr>
        <w:pStyle w:val="PargrafodaLista"/>
        <w:numPr>
          <w:ilvl w:val="0"/>
          <w:numId w:val="5"/>
        </w:numPr>
      </w:pPr>
      <w:r>
        <w:t xml:space="preserve">O sistema registra </w:t>
      </w:r>
      <w:r w:rsidR="0005630B">
        <w:t>a marca do</w:t>
      </w:r>
      <w:r>
        <w:t xml:space="preserve"> produto.</w:t>
      </w:r>
      <w:r w:rsidR="00090A2A">
        <w:t xml:space="preserve"> [MSG005]</w:t>
      </w:r>
    </w:p>
    <w:p w:rsidR="002D6A05" w:rsidRDefault="00B631AD">
      <w:pPr>
        <w:pStyle w:val="Ttulo1"/>
        <w:numPr>
          <w:ilvl w:val="0"/>
          <w:numId w:val="1"/>
        </w:numPr>
      </w:pPr>
      <w:r>
        <w:t>Fluxo Alternativo</w:t>
      </w:r>
    </w:p>
    <w:p w:rsidR="00B631AD" w:rsidRDefault="00E3579C" w:rsidP="00E3579C">
      <w:r>
        <w:t xml:space="preserve">[FA01] – Alterar </w:t>
      </w:r>
      <w:r w:rsidR="00D262A4">
        <w:t>Marca</w:t>
      </w:r>
    </w:p>
    <w:p w:rsidR="00E3579C" w:rsidRDefault="00E3579C" w:rsidP="00E3579C">
      <w:r>
        <w:tab/>
        <w:t xml:space="preserve">Este fluxo tem a finalidade de permitir ao usuário fazer alterações nos dados referentes </w:t>
      </w:r>
      <w:r w:rsidR="00D262A4">
        <w:t xml:space="preserve">as marcas </w:t>
      </w:r>
      <w:r w:rsidR="00F34F73">
        <w:t>já cadastrada</w:t>
      </w:r>
      <w:r>
        <w:t>s.</w:t>
      </w:r>
    </w:p>
    <w:p w:rsidR="00106502" w:rsidRDefault="00106502" w:rsidP="00E3579C"/>
    <w:p w:rsidR="00106502" w:rsidRDefault="00106502" w:rsidP="00106502">
      <w:pPr>
        <w:pStyle w:val="PargrafodaLista"/>
        <w:numPr>
          <w:ilvl w:val="0"/>
          <w:numId w:val="7"/>
        </w:numPr>
      </w:pPr>
      <w:r>
        <w:t>O ator seleciona a opção “Manter</w:t>
      </w:r>
      <w:r w:rsidR="00D262A4">
        <w:t xml:space="preserve"> Marca</w:t>
      </w:r>
      <w:r>
        <w:t>”</w:t>
      </w:r>
    </w:p>
    <w:p w:rsidR="00106502" w:rsidRDefault="00106502" w:rsidP="00106502">
      <w:pPr>
        <w:pStyle w:val="PargrafodaLista"/>
        <w:numPr>
          <w:ilvl w:val="0"/>
          <w:numId w:val="7"/>
        </w:numPr>
      </w:pPr>
      <w:r>
        <w:t>O sistema apresenta em tela todos os tipos de produtos em forma de tabela</w:t>
      </w:r>
    </w:p>
    <w:p w:rsidR="00106502" w:rsidRDefault="00106502" w:rsidP="00106502">
      <w:pPr>
        <w:pStyle w:val="PargrafodaLista"/>
        <w:numPr>
          <w:ilvl w:val="0"/>
          <w:numId w:val="7"/>
        </w:numPr>
      </w:pPr>
      <w:r>
        <w:lastRenderedPageBreak/>
        <w:t xml:space="preserve">O ator seleciona a linha da tabela em que está </w:t>
      </w:r>
      <w:r w:rsidR="00D262A4">
        <w:t>a marca n</w:t>
      </w:r>
      <w:r>
        <w:t>a qual deseja fazer as alterações e clica em “Alterar”</w:t>
      </w:r>
    </w:p>
    <w:p w:rsidR="00106502" w:rsidRDefault="00106502" w:rsidP="00106502">
      <w:pPr>
        <w:pStyle w:val="PargrafodaLista"/>
        <w:numPr>
          <w:ilvl w:val="0"/>
          <w:numId w:val="7"/>
        </w:numPr>
      </w:pPr>
      <w:r>
        <w:t xml:space="preserve">O sistema retorna em tela o </w:t>
      </w:r>
      <w:r w:rsidR="00D262A4">
        <w:t>a marca selecionada</w:t>
      </w:r>
      <w:r>
        <w:t xml:space="preserve"> </w:t>
      </w:r>
    </w:p>
    <w:p w:rsidR="00106502" w:rsidRDefault="00D262A4" w:rsidP="00106502">
      <w:pPr>
        <w:pStyle w:val="PargrafodaLista"/>
        <w:numPr>
          <w:ilvl w:val="0"/>
          <w:numId w:val="7"/>
        </w:numPr>
      </w:pPr>
      <w:r>
        <w:t>O ator altera os dados da marca</w:t>
      </w:r>
      <w:r w:rsidR="00106502">
        <w:t xml:space="preserve"> </w:t>
      </w:r>
    </w:p>
    <w:p w:rsidR="00106502" w:rsidRDefault="00106502" w:rsidP="00106502">
      <w:pPr>
        <w:pStyle w:val="PargrafodaLista"/>
        <w:numPr>
          <w:ilvl w:val="0"/>
          <w:numId w:val="7"/>
        </w:numPr>
      </w:pPr>
      <w:r>
        <w:t>O ator aciona a função “Alterar”</w:t>
      </w:r>
    </w:p>
    <w:p w:rsidR="00106502" w:rsidRDefault="00106502" w:rsidP="00106502">
      <w:pPr>
        <w:pStyle w:val="PargrafodaLista"/>
        <w:numPr>
          <w:ilvl w:val="0"/>
          <w:numId w:val="7"/>
        </w:numPr>
      </w:pPr>
      <w:r>
        <w:t>O sistema registra as alterações realizadas.</w:t>
      </w:r>
      <w:r w:rsidR="00090A2A" w:rsidRPr="00090A2A">
        <w:t xml:space="preserve"> </w:t>
      </w:r>
      <w:r w:rsidR="00090A2A">
        <w:t>[MSG006]</w:t>
      </w:r>
    </w:p>
    <w:p w:rsidR="00106502" w:rsidRDefault="00106502" w:rsidP="00106502"/>
    <w:p w:rsidR="00106502" w:rsidRDefault="00106502" w:rsidP="00106502"/>
    <w:p w:rsidR="00106502" w:rsidRDefault="00106502" w:rsidP="00106502">
      <w:r>
        <w:t xml:space="preserve">[FA02] – Excluir </w:t>
      </w:r>
      <w:r w:rsidR="00405C21">
        <w:t>Marca</w:t>
      </w:r>
    </w:p>
    <w:p w:rsidR="00106502" w:rsidRDefault="00106502" w:rsidP="00106502">
      <w:pPr>
        <w:ind w:firstLine="720"/>
      </w:pPr>
      <w:r>
        <w:t>Este fluxo tem a finalidade de permitir ao usuário excluir um</w:t>
      </w:r>
      <w:r w:rsidR="00405C21">
        <w:t>a determinada</w:t>
      </w:r>
    </w:p>
    <w:p w:rsidR="00106502" w:rsidRDefault="00405C21" w:rsidP="00106502">
      <w:proofErr w:type="gramStart"/>
      <w:r>
        <w:t>marca</w:t>
      </w:r>
      <w:proofErr w:type="gramEnd"/>
      <w:r>
        <w:t xml:space="preserve"> de produto</w:t>
      </w:r>
      <w:r w:rsidR="00106502">
        <w:t>.</w:t>
      </w:r>
    </w:p>
    <w:p w:rsidR="00106502" w:rsidRDefault="00106502" w:rsidP="00106502"/>
    <w:p w:rsidR="00106502" w:rsidRDefault="00106502" w:rsidP="00106502">
      <w:pPr>
        <w:pStyle w:val="PargrafodaLista"/>
        <w:numPr>
          <w:ilvl w:val="0"/>
          <w:numId w:val="8"/>
        </w:numPr>
      </w:pPr>
      <w:r>
        <w:t>O ator seleciona a opção “Manter</w:t>
      </w:r>
      <w:r w:rsidR="00405C21">
        <w:t xml:space="preserve"> Marca</w:t>
      </w:r>
      <w:r>
        <w:t>”</w:t>
      </w:r>
    </w:p>
    <w:p w:rsidR="00106502" w:rsidRDefault="00106502" w:rsidP="00106502">
      <w:pPr>
        <w:pStyle w:val="PargrafodaLista"/>
        <w:numPr>
          <w:ilvl w:val="0"/>
          <w:numId w:val="8"/>
        </w:numPr>
      </w:pPr>
      <w:r>
        <w:t>O sistema apr</w:t>
      </w:r>
      <w:r w:rsidR="00405C21">
        <w:t>esenta em tela todas as marcas</w:t>
      </w:r>
      <w:r>
        <w:t xml:space="preserve"> em forma de tabela</w:t>
      </w:r>
    </w:p>
    <w:p w:rsidR="00106502" w:rsidRDefault="00106502" w:rsidP="00106502">
      <w:pPr>
        <w:pStyle w:val="PargrafodaLista"/>
        <w:numPr>
          <w:ilvl w:val="0"/>
          <w:numId w:val="8"/>
        </w:numPr>
      </w:pPr>
      <w:r>
        <w:t>O ator seleciona</w:t>
      </w:r>
      <w:r w:rsidR="00405C21">
        <w:t xml:space="preserve"> a linha da tabela em que está a marca n</w:t>
      </w:r>
      <w:r>
        <w:t xml:space="preserve">a qual deseja excluir e </w:t>
      </w:r>
      <w:r w:rsidR="00AE2BDC">
        <w:t>seleciona a opção</w:t>
      </w:r>
      <w:r>
        <w:t xml:space="preserve"> “Remover”</w:t>
      </w:r>
    </w:p>
    <w:p w:rsidR="00106502" w:rsidRDefault="00405C21" w:rsidP="00106502">
      <w:pPr>
        <w:pStyle w:val="PargrafodaLista"/>
        <w:numPr>
          <w:ilvl w:val="0"/>
          <w:numId w:val="8"/>
        </w:numPr>
      </w:pPr>
      <w:r>
        <w:t>O sistema exclui a marca do</w:t>
      </w:r>
      <w:r w:rsidR="00106502">
        <w:t xml:space="preserve"> produto.</w:t>
      </w:r>
      <w:r w:rsidR="00090A2A">
        <w:t xml:space="preserve"> [MSG007]</w:t>
      </w:r>
    </w:p>
    <w:p w:rsidR="00106502" w:rsidRDefault="00106502" w:rsidP="00106502"/>
    <w:p w:rsidR="00106502" w:rsidRDefault="00106502" w:rsidP="00106502">
      <w:r>
        <w:t>[FA03] – Limpar dados da tela</w:t>
      </w:r>
    </w:p>
    <w:p w:rsidR="00106502" w:rsidRDefault="00106502" w:rsidP="00106502">
      <w:pPr>
        <w:ind w:firstLine="720"/>
      </w:pPr>
      <w:r>
        <w:t>Este fluxo tem a finalidade de permitir ao usuário limpar os dados da tela para que</w:t>
      </w:r>
    </w:p>
    <w:p w:rsidR="00106502" w:rsidRDefault="00106502" w:rsidP="00106502">
      <w:proofErr w:type="gramStart"/>
      <w:r>
        <w:t>sejam</w:t>
      </w:r>
      <w:proofErr w:type="gramEnd"/>
      <w:r>
        <w:t xml:space="preserve"> feitas novas alterações ou cadastros.</w:t>
      </w:r>
    </w:p>
    <w:p w:rsidR="00106502" w:rsidRDefault="00106502" w:rsidP="00106502"/>
    <w:p w:rsidR="00106502" w:rsidRDefault="00106502" w:rsidP="00106502">
      <w:pPr>
        <w:pStyle w:val="PargrafodaLista"/>
        <w:numPr>
          <w:ilvl w:val="0"/>
          <w:numId w:val="9"/>
        </w:numPr>
      </w:pPr>
      <w:r>
        <w:t>O ator seleciona a opção “Limpar”</w:t>
      </w:r>
    </w:p>
    <w:p w:rsidR="00106502" w:rsidRPr="0063288B" w:rsidRDefault="00106502" w:rsidP="00106502">
      <w:pPr>
        <w:pStyle w:val="PargrafodaLista"/>
        <w:numPr>
          <w:ilvl w:val="0"/>
          <w:numId w:val="9"/>
        </w:numPr>
      </w:pPr>
      <w:r>
        <w:t>O sistema limpa todos os campos da tela.</w:t>
      </w:r>
    </w:p>
    <w:p w:rsidR="00106502" w:rsidRPr="00E3579C" w:rsidRDefault="00106502" w:rsidP="00106502"/>
    <w:p w:rsidR="002D6A05" w:rsidRDefault="00E60DB6">
      <w:pPr>
        <w:pStyle w:val="Ttulo1"/>
        <w:numPr>
          <w:ilvl w:val="0"/>
          <w:numId w:val="1"/>
        </w:numPr>
      </w:pPr>
      <w:r>
        <w:t>Fluxo de Exceção</w:t>
      </w:r>
    </w:p>
    <w:p w:rsidR="00250886" w:rsidRDefault="00250886" w:rsidP="00250886">
      <w:r>
        <w:t>[FE01] – Preenchimento Incorreto</w:t>
      </w:r>
    </w:p>
    <w:p w:rsidR="00250886" w:rsidRDefault="00250886" w:rsidP="00250886">
      <w:pPr>
        <w:ind w:firstLine="720"/>
      </w:pPr>
      <w:r>
        <w:t>Este fluxo tem a finalidade de apresentar um erro quando todos os campos não</w:t>
      </w:r>
    </w:p>
    <w:p w:rsidR="00250886" w:rsidRDefault="00250886" w:rsidP="00250886">
      <w:proofErr w:type="gramStart"/>
      <w:r>
        <w:t>forem</w:t>
      </w:r>
      <w:proofErr w:type="gramEnd"/>
      <w:r>
        <w:t xml:space="preserve"> devidamente preenchidos.</w:t>
      </w:r>
    </w:p>
    <w:p w:rsidR="00250886" w:rsidRDefault="00250886" w:rsidP="00250886"/>
    <w:p w:rsidR="00250886" w:rsidRDefault="00250886" w:rsidP="00250886">
      <w:pPr>
        <w:pStyle w:val="PargrafodaLista"/>
        <w:numPr>
          <w:ilvl w:val="0"/>
          <w:numId w:val="10"/>
        </w:numPr>
      </w:pPr>
      <w:r>
        <w:t>O sistema não efetua o cadastro do produto</w:t>
      </w:r>
    </w:p>
    <w:p w:rsidR="00250886" w:rsidRPr="00021C17" w:rsidRDefault="00250886" w:rsidP="00250886">
      <w:pPr>
        <w:pStyle w:val="PargrafodaLista"/>
        <w:numPr>
          <w:ilvl w:val="0"/>
          <w:numId w:val="10"/>
        </w:numPr>
      </w:pPr>
      <w:r>
        <w:t>O sistema apresenta uma mensagem de erro [MSG</w:t>
      </w:r>
      <w:r w:rsidR="002C483F">
        <w:t>0</w:t>
      </w:r>
      <w:bookmarkStart w:id="0" w:name="_GoBack"/>
      <w:bookmarkEnd w:id="0"/>
      <w:r>
        <w:t>01].</w:t>
      </w:r>
    </w:p>
    <w:p w:rsidR="00B631AD" w:rsidRPr="00106502" w:rsidRDefault="00B631AD" w:rsidP="00106502"/>
    <w:sectPr w:rsidR="00B631AD" w:rsidRPr="00106502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DA4" w:rsidRDefault="00505DA4">
      <w:r>
        <w:separator/>
      </w:r>
    </w:p>
  </w:endnote>
  <w:endnote w:type="continuationSeparator" w:id="0">
    <w:p w:rsidR="00505DA4" w:rsidRDefault="00505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DA4" w:rsidRDefault="00505DA4">
      <w:r>
        <w:separator/>
      </w:r>
    </w:p>
  </w:footnote>
  <w:footnote w:type="continuationSeparator" w:id="0">
    <w:p w:rsidR="00505DA4" w:rsidRDefault="00505D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D9B" w:rsidRPr="003C09C0" w:rsidRDefault="003C09C0">
    <w:pPr>
      <w:pStyle w:val="Cabealho"/>
      <w:rPr>
        <w:lang w:val="en-US"/>
      </w:rPr>
    </w:pPr>
    <w:r w:rsidRPr="003C09C0">
      <w:rPr>
        <w:lang w:val="en-US"/>
      </w:rPr>
      <w:t>B</w:t>
    </w:r>
    <w:r>
      <w:rPr>
        <w:lang w:val="en-US"/>
      </w:rPr>
      <w:t xml:space="preserve">ring </w:t>
    </w:r>
    <w:r w:rsidRPr="003C09C0">
      <w:rPr>
        <w:lang w:val="en-US"/>
      </w:rPr>
      <w:t>my beer</w:t>
    </w:r>
    <w:r>
      <w:rPr>
        <w:lang w:val="en-US"/>
      </w:rPr>
      <w:t>/Módulo de Sistema</w:t>
    </w:r>
    <w:r w:rsidR="00D94D9B" w:rsidRPr="003C09C0">
      <w:rPr>
        <w:lang w:val="en-US"/>
      </w:rPr>
      <w:t xml:space="preserve">: </w:t>
    </w:r>
    <w:r>
      <w:rPr>
        <w:lang w:val="en-US"/>
      </w:rPr>
      <w:t>Administrativo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53E8F"/>
    <w:multiLevelType w:val="hybridMultilevel"/>
    <w:tmpl w:val="833C368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9D6914"/>
    <w:multiLevelType w:val="multilevel"/>
    <w:tmpl w:val="DB7A61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BD10775"/>
    <w:multiLevelType w:val="multilevel"/>
    <w:tmpl w:val="62FE1F26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sz w:val="24"/>
      </w:rPr>
    </w:lvl>
  </w:abstractNum>
  <w:abstractNum w:abstractNumId="3" w15:restartNumberingAfterBreak="0">
    <w:nsid w:val="197A23CF"/>
    <w:multiLevelType w:val="hybridMultilevel"/>
    <w:tmpl w:val="E39212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8871C8"/>
    <w:multiLevelType w:val="multilevel"/>
    <w:tmpl w:val="A7528276"/>
    <w:lvl w:ilvl="0">
      <w:start w:val="6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 w15:restartNumberingAfterBreak="0">
    <w:nsid w:val="35704870"/>
    <w:multiLevelType w:val="hybridMultilevel"/>
    <w:tmpl w:val="5282DE2E"/>
    <w:lvl w:ilvl="0" w:tplc="BF107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B07FC"/>
    <w:multiLevelType w:val="multilevel"/>
    <w:tmpl w:val="A7528276"/>
    <w:lvl w:ilvl="0">
      <w:start w:val="6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 w15:restartNumberingAfterBreak="0">
    <w:nsid w:val="489F52E8"/>
    <w:multiLevelType w:val="hybridMultilevel"/>
    <w:tmpl w:val="A66AE48E"/>
    <w:lvl w:ilvl="0" w:tplc="BF107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22BC"/>
    <w:multiLevelType w:val="hybridMultilevel"/>
    <w:tmpl w:val="5F2205C8"/>
    <w:lvl w:ilvl="0" w:tplc="BF107C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5413C81"/>
    <w:multiLevelType w:val="hybridMultilevel"/>
    <w:tmpl w:val="EA9E5C2E"/>
    <w:lvl w:ilvl="0" w:tplc="BF107CFC">
      <w:start w:val="1"/>
      <w:numFmt w:val="decimal"/>
      <w:lvlText w:val="%1."/>
      <w:lvlJc w:val="left"/>
      <w:pPr>
        <w:ind w:left="19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64" w:hanging="360"/>
      </w:pPr>
    </w:lvl>
    <w:lvl w:ilvl="2" w:tplc="0416001B" w:tentative="1">
      <w:start w:val="1"/>
      <w:numFmt w:val="lowerRoman"/>
      <w:lvlText w:val="%3."/>
      <w:lvlJc w:val="right"/>
      <w:pPr>
        <w:ind w:left="3384" w:hanging="180"/>
      </w:pPr>
    </w:lvl>
    <w:lvl w:ilvl="3" w:tplc="0416000F" w:tentative="1">
      <w:start w:val="1"/>
      <w:numFmt w:val="decimal"/>
      <w:lvlText w:val="%4."/>
      <w:lvlJc w:val="left"/>
      <w:pPr>
        <w:ind w:left="4104" w:hanging="360"/>
      </w:pPr>
    </w:lvl>
    <w:lvl w:ilvl="4" w:tplc="04160019" w:tentative="1">
      <w:start w:val="1"/>
      <w:numFmt w:val="lowerLetter"/>
      <w:lvlText w:val="%5."/>
      <w:lvlJc w:val="left"/>
      <w:pPr>
        <w:ind w:left="4824" w:hanging="360"/>
      </w:pPr>
    </w:lvl>
    <w:lvl w:ilvl="5" w:tplc="0416001B" w:tentative="1">
      <w:start w:val="1"/>
      <w:numFmt w:val="lowerRoman"/>
      <w:lvlText w:val="%6."/>
      <w:lvlJc w:val="right"/>
      <w:pPr>
        <w:ind w:left="5544" w:hanging="180"/>
      </w:pPr>
    </w:lvl>
    <w:lvl w:ilvl="6" w:tplc="0416000F" w:tentative="1">
      <w:start w:val="1"/>
      <w:numFmt w:val="decimal"/>
      <w:lvlText w:val="%7."/>
      <w:lvlJc w:val="left"/>
      <w:pPr>
        <w:ind w:left="6264" w:hanging="360"/>
      </w:pPr>
    </w:lvl>
    <w:lvl w:ilvl="7" w:tplc="04160019" w:tentative="1">
      <w:start w:val="1"/>
      <w:numFmt w:val="lowerLetter"/>
      <w:lvlText w:val="%8."/>
      <w:lvlJc w:val="left"/>
      <w:pPr>
        <w:ind w:left="6984" w:hanging="360"/>
      </w:pPr>
    </w:lvl>
    <w:lvl w:ilvl="8" w:tplc="0416001B" w:tentative="1">
      <w:start w:val="1"/>
      <w:numFmt w:val="lowerRoman"/>
      <w:lvlText w:val="%9."/>
      <w:lvlJc w:val="right"/>
      <w:pPr>
        <w:ind w:left="7704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9"/>
  </w:num>
  <w:num w:numId="6">
    <w:abstractNumId w:val="5"/>
  </w:num>
  <w:num w:numId="7">
    <w:abstractNumId w:val="8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9C0"/>
    <w:rsid w:val="000440E9"/>
    <w:rsid w:val="0005630B"/>
    <w:rsid w:val="00090A2A"/>
    <w:rsid w:val="000C3335"/>
    <w:rsid w:val="00106502"/>
    <w:rsid w:val="00250886"/>
    <w:rsid w:val="002C483F"/>
    <w:rsid w:val="002D6A05"/>
    <w:rsid w:val="00316CCC"/>
    <w:rsid w:val="00336D58"/>
    <w:rsid w:val="003C09C0"/>
    <w:rsid w:val="00405C21"/>
    <w:rsid w:val="00462034"/>
    <w:rsid w:val="00505DA4"/>
    <w:rsid w:val="005B14BD"/>
    <w:rsid w:val="005C0750"/>
    <w:rsid w:val="00656753"/>
    <w:rsid w:val="006E0796"/>
    <w:rsid w:val="00883824"/>
    <w:rsid w:val="009E3F38"/>
    <w:rsid w:val="00A45C64"/>
    <w:rsid w:val="00AD611E"/>
    <w:rsid w:val="00AE2BDC"/>
    <w:rsid w:val="00B631AD"/>
    <w:rsid w:val="00B8412B"/>
    <w:rsid w:val="00D16244"/>
    <w:rsid w:val="00D262A4"/>
    <w:rsid w:val="00D61C5E"/>
    <w:rsid w:val="00D94D9B"/>
    <w:rsid w:val="00E033B2"/>
    <w:rsid w:val="00E3579C"/>
    <w:rsid w:val="00E60DB6"/>
    <w:rsid w:val="00EA3193"/>
    <w:rsid w:val="00F3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DA7DC8"/>
  <w15:docId w15:val="{A14086AB-E55D-4DEE-8E60-C86F5A70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Cs/>
      <w:iCs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Cs/>
      <w:sz w:val="2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440E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0440E9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E35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&#225;lia%20F\Downloads\Templates%20-%20Documenta&#231;&#227;o\Modelo%20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A8FA1-62F1-4E60-BE62-FB476B79D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Especificação de Caso de Uso</Template>
  <TotalTime>11</TotalTime>
  <Pages>3</Pages>
  <Words>418</Words>
  <Characters>2259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Natália F</dc:creator>
  <cp:keywords/>
  <cp:lastModifiedBy>Felipe Geraldo</cp:lastModifiedBy>
  <cp:revision>10</cp:revision>
  <dcterms:created xsi:type="dcterms:W3CDTF">2017-10-16T20:42:00Z</dcterms:created>
  <dcterms:modified xsi:type="dcterms:W3CDTF">2017-10-20T19:35:00Z</dcterms:modified>
</cp:coreProperties>
</file>