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0538" w14:textId="54229DD6" w:rsidR="0040394B" w:rsidRDefault="007A0793">
      <w:r>
        <w:t>Vai toma no cu</w:t>
      </w:r>
      <w:bookmarkStart w:id="0" w:name="_GoBack"/>
      <w:bookmarkEnd w:id="0"/>
    </w:p>
    <w:sectPr w:rsidR="00403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AE"/>
    <w:rsid w:val="0040394B"/>
    <w:rsid w:val="007A0793"/>
    <w:rsid w:val="00D8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80E9"/>
  <w15:chartTrackingRefBased/>
  <w15:docId w15:val="{61303762-EF29-4744-AAB3-C7CCFB27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rozalez</dc:creator>
  <cp:keywords/>
  <dc:description/>
  <cp:lastModifiedBy>iago rozalez</cp:lastModifiedBy>
  <cp:revision>2</cp:revision>
  <dcterms:created xsi:type="dcterms:W3CDTF">2020-01-08T04:00:00Z</dcterms:created>
  <dcterms:modified xsi:type="dcterms:W3CDTF">2020-01-08T04:00:00Z</dcterms:modified>
</cp:coreProperties>
</file>