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52" w:right="0" w:firstLine="0"/>
        <w:jc w:val="left"/>
        <w:rPr>
          <w:rFonts w:ascii="Arial"/>
          <w:b/>
          <w:sz w:val="24"/>
        </w:rPr>
      </w:pPr>
      <w:bookmarkStart w:name="Atividade 5:" w:id="1"/>
      <w:bookmarkEnd w:id="1"/>
      <w:r>
        <w:rPr/>
      </w:r>
      <w:r>
        <w:rPr>
          <w:rFonts w:ascii="Arial"/>
          <w:b/>
          <w:sz w:val="24"/>
        </w:rPr>
        <w:t>Atividade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5"/>
          <w:sz w:val="24"/>
        </w:rPr>
        <w:t>5: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721359</wp:posOffset>
            </wp:positionH>
            <wp:positionV relativeFrom="paragraph">
              <wp:posOffset>235764</wp:posOffset>
            </wp:positionV>
            <wp:extent cx="6095329" cy="518464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29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15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diagrama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apresentado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scripts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disponibilizados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arquivo “atividade.sql”, crie os DML para cada questão listada.</w:t>
      </w:r>
    </w:p>
    <w:p>
      <w:pPr>
        <w:pStyle w:val="BodyText"/>
        <w:spacing w:before="124"/>
        <w:rPr>
          <w:rFonts w:ascii="Arial"/>
          <w:b/>
        </w:rPr>
      </w:pPr>
    </w:p>
    <w:p>
      <w:pPr>
        <w:spacing w:before="0"/>
        <w:ind w:left="152" w:right="0" w:firstLine="0"/>
        <w:jc w:val="left"/>
        <w:rPr>
          <w:rFonts w:ascii="Arial" w:hAnsi="Arial"/>
          <w:b/>
          <w:sz w:val="24"/>
        </w:rPr>
      </w:pPr>
      <w:bookmarkStart w:name="Questões:" w:id="2"/>
      <w:bookmarkEnd w:id="2"/>
      <w:r>
        <w:rPr/>
      </w:r>
      <w:r>
        <w:rPr>
          <w:rFonts w:ascii="Arial" w:hAnsi="Arial"/>
          <w:b/>
          <w:spacing w:val="-2"/>
          <w:sz w:val="24"/>
        </w:rPr>
        <w:t>Questões:</w:t>
      </w:r>
    </w:p>
    <w:p>
      <w:pPr>
        <w:spacing w:before="257"/>
        <w:ind w:left="152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DML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básico</w:t>
      </w:r>
    </w:p>
    <w:p>
      <w:pPr>
        <w:pStyle w:val="BodyText"/>
        <w:spacing w:before="93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nome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nascimento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todos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os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usuários</w:t>
      </w:r>
      <w:r>
        <w:rPr>
          <w:spacing w:val="-15"/>
          <w:w w:val="115"/>
          <w:sz w:val="24"/>
        </w:rPr>
        <w:t> </w:t>
      </w:r>
      <w:r>
        <w:rPr>
          <w:spacing w:val="-4"/>
          <w:w w:val="115"/>
          <w:sz w:val="24"/>
        </w:rPr>
        <w:t>(0.5)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45" w:after="0"/>
        <w:ind w:left="872" w:right="79" w:hanging="360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descrição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saldo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contas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usuário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com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código</w:t>
      </w:r>
      <w:r>
        <w:rPr>
          <w:spacing w:val="-11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23"/>
          <w:w w:val="130"/>
          <w:sz w:val="24"/>
        </w:rPr>
        <w:t> </w:t>
      </w:r>
      <w:r>
        <w:rPr>
          <w:w w:val="115"/>
          <w:sz w:val="24"/>
        </w:rPr>
        <w:t>1 </w:t>
      </w:r>
      <w:r>
        <w:rPr>
          <w:spacing w:val="-4"/>
          <w:w w:val="115"/>
          <w:sz w:val="24"/>
        </w:rPr>
        <w:t>(0.5)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47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colunas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6"/>
          <w:w w:val="115"/>
          <w:sz w:val="24"/>
        </w:rPr>
        <w:t> </w:t>
      </w:r>
      <w:r>
        <w:rPr>
          <w:spacing w:val="-4"/>
          <w:w w:val="115"/>
          <w:sz w:val="24"/>
        </w:rPr>
        <w:t>(0.5)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2" w:lineRule="auto" w:before="145" w:after="0"/>
        <w:ind w:left="872" w:right="714" w:hanging="360"/>
        <w:jc w:val="left"/>
        <w:rPr>
          <w:sz w:val="24"/>
        </w:rPr>
      </w:pPr>
      <w:r>
        <w:rPr>
          <w:w w:val="110"/>
          <w:sz w:val="24"/>
        </w:rPr>
        <w:t>Insira um novo usuário no sistema, insira o tipo de conta “Conta investimento”, insira uma nova conta do tipo “Conta investimento” e insira uma nova movimentação bancária do tipo CRÉDITO (0.5)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78" w:lineRule="exact" w:before="0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Atualize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cep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usuário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para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“60115170”</w:t>
      </w:r>
      <w:r>
        <w:rPr>
          <w:spacing w:val="-14"/>
          <w:w w:val="115"/>
          <w:sz w:val="24"/>
        </w:rPr>
        <w:t> </w:t>
      </w:r>
      <w:r>
        <w:rPr>
          <w:spacing w:val="-4"/>
          <w:w w:val="115"/>
          <w:sz w:val="24"/>
        </w:rPr>
        <w:t>(0.5)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47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Remova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conta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código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3</w:t>
      </w:r>
      <w:r>
        <w:rPr>
          <w:spacing w:val="-15"/>
          <w:w w:val="115"/>
          <w:sz w:val="24"/>
        </w:rPr>
        <w:t> </w:t>
      </w:r>
      <w:r>
        <w:rPr>
          <w:spacing w:val="-4"/>
          <w:w w:val="115"/>
          <w:sz w:val="24"/>
        </w:rPr>
        <w:t>(0.5)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00" w:bottom="280" w:left="992" w:right="992"/>
        </w:sectPr>
      </w:pP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81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Retorne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todos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os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usuários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que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nasceram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no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mês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agosto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45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Busque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por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todos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os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usuários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que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nasceram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sexta-</w:t>
      </w:r>
      <w:r>
        <w:rPr>
          <w:spacing w:val="-4"/>
          <w:w w:val="115"/>
          <w:sz w:val="24"/>
        </w:rPr>
        <w:t>feira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47" w:after="0"/>
        <w:ind w:left="871" w:right="0" w:hanging="359"/>
        <w:jc w:val="left"/>
        <w:rPr>
          <w:sz w:val="24"/>
        </w:rPr>
      </w:pPr>
      <w:r>
        <w:rPr>
          <w:w w:val="110"/>
          <w:sz w:val="24"/>
        </w:rPr>
        <w:t>Faça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uma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consulta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projete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código,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nome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idade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cada</w:t>
      </w:r>
      <w:r>
        <w:rPr>
          <w:spacing w:val="4"/>
          <w:w w:val="110"/>
          <w:sz w:val="24"/>
        </w:rPr>
        <w:t> </w:t>
      </w:r>
      <w:r>
        <w:rPr>
          <w:spacing w:val="-2"/>
          <w:w w:val="110"/>
          <w:sz w:val="24"/>
        </w:rPr>
        <w:t>usuário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69" w:val="left" w:leader="none"/>
        </w:tabs>
        <w:spacing w:line="240" w:lineRule="auto" w:before="146" w:after="0"/>
        <w:ind w:left="872" w:right="1058" w:hanging="360"/>
        <w:jc w:val="left"/>
        <w:rPr>
          <w:sz w:val="24"/>
        </w:rPr>
      </w:pPr>
      <w:r>
        <w:rPr>
          <w:sz w:val="24"/>
        </w:rPr>
        <w:tab/>
      </w:r>
      <w:r>
        <w:rPr>
          <w:w w:val="115"/>
          <w:sz w:val="24"/>
        </w:rPr>
        <w:t>Liste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ordenadas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forma decrescente por data da movimentação</w:t>
      </w:r>
    </w:p>
    <w:p>
      <w:pPr>
        <w:pStyle w:val="ListParagraph"/>
        <w:numPr>
          <w:ilvl w:val="0"/>
          <w:numId w:val="1"/>
        </w:numPr>
        <w:tabs>
          <w:tab w:pos="968" w:val="left" w:leader="none"/>
        </w:tabs>
        <w:spacing w:line="240" w:lineRule="auto" w:before="148" w:after="0"/>
        <w:ind w:left="968" w:right="0" w:hanging="456"/>
        <w:jc w:val="left"/>
        <w:rPr>
          <w:sz w:val="24"/>
        </w:rPr>
      </w:pPr>
      <w:r>
        <w:rPr>
          <w:w w:val="115"/>
          <w:sz w:val="24"/>
        </w:rPr>
        <w:t>Busque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pala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movimentação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bancária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mais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antiga</w:t>
      </w:r>
    </w:p>
    <w:p>
      <w:pPr>
        <w:pStyle w:val="ListParagraph"/>
        <w:numPr>
          <w:ilvl w:val="0"/>
          <w:numId w:val="1"/>
        </w:numPr>
        <w:tabs>
          <w:tab w:pos="929" w:val="left" w:leader="none"/>
        </w:tabs>
        <w:spacing w:line="240" w:lineRule="auto" w:before="146" w:after="0"/>
        <w:ind w:left="929" w:right="0" w:hanging="417"/>
        <w:jc w:val="left"/>
        <w:rPr>
          <w:sz w:val="22"/>
        </w:rPr>
      </w:pPr>
      <w:r>
        <w:rPr>
          <w:w w:val="115"/>
          <w:sz w:val="22"/>
        </w:rPr>
        <w:t>Busque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por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todos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usuários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com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cep</w:t>
      </w:r>
      <w:r>
        <w:rPr>
          <w:spacing w:val="-9"/>
          <w:w w:val="115"/>
          <w:sz w:val="22"/>
        </w:rPr>
        <w:t> </w:t>
      </w:r>
      <w:r>
        <w:rPr>
          <w:spacing w:val="-4"/>
          <w:w w:val="115"/>
          <w:sz w:val="22"/>
        </w:rPr>
        <w:t>null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1"/>
        <w:rPr>
          <w:sz w:val="22"/>
        </w:rPr>
      </w:pPr>
    </w:p>
    <w:p>
      <w:pPr>
        <w:spacing w:before="1"/>
        <w:ind w:left="30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Função</w:t>
      </w:r>
      <w:r>
        <w:rPr>
          <w:b/>
          <w:spacing w:val="-6"/>
          <w:w w:val="120"/>
          <w:sz w:val="22"/>
        </w:rPr>
        <w:t> </w:t>
      </w:r>
      <w:r>
        <w:rPr>
          <w:b/>
          <w:w w:val="120"/>
          <w:sz w:val="22"/>
        </w:rPr>
        <w:t>de</w:t>
      </w:r>
      <w:r>
        <w:rPr>
          <w:b/>
          <w:spacing w:val="-4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agregação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44" w:after="0"/>
        <w:ind w:left="339" w:right="0" w:hanging="309"/>
        <w:jc w:val="left"/>
        <w:rPr>
          <w:b/>
          <w:sz w:val="22"/>
        </w:rPr>
      </w:pPr>
      <w:r>
        <w:rPr>
          <w:b/>
          <w:w w:val="120"/>
          <w:sz w:val="22"/>
        </w:rPr>
        <w:t>Selecione o maior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saldo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bancário da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conta do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tipo</w:t>
      </w:r>
      <w:r>
        <w:rPr>
          <w:b/>
          <w:spacing w:val="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investimento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47" w:after="0"/>
        <w:ind w:left="30" w:right="375" w:firstLine="0"/>
        <w:jc w:val="left"/>
        <w:rPr>
          <w:b/>
          <w:sz w:val="22"/>
        </w:rPr>
      </w:pPr>
      <w:r>
        <w:rPr>
          <w:b/>
          <w:w w:val="120"/>
          <w:sz w:val="22"/>
        </w:rPr>
        <w:t>Busque a média das movimentações bancárias que contém na descrição o texto “alimentação”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45" w:after="0"/>
        <w:ind w:left="30" w:right="431" w:firstLine="0"/>
        <w:jc w:val="left"/>
        <w:rPr>
          <w:b/>
          <w:sz w:val="22"/>
        </w:rPr>
      </w:pPr>
      <w:r>
        <w:rPr>
          <w:b/>
          <w:w w:val="120"/>
          <w:sz w:val="22"/>
        </w:rPr>
        <w:t>Busque pela quantidade de movimentações bancárias realizadas entre as datas de 15 de abril de 2023 e 12 de maio de 2023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47" w:after="0"/>
        <w:ind w:left="339" w:right="0" w:hanging="309"/>
        <w:jc w:val="left"/>
        <w:rPr>
          <w:b/>
          <w:sz w:val="22"/>
        </w:rPr>
      </w:pPr>
      <w:r>
        <w:rPr>
          <w:b/>
          <w:w w:val="120"/>
          <w:sz w:val="22"/>
        </w:rPr>
        <w:t>Busque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a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quantidade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de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usuários</w:t>
      </w:r>
      <w:r>
        <w:rPr>
          <w:b/>
          <w:spacing w:val="6"/>
          <w:w w:val="120"/>
          <w:sz w:val="22"/>
        </w:rPr>
        <w:t> </w:t>
      </w:r>
      <w:r>
        <w:rPr>
          <w:b/>
          <w:w w:val="120"/>
          <w:sz w:val="22"/>
        </w:rPr>
        <w:t>que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o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cep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não</w:t>
      </w:r>
      <w:r>
        <w:rPr>
          <w:b/>
          <w:spacing w:val="6"/>
          <w:w w:val="120"/>
          <w:sz w:val="22"/>
        </w:rPr>
        <w:t> </w:t>
      </w:r>
      <w:r>
        <w:rPr>
          <w:b/>
          <w:w w:val="120"/>
          <w:sz w:val="22"/>
        </w:rPr>
        <w:t>é</w:t>
      </w:r>
      <w:r>
        <w:rPr>
          <w:b/>
          <w:spacing w:val="3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null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44" w:after="0"/>
        <w:ind w:left="30" w:right="339" w:firstLine="0"/>
        <w:jc w:val="left"/>
        <w:rPr>
          <w:b/>
          <w:sz w:val="22"/>
        </w:rPr>
      </w:pPr>
      <w:r>
        <w:rPr>
          <w:b/>
          <w:w w:val="120"/>
          <w:sz w:val="22"/>
        </w:rPr>
        <w:t>Para as movimentações bancárias com valor menor do que 10 qual o valor min, max e a média?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48" w:after="0"/>
        <w:ind w:left="30" w:right="250" w:firstLine="0"/>
        <w:jc w:val="left"/>
        <w:rPr>
          <w:b/>
          <w:sz w:val="22"/>
        </w:rPr>
      </w:pPr>
      <w:r>
        <w:rPr>
          <w:b/>
          <w:w w:val="120"/>
          <w:sz w:val="22"/>
        </w:rPr>
        <w:t>Faça uma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consulta que retorna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a quantidade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dinheiro que entrou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no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banco durante o período de novembro e dezembro de 2023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10" w:h="16840"/>
          <w:pgMar w:top="920" w:bottom="280" w:left="992" w:right="992"/>
        </w:sectPr>
      </w:pPr>
    </w:p>
    <w:p>
      <w:pPr>
        <w:spacing w:before="81"/>
        <w:ind w:left="152" w:right="0" w:firstLine="0"/>
        <w:jc w:val="left"/>
        <w:rPr>
          <w:rFonts w:ascii="Arial" w:hAnsi="Arial"/>
          <w:b/>
          <w:sz w:val="24"/>
        </w:rPr>
      </w:pPr>
      <w:bookmarkStart w:name="Agregação" w:id="3"/>
      <w:bookmarkEnd w:id="3"/>
      <w:r>
        <w:rPr/>
      </w:r>
      <w:r>
        <w:rPr>
          <w:rFonts w:ascii="Arial" w:hAnsi="Arial"/>
          <w:b/>
          <w:spacing w:val="-2"/>
          <w:sz w:val="24"/>
        </w:rPr>
        <w:t>Agregação</w:t>
      </w:r>
    </w:p>
    <w:p>
      <w:pPr>
        <w:pStyle w:val="BodyText"/>
        <w:spacing w:before="275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71" w:val="left" w:leader="none"/>
        </w:tabs>
        <w:spacing w:line="240" w:lineRule="auto" w:before="1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soma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dos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saldos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contas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1"/>
          <w:w w:val="115"/>
          <w:sz w:val="24"/>
        </w:rPr>
        <w:t> </w:t>
      </w:r>
      <w:r>
        <w:rPr>
          <w:spacing w:val="-4"/>
          <w:w w:val="115"/>
          <w:sz w:val="24"/>
        </w:rPr>
        <w:t>(0.5)</w:t>
      </w:r>
    </w:p>
    <w:p>
      <w:pPr>
        <w:pStyle w:val="ListParagraph"/>
        <w:numPr>
          <w:ilvl w:val="1"/>
          <w:numId w:val="2"/>
        </w:numPr>
        <w:tabs>
          <w:tab w:pos="871" w:val="left" w:leader="none"/>
        </w:tabs>
        <w:spacing w:line="240" w:lineRule="auto" w:before="139" w:after="0"/>
        <w:ind w:left="871" w:right="0" w:hanging="359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média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das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(0.5)</w:t>
      </w:r>
    </w:p>
    <w:p>
      <w:pPr>
        <w:pStyle w:val="ListParagraph"/>
        <w:numPr>
          <w:ilvl w:val="1"/>
          <w:numId w:val="2"/>
        </w:numPr>
        <w:tabs>
          <w:tab w:pos="872" w:val="left" w:leader="none"/>
        </w:tabs>
        <w:spacing w:line="362" w:lineRule="auto" w:before="139" w:after="0"/>
        <w:ind w:left="872" w:right="535" w:hanging="360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média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agrupado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por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código da conta (0.5)</w:t>
      </w:r>
    </w:p>
    <w:p>
      <w:pPr>
        <w:pStyle w:val="ListParagraph"/>
        <w:numPr>
          <w:ilvl w:val="1"/>
          <w:numId w:val="2"/>
        </w:numPr>
        <w:tabs>
          <w:tab w:pos="872" w:val="left" w:leader="none"/>
        </w:tabs>
        <w:spacing w:line="240" w:lineRule="auto" w:before="0" w:after="0"/>
        <w:ind w:left="872" w:right="273" w:hanging="360"/>
        <w:jc w:val="left"/>
        <w:rPr>
          <w:sz w:val="24"/>
        </w:rPr>
      </w:pPr>
      <w:r>
        <w:rPr>
          <w:w w:val="110"/>
          <w:sz w:val="24"/>
        </w:rPr>
        <w:t>Selecione a quantidade de movimentações bancárias por conta bancária </w:t>
      </w:r>
      <w:r>
        <w:rPr>
          <w:spacing w:val="-2"/>
          <w:w w:val="110"/>
          <w:sz w:val="24"/>
        </w:rPr>
        <w:t>(0.5)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152" w:right="0" w:firstLine="0"/>
        <w:jc w:val="left"/>
        <w:rPr>
          <w:rFonts w:ascii="Arial"/>
          <w:b/>
          <w:sz w:val="24"/>
        </w:rPr>
      </w:pPr>
      <w:bookmarkStart w:name="JOIN" w:id="4"/>
      <w:bookmarkEnd w:id="4"/>
      <w:r>
        <w:rPr/>
      </w:r>
      <w:r>
        <w:rPr>
          <w:rFonts w:ascii="Arial"/>
          <w:b/>
          <w:spacing w:val="-4"/>
          <w:sz w:val="24"/>
        </w:rPr>
        <w:t>JOIN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240" w:lineRule="auto" w:before="0" w:after="0"/>
        <w:ind w:left="871" w:right="0" w:hanging="359"/>
        <w:jc w:val="left"/>
        <w:rPr>
          <w:sz w:val="24"/>
        </w:rPr>
      </w:pPr>
      <w:r>
        <w:rPr>
          <w:w w:val="110"/>
          <w:sz w:val="24"/>
        </w:rPr>
        <w:t>Selecione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codigo,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nome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saldo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bancário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todos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usuários</w:t>
      </w:r>
      <w:r>
        <w:rPr>
          <w:spacing w:val="17"/>
          <w:w w:val="110"/>
          <w:sz w:val="24"/>
        </w:rPr>
        <w:t> </w:t>
      </w:r>
      <w:r>
        <w:rPr>
          <w:spacing w:val="-2"/>
          <w:w w:val="110"/>
          <w:sz w:val="24"/>
        </w:rPr>
        <w:t>(0.5)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2" w:lineRule="auto" w:before="139" w:after="0"/>
        <w:ind w:left="872" w:right="1585" w:hanging="360"/>
        <w:jc w:val="left"/>
        <w:rPr>
          <w:sz w:val="24"/>
        </w:rPr>
      </w:pPr>
      <w:r>
        <w:rPr>
          <w:w w:val="115"/>
          <w:sz w:val="24"/>
        </w:rPr>
        <w:t>Retorno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código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nome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todos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os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usuários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que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contém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pelo menos 1 conta bancária (0.5)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2" w:lineRule="auto" w:before="0" w:after="0"/>
        <w:ind w:left="872" w:right="701" w:hanging="360"/>
        <w:jc w:val="both"/>
        <w:rPr>
          <w:sz w:val="24"/>
        </w:rPr>
      </w:pPr>
      <w:r>
        <w:rPr>
          <w:w w:val="115"/>
          <w:sz w:val="24"/>
        </w:rPr>
        <w:t>Retorno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código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nome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todos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os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usuários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que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contém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pelo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menos 1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conta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bancária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cada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conta independente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se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conta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contém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movimentação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ou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não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(1.0)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</w:tabs>
        <w:spacing w:line="276" w:lineRule="exact" w:before="0" w:after="0"/>
        <w:ind w:left="871" w:right="0" w:hanging="359"/>
        <w:jc w:val="both"/>
        <w:rPr>
          <w:sz w:val="24"/>
        </w:rPr>
      </w:pPr>
      <w:r>
        <w:rPr>
          <w:w w:val="110"/>
          <w:sz w:val="24"/>
        </w:rPr>
        <w:t>Retorno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código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nome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cada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usuário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juntamente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junção</w:t>
      </w:r>
      <w:r>
        <w:rPr>
          <w:spacing w:val="6"/>
          <w:w w:val="110"/>
          <w:sz w:val="24"/>
        </w:rPr>
        <w:t> </w:t>
      </w:r>
      <w:r>
        <w:rPr>
          <w:spacing w:val="-5"/>
          <w:w w:val="110"/>
          <w:sz w:val="24"/>
        </w:rPr>
        <w:t>com</w:t>
      </w:r>
    </w:p>
    <w:p>
      <w:pPr>
        <w:pStyle w:val="BodyText"/>
        <w:spacing w:before="142"/>
        <w:ind w:left="872"/>
      </w:pPr>
      <w:r>
        <w:rPr>
          <w:rFonts w:ascii="Arial"/>
          <w:b/>
          <w:w w:val="110"/>
        </w:rPr>
        <w:t>todos</w:t>
      </w:r>
      <w:r>
        <w:rPr>
          <w:rFonts w:ascii="Arial"/>
          <w:b/>
          <w:spacing w:val="1"/>
          <w:w w:val="110"/>
        </w:rPr>
        <w:t> </w:t>
      </w:r>
      <w:r>
        <w:rPr>
          <w:w w:val="110"/>
        </w:rPr>
        <w:t>os</w:t>
      </w:r>
      <w:r>
        <w:rPr>
          <w:spacing w:val="4"/>
          <w:w w:val="110"/>
        </w:rPr>
        <w:t> </w:t>
      </w:r>
      <w:r>
        <w:rPr>
          <w:w w:val="110"/>
        </w:rPr>
        <w:t>tipos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4"/>
          <w:w w:val="110"/>
        </w:rPr>
        <w:t> </w:t>
      </w:r>
      <w:r>
        <w:rPr>
          <w:w w:val="110"/>
        </w:rPr>
        <w:t>contas</w:t>
      </w:r>
      <w:r>
        <w:rPr>
          <w:spacing w:val="7"/>
          <w:w w:val="110"/>
        </w:rPr>
        <w:t> </w:t>
      </w:r>
      <w:r>
        <w:rPr>
          <w:w w:val="110"/>
        </w:rPr>
        <w:t>existentes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banco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4"/>
          <w:w w:val="110"/>
        </w:rPr>
        <w:t> </w:t>
      </w:r>
      <w:r>
        <w:rPr>
          <w:w w:val="110"/>
        </w:rPr>
        <w:t>dados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(1.0)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2406"/>
        <w:gridCol w:w="4810"/>
      </w:tblGrid>
      <w:tr>
        <w:trPr>
          <w:trHeight w:val="332" w:hRule="atLeast"/>
        </w:trPr>
        <w:tc>
          <w:tcPr>
            <w:tcW w:w="2404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codigo_usuario</w:t>
            </w:r>
          </w:p>
        </w:tc>
        <w:tc>
          <w:tcPr>
            <w:tcW w:w="2406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spacing w:val="-4"/>
                <w:w w:val="130"/>
                <w:sz w:val="20"/>
              </w:rPr>
              <w:t>nome</w:t>
            </w:r>
          </w:p>
        </w:tc>
        <w:tc>
          <w:tcPr>
            <w:tcW w:w="4810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descricao_tipo_conta</w:t>
            </w:r>
          </w:p>
        </w:tc>
      </w:tr>
      <w:tr>
        <w:trPr>
          <w:trHeight w:val="333" w:hRule="atLeast"/>
        </w:trPr>
        <w:tc>
          <w:tcPr>
            <w:tcW w:w="24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1</w:t>
            </w:r>
          </w:p>
        </w:tc>
        <w:tc>
          <w:tcPr>
            <w:tcW w:w="2406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Pedro</w:t>
            </w:r>
          </w:p>
        </w:tc>
        <w:tc>
          <w:tcPr>
            <w:tcW w:w="4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Conta</w:t>
            </w:r>
            <w:r>
              <w:rPr>
                <w:spacing w:val="20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corrente</w:t>
            </w:r>
          </w:p>
        </w:tc>
      </w:tr>
      <w:tr>
        <w:trPr>
          <w:trHeight w:val="332" w:hRule="atLeast"/>
        </w:trPr>
        <w:tc>
          <w:tcPr>
            <w:tcW w:w="24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1</w:t>
            </w:r>
          </w:p>
        </w:tc>
        <w:tc>
          <w:tcPr>
            <w:tcW w:w="2406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Pedro</w:t>
            </w:r>
          </w:p>
        </w:tc>
        <w:tc>
          <w:tcPr>
            <w:tcW w:w="4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30"/>
                <w:sz w:val="20"/>
              </w:rPr>
              <w:t>Conta</w:t>
            </w:r>
            <w:r>
              <w:rPr>
                <w:spacing w:val="-9"/>
                <w:w w:val="130"/>
                <w:sz w:val="20"/>
              </w:rPr>
              <w:t> </w:t>
            </w:r>
            <w:r>
              <w:rPr>
                <w:spacing w:val="-2"/>
                <w:w w:val="130"/>
                <w:sz w:val="20"/>
              </w:rPr>
              <w:t>poupança</w:t>
            </w:r>
          </w:p>
        </w:tc>
      </w:tr>
      <w:tr>
        <w:trPr>
          <w:trHeight w:val="332" w:hRule="atLeast"/>
        </w:trPr>
        <w:tc>
          <w:tcPr>
            <w:tcW w:w="24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2</w:t>
            </w:r>
          </w:p>
        </w:tc>
        <w:tc>
          <w:tcPr>
            <w:tcW w:w="2406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Maria</w:t>
            </w:r>
          </w:p>
        </w:tc>
        <w:tc>
          <w:tcPr>
            <w:tcW w:w="4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Conta</w:t>
            </w:r>
            <w:r>
              <w:rPr>
                <w:spacing w:val="20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corrente</w:t>
            </w:r>
          </w:p>
        </w:tc>
      </w:tr>
      <w:tr>
        <w:trPr>
          <w:trHeight w:val="333" w:hRule="atLeast"/>
        </w:trPr>
        <w:tc>
          <w:tcPr>
            <w:tcW w:w="24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2</w:t>
            </w:r>
          </w:p>
        </w:tc>
        <w:tc>
          <w:tcPr>
            <w:tcW w:w="2406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Maria</w:t>
            </w:r>
          </w:p>
        </w:tc>
        <w:tc>
          <w:tcPr>
            <w:tcW w:w="4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30"/>
                <w:sz w:val="20"/>
              </w:rPr>
              <w:t>Conta</w:t>
            </w:r>
            <w:r>
              <w:rPr>
                <w:spacing w:val="-9"/>
                <w:w w:val="130"/>
                <w:sz w:val="20"/>
              </w:rPr>
              <w:t> </w:t>
            </w:r>
            <w:r>
              <w:rPr>
                <w:spacing w:val="-2"/>
                <w:w w:val="130"/>
                <w:sz w:val="20"/>
              </w:rPr>
              <w:t>poupança</w:t>
            </w:r>
          </w:p>
        </w:tc>
      </w:tr>
    </w:tbl>
    <w:p>
      <w:pPr>
        <w:pStyle w:val="BodyText"/>
        <w:spacing w:before="139"/>
      </w:pP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2" w:lineRule="auto" w:before="0" w:after="0"/>
        <w:ind w:left="872" w:right="342" w:hanging="360"/>
        <w:jc w:val="left"/>
        <w:rPr>
          <w:sz w:val="24"/>
        </w:rPr>
      </w:pPr>
      <w:r>
        <w:rPr>
          <w:w w:val="115"/>
          <w:sz w:val="24"/>
        </w:rPr>
        <w:t>Para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cada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usuário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selecione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seu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código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nome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juntamente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com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saldo de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suas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contas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o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tipo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conta.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Para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cada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conta bancária a quantidade de movimentações (1.0)</w:t>
      </w:r>
    </w:p>
    <w:p>
      <w:pPr>
        <w:pStyle w:val="BodyText"/>
        <w:spacing w:line="276" w:lineRule="exact"/>
        <w:ind w:left="872"/>
      </w:pPr>
      <w:r>
        <w:rPr>
          <w:spacing w:val="-2"/>
          <w:w w:val="110"/>
        </w:rPr>
        <w:t>Exemplo: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1350"/>
        <w:gridCol w:w="1772"/>
        <w:gridCol w:w="1350"/>
        <w:gridCol w:w="2760"/>
      </w:tblGrid>
      <w:tr>
        <w:trPr>
          <w:trHeight w:val="333" w:hRule="atLeast"/>
        </w:trPr>
        <w:tc>
          <w:tcPr>
            <w:tcW w:w="2384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codigo_usuario</w:t>
            </w:r>
          </w:p>
        </w:tc>
        <w:tc>
          <w:tcPr>
            <w:tcW w:w="1350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spacing w:val="-4"/>
                <w:w w:val="130"/>
                <w:sz w:val="20"/>
              </w:rPr>
              <w:t>nome</w:t>
            </w:r>
          </w:p>
        </w:tc>
        <w:tc>
          <w:tcPr>
            <w:tcW w:w="1772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tipo_conta</w:t>
            </w:r>
          </w:p>
        </w:tc>
        <w:tc>
          <w:tcPr>
            <w:tcW w:w="1350" w:type="dxa"/>
          </w:tcPr>
          <w:p>
            <w:pPr>
              <w:pStyle w:val="TableParagraph"/>
              <w:spacing w:before="46"/>
              <w:ind w:left="58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>saldo</w:t>
            </w:r>
          </w:p>
        </w:tc>
        <w:tc>
          <w:tcPr>
            <w:tcW w:w="2760" w:type="dxa"/>
          </w:tcPr>
          <w:p>
            <w:pPr>
              <w:pStyle w:val="TableParagraph"/>
              <w:spacing w:before="46"/>
              <w:ind w:left="58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qnt_movimentacoes</w:t>
            </w:r>
          </w:p>
        </w:tc>
      </w:tr>
      <w:tr>
        <w:trPr>
          <w:trHeight w:val="333" w:hRule="atLeast"/>
        </w:trPr>
        <w:tc>
          <w:tcPr>
            <w:tcW w:w="2384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1</w:t>
            </w:r>
          </w:p>
        </w:tc>
        <w:tc>
          <w:tcPr>
            <w:tcW w:w="1350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Pedro</w:t>
            </w:r>
          </w:p>
        </w:tc>
        <w:tc>
          <w:tcPr>
            <w:tcW w:w="1772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Conta</w:t>
            </w:r>
            <w:r>
              <w:rPr>
                <w:spacing w:val="18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corrente</w:t>
            </w:r>
          </w:p>
        </w:tc>
        <w:tc>
          <w:tcPr>
            <w:tcW w:w="1350" w:type="dxa"/>
          </w:tcPr>
          <w:p>
            <w:pPr>
              <w:pStyle w:val="TableParagraph"/>
              <w:spacing w:before="46"/>
              <w:ind w:left="58"/>
              <w:rPr>
                <w:sz w:val="20"/>
              </w:rPr>
            </w:pPr>
            <w:r>
              <w:rPr>
                <w:spacing w:val="-2"/>
                <w:w w:val="135"/>
                <w:sz w:val="20"/>
              </w:rPr>
              <w:t>1000.00</w:t>
            </w:r>
          </w:p>
        </w:tc>
        <w:tc>
          <w:tcPr>
            <w:tcW w:w="2760" w:type="dxa"/>
          </w:tcPr>
          <w:p>
            <w:pPr>
              <w:pStyle w:val="TableParagraph"/>
              <w:spacing w:before="46"/>
              <w:ind w:left="58"/>
              <w:rPr>
                <w:sz w:val="20"/>
              </w:rPr>
            </w:pPr>
            <w:r>
              <w:rPr>
                <w:spacing w:val="-5"/>
                <w:w w:val="145"/>
                <w:sz w:val="20"/>
              </w:rPr>
              <w:t>50</w:t>
            </w:r>
          </w:p>
        </w:tc>
      </w:tr>
      <w:tr>
        <w:trPr>
          <w:trHeight w:val="516" w:hRule="atLeast"/>
        </w:trPr>
        <w:tc>
          <w:tcPr>
            <w:tcW w:w="23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1</w:t>
            </w:r>
          </w:p>
        </w:tc>
        <w:tc>
          <w:tcPr>
            <w:tcW w:w="1350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Pedro</w:t>
            </w:r>
          </w:p>
        </w:tc>
        <w:tc>
          <w:tcPr>
            <w:tcW w:w="1772" w:type="dxa"/>
          </w:tcPr>
          <w:p>
            <w:pPr>
              <w:pStyle w:val="TableParagraph"/>
              <w:spacing w:line="232" w:lineRule="exact" w:before="33"/>
              <w:ind w:left="57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>Conta poupança</w:t>
            </w:r>
          </w:p>
        </w:tc>
        <w:tc>
          <w:tcPr>
            <w:tcW w:w="1350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w w:val="135"/>
                <w:sz w:val="20"/>
              </w:rPr>
              <w:t>50000.00</w:t>
            </w:r>
          </w:p>
        </w:tc>
        <w:tc>
          <w:tcPr>
            <w:tcW w:w="2760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2</w:t>
            </w:r>
          </w:p>
        </w:tc>
      </w:tr>
      <w:tr>
        <w:trPr>
          <w:trHeight w:val="333" w:hRule="atLeast"/>
        </w:trPr>
        <w:tc>
          <w:tcPr>
            <w:tcW w:w="2384" w:type="dxa"/>
          </w:tcPr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2</w:t>
            </w:r>
          </w:p>
        </w:tc>
        <w:tc>
          <w:tcPr>
            <w:tcW w:w="1350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Maria</w:t>
            </w:r>
          </w:p>
        </w:tc>
        <w:tc>
          <w:tcPr>
            <w:tcW w:w="1772" w:type="dxa"/>
          </w:tcPr>
          <w:p>
            <w:pPr>
              <w:pStyle w:val="TableParagraph"/>
              <w:spacing w:before="46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Conta</w:t>
            </w:r>
            <w:r>
              <w:rPr>
                <w:spacing w:val="18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corrente</w:t>
            </w:r>
          </w:p>
        </w:tc>
        <w:tc>
          <w:tcPr>
            <w:tcW w:w="1350" w:type="dxa"/>
          </w:tcPr>
          <w:p>
            <w:pPr>
              <w:pStyle w:val="TableParagraph"/>
              <w:spacing w:before="46"/>
              <w:ind w:left="58"/>
              <w:rPr>
                <w:sz w:val="20"/>
              </w:rPr>
            </w:pPr>
            <w:r>
              <w:rPr>
                <w:spacing w:val="-2"/>
                <w:w w:val="135"/>
                <w:sz w:val="20"/>
              </w:rPr>
              <w:t>15000.00</w:t>
            </w:r>
          </w:p>
        </w:tc>
        <w:tc>
          <w:tcPr>
            <w:tcW w:w="2760" w:type="dxa"/>
          </w:tcPr>
          <w:p>
            <w:pPr>
              <w:pStyle w:val="TableParagraph"/>
              <w:spacing w:before="46"/>
              <w:ind w:left="58"/>
              <w:rPr>
                <w:sz w:val="20"/>
              </w:rPr>
            </w:pPr>
            <w:r>
              <w:rPr>
                <w:spacing w:val="-5"/>
                <w:w w:val="145"/>
                <w:sz w:val="20"/>
              </w:rPr>
              <w:t>23</w:t>
            </w:r>
          </w:p>
        </w:tc>
      </w:tr>
    </w:tbl>
    <w:p>
      <w:pPr>
        <w:pStyle w:val="BodyText"/>
        <w:spacing w:before="137"/>
      </w:pPr>
    </w:p>
    <w:p>
      <w:pPr>
        <w:pStyle w:val="ListParagraph"/>
        <w:numPr>
          <w:ilvl w:val="0"/>
          <w:numId w:val="3"/>
        </w:numPr>
        <w:tabs>
          <w:tab w:pos="1137" w:val="left" w:leader="none"/>
        </w:tabs>
        <w:spacing w:line="362" w:lineRule="auto" w:before="0" w:after="0"/>
        <w:ind w:left="872" w:right="1580" w:firstLine="0"/>
        <w:jc w:val="left"/>
        <w:rPr>
          <w:sz w:val="24"/>
        </w:rPr>
      </w:pPr>
      <w:r>
        <w:rPr>
          <w:w w:val="115"/>
          <w:sz w:val="24"/>
        </w:rPr>
        <w:t>Selecione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todas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movimentações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bancárias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usuário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de código 1 (1.0) Exemplo:</w:t>
      </w:r>
    </w:p>
    <w:p>
      <w:pPr>
        <w:pStyle w:val="BodyText"/>
        <w:spacing w:before="190"/>
        <w:rPr>
          <w:sz w:val="20"/>
        </w:rPr>
      </w:pPr>
    </w:p>
    <w:tbl>
      <w:tblPr>
        <w:tblW w:w="0" w:type="auto"/>
        <w:jc w:val="left"/>
        <w:tblInd w:w="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4"/>
        <w:gridCol w:w="1924"/>
        <w:gridCol w:w="1924"/>
        <w:gridCol w:w="1924"/>
        <w:gridCol w:w="1924"/>
      </w:tblGrid>
      <w:tr>
        <w:trPr>
          <w:trHeight w:val="335" w:hRule="atLeast"/>
        </w:trPr>
        <w:tc>
          <w:tcPr>
            <w:tcW w:w="1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codigo_usuario</w:t>
            </w:r>
          </w:p>
        </w:tc>
        <w:tc>
          <w:tcPr>
            <w:tcW w:w="1924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4"/>
                <w:w w:val="130"/>
                <w:sz w:val="20"/>
              </w:rPr>
              <w:t>nome</w:t>
            </w:r>
          </w:p>
        </w:tc>
        <w:tc>
          <w:tcPr>
            <w:tcW w:w="1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>Descrição</w:t>
            </w:r>
          </w:p>
        </w:tc>
        <w:tc>
          <w:tcPr>
            <w:tcW w:w="1924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Tipo</w:t>
            </w:r>
          </w:p>
        </w:tc>
        <w:tc>
          <w:tcPr>
            <w:tcW w:w="1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Valor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top="1000" w:bottom="419" w:left="992" w:right="992"/>
        </w:sectPr>
      </w:pPr>
    </w:p>
    <w:tbl>
      <w:tblPr>
        <w:tblW w:w="0" w:type="auto"/>
        <w:jc w:val="left"/>
        <w:tblInd w:w="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4"/>
        <w:gridCol w:w="1924"/>
        <w:gridCol w:w="1924"/>
        <w:gridCol w:w="1924"/>
        <w:gridCol w:w="1924"/>
      </w:tblGrid>
      <w:tr>
        <w:trPr>
          <w:trHeight w:val="330" w:hRule="atLeast"/>
        </w:trPr>
        <w:tc>
          <w:tcPr>
            <w:tcW w:w="19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Pedro</w:t>
            </w:r>
          </w:p>
        </w:tc>
        <w:tc>
          <w:tcPr>
            <w:tcW w:w="19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Salário</w:t>
            </w:r>
          </w:p>
        </w:tc>
        <w:tc>
          <w:tcPr>
            <w:tcW w:w="192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Crédito</w:t>
            </w:r>
          </w:p>
        </w:tc>
        <w:tc>
          <w:tcPr>
            <w:tcW w:w="19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35"/>
                <w:sz w:val="20"/>
              </w:rPr>
              <w:t>15000.00</w:t>
            </w:r>
          </w:p>
        </w:tc>
      </w:tr>
      <w:tr>
        <w:trPr>
          <w:trHeight w:val="331" w:hRule="atLeast"/>
        </w:trPr>
        <w:tc>
          <w:tcPr>
            <w:tcW w:w="19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4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Pedro</w:t>
            </w:r>
          </w:p>
        </w:tc>
        <w:tc>
          <w:tcPr>
            <w:tcW w:w="19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Almoço</w:t>
            </w:r>
          </w:p>
        </w:tc>
        <w:tc>
          <w:tcPr>
            <w:tcW w:w="19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4"/>
              <w:ind w:left="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Débito</w:t>
            </w:r>
          </w:p>
        </w:tc>
        <w:tc>
          <w:tcPr>
            <w:tcW w:w="19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>50.00</w:t>
            </w:r>
          </w:p>
        </w:tc>
      </w:tr>
    </w:tbl>
    <w:sectPr>
      <w:type w:val="continuous"/>
      <w:pgSz w:w="11910" w:h="16840"/>
      <w:pgMar w:top="98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72" w:hanging="360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86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0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3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1" w:hanging="31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2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87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86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8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9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9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0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12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2" w:hanging="360"/>
        <w:jc w:val="left"/>
      </w:pPr>
      <w:rPr>
        <w:rFonts w:hint="default"/>
        <w:spacing w:val="-3"/>
        <w:w w:val="8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0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3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71" w:hanging="359"/>
    </w:pPr>
    <w:rPr>
      <w:rFonts w:ascii="Trebuchet MS" w:hAnsi="Trebuchet MS" w:eastAsia="Trebuchet MS" w:cs="Trebuchet MS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ind w:left="60"/>
    </w:pPr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2025-10-06T22:53:01Z</dcterms:created>
  <dcterms:modified xsi:type="dcterms:W3CDTF">2025-10-06T22:53:01Z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2024-04-15T00:00:00Z</vt:filetime>
  </property>
</Properties>
</file>