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14B3" w:rsidRPr="00F214B3" w:rsidRDefault="00F214B3" w:rsidP="00F214B3">
      <w:pPr>
        <w:rPr>
          <w:rFonts w:ascii="Arial" w:hAnsi="Arial" w:cs="Arial"/>
          <w:sz w:val="24"/>
          <w:szCs w:val="24"/>
        </w:rPr>
      </w:pPr>
      <w:r w:rsidRPr="00F214B3">
        <w:rPr>
          <w:rFonts w:ascii="Arial" w:hAnsi="Arial" w:cs="Arial"/>
          <w:sz w:val="24"/>
          <w:szCs w:val="24"/>
        </w:rPr>
        <w:t>### Por que o Projeto Físico de Banco de Dados é Importante para Quem Está Aprendendo a Programar</w:t>
      </w:r>
    </w:p>
    <w:p w:rsidR="00F214B3" w:rsidRPr="00F214B3" w:rsidRDefault="00F214B3" w:rsidP="00F214B3">
      <w:pPr>
        <w:rPr>
          <w:rFonts w:ascii="Arial" w:hAnsi="Arial" w:cs="Arial"/>
          <w:sz w:val="24"/>
          <w:szCs w:val="24"/>
        </w:rPr>
      </w:pPr>
    </w:p>
    <w:p w:rsidR="00B44BE4" w:rsidRPr="00F214B3" w:rsidRDefault="00F214B3" w:rsidP="00F214B3">
      <w:pPr>
        <w:jc w:val="both"/>
        <w:rPr>
          <w:rFonts w:ascii="Arial" w:hAnsi="Arial" w:cs="Arial"/>
          <w:sz w:val="24"/>
          <w:szCs w:val="24"/>
        </w:rPr>
      </w:pPr>
      <w:r w:rsidRPr="00F214B3">
        <w:rPr>
          <w:rFonts w:ascii="Arial" w:hAnsi="Arial" w:cs="Arial"/>
          <w:sz w:val="24"/>
          <w:szCs w:val="24"/>
        </w:rPr>
        <w:t>O projeto físico de banco de dados é crucial para iniciantes em programação po</w:t>
      </w:r>
      <w:r>
        <w:rPr>
          <w:rFonts w:ascii="Arial" w:hAnsi="Arial" w:cs="Arial"/>
          <w:sz w:val="24"/>
          <w:szCs w:val="24"/>
        </w:rPr>
        <w:t>rque transforma ideias teóricas</w:t>
      </w:r>
      <w:r w:rsidRPr="00F214B3">
        <w:rPr>
          <w:rFonts w:ascii="Arial" w:hAnsi="Arial" w:cs="Arial"/>
          <w:sz w:val="24"/>
          <w:szCs w:val="24"/>
        </w:rPr>
        <w:t xml:space="preserve"> em estruturas reais e funcionais, usando SQL para criar tabelas com tipos de dados adequados, chaves primárias (PK) para identificadores únicos e estrangeiras (FK) para conectar entidades, garantindo que dados sejam armazenados de forma organizada e persistente. Sem ele, códigos ficam limitados à memória temporária, perdendo informações ao fechar o programa; com ele, você aprende a integrar bancos evitando erros comuns como duplicatas ou perdas de dados, e desenvolve</w:t>
      </w:r>
      <w:r>
        <w:rPr>
          <w:rFonts w:ascii="Arial" w:hAnsi="Arial" w:cs="Arial"/>
          <w:sz w:val="24"/>
          <w:szCs w:val="24"/>
        </w:rPr>
        <w:t>ndo habilidades em performance</w:t>
      </w:r>
      <w:r w:rsidRPr="00F214B3">
        <w:rPr>
          <w:rFonts w:ascii="Arial" w:hAnsi="Arial" w:cs="Arial"/>
          <w:sz w:val="24"/>
          <w:szCs w:val="24"/>
        </w:rPr>
        <w:t>, segurança e escalabilidade para</w:t>
      </w:r>
      <w:r>
        <w:rPr>
          <w:rFonts w:ascii="Arial" w:hAnsi="Arial" w:cs="Arial"/>
          <w:sz w:val="24"/>
          <w:szCs w:val="24"/>
        </w:rPr>
        <w:t xml:space="preserve"> apps reais. Para estudantes </w:t>
      </w:r>
      <w:r w:rsidRPr="00F214B3">
        <w:rPr>
          <w:rFonts w:ascii="Arial" w:hAnsi="Arial" w:cs="Arial"/>
          <w:sz w:val="24"/>
          <w:szCs w:val="24"/>
        </w:rPr>
        <w:t>ou comunidade, isso acelera o aprendizado prático, preparando para carreiras em desenvolvimento web/mobile ou data science</w:t>
      </w:r>
      <w:r>
        <w:rPr>
          <w:rFonts w:ascii="Arial" w:hAnsi="Arial" w:cs="Arial"/>
          <w:sz w:val="24"/>
          <w:szCs w:val="24"/>
        </w:rPr>
        <w:t xml:space="preserve">, onde bancos são fundamentais. </w:t>
      </w:r>
      <w:bookmarkStart w:id="0" w:name="_GoBack"/>
      <w:bookmarkEnd w:id="0"/>
      <w:r w:rsidRPr="00F214B3">
        <w:rPr>
          <w:rFonts w:ascii="Arial" w:hAnsi="Arial" w:cs="Arial"/>
          <w:sz w:val="24"/>
          <w:szCs w:val="24"/>
        </w:rPr>
        <w:t>Em resumo, o projeto físico ensina a pensar além do código, capacitando programadores a criar sistemas completos e duradouros.</w:t>
      </w:r>
    </w:p>
    <w:sectPr w:rsidR="00B44BE4" w:rsidRPr="00F214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4B3"/>
    <w:rsid w:val="00B44BE4"/>
    <w:rsid w:val="00F2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D5BCA"/>
  <w15:chartTrackingRefBased/>
  <w15:docId w15:val="{A3E8BE0F-38C4-4423-BBD4-03F5C7D45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164</Words>
  <Characters>889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1</cp:revision>
  <dcterms:created xsi:type="dcterms:W3CDTF">2026-02-09T22:14:00Z</dcterms:created>
  <dcterms:modified xsi:type="dcterms:W3CDTF">2026-02-09T22:19:00Z</dcterms:modified>
</cp:coreProperties>
</file>