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17BCE" w:rsidP="00217BCE" w:rsidRDefault="3B67F293" w14:paraId="25945B2C" w14:textId="6059643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217BCE" w:rsidP="00217BCE" w:rsidRDefault="00217BCE" w14:paraId="4896905C" w14:textId="77777777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0801F42" wp14:editId="4E3BD1D6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217BCE" w:rsidP="00217BCE" w:rsidRDefault="00217BCE" w14:paraId="672A6659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</w:p>
    <w:p w:rsidR="00217BCE" w:rsidP="00217BCE" w:rsidRDefault="00217BCE" w14:paraId="7937B46A" w14:textId="77777777">
      <w:pPr>
        <w:ind w:left="567"/>
        <w:jc w:val="center"/>
        <w:outlineLvl w:val="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НИЖЕГОРОДСКИЙ ГОСУДАРСТВЕННЫЙ ТЕХНИЧЕСКИЙ</w:t>
      </w:r>
    </w:p>
    <w:p w:rsidR="00217BCE" w:rsidP="00217BCE" w:rsidRDefault="00217BCE" w14:paraId="4AA9D480" w14:textId="77777777">
      <w:pPr>
        <w:ind w:left="567"/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УНИВЕРСИТЕТ им. Р.Е.АЛЕКСЕЕВА</w:t>
      </w:r>
    </w:p>
    <w:p w:rsidR="00217BCE" w:rsidP="00E65AA9" w:rsidRDefault="00217BCE" w14:paraId="0A37501D" w14:textId="77777777">
      <w:pPr>
        <w:rPr>
          <w:rFonts w:asciiTheme="majorHAnsi" w:hAnsiTheme="majorHAnsi"/>
          <w:sz w:val="28"/>
          <w:szCs w:val="28"/>
        </w:rPr>
      </w:pPr>
    </w:p>
    <w:p w:rsidR="00217BCE" w:rsidP="00217BCE" w:rsidRDefault="00217BCE" w14:paraId="1F94ACB8" w14:textId="77777777">
      <w:pPr>
        <w:ind w:left="567"/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Институт радиоэлектроники и информационных технологий</w:t>
      </w:r>
    </w:p>
    <w:p w:rsidR="00217BCE" w:rsidP="37E6CF84" w:rsidRDefault="00217BCE" w14:paraId="6699B583" w14:textId="21462390">
      <w:pPr>
        <w:jc w:val="center"/>
        <w:outlineLvl w:val="0"/>
        <w:rPr>
          <w:rFonts w:ascii="Cambria" w:hAnsi="Cambria" w:asciiTheme="majorAscii" w:hAnsiTheme="majorAscii"/>
          <w:sz w:val="28"/>
          <w:szCs w:val="28"/>
        </w:rPr>
      </w:pPr>
      <w:r w:rsidRPr="37E6CF84" w:rsidR="37E6CF84">
        <w:rPr>
          <w:rFonts w:ascii="Cambria" w:hAnsi="Cambria" w:asciiTheme="majorAscii" w:hAnsiTheme="majorAscii"/>
          <w:sz w:val="28"/>
          <w:szCs w:val="28"/>
        </w:rPr>
        <w:t>Кафедра «Вычислительные системы и технологии»</w:t>
      </w:r>
    </w:p>
    <w:p w:rsidR="009D304E" w:rsidP="23DF9227" w:rsidRDefault="009D304E" w14:paraId="02EB378F" w14:textId="4010E6DE">
      <w:pPr>
        <w:jc w:val="center"/>
        <w:outlineLvl w:val="0"/>
        <w:rPr>
          <w:rFonts w:ascii="Cambria" w:hAnsi="Cambria" w:asciiTheme="majorAscii" w:hAnsiTheme="majorAscii"/>
          <w:sz w:val="36"/>
          <w:szCs w:val="36"/>
        </w:rPr>
      </w:pPr>
      <w:r w:rsidRPr="05F4A6CA" w:rsidR="05F4A6CA">
        <w:rPr>
          <w:rFonts w:ascii="Cambria" w:hAnsi="Cambria" w:asciiTheme="majorAscii" w:hAnsiTheme="majorAscii"/>
          <w:sz w:val="36"/>
          <w:szCs w:val="36"/>
        </w:rPr>
        <w:t>«Сети и телекоммуникации»</w:t>
      </w:r>
    </w:p>
    <w:p w:rsidR="4ADB5F8C" w:rsidP="4ADB5F8C" w:rsidRDefault="4ADB5F8C" w14:paraId="5BCAAC1E" w14:textId="2980E37D">
      <w:pPr>
        <w:pStyle w:val="a"/>
        <w:outlineLvl w:val="0"/>
        <w:rPr>
          <w:rFonts w:ascii="Cambria" w:hAnsi="Cambria" w:asciiTheme="majorAscii" w:hAnsiTheme="majorAscii"/>
          <w:sz w:val="36"/>
          <w:szCs w:val="36"/>
        </w:rPr>
      </w:pPr>
    </w:p>
    <w:p w:rsidR="4ADB5F8C" w:rsidP="4ADB5F8C" w:rsidRDefault="4ADB5F8C" w14:paraId="463CC646" w14:textId="63DBAABD">
      <w:pPr>
        <w:pStyle w:val="a"/>
        <w:outlineLvl w:val="0"/>
        <w:rPr>
          <w:rFonts w:ascii="Cambria" w:hAnsi="Cambria" w:asciiTheme="majorAscii" w:hAnsiTheme="majorAscii"/>
          <w:sz w:val="36"/>
          <w:szCs w:val="36"/>
        </w:rPr>
      </w:pPr>
    </w:p>
    <w:p w:rsidR="00217BCE" w:rsidP="23DF9227" w:rsidRDefault="00217BCE" w14:paraId="6A05A809" w14:textId="389073B7">
      <w:pPr>
        <w:pStyle w:val="a"/>
        <w:ind w:left="1416" w:firstLine="708"/>
        <w:outlineLvl w:val="0"/>
        <w:rPr>
          <w:rFonts w:ascii="Times New Roman" w:hAnsi="Times New Roman" w:cs="Times New Roman"/>
          <w:b w:val="1"/>
          <w:bCs w:val="1"/>
          <w:sz w:val="28"/>
          <w:szCs w:val="28"/>
        </w:rPr>
      </w:pPr>
      <w:r w:rsidRPr="3AB2B13B" w:rsidR="3AB2B13B">
        <w:rPr>
          <w:rFonts w:ascii="Times New Roman" w:hAnsi="Times New Roman" w:cs="Times New Roman"/>
          <w:b w:val="1"/>
          <w:bCs w:val="1"/>
          <w:sz w:val="28"/>
          <w:szCs w:val="28"/>
        </w:rPr>
        <w:t>Отчет по лабораторной работе №4</w:t>
      </w:r>
    </w:p>
    <w:p w:rsidR="00217BCE" w:rsidP="4ADB5F8C" w:rsidRDefault="00217BCE" w14:paraId="5A39BBE3" w14:textId="4F22969B">
      <w:pPr>
        <w:pStyle w:val="a"/>
        <w:spacing w:after="200" w:line="276" w:lineRule="auto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w:rsidR="215FDBCB" w:rsidP="215FDBCB" w:rsidRDefault="215FDBCB" w14:paraId="4C49D3EF" w14:textId="4CE3A372">
      <w:pPr>
        <w:outlineLvl w:val="0"/>
        <w:rPr>
          <w:rFonts w:ascii="Times New Roman" w:hAnsi="Times New Roman" w:cs="Times New Roman"/>
          <w:sz w:val="28"/>
          <w:szCs w:val="28"/>
        </w:rPr>
      </w:pPr>
    </w:p>
    <w:p w:rsidRPr="00A42586" w:rsidR="00217BCE" w:rsidP="00217BCE" w:rsidRDefault="00217BCE" w14:paraId="5FE42928" w14:textId="30B6C8DF">
      <w:pPr>
        <w:pStyle w:val="a3"/>
        <w:jc w:val="right"/>
      </w:pPr>
      <w:r w:rsidRPr="37E6CF84" w:rsidR="37E6CF84">
        <w:rPr>
          <w:sz w:val="28"/>
          <w:szCs w:val="28"/>
        </w:rPr>
        <w:t xml:space="preserve"> </w:t>
      </w:r>
      <w:r w:rsidR="37E6CF84">
        <w:rPr/>
        <w:t xml:space="preserve">Выполнил студент группы 18 В-2 </w:t>
      </w:r>
    </w:p>
    <w:p w:rsidRPr="00A42586" w:rsidR="00217BCE" w:rsidP="00217BCE" w:rsidRDefault="00217BCE" w14:paraId="68C443DE" w14:textId="77777777">
      <w:pPr>
        <w:pStyle w:val="a3"/>
        <w:jc w:val="right"/>
      </w:pPr>
      <w:r w:rsidRPr="00A42586">
        <w:t>Модин Артем Александрович</w:t>
      </w:r>
    </w:p>
    <w:p w:rsidR="00217BCE" w:rsidP="00217BCE" w:rsidRDefault="215FDBCB" w14:paraId="2FAB9025" w14:textId="4AD46FF3">
      <w:pPr>
        <w:pStyle w:val="a3"/>
        <w:jc w:val="right"/>
      </w:pPr>
      <w:r w:rsidR="3AB2B13B">
        <w:rPr/>
        <w:t xml:space="preserve"> «4» декабря 2020 г. </w:t>
      </w:r>
    </w:p>
    <w:p w:rsidRPr="00A42586" w:rsidR="00217BCE" w:rsidP="00217BCE" w:rsidRDefault="00217BCE" w14:paraId="72A3D3EC" w14:textId="77777777">
      <w:pPr>
        <w:pStyle w:val="a3"/>
        <w:jc w:val="right"/>
      </w:pPr>
    </w:p>
    <w:p w:rsidR="00217BCE" w:rsidP="00217BCE" w:rsidRDefault="00217BCE" w14:paraId="0870C308" w14:textId="77777777">
      <w:pPr>
        <w:pStyle w:val="a3"/>
        <w:jc w:val="right"/>
      </w:pPr>
      <w:r w:rsidR="4ADB5F8C">
        <w:rPr/>
        <w:t>Проверил преподаватель</w:t>
      </w:r>
    </w:p>
    <w:p w:rsidR="4ADB5F8C" w:rsidP="4ADB5F8C" w:rsidRDefault="4ADB5F8C" w14:paraId="5F62C284" w14:textId="5417294E">
      <w:pPr>
        <w:pStyle w:val="a3"/>
        <w:bidi w:val="0"/>
        <w:spacing w:beforeAutospacing="on" w:afterAutospacing="on" w:line="240" w:lineRule="auto"/>
        <w:ind w:left="0" w:right="0"/>
        <w:jc w:val="right"/>
      </w:pPr>
      <w:r w:rsidR="3AB2B13B">
        <w:rPr/>
        <w:t>Гай Василий Евгеньевич</w:t>
      </w:r>
    </w:p>
    <w:p w:rsidR="0021249E" w:rsidP="00E65AA9" w:rsidRDefault="00217BCE" w14:paraId="42F88F90" w14:textId="77777777">
      <w:pPr>
        <w:pStyle w:val="a3"/>
        <w:jc w:val="right"/>
      </w:pPr>
      <w:r w:rsidRPr="00A42586">
        <w:t xml:space="preserve"> «___» _______ 20___ г. </w:t>
      </w:r>
    </w:p>
    <w:p w:rsidRPr="00E65AA9" w:rsidR="00E65AA9" w:rsidP="00E65AA9" w:rsidRDefault="00E65AA9" w14:paraId="0D0B940D" w14:textId="77777777">
      <w:pPr>
        <w:pStyle w:val="a3"/>
        <w:jc w:val="right"/>
      </w:pPr>
    </w:p>
    <w:p w:rsidR="00217BCE" w:rsidP="00217BCE" w:rsidRDefault="00217BCE" w14:paraId="01E4384C" w14:textId="77777777">
      <w:pPr>
        <w:jc w:val="center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Нижний Новгород</w:t>
      </w:r>
    </w:p>
    <w:p w:rsidR="37E6CF84" w:rsidP="44061F2A" w:rsidRDefault="37E6CF84" w14:paraId="1B4311B6" w14:textId="0C908A4A">
      <w:pPr>
        <w:spacing w:after="0" w:line="240" w:lineRule="auto"/>
        <w:jc w:val="center"/>
        <w:rPr>
          <w:rFonts w:ascii="Cambria" w:hAnsi="Cambria" w:asciiTheme="majorAscii" w:hAnsiTheme="majorAscii"/>
          <w:sz w:val="24"/>
          <w:szCs w:val="24"/>
        </w:rPr>
      </w:pPr>
      <w:r w:rsidRPr="21B35D58" w:rsidR="21B35D58">
        <w:rPr>
          <w:rFonts w:ascii="Cambria" w:hAnsi="Cambria" w:asciiTheme="majorAscii" w:hAnsiTheme="majorAscii"/>
          <w:sz w:val="24"/>
          <w:szCs w:val="24"/>
        </w:rPr>
        <w:t xml:space="preserve">2020 г. </w:t>
      </w:r>
    </w:p>
    <w:p w:rsidR="240F51C0" w:rsidP="240F51C0" w:rsidRDefault="240F51C0" w14:paraId="56B58E07" w14:textId="1F88026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0E40ED6F" w14:textId="17222B7F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sz w:val="28"/>
          <w:szCs w:val="28"/>
        </w:rPr>
      </w:pPr>
    </w:p>
    <w:p w:rsidR="3AB2B13B" w:rsidP="3AB2B13B" w:rsidRDefault="3AB2B13B" w14:paraId="5269B881" w14:textId="0ADF70CD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sz w:val="28"/>
          <w:szCs w:val="28"/>
        </w:rPr>
      </w:pPr>
      <w:r w:rsidRPr="3AB2B13B" w:rsidR="3AB2B13B">
        <w:rPr>
          <w:b w:val="1"/>
          <w:bCs w:val="1"/>
          <w:sz w:val="28"/>
          <w:szCs w:val="28"/>
        </w:rPr>
        <w:t>Схема</w:t>
      </w:r>
    </w:p>
    <w:p w:rsidR="3AB2B13B" w:rsidP="3AB2B13B" w:rsidRDefault="3AB2B13B" w14:paraId="473FDE99" w14:textId="0A5BCAAC">
      <w:pPr>
        <w:pStyle w:val="ab"/>
        <w:numPr>
          <w:ilvl w:val="0"/>
          <w:numId w:val="32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3AB2B13B" w:rsidR="3AB2B13B">
        <w:rPr>
          <w:b w:val="1"/>
          <w:bCs w:val="1"/>
          <w:sz w:val="28"/>
          <w:szCs w:val="28"/>
        </w:rPr>
        <w:t>Создать сеть, состоящую из двух компьютеров</w:t>
      </w:r>
    </w:p>
    <w:p w:rsidR="3AB2B13B" w:rsidP="3AB2B13B" w:rsidRDefault="3AB2B13B" w14:paraId="46BA1C5E" w14:textId="3D65AB51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1AE6293D" wp14:anchorId="1F6CC983">
            <wp:extent cx="3933825" cy="2324100"/>
            <wp:effectExtent l="0" t="0" r="0" b="0"/>
            <wp:docPr id="1303574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452af4e754f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33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7F42557" w14:textId="4B59141A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5AB9C6F9" w14:textId="3A9E1E56">
      <w:pPr>
        <w:pStyle w:val="ab"/>
        <w:numPr>
          <w:ilvl w:val="0"/>
          <w:numId w:val="32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3AB2B13B" w:rsidR="3AB2B13B">
        <w:rPr>
          <w:b w:val="1"/>
          <w:bCs w:val="1"/>
          <w:sz w:val="28"/>
          <w:szCs w:val="28"/>
        </w:rPr>
        <w:t xml:space="preserve"> Запустить UDP сервер на одном из компьютеров. Подключиться к UDP серверу с помощью TCP клиента. Объяснить полученные пакеты в </w:t>
      </w:r>
      <w:proofErr w:type="spellStart"/>
      <w:r w:rsidRPr="3AB2B13B" w:rsidR="3AB2B13B">
        <w:rPr>
          <w:b w:val="1"/>
          <w:bCs w:val="1"/>
          <w:sz w:val="28"/>
          <w:szCs w:val="28"/>
        </w:rPr>
        <w:t>WireShark</w:t>
      </w:r>
      <w:proofErr w:type="spellEnd"/>
      <w:r w:rsidRPr="3AB2B13B" w:rsidR="3AB2B13B">
        <w:rPr>
          <w:b w:val="1"/>
          <w:bCs w:val="1"/>
          <w:sz w:val="28"/>
          <w:szCs w:val="28"/>
        </w:rPr>
        <w:t>.</w:t>
      </w:r>
    </w:p>
    <w:p w:rsidR="3AB2B13B" w:rsidP="3AB2B13B" w:rsidRDefault="3AB2B13B" w14:paraId="2BEF0279" w14:textId="3B6DF4A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D2A22DE" wp14:anchorId="1CE338A6">
            <wp:extent cx="3333751" cy="2181686"/>
            <wp:effectExtent l="0" t="0" r="0" b="0"/>
            <wp:docPr id="105084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f9aff05414c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33751" cy="21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58B1E8C4" w14:textId="225A9767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5FE4DA45" w14:textId="5A8784FB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3AB2B13B" w:rsidR="3AB2B13B">
        <w:rPr>
          <w:u w:val="single"/>
        </w:rPr>
        <w:t>Разберем чуть подробнее на примере Сервера</w:t>
      </w:r>
    </w:p>
    <w:p w:rsidR="3AB2B13B" w:rsidP="3AB2B13B" w:rsidRDefault="3AB2B13B" w14:paraId="715F98A8" w14:textId="2EB5A269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Порт источника: 34174</w:t>
      </w:r>
    </w:p>
    <w:p w:rsidR="3AB2B13B" w:rsidP="3AB2B13B" w:rsidRDefault="3AB2B13B" w14:paraId="4BE91A3C" w14:textId="646535F0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Порт назначения: 2399</w:t>
      </w:r>
    </w:p>
    <w:p w:rsidR="3AB2B13B" w:rsidP="3AB2B13B" w:rsidRDefault="3AB2B13B" w14:paraId="00617914" w14:textId="0769C146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Номер последовательности:</w:t>
      </w:r>
    </w:p>
    <w:p w:rsidR="3AB2B13B" w:rsidP="3AB2B13B" w:rsidRDefault="3AB2B13B" w14:paraId="454CD100" w14:textId="2E6C2087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Номер подтверждения:</w:t>
      </w:r>
    </w:p>
    <w:p w:rsidR="3AB2B13B" w:rsidP="3AB2B13B" w:rsidRDefault="3AB2B13B" w14:paraId="395D51BB" w14:textId="2E3870B2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Флаг: SYN синхронизация номеров последовательности</w:t>
      </w:r>
    </w:p>
    <w:p w:rsidR="3AB2B13B" w:rsidP="3AB2B13B" w:rsidRDefault="3AB2B13B" w14:paraId="6C95094E" w14:textId="4943C787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B3153EC" wp14:anchorId="38E2983C">
            <wp:extent cx="4943475" cy="3586598"/>
            <wp:effectExtent l="0" t="0" r="0" b="0"/>
            <wp:docPr id="302387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95e24ea53349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3475" cy="358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4D04E178" w14:textId="55463E78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2CBC5BBC" w14:textId="2EB5A269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Порт источника: 34174</w:t>
      </w:r>
    </w:p>
    <w:p w:rsidR="3AB2B13B" w:rsidP="3AB2B13B" w:rsidRDefault="3AB2B13B" w14:paraId="59719A68" w14:textId="646535F0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Порт назначения: 2399</w:t>
      </w:r>
    </w:p>
    <w:p w:rsidR="3AB2B13B" w:rsidP="3AB2B13B" w:rsidRDefault="3AB2B13B" w14:paraId="27BB2AB9" w14:textId="0769C146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Номер последовательности:</w:t>
      </w:r>
    </w:p>
    <w:p w:rsidR="3AB2B13B" w:rsidP="3AB2B13B" w:rsidRDefault="3AB2B13B" w14:paraId="73A19D38" w14:textId="2E6C2087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Номер подтверждения:</w:t>
      </w:r>
    </w:p>
    <w:p w:rsidR="3AB2B13B" w:rsidP="3AB2B13B" w:rsidRDefault="3AB2B13B" w14:paraId="1FB0205F" w14:textId="6D8E8929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 xml:space="preserve">Флаги: </w:t>
      </w:r>
      <w:proofErr w:type="gramStart"/>
      <w:r w:rsidR="3AB2B13B">
        <w:rPr/>
        <w:t>RST(</w:t>
      </w:r>
      <w:proofErr w:type="gramEnd"/>
      <w:r w:rsidR="3AB2B13B">
        <w:rPr/>
        <w:t>оборвать соединение, сбросить буфер), ACK - задействовано поле “Номер подтверждения”</w:t>
      </w:r>
    </w:p>
    <w:p w:rsidR="3AB2B13B" w:rsidP="3AB2B13B" w:rsidRDefault="3AB2B13B" w14:paraId="175BDC23" w14:textId="2F548A43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A2991D0" wp14:anchorId="7DB0C6A8">
            <wp:extent cx="4983100" cy="3743325"/>
            <wp:effectExtent l="0" t="0" r="0" b="0"/>
            <wp:docPr id="2095057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11aeba04e4e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831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34A7E96E" w14:textId="0FBB7DE8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</w:p>
    <w:p w:rsidR="3AB2B13B" w:rsidP="3AB2B13B" w:rsidRDefault="3AB2B13B" w14:paraId="129574F2" w14:textId="08654889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3AB2B13B" w:rsidR="3AB2B13B">
        <w:rPr>
          <w:u w:val="single"/>
        </w:rPr>
        <w:t>Клиент</w:t>
      </w:r>
    </w:p>
    <w:p w:rsidR="3AB2B13B" w:rsidP="3AB2B13B" w:rsidRDefault="3AB2B13B" w14:paraId="61F4257F" w14:textId="2E3870B2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Флаг: SYN синхронизация номеров последовательности</w:t>
      </w:r>
    </w:p>
    <w:p w:rsidR="3AB2B13B" w:rsidP="3AB2B13B" w:rsidRDefault="3AB2B13B" w14:paraId="47922A02" w14:textId="36DE2C54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77230F24" wp14:anchorId="1F9441A5">
            <wp:extent cx="4893612" cy="4084554"/>
            <wp:effectExtent l="0" t="0" r="0" b="0"/>
            <wp:docPr id="165938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d15f44e004e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93612" cy="408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245AECF" w14:textId="22DD54F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2B594151" w14:textId="6D8E8929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 xml:space="preserve">Флаги: </w:t>
      </w:r>
      <w:proofErr w:type="gramStart"/>
      <w:r w:rsidR="3AB2B13B">
        <w:rPr/>
        <w:t>RST(</w:t>
      </w:r>
      <w:proofErr w:type="gramEnd"/>
      <w:r w:rsidR="3AB2B13B">
        <w:rPr/>
        <w:t>оборвать соединение, сбросить буфер), ACK - задействовано поле “Номер подтверждения”</w:t>
      </w:r>
    </w:p>
    <w:p w:rsidR="3AB2B13B" w:rsidP="3AB2B13B" w:rsidRDefault="3AB2B13B" w14:paraId="3609DE77" w14:textId="673D54D0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D0B8430" wp14:anchorId="79D1291F">
            <wp:extent cx="4803220" cy="3924301"/>
            <wp:effectExtent l="0" t="0" r="0" b="0"/>
            <wp:docPr id="2143021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614e7a8d244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3220" cy="39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2BB3F09" w14:textId="2E294B5B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6A8E235D" w14:textId="3229A9E4">
      <w:pPr>
        <w:pStyle w:val="ab"/>
        <w:numPr>
          <w:ilvl w:val="0"/>
          <w:numId w:val="32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3AB2B13B" w:rsidR="3AB2B13B">
        <w:rPr>
          <w:b w:val="1"/>
          <w:bCs w:val="1"/>
          <w:sz w:val="28"/>
          <w:szCs w:val="28"/>
        </w:rPr>
        <w:t xml:space="preserve"> Запустить TCP клиент, сервер, передать данные, затем прервать соединение (</w:t>
      </w:r>
      <w:proofErr w:type="spellStart"/>
      <w:r w:rsidRPr="3AB2B13B" w:rsidR="3AB2B13B">
        <w:rPr>
          <w:b w:val="1"/>
          <w:bCs w:val="1"/>
          <w:sz w:val="28"/>
          <w:szCs w:val="28"/>
        </w:rPr>
        <w:t>Ctrl</w:t>
      </w:r>
      <w:proofErr w:type="spellEnd"/>
      <w:r w:rsidRPr="3AB2B13B" w:rsidR="3AB2B13B">
        <w:rPr>
          <w:b w:val="1"/>
          <w:bCs w:val="1"/>
          <w:sz w:val="28"/>
          <w:szCs w:val="28"/>
        </w:rPr>
        <w:t xml:space="preserve"> + c) на стороне сервера. Объяснить полученные пакеты в </w:t>
      </w:r>
      <w:proofErr w:type="spellStart"/>
      <w:r w:rsidRPr="3AB2B13B" w:rsidR="3AB2B13B">
        <w:rPr>
          <w:b w:val="1"/>
          <w:bCs w:val="1"/>
          <w:sz w:val="28"/>
          <w:szCs w:val="28"/>
        </w:rPr>
        <w:t>WireShark</w:t>
      </w:r>
      <w:proofErr w:type="spellEnd"/>
      <w:r w:rsidRPr="3AB2B13B" w:rsidR="3AB2B13B">
        <w:rPr>
          <w:b w:val="1"/>
          <w:bCs w:val="1"/>
          <w:sz w:val="28"/>
          <w:szCs w:val="28"/>
        </w:rPr>
        <w:t>.</w:t>
      </w:r>
    </w:p>
    <w:p w:rsidR="3AB2B13B" w:rsidP="3AB2B13B" w:rsidRDefault="3AB2B13B" w14:paraId="5904B180" w14:textId="3DC28E2F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5E86BA04" wp14:anchorId="195EDD10">
            <wp:extent cx="3762376" cy="1938559"/>
            <wp:effectExtent l="0" t="0" r="0" b="0"/>
            <wp:docPr id="788170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f25154999c42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2376" cy="19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17BC354A" w14:textId="6B48D469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</w:p>
    <w:p w:rsidR="3AB2B13B" w:rsidP="3AB2B13B" w:rsidRDefault="3AB2B13B" w14:paraId="290D2BBD" w14:textId="33383C24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  <w:r w:rsidRPr="3AB2B13B" w:rsidR="3AB2B13B">
        <w:rPr>
          <w:u w:val="single"/>
        </w:rPr>
        <w:t>Сервер</w:t>
      </w:r>
    </w:p>
    <w:p w:rsidR="3AB2B13B" w:rsidP="3AB2B13B" w:rsidRDefault="3AB2B13B" w14:paraId="42470D54" w14:textId="2E3870B2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Флаг: SYN синхронизация номеров последовательности</w:t>
      </w:r>
    </w:p>
    <w:p w:rsidR="3AB2B13B" w:rsidP="3AB2B13B" w:rsidRDefault="3AB2B13B" w14:paraId="0424AA27" w14:textId="56C916AF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</w:p>
    <w:p w:rsidR="3AB2B13B" w:rsidP="3AB2B13B" w:rsidRDefault="3AB2B13B" w14:paraId="1BA38F86" w14:textId="14BC38B3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21478BC5" wp14:anchorId="3CA081F7">
            <wp:extent cx="5934076" cy="4352925"/>
            <wp:effectExtent l="0" t="0" r="0" b="0"/>
            <wp:docPr id="1115801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87124c98d46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B248B14" w14:textId="733E8268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3C1B4372" w14:textId="01F33331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Флаг: SYN синхронизация номеров последовательности, ACK (</w:t>
      </w:r>
      <w:proofErr w:type="spellStart"/>
      <w:r w:rsidR="3AB2B13B">
        <w:rPr/>
        <w:t>зайдействовано</w:t>
      </w:r>
      <w:proofErr w:type="spellEnd"/>
      <w:r w:rsidR="3AB2B13B">
        <w:rPr/>
        <w:t xml:space="preserve"> поле “Номер подтверждения”</w:t>
      </w:r>
    </w:p>
    <w:p w:rsidR="3AB2B13B" w:rsidP="3AB2B13B" w:rsidRDefault="3AB2B13B" w14:paraId="4763AF57" w14:textId="4A36586D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017FC563" wp14:anchorId="0B4F10BA">
            <wp:extent cx="5934076" cy="4381500"/>
            <wp:effectExtent l="0" t="0" r="0" b="0"/>
            <wp:docPr id="1861328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97e1dd3944d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977AF0C" w14:textId="732CD6E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798A76D7" w14:textId="60ACF50D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Флаг: ACK (зайдействовано поле “Номер подтверждения”</w:t>
      </w:r>
    </w:p>
    <w:p w:rsidR="3AB2B13B" w:rsidP="3AB2B13B" w:rsidRDefault="3AB2B13B" w14:paraId="682FDB48" w14:textId="35288D10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2A3751EF" wp14:anchorId="5CCE6BF4">
            <wp:extent cx="5934076" cy="4362450"/>
            <wp:effectExtent l="0" t="0" r="0" b="0"/>
            <wp:docPr id="1182883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117bad04d40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2EC29E9B" w14:textId="163CB2DD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7DF48B20" w14:textId="66AA012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PSH (просит протолкнуть данные, которые накопились в буфере), ACK (задействовано поле “Номер подтверждения”</w:t>
      </w:r>
    </w:p>
    <w:p w:rsidR="3AB2B13B" w:rsidP="3AB2B13B" w:rsidRDefault="3AB2B13B" w14:paraId="4CBC998A" w14:textId="61BCE8A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31026839" w14:textId="276FE952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4C8D3B34" wp14:anchorId="408F0C92">
            <wp:extent cx="5934076" cy="4314825"/>
            <wp:effectExtent l="0" t="0" r="0" b="0"/>
            <wp:docPr id="309907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fb2d5b6eb4d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57D76F67" w14:textId="2D9B409D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ACK (</w:t>
      </w:r>
      <w:proofErr w:type="spellStart"/>
      <w:r w:rsidR="3AB2B13B">
        <w:rPr/>
        <w:t>зайдействовано</w:t>
      </w:r>
      <w:proofErr w:type="spellEnd"/>
      <w:r w:rsidR="3AB2B13B">
        <w:rPr/>
        <w:t xml:space="preserve"> поле “Номер подтверждения”</w:t>
      </w:r>
    </w:p>
    <w:p w:rsidR="3AB2B13B" w:rsidP="3AB2B13B" w:rsidRDefault="3AB2B13B" w14:paraId="38F2F65D" w14:textId="11174F55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BB47105" wp14:anchorId="5DCA8580">
            <wp:extent cx="5934076" cy="4314825"/>
            <wp:effectExtent l="0" t="0" r="0" b="0"/>
            <wp:docPr id="324544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a40e78cc94c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72F51307" w14:textId="799A16D3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</w:p>
    <w:p w:rsidR="3AB2B13B" w:rsidP="3AB2B13B" w:rsidRDefault="3AB2B13B" w14:paraId="1BB38D95" w14:textId="2112044D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</w:p>
    <w:p w:rsidR="3AB2B13B" w:rsidP="3AB2B13B" w:rsidRDefault="3AB2B13B" w14:paraId="1404DBC8" w14:textId="234D9CAD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  <w:r w:rsidRPr="3AB2B13B" w:rsidR="3AB2B13B">
        <w:rPr>
          <w:u w:val="single"/>
        </w:rPr>
        <w:t>Клиент</w:t>
      </w:r>
    </w:p>
    <w:p w:rsidR="3AB2B13B" w:rsidP="3AB2B13B" w:rsidRDefault="3AB2B13B" w14:paraId="3D527EFA" w14:textId="1BCF5792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none"/>
        </w:rPr>
      </w:pPr>
      <w:r w:rsidR="3AB2B13B">
        <w:rPr>
          <w:u w:val="none"/>
        </w:rPr>
        <w:t>Флаги: SYN (синхронизация номеров последовательности)</w:t>
      </w:r>
    </w:p>
    <w:p w:rsidR="3AB2B13B" w:rsidP="3AB2B13B" w:rsidRDefault="3AB2B13B" w14:paraId="3C00E55E" w14:textId="2B031F8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343B3D3E" wp14:anchorId="38105F4A">
            <wp:extent cx="5934076" cy="4105275"/>
            <wp:effectExtent l="0" t="0" r="0" b="0"/>
            <wp:docPr id="1738514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f09a4b6b1743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74FB1D50" w14:textId="7F21E43A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3181D153" w14:textId="2CC6F159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Флаги: SYN (синхронизация номеров последовательности), ACK (</w:t>
      </w:r>
      <w:proofErr w:type="spellStart"/>
      <w:r w:rsidR="3AB2B13B">
        <w:rPr/>
        <w:t>зайдействовано</w:t>
      </w:r>
      <w:proofErr w:type="spellEnd"/>
      <w:r w:rsidR="3AB2B13B">
        <w:rPr/>
        <w:t xml:space="preserve"> поле “Номер подтверждения”</w:t>
      </w:r>
    </w:p>
    <w:p w:rsidR="3AB2B13B" w:rsidP="3AB2B13B" w:rsidRDefault="3AB2B13B" w14:paraId="76B5011D" w14:textId="7498E1D5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CB55318" wp14:anchorId="61C3BB87">
            <wp:extent cx="5934076" cy="4086225"/>
            <wp:effectExtent l="0" t="0" r="0" b="0"/>
            <wp:docPr id="1870354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9ac4f963ab44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51C6CCB3" w14:textId="020CC64D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Флаг: ACK (</w:t>
      </w:r>
      <w:proofErr w:type="spellStart"/>
      <w:r w:rsidR="3AB2B13B">
        <w:rPr/>
        <w:t>зайдействовано</w:t>
      </w:r>
      <w:proofErr w:type="spellEnd"/>
      <w:r w:rsidR="3AB2B13B">
        <w:rPr/>
        <w:t xml:space="preserve"> поле “Номер подтверждения”</w:t>
      </w:r>
    </w:p>
    <w:p w:rsidR="3AB2B13B" w:rsidP="3AB2B13B" w:rsidRDefault="3AB2B13B" w14:paraId="2AFD4372" w14:textId="493A9292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38FCC00B" wp14:anchorId="491E9EA3">
            <wp:extent cx="5934076" cy="4086225"/>
            <wp:effectExtent l="0" t="0" r="0" b="0"/>
            <wp:docPr id="264540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a28ab137642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609E426F" w14:textId="0191CEF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PSH (просит протолкнуть данные, которые накопились в буфере), ACK (задействовано поле “Номер подтверждения”</w:t>
      </w:r>
    </w:p>
    <w:p w:rsidR="3AB2B13B" w:rsidP="3AB2B13B" w:rsidRDefault="3AB2B13B" w14:paraId="288813C3" w14:textId="0519290C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11229290" wp14:anchorId="7BC73FEF">
            <wp:extent cx="5934076" cy="4067175"/>
            <wp:effectExtent l="0" t="0" r="0" b="0"/>
            <wp:docPr id="24148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534523587f4da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6CD74109" w14:textId="7FB47830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ACK (задействовано поле “Номер подтверждения”</w:t>
      </w:r>
    </w:p>
    <w:p w:rsidR="3AB2B13B" w:rsidP="3AB2B13B" w:rsidRDefault="3AB2B13B" w14:paraId="33F8421E" w14:textId="190A16C1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177AB961" w14:textId="00DA5E2A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794E541F" wp14:anchorId="27BFBAAA">
            <wp:extent cx="5934076" cy="4057650"/>
            <wp:effectExtent l="0" t="0" r="0" b="0"/>
            <wp:docPr id="569806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53f220fd44f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4321BAF4" w14:textId="74AAC50E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  <w:r w:rsidRPr="3AB2B13B" w:rsidR="3AB2B13B">
        <w:rPr>
          <w:u w:val="single"/>
        </w:rPr>
        <w:t>Прерывание со стороны сервера</w:t>
      </w:r>
    </w:p>
    <w:p w:rsidR="3AB2B13B" w:rsidP="3AB2B13B" w:rsidRDefault="3AB2B13B" w14:paraId="6EF8363B" w14:textId="7F445201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412D4AB0" wp14:anchorId="4934C96F">
            <wp:extent cx="5934076" cy="4343400"/>
            <wp:effectExtent l="0" t="0" r="0" b="0"/>
            <wp:docPr id="65835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0e9f880a0445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A105DF3" w14:textId="2EF132D6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7C052849" wp14:anchorId="423BC6A7">
            <wp:extent cx="5934076" cy="4248150"/>
            <wp:effectExtent l="0" t="0" r="0" b="0"/>
            <wp:docPr id="221576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36de3cb6d045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44457615" w14:textId="679409D6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u w:val="single"/>
        </w:rPr>
      </w:pPr>
      <w:r w:rsidRPr="3AB2B13B" w:rsidR="3AB2B13B">
        <w:rPr>
          <w:u w:val="single"/>
        </w:rPr>
        <w:t>Клиент</w:t>
      </w:r>
    </w:p>
    <w:p w:rsidR="3AB2B13B" w:rsidP="3AB2B13B" w:rsidRDefault="3AB2B13B" w14:paraId="52FA6814" w14:textId="57BAF1DB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6D03A4FF" wp14:anchorId="7F4A7A79">
            <wp:extent cx="5934076" cy="4095750"/>
            <wp:effectExtent l="0" t="0" r="0" b="0"/>
            <wp:docPr id="85213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5af16b25f4a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2BDCA3BA" w14:textId="2FD3DDE8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0AB76F23" wp14:anchorId="4A3E0022">
            <wp:extent cx="5934076" cy="4095750"/>
            <wp:effectExtent l="0" t="0" r="0" b="0"/>
            <wp:docPr id="965154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2537f0e9d240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D7B65AF" w14:textId="3D583E9D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sz w:val="28"/>
          <w:szCs w:val="28"/>
        </w:rPr>
      </w:pPr>
    </w:p>
    <w:p w:rsidR="3AB2B13B" w:rsidP="3AB2B13B" w:rsidRDefault="3AB2B13B" w14:paraId="351D0869" w14:textId="1844225B">
      <w:pPr>
        <w:pStyle w:val="a"/>
        <w:bidi w:val="0"/>
        <w:spacing w:before="0" w:beforeAutospacing="off" w:after="0" w:afterAutospacing="off" w:line="240" w:lineRule="auto"/>
        <w:ind w:right="0"/>
        <w:jc w:val="left"/>
        <w:rPr>
          <w:b w:val="1"/>
          <w:bCs w:val="1"/>
          <w:sz w:val="28"/>
          <w:szCs w:val="28"/>
        </w:rPr>
      </w:pPr>
    </w:p>
    <w:p w:rsidR="3AB2B13B" w:rsidP="3AB2B13B" w:rsidRDefault="3AB2B13B" w14:paraId="162637DF" w14:textId="432D2D5E">
      <w:pPr>
        <w:pStyle w:val="ab"/>
        <w:numPr>
          <w:ilvl w:val="0"/>
          <w:numId w:val="32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3AB2B13B" w:rsidR="3AB2B13B">
        <w:rPr>
          <w:b w:val="1"/>
          <w:bCs w:val="1"/>
          <w:sz w:val="28"/>
          <w:szCs w:val="28"/>
        </w:rPr>
        <w:t>Запустить TCP клиент, сервер, передать данные, затем прервать соединение (</w:t>
      </w:r>
      <w:proofErr w:type="spellStart"/>
      <w:r w:rsidRPr="3AB2B13B" w:rsidR="3AB2B13B">
        <w:rPr>
          <w:b w:val="1"/>
          <w:bCs w:val="1"/>
          <w:sz w:val="28"/>
          <w:szCs w:val="28"/>
        </w:rPr>
        <w:t>Ctrl</w:t>
      </w:r>
      <w:proofErr w:type="spellEnd"/>
      <w:r w:rsidRPr="3AB2B13B" w:rsidR="3AB2B13B">
        <w:rPr>
          <w:b w:val="1"/>
          <w:bCs w:val="1"/>
          <w:sz w:val="28"/>
          <w:szCs w:val="28"/>
        </w:rPr>
        <w:t xml:space="preserve"> + c) на стороне клиента. Объяснить полученные пакеты в </w:t>
      </w:r>
      <w:proofErr w:type="spellStart"/>
      <w:r w:rsidRPr="3AB2B13B" w:rsidR="3AB2B13B">
        <w:rPr>
          <w:b w:val="1"/>
          <w:bCs w:val="1"/>
          <w:sz w:val="28"/>
          <w:szCs w:val="28"/>
        </w:rPr>
        <w:t>WireShark</w:t>
      </w:r>
      <w:proofErr w:type="spellEnd"/>
      <w:r w:rsidRPr="3AB2B13B" w:rsidR="3AB2B13B">
        <w:rPr>
          <w:b w:val="1"/>
          <w:bCs w:val="1"/>
          <w:sz w:val="28"/>
          <w:szCs w:val="28"/>
        </w:rPr>
        <w:t>.</w:t>
      </w:r>
    </w:p>
    <w:p w:rsidR="3AB2B13B" w:rsidP="3AB2B13B" w:rsidRDefault="3AB2B13B" w14:paraId="76DA5CCD" w14:textId="654FA177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7974A419" wp14:anchorId="706BBE38">
            <wp:extent cx="5934076" cy="3524250"/>
            <wp:effectExtent l="0" t="0" r="0" b="0"/>
            <wp:docPr id="746271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3d0f98a9946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7B9DE815" w14:textId="3D4B4FF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FIN (указывает на завершение соединения), ACK (задействовано поле “Номер подтверждения”</w:t>
      </w:r>
    </w:p>
    <w:p w:rsidR="3AB2B13B" w:rsidP="3AB2B13B" w:rsidRDefault="3AB2B13B" w14:paraId="08F949EB" w14:textId="7AC25DE5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1C95ACA6" w14:textId="7FF9971C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5470C945" wp14:anchorId="7D6E3EA4">
            <wp:extent cx="5934076" cy="4962526"/>
            <wp:effectExtent l="0" t="0" r="0" b="0"/>
            <wp:docPr id="1508837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6f63bad7fe48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9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194DE2EE" w14:textId="1B125803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4477DECC" w14:textId="186C279D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FIN (указывает на завершение соединения), ACK (задействовано поле “Номер подтверждения”</w:t>
      </w:r>
    </w:p>
    <w:p w:rsidR="3AB2B13B" w:rsidP="3AB2B13B" w:rsidRDefault="3AB2B13B" w14:paraId="5CEBF222" w14:textId="4FB85CE6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5679A0AC" wp14:anchorId="40385127">
            <wp:extent cx="5934076" cy="2667000"/>
            <wp:effectExtent l="0" t="0" r="0" b="0"/>
            <wp:docPr id="861277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d322beb944b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F7B3EBF" w14:textId="1B125803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4F95B51C" w14:textId="3061CF75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ACK (задействовано поле “Номер подтверждения”</w:t>
      </w:r>
    </w:p>
    <w:p w:rsidR="3AB2B13B" w:rsidP="3AB2B13B" w:rsidRDefault="3AB2B13B" w14:paraId="6AFF2F8D" w14:textId="4770E385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7A917191" w14:textId="273D85B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2D96E9A0" wp14:anchorId="72A434E0">
            <wp:extent cx="5934076" cy="2543175"/>
            <wp:effectExtent l="0" t="0" r="0" b="0"/>
            <wp:docPr id="838224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a2a6450c824d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14DCB6D8" w14:textId="034AEE92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51B6F8D2" w14:textId="4BBC63E5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u w:val="single"/>
        </w:rPr>
      </w:pPr>
      <w:r w:rsidRPr="3AB2B13B" w:rsidR="3AB2B13B">
        <w:rPr>
          <w:u w:val="single"/>
        </w:rPr>
        <w:t>Клиент</w:t>
      </w:r>
    </w:p>
    <w:p w:rsidR="3AB2B13B" w:rsidP="3AB2B13B" w:rsidRDefault="3AB2B13B" w14:paraId="254FCB86" w14:textId="38381C3A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FIN (указывает на завершение соединения), ACK (задействовано поле “Номер подтверждения”</w:t>
      </w:r>
    </w:p>
    <w:p w:rsidR="3AB2B13B" w:rsidP="3AB2B13B" w:rsidRDefault="3AB2B13B" w14:paraId="653C8DF3" w14:textId="6B32C716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7304030" wp14:anchorId="6F2891E5">
            <wp:extent cx="5934076" cy="4876802"/>
            <wp:effectExtent l="0" t="0" r="0" b="0"/>
            <wp:docPr id="5565057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a87fb5575f49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8955AEC" w14:textId="39A60CE3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Флаги: FIN (указывает на завершение соединения), ACK (задействовано поле “Номер подтверждения”</w:t>
      </w:r>
    </w:p>
    <w:p w:rsidR="3AB2B13B" w:rsidP="3AB2B13B" w:rsidRDefault="3AB2B13B" w14:paraId="388FB7F9" w14:textId="0DB9000D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7D03AFEC" wp14:anchorId="506E2073">
            <wp:extent cx="5934076" cy="2781300"/>
            <wp:effectExtent l="0" t="0" r="0" b="0"/>
            <wp:docPr id="1116708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ec757804643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2B65AB4B" w14:textId="64CE70E2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 w:rsidR="3AB2B13B">
        <w:rPr/>
        <w:t>ACK (задействовано поле “Номер подтверждения”</w:t>
      </w:r>
    </w:p>
    <w:p w:rsidR="3AB2B13B" w:rsidP="3AB2B13B" w:rsidRDefault="3AB2B13B" w14:paraId="68B548E4" w14:textId="39D9D072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  <w:r>
        <w:drawing>
          <wp:inline wp14:editId="46EF8199" wp14:anchorId="792641BC">
            <wp:extent cx="5934076" cy="2686050"/>
            <wp:effectExtent l="0" t="0" r="0" b="0"/>
            <wp:docPr id="73793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4d2c8b1e041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7C005474" w14:textId="22E466D8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1691BE27" w14:textId="1A651EA0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p w:rsidR="3AB2B13B" w:rsidP="3AB2B13B" w:rsidRDefault="3AB2B13B" w14:paraId="643F7ACF" w14:textId="0742346D">
      <w:pPr>
        <w:pStyle w:val="ab"/>
        <w:numPr>
          <w:ilvl w:val="0"/>
          <w:numId w:val="32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</w:rPr>
      </w:pPr>
      <w:r w:rsidRPr="3AB2B13B" w:rsidR="3AB2B13B">
        <w:rPr>
          <w:b w:val="1"/>
          <w:bCs w:val="1"/>
          <w:sz w:val="28"/>
          <w:szCs w:val="28"/>
        </w:rPr>
        <w:t xml:space="preserve">Запустить UDP сервер на одном из компьютеров. Подключиться к UDP серверу с помощью UDP клиента. Передать данные. Объяснить полученные пакеты в </w:t>
      </w:r>
      <w:proofErr w:type="spellStart"/>
      <w:r w:rsidRPr="3AB2B13B" w:rsidR="3AB2B13B">
        <w:rPr>
          <w:b w:val="1"/>
          <w:bCs w:val="1"/>
          <w:sz w:val="28"/>
          <w:szCs w:val="28"/>
        </w:rPr>
        <w:t>WireShark</w:t>
      </w:r>
      <w:proofErr w:type="spellEnd"/>
      <w:r w:rsidRPr="3AB2B13B" w:rsidR="3AB2B13B">
        <w:rPr>
          <w:b w:val="1"/>
          <w:bCs w:val="1"/>
          <w:sz w:val="28"/>
          <w:szCs w:val="28"/>
        </w:rPr>
        <w:t>.</w:t>
      </w:r>
    </w:p>
    <w:p w:rsidR="3AB2B13B" w:rsidP="3AB2B13B" w:rsidRDefault="3AB2B13B" w14:paraId="01A950B4" w14:textId="41144D1F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23D48168" wp14:anchorId="3AFDD5CE">
            <wp:extent cx="5934076" cy="2895600"/>
            <wp:effectExtent l="0" t="0" r="0" b="0"/>
            <wp:docPr id="1726265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e1d0468e046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6148BBE7" w14:textId="2F1CCDD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</w:p>
    <w:p w:rsidR="3AB2B13B" w:rsidP="3AB2B13B" w:rsidRDefault="3AB2B13B" w14:paraId="478909B2" w14:textId="0D277172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Порт отправителя</w:t>
      </w:r>
    </w:p>
    <w:p w:rsidR="3AB2B13B" w:rsidP="3AB2B13B" w:rsidRDefault="3AB2B13B" w14:paraId="7BB190DD" w14:textId="1EBA16B9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Порт получателя</w:t>
      </w:r>
    </w:p>
    <w:p w:rsidR="3AB2B13B" w:rsidP="3AB2B13B" w:rsidRDefault="3AB2B13B" w14:paraId="536BAF0F" w14:textId="56C73AE8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Длина пакета</w:t>
      </w:r>
    </w:p>
    <w:p w:rsidR="3AB2B13B" w:rsidP="3AB2B13B" w:rsidRDefault="3AB2B13B" w14:paraId="02E6D951" w14:textId="2FE88FBB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25CFCC30" wp14:anchorId="60B19941">
            <wp:extent cx="5934076" cy="3295650"/>
            <wp:effectExtent l="0" t="0" r="0" b="0"/>
            <wp:docPr id="958764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43ce201824f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080B2B3B" w14:textId="0D277172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Порт отправителя</w:t>
      </w:r>
    </w:p>
    <w:p w:rsidR="3AB2B13B" w:rsidP="3AB2B13B" w:rsidRDefault="3AB2B13B" w14:paraId="34114216" w14:textId="1EBA16B9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Порт получателя</w:t>
      </w:r>
    </w:p>
    <w:p w:rsidR="3AB2B13B" w:rsidP="3AB2B13B" w:rsidRDefault="3AB2B13B" w14:paraId="1A2ADBC1" w14:textId="4E9D6CFE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 w:rsidR="3AB2B13B">
        <w:rPr/>
        <w:t>Длина пакета</w:t>
      </w:r>
    </w:p>
    <w:p w:rsidR="3AB2B13B" w:rsidP="3AB2B13B" w:rsidRDefault="3AB2B13B" w14:paraId="57602741" w14:textId="3EA10267">
      <w:pPr>
        <w:pStyle w:val="a"/>
        <w:bidi w:val="0"/>
        <w:spacing w:before="0" w:beforeAutospacing="off" w:after="0" w:afterAutospacing="off" w:line="240" w:lineRule="auto"/>
        <w:ind w:right="0"/>
        <w:jc w:val="left"/>
      </w:pPr>
      <w:r>
        <w:drawing>
          <wp:inline wp14:editId="60C3B207" wp14:anchorId="636FD28C">
            <wp:extent cx="5934076" cy="3505200"/>
            <wp:effectExtent l="0" t="0" r="0" b="0"/>
            <wp:docPr id="641017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31b57297d4e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2B13B" w:rsidP="3AB2B13B" w:rsidRDefault="3AB2B13B" w14:paraId="6C2C8A2A" w14:textId="069BB670">
      <w:pPr>
        <w:pStyle w:val="a"/>
        <w:bidi w:val="0"/>
        <w:spacing w:before="0" w:beforeAutospacing="off" w:after="0" w:afterAutospacing="off" w:line="240" w:lineRule="auto"/>
        <w:ind w:left="0" w:right="0"/>
        <w:jc w:val="left"/>
        <w:rPr>
          <w:b w:val="1"/>
          <w:bCs w:val="1"/>
          <w:sz w:val="28"/>
          <w:szCs w:val="28"/>
        </w:rPr>
      </w:pPr>
    </w:p>
    <w:p w:rsidR="3AB2B13B" w:rsidP="3AB2B13B" w:rsidRDefault="3AB2B13B" w14:paraId="7912A088" w14:textId="1C209449">
      <w:pPr>
        <w:pStyle w:val="a"/>
        <w:bidi w:val="0"/>
        <w:spacing w:before="0" w:beforeAutospacing="off" w:after="0" w:afterAutospacing="off" w:line="240" w:lineRule="auto"/>
        <w:ind w:left="0" w:right="0"/>
        <w:jc w:val="left"/>
      </w:pPr>
    </w:p>
    <w:sectPr w:rsidRPr="00CE480D" w:rsidR="43346EBF" w:rsidSect="00EB4EF3">
      <w:footerReference w:type="default" r:id="rId18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86051" w:rsidP="00A11A39" w:rsidRDefault="00C86051" w14:paraId="78BF40A2" w14:textId="77777777">
      <w:pPr>
        <w:spacing w:after="0" w:line="240" w:lineRule="auto"/>
      </w:pPr>
      <w:r>
        <w:separator/>
      </w:r>
    </w:p>
  </w:endnote>
  <w:endnote w:type="continuationSeparator" w:id="0">
    <w:p w:rsidR="00C86051" w:rsidP="00A11A39" w:rsidRDefault="00C86051" w14:paraId="3FAF9FD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3340159"/>
      <w:docPartObj>
        <w:docPartGallery w:val="Page Numbers (Bottom of Page)"/>
        <w:docPartUnique/>
      </w:docPartObj>
    </w:sdtPr>
    <w:sdtEndPr/>
    <w:sdtContent>
      <w:p w:rsidR="002005D0" w:rsidRDefault="002005D0" w14:paraId="4A7C3C46" w14:textId="7777777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Pr="00EB4EF3" w:rsidR="002005D0" w:rsidP="00EB4EF3" w:rsidRDefault="002005D0" w14:paraId="3DEEC669" w14:textId="77777777">
    <w:pPr>
      <w:pStyle w:val="a7"/>
      <w:tabs>
        <w:tab w:val="left" w:pos="4019"/>
      </w:tabs>
      <w:rPr>
        <w:color w:val="000000" w:themeColor="text1"/>
      </w:rPr>
    </w:pPr>
    <w:r>
      <w:rPr>
        <w:color w:val="000000" w:themeColor="text1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86051" w:rsidP="00A11A39" w:rsidRDefault="00C86051" w14:paraId="4F0BF210" w14:textId="77777777">
      <w:pPr>
        <w:spacing w:after="0" w:line="240" w:lineRule="auto"/>
      </w:pPr>
      <w:r>
        <w:separator/>
      </w:r>
    </w:p>
  </w:footnote>
  <w:footnote w:type="continuationSeparator" w:id="0">
    <w:p w:rsidR="00C86051" w:rsidP="00A11A39" w:rsidRDefault="00C86051" w14:paraId="23C9D53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4561CB"/>
    <w:multiLevelType w:val="multilevel"/>
    <w:tmpl w:val="F3C2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0831EEB"/>
    <w:multiLevelType w:val="multilevel"/>
    <w:tmpl w:val="AF1AF3F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FD3E67"/>
    <w:multiLevelType w:val="hybridMultilevel"/>
    <w:tmpl w:val="76B0B200"/>
    <w:lvl w:ilvl="0" w:tplc="F9E68C4A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C78196C"/>
    <w:multiLevelType w:val="hybridMultilevel"/>
    <w:tmpl w:val="E9805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56203E"/>
    <w:multiLevelType w:val="hybridMultilevel"/>
    <w:tmpl w:val="ABBA6C0C"/>
    <w:lvl w:ilvl="0" w:tplc="0419000B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0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5CB"/>
    <w:rsid w:val="00007564"/>
    <w:rsid w:val="00057823"/>
    <w:rsid w:val="0006272D"/>
    <w:rsid w:val="000F6BDC"/>
    <w:rsid w:val="00127205"/>
    <w:rsid w:val="00136580"/>
    <w:rsid w:val="001737AD"/>
    <w:rsid w:val="00175C49"/>
    <w:rsid w:val="0018292E"/>
    <w:rsid w:val="00191481"/>
    <w:rsid w:val="00195716"/>
    <w:rsid w:val="001C183B"/>
    <w:rsid w:val="001C3592"/>
    <w:rsid w:val="001E6773"/>
    <w:rsid w:val="002005D0"/>
    <w:rsid w:val="00200685"/>
    <w:rsid w:val="002044FB"/>
    <w:rsid w:val="0021249E"/>
    <w:rsid w:val="00217BCE"/>
    <w:rsid w:val="00256A20"/>
    <w:rsid w:val="00256CE4"/>
    <w:rsid w:val="00290A4E"/>
    <w:rsid w:val="0029343C"/>
    <w:rsid w:val="002C52AD"/>
    <w:rsid w:val="002D0D04"/>
    <w:rsid w:val="002D0ECA"/>
    <w:rsid w:val="002E2702"/>
    <w:rsid w:val="002F0641"/>
    <w:rsid w:val="002F1B79"/>
    <w:rsid w:val="00317587"/>
    <w:rsid w:val="00321D43"/>
    <w:rsid w:val="003A6A5D"/>
    <w:rsid w:val="003C5305"/>
    <w:rsid w:val="003C58C0"/>
    <w:rsid w:val="003C653E"/>
    <w:rsid w:val="003E39F2"/>
    <w:rsid w:val="003E502C"/>
    <w:rsid w:val="00401C7E"/>
    <w:rsid w:val="00463BA6"/>
    <w:rsid w:val="00472A18"/>
    <w:rsid w:val="0049452B"/>
    <w:rsid w:val="004A2228"/>
    <w:rsid w:val="004C2803"/>
    <w:rsid w:val="00517B22"/>
    <w:rsid w:val="0054342E"/>
    <w:rsid w:val="005600AB"/>
    <w:rsid w:val="00564896"/>
    <w:rsid w:val="005E7D1F"/>
    <w:rsid w:val="00602304"/>
    <w:rsid w:val="00622335"/>
    <w:rsid w:val="006229D5"/>
    <w:rsid w:val="00640CA1"/>
    <w:rsid w:val="00657BC7"/>
    <w:rsid w:val="00672729"/>
    <w:rsid w:val="00686C81"/>
    <w:rsid w:val="006947C0"/>
    <w:rsid w:val="0069684F"/>
    <w:rsid w:val="006F3E31"/>
    <w:rsid w:val="0073397F"/>
    <w:rsid w:val="007428F2"/>
    <w:rsid w:val="00746B2C"/>
    <w:rsid w:val="00772A98"/>
    <w:rsid w:val="007815E0"/>
    <w:rsid w:val="007924A5"/>
    <w:rsid w:val="007E4016"/>
    <w:rsid w:val="008051B1"/>
    <w:rsid w:val="00814660"/>
    <w:rsid w:val="008225CB"/>
    <w:rsid w:val="00881BA5"/>
    <w:rsid w:val="008A6E19"/>
    <w:rsid w:val="0093677E"/>
    <w:rsid w:val="00963692"/>
    <w:rsid w:val="009914BE"/>
    <w:rsid w:val="009A04DE"/>
    <w:rsid w:val="009D304E"/>
    <w:rsid w:val="009D50CF"/>
    <w:rsid w:val="009D5FB5"/>
    <w:rsid w:val="009F7EB7"/>
    <w:rsid w:val="00A034A5"/>
    <w:rsid w:val="00A11A39"/>
    <w:rsid w:val="00A15E20"/>
    <w:rsid w:val="00A174D7"/>
    <w:rsid w:val="00A175FE"/>
    <w:rsid w:val="00A53805"/>
    <w:rsid w:val="00A76C92"/>
    <w:rsid w:val="00A9641E"/>
    <w:rsid w:val="00AA4F8D"/>
    <w:rsid w:val="00AA7939"/>
    <w:rsid w:val="00AB011B"/>
    <w:rsid w:val="00AC2E5E"/>
    <w:rsid w:val="00B033EC"/>
    <w:rsid w:val="00B177EE"/>
    <w:rsid w:val="00B22704"/>
    <w:rsid w:val="00B458B8"/>
    <w:rsid w:val="00B660B5"/>
    <w:rsid w:val="00BC7FEF"/>
    <w:rsid w:val="00BD7811"/>
    <w:rsid w:val="00BF1160"/>
    <w:rsid w:val="00C029E8"/>
    <w:rsid w:val="00C044FD"/>
    <w:rsid w:val="00C60469"/>
    <w:rsid w:val="00C7473D"/>
    <w:rsid w:val="00C86051"/>
    <w:rsid w:val="00CB598E"/>
    <w:rsid w:val="00CE480D"/>
    <w:rsid w:val="00D33A72"/>
    <w:rsid w:val="00D86A76"/>
    <w:rsid w:val="00DC54FC"/>
    <w:rsid w:val="00DC658C"/>
    <w:rsid w:val="00DD2CED"/>
    <w:rsid w:val="00E25B9F"/>
    <w:rsid w:val="00E31354"/>
    <w:rsid w:val="00E43C83"/>
    <w:rsid w:val="00E65AA9"/>
    <w:rsid w:val="00EA02EB"/>
    <w:rsid w:val="00EA2AB7"/>
    <w:rsid w:val="00EB4EF3"/>
    <w:rsid w:val="00EF2BC1"/>
    <w:rsid w:val="00F13D1A"/>
    <w:rsid w:val="00F61A31"/>
    <w:rsid w:val="00FC0BC7"/>
    <w:rsid w:val="00FE0ED9"/>
    <w:rsid w:val="016DCB6E"/>
    <w:rsid w:val="02EF1818"/>
    <w:rsid w:val="05F4A6CA"/>
    <w:rsid w:val="10207548"/>
    <w:rsid w:val="1286DE56"/>
    <w:rsid w:val="15642B3E"/>
    <w:rsid w:val="19BA5D8C"/>
    <w:rsid w:val="1B81C147"/>
    <w:rsid w:val="1F70ADDA"/>
    <w:rsid w:val="215FDBCB"/>
    <w:rsid w:val="21B35D58"/>
    <w:rsid w:val="21B8623C"/>
    <w:rsid w:val="23248528"/>
    <w:rsid w:val="23DF9227"/>
    <w:rsid w:val="240F51C0"/>
    <w:rsid w:val="2532E682"/>
    <w:rsid w:val="302C171F"/>
    <w:rsid w:val="31D93DF1"/>
    <w:rsid w:val="37E6CF84"/>
    <w:rsid w:val="3875858D"/>
    <w:rsid w:val="3AB2B13B"/>
    <w:rsid w:val="3B67F293"/>
    <w:rsid w:val="43346EBF"/>
    <w:rsid w:val="44061F2A"/>
    <w:rsid w:val="4A597549"/>
    <w:rsid w:val="4ADB5F8C"/>
    <w:rsid w:val="4F5852DC"/>
    <w:rsid w:val="56C1BCA6"/>
    <w:rsid w:val="580D11CC"/>
    <w:rsid w:val="5D08FDBF"/>
    <w:rsid w:val="628E6C26"/>
    <w:rsid w:val="62C644CA"/>
    <w:rsid w:val="6549EB78"/>
    <w:rsid w:val="6A81D118"/>
    <w:rsid w:val="6AC8ED37"/>
    <w:rsid w:val="705C3171"/>
    <w:rsid w:val="71426A85"/>
    <w:rsid w:val="7855A11E"/>
    <w:rsid w:val="78DFC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80D11CC"/>
  <w15:docId w15:val="{b298a0cc-4576-427c-8803-03c4f2d2a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217BCE"/>
  </w:style>
  <w:style w:type="paragraph" w:styleId="1">
    <w:name w:val="heading 1"/>
    <w:basedOn w:val="a"/>
    <w:next w:val="a"/>
    <w:link w:val="10"/>
    <w:uiPriority w:val="9"/>
    <w:qFormat/>
    <w:rsid w:val="0012720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7BC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a4">
    <w:name w:val="Table Grid"/>
    <w:basedOn w:val="a1"/>
    <w:rsid w:val="00A11A39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5">
    <w:name w:val="header"/>
    <w:basedOn w:val="a"/>
    <w:link w:val="a6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A11A39"/>
  </w:style>
  <w:style w:type="paragraph" w:styleId="a7">
    <w:name w:val="footer"/>
    <w:basedOn w:val="a"/>
    <w:link w:val="a8"/>
    <w:uiPriority w:val="99"/>
    <w:unhideWhenUsed/>
    <w:rsid w:val="00A11A39"/>
    <w:pPr>
      <w:tabs>
        <w:tab w:val="center" w:pos="4677"/>
        <w:tab w:val="right" w:pos="9355"/>
      </w:tabs>
      <w:spacing w:after="0"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A11A39"/>
  </w:style>
  <w:style w:type="character" w:styleId="a9">
    <w:name w:val="Strong"/>
    <w:basedOn w:val="a0"/>
    <w:uiPriority w:val="22"/>
    <w:qFormat/>
    <w:rsid w:val="00517B22"/>
    <w:rPr>
      <w:b/>
      <w:bCs/>
    </w:rPr>
  </w:style>
  <w:style w:type="character" w:styleId="aa">
    <w:name w:val="Hyperlink"/>
    <w:basedOn w:val="a0"/>
    <w:uiPriority w:val="99"/>
    <w:unhideWhenUsed/>
    <w:rsid w:val="002F1B79"/>
    <w:rPr>
      <w:strike w:val="0"/>
      <w:dstrike w:val="0"/>
      <w:color w:val="ED1C24"/>
      <w:u w:val="none"/>
      <w:effect w:val="none"/>
    </w:rPr>
  </w:style>
  <w:style w:type="paragraph" w:styleId="ab">
    <w:name w:val="List Paragraph"/>
    <w:basedOn w:val="a"/>
    <w:uiPriority w:val="34"/>
    <w:qFormat/>
    <w:rsid w:val="002F1B79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212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d" w:customStyle="1">
    <w:name w:val="Текст выноски Знак"/>
    <w:basedOn w:val="a0"/>
    <w:link w:val="ac"/>
    <w:uiPriority w:val="99"/>
    <w:semiHidden/>
    <w:rsid w:val="0021249E"/>
    <w:rPr>
      <w:rFonts w:ascii="Tahoma" w:hAnsi="Tahoma" w:cs="Tahoma"/>
      <w:sz w:val="16"/>
      <w:szCs w:val="16"/>
    </w:rPr>
  </w:style>
  <w:style w:type="paragraph" w:styleId="ae">
    <w:name w:val="footnote text"/>
    <w:basedOn w:val="a"/>
    <w:link w:val="af"/>
    <w:uiPriority w:val="99"/>
    <w:semiHidden/>
    <w:unhideWhenUsed/>
    <w:rsid w:val="002E2702"/>
    <w:pPr>
      <w:spacing w:after="0" w:line="240" w:lineRule="auto"/>
    </w:pPr>
    <w:rPr>
      <w:sz w:val="20"/>
      <w:szCs w:val="20"/>
    </w:rPr>
  </w:style>
  <w:style w:type="character" w:styleId="af" w:customStyle="1">
    <w:name w:val="Текст сноски Знак"/>
    <w:basedOn w:val="a0"/>
    <w:link w:val="ae"/>
    <w:uiPriority w:val="99"/>
    <w:semiHidden/>
    <w:rsid w:val="002E2702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2E2702"/>
    <w:rPr>
      <w:vertAlign w:val="superscript"/>
    </w:rPr>
  </w:style>
  <w:style w:type="paragraph" w:styleId="c1" w:customStyle="1">
    <w:name w:val="c1"/>
    <w:basedOn w:val="a"/>
    <w:rsid w:val="002D0D0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c0" w:customStyle="1">
    <w:name w:val="c0"/>
    <w:basedOn w:val="a0"/>
    <w:rsid w:val="002D0D04"/>
  </w:style>
  <w:style w:type="character" w:styleId="af1">
    <w:name w:val="Placeholder Text"/>
    <w:basedOn w:val="a0"/>
    <w:uiPriority w:val="99"/>
    <w:semiHidden/>
    <w:rsid w:val="00C60469"/>
    <w:rPr>
      <w:color w:val="808080"/>
    </w:rPr>
  </w:style>
  <w:style w:type="character" w:styleId="10" w:customStyle="1">
    <w:name w:val="Заголовок 1 Знак"/>
    <w:basedOn w:val="a0"/>
    <w:link w:val="1"/>
    <w:uiPriority w:val="9"/>
    <w:rsid w:val="00127205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oter" Target="footer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9" /><Relationship Type="http://schemas.openxmlformats.org/officeDocument/2006/relationships/settings" Target="settings.xml" Id="rId4" /><Relationship Type="http://schemas.openxmlformats.org/officeDocument/2006/relationships/glossaryDocument" Target="/word/glossary/document.xml" Id="R7b5e9fa6bca94c4b" /><Relationship Type="http://schemas.openxmlformats.org/officeDocument/2006/relationships/image" Target="/media/image21.png" Id="R456452af4e754fae" /><Relationship Type="http://schemas.openxmlformats.org/officeDocument/2006/relationships/image" Target="/media/image22.png" Id="R5faf9aff05414cdd" /><Relationship Type="http://schemas.openxmlformats.org/officeDocument/2006/relationships/image" Target="/media/image23.png" Id="Rfd95e24ea5334907" /><Relationship Type="http://schemas.openxmlformats.org/officeDocument/2006/relationships/image" Target="/media/image24.png" Id="R8a611aeba04e4ebf" /><Relationship Type="http://schemas.openxmlformats.org/officeDocument/2006/relationships/image" Target="/media/image25.png" Id="Rcf0d15f44e004e8f" /><Relationship Type="http://schemas.openxmlformats.org/officeDocument/2006/relationships/image" Target="/media/image26.png" Id="Ra9d614e7a8d24438" /><Relationship Type="http://schemas.openxmlformats.org/officeDocument/2006/relationships/image" Target="/media/image27.png" Id="R58f25154999c42aa" /><Relationship Type="http://schemas.openxmlformats.org/officeDocument/2006/relationships/image" Target="/media/image28.png" Id="R98987124c98d46fd" /><Relationship Type="http://schemas.openxmlformats.org/officeDocument/2006/relationships/image" Target="/media/image29.png" Id="R60397e1dd3944df7" /><Relationship Type="http://schemas.openxmlformats.org/officeDocument/2006/relationships/image" Target="/media/image2a.png" Id="R9fe117bad04d4083" /><Relationship Type="http://schemas.openxmlformats.org/officeDocument/2006/relationships/image" Target="/media/image2b.png" Id="Rdedfb2d5b6eb4dc1" /><Relationship Type="http://schemas.openxmlformats.org/officeDocument/2006/relationships/image" Target="/media/image2c.png" Id="R6f2a40e78cc94c7e" /><Relationship Type="http://schemas.openxmlformats.org/officeDocument/2006/relationships/image" Target="/media/image2d.png" Id="Rb7f09a4b6b174393" /><Relationship Type="http://schemas.openxmlformats.org/officeDocument/2006/relationships/image" Target="/media/image2e.png" Id="R859ac4f963ab44b0" /><Relationship Type="http://schemas.openxmlformats.org/officeDocument/2006/relationships/image" Target="/media/image2f.png" Id="Rd9ea28ab137642f4" /><Relationship Type="http://schemas.openxmlformats.org/officeDocument/2006/relationships/image" Target="/media/image30.png" Id="R3a534523587f4da1" /><Relationship Type="http://schemas.openxmlformats.org/officeDocument/2006/relationships/image" Target="/media/image31.png" Id="Rf4453f220fd44fb9" /><Relationship Type="http://schemas.openxmlformats.org/officeDocument/2006/relationships/image" Target="/media/image32.png" Id="R0c0e9f880a04454d" /><Relationship Type="http://schemas.openxmlformats.org/officeDocument/2006/relationships/image" Target="/media/image33.png" Id="Rdc36de3cb6d0451b" /><Relationship Type="http://schemas.openxmlformats.org/officeDocument/2006/relationships/image" Target="/media/image34.png" Id="R5125af16b25f4a67" /><Relationship Type="http://schemas.openxmlformats.org/officeDocument/2006/relationships/image" Target="/media/image35.png" Id="R622537f0e9d240b7" /><Relationship Type="http://schemas.openxmlformats.org/officeDocument/2006/relationships/image" Target="/media/image36.png" Id="Rd473d0f98a9946b3" /><Relationship Type="http://schemas.openxmlformats.org/officeDocument/2006/relationships/image" Target="/media/image37.png" Id="R4d6f63bad7fe480e" /><Relationship Type="http://schemas.openxmlformats.org/officeDocument/2006/relationships/image" Target="/media/image38.png" Id="R83dd322beb944bb1" /><Relationship Type="http://schemas.openxmlformats.org/officeDocument/2006/relationships/image" Target="/media/image39.png" Id="R07a2a6450c824d83" /><Relationship Type="http://schemas.openxmlformats.org/officeDocument/2006/relationships/image" Target="/media/image3a.png" Id="Refa87fb5575f49ad" /><Relationship Type="http://schemas.openxmlformats.org/officeDocument/2006/relationships/image" Target="/media/image3b.png" Id="Rf16ec7578046436c" /><Relationship Type="http://schemas.openxmlformats.org/officeDocument/2006/relationships/image" Target="/media/image3c.png" Id="Rfcc4d2c8b1e041c3" /><Relationship Type="http://schemas.openxmlformats.org/officeDocument/2006/relationships/image" Target="/media/image3d.png" Id="Re0ce1d0468e046b4" /><Relationship Type="http://schemas.openxmlformats.org/officeDocument/2006/relationships/image" Target="/media/image3e.png" Id="Rb2743ce201824f89" /><Relationship Type="http://schemas.openxmlformats.org/officeDocument/2006/relationships/image" Target="/media/image3f.png" Id="Red931b57297d4ee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bb98fe-19bc-45d8-ba1a-423c34386de5}"/>
      </w:docPartPr>
      <w:docPartBody>
        <w:p w14:paraId="0FD82A2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56CF8-3628-43B8-8740-D0A5290141E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Modin Artem</dc:creator>
  <lastModifiedBy>Modin Artem</lastModifiedBy>
  <revision>20</revision>
  <lastPrinted>2019-10-15T06:15:00.0000000Z</lastPrinted>
  <dcterms:created xsi:type="dcterms:W3CDTF">2020-12-07T07:46:52.8133661Z</dcterms:created>
  <dcterms:modified xsi:type="dcterms:W3CDTF">2020-12-07T10:18:54.1265539Z</dcterms:modified>
</coreProperties>
</file>