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96" w:rsidRDefault="00DD0896" w:rsidP="00DD0896">
      <w:pPr>
        <w:pStyle w:val="a3"/>
        <w:jc w:val="both"/>
      </w:pPr>
      <w:r>
        <w:t>Слайд 1.</w:t>
      </w:r>
    </w:p>
    <w:p w:rsidR="00DD0896" w:rsidRDefault="00DD0896" w:rsidP="00DD0896">
      <w:pPr>
        <w:pStyle w:val="a3"/>
        <w:jc w:val="both"/>
      </w:pPr>
      <w:r>
        <w:t xml:space="preserve">Здравствуйте, меня зовут Александр Смирнов, я студент группы М17-ИВТ-3. </w:t>
      </w:r>
    </w:p>
    <w:p w:rsidR="00DD0896" w:rsidRDefault="00DD0896" w:rsidP="00DD0896">
      <w:pPr>
        <w:pStyle w:val="a3"/>
        <w:jc w:val="both"/>
      </w:pPr>
      <w:r>
        <w:t>Тема моей выпускной квалификационной работы: «Модель и алгоритмы обнаружения объектов на изображении с использованием глобального признакового описания».</w:t>
      </w:r>
    </w:p>
    <w:p w:rsidR="00DD0896" w:rsidRDefault="00DD0896" w:rsidP="00DD0896">
      <w:pPr>
        <w:pStyle w:val="a3"/>
        <w:jc w:val="both"/>
      </w:pPr>
    </w:p>
    <w:p w:rsidR="00DD0896" w:rsidRDefault="00DD0896" w:rsidP="00DD0896">
      <w:pPr>
        <w:pStyle w:val="a3"/>
        <w:jc w:val="both"/>
      </w:pPr>
      <w:r>
        <w:t>Слайд 2.</w:t>
      </w:r>
    </w:p>
    <w:p w:rsidR="003D4ADD" w:rsidRDefault="00DD0896" w:rsidP="00DD0896">
      <w:pPr>
        <w:pStyle w:val="a3"/>
        <w:jc w:val="both"/>
      </w:pPr>
      <w:r>
        <w:t xml:space="preserve">Цель данной работы – </w:t>
      </w:r>
      <w:r w:rsidRPr="00DD0896">
        <w:t>разработка и исследование новых моделей и алгоритмов решения задачи обнаружения объектов на изображении с использованием  гл</w:t>
      </w:r>
      <w:r>
        <w:t xml:space="preserve">обального признакового описания. Для достижения этой цели были поставлены </w:t>
      </w:r>
      <w:r w:rsidR="003D4ADD">
        <w:t>следующие задачи:</w:t>
      </w:r>
    </w:p>
    <w:p w:rsidR="00DD0896" w:rsidRPr="00DD0896" w:rsidRDefault="003D4ADD" w:rsidP="00DD0896">
      <w:pPr>
        <w:pStyle w:val="a3"/>
        <w:jc w:val="both"/>
      </w:pPr>
      <w:r>
        <w:t>-</w:t>
      </w:r>
      <w:r w:rsidR="00DD0896" w:rsidRPr="00DD0896">
        <w:t xml:space="preserve">Обзор и анализ существующих известных </w:t>
      </w:r>
      <w:proofErr w:type="gramStart"/>
      <w:r w:rsidR="00DD0896" w:rsidRPr="00DD0896">
        <w:t>методов решения задачи  обнаружения объектов</w:t>
      </w:r>
      <w:proofErr w:type="gramEnd"/>
      <w:r w:rsidR="00DD0896" w:rsidRPr="00DD0896">
        <w:t xml:space="preserve"> с использованием глобального признакового  описания</w:t>
      </w:r>
    </w:p>
    <w:p w:rsidR="00DD0896" w:rsidRPr="00DD0896" w:rsidRDefault="00DD0896" w:rsidP="00DD0896">
      <w:pPr>
        <w:pStyle w:val="a3"/>
        <w:jc w:val="both"/>
      </w:pPr>
      <w:r>
        <w:t>-</w:t>
      </w:r>
      <w:r w:rsidRPr="00DD0896">
        <w:t>Создание информационной модели описания объекта с использованием глобального признакового описания.</w:t>
      </w:r>
    </w:p>
    <w:p w:rsidR="00DD0896" w:rsidRPr="00DD0896" w:rsidRDefault="00DD0896" w:rsidP="00DD0896">
      <w:pPr>
        <w:pStyle w:val="a3"/>
        <w:jc w:val="both"/>
      </w:pPr>
      <w:r>
        <w:t xml:space="preserve">- </w:t>
      </w:r>
      <w:r w:rsidRPr="00DD0896">
        <w:t xml:space="preserve">Создание нового алгоритма формирования глобального признакового описания изображения </w:t>
      </w:r>
    </w:p>
    <w:p w:rsidR="00DD0896" w:rsidRPr="00DD0896" w:rsidRDefault="003D4ADD" w:rsidP="00DD0896">
      <w:pPr>
        <w:pStyle w:val="a3"/>
        <w:jc w:val="both"/>
      </w:pPr>
      <w:r>
        <w:t>-</w:t>
      </w:r>
      <w:r w:rsidR="00DD0896" w:rsidRPr="00DD0896">
        <w:t>Проведение исследования с целью выявления наилучшей комбинации параметров разрабатываемой системы</w:t>
      </w:r>
    </w:p>
    <w:p w:rsidR="00DD0896" w:rsidRDefault="00DD0896" w:rsidP="00DD0896">
      <w:pPr>
        <w:pStyle w:val="a3"/>
        <w:jc w:val="both"/>
      </w:pPr>
      <w:r>
        <w:t xml:space="preserve">- </w:t>
      </w:r>
      <w:r w:rsidRPr="00DD0896">
        <w:t>Проведение вычислительного эксперимента</w:t>
      </w:r>
    </w:p>
    <w:p w:rsidR="00DD0896" w:rsidRDefault="00DD0896" w:rsidP="00DD0896">
      <w:pPr>
        <w:pStyle w:val="a3"/>
        <w:jc w:val="both"/>
      </w:pPr>
    </w:p>
    <w:p w:rsidR="00DD0896" w:rsidRDefault="00DD0896" w:rsidP="00DD0896">
      <w:pPr>
        <w:pStyle w:val="a3"/>
        <w:jc w:val="both"/>
      </w:pPr>
      <w:r>
        <w:t>Слайд 3.</w:t>
      </w:r>
    </w:p>
    <w:p w:rsidR="00DD0896" w:rsidRDefault="00DD0896" w:rsidP="00DD0896">
      <w:pPr>
        <w:pStyle w:val="a3"/>
        <w:jc w:val="both"/>
      </w:pPr>
      <w:r>
        <w:t>Большинство методов решения данной задачи включают в себя следующие этапы: предварительная обработка изображения, построение его признакового описания и принятие решения о</w:t>
      </w:r>
      <w:proofErr w:type="gramStart"/>
      <w:r>
        <w:t xml:space="preserve"> </w:t>
      </w:r>
      <w:r w:rsidR="00396F97">
        <w:t>?</w:t>
      </w:r>
      <w:proofErr w:type="gramEnd"/>
      <w:r w:rsidR="00396F97">
        <w:t xml:space="preserve">?? </w:t>
      </w:r>
      <w:r>
        <w:t xml:space="preserve"> объекта на изображении. Схема этих этапов приведена на слайде.</w:t>
      </w:r>
    </w:p>
    <w:p w:rsidR="00DD0896" w:rsidRDefault="00DD0896" w:rsidP="00DD0896">
      <w:pPr>
        <w:pStyle w:val="a3"/>
        <w:jc w:val="both"/>
      </w:pPr>
    </w:p>
    <w:p w:rsidR="00DD0896" w:rsidRDefault="00DD0896" w:rsidP="00DD0896">
      <w:pPr>
        <w:pStyle w:val="a3"/>
        <w:jc w:val="both"/>
      </w:pPr>
      <w:r>
        <w:t>Слайд 4.</w:t>
      </w:r>
    </w:p>
    <w:p w:rsidR="00DD0896" w:rsidRDefault="00DD0896" w:rsidP="00DD0896">
      <w:pPr>
        <w:pStyle w:val="a3"/>
        <w:jc w:val="both"/>
      </w:pPr>
      <w:r>
        <w:t>На данном слайде представлена информационная модель этапа обучения.</w:t>
      </w:r>
    </w:p>
    <w:p w:rsidR="00DD0896" w:rsidRDefault="00DD0896" w:rsidP="00DD0896">
      <w:pPr>
        <w:pStyle w:val="a3"/>
        <w:jc w:val="both"/>
      </w:pPr>
      <w:r>
        <w:t>На данном этапе на вход системе подается изображение объекта, которое проходит предварительную обработку. Затем происходит формирование признакового описания, и обучение модели – признаковое описание сохраняется для дальнейшего использования.</w:t>
      </w:r>
    </w:p>
    <w:p w:rsidR="00DD0896" w:rsidRDefault="00DD0896" w:rsidP="00DD0896">
      <w:pPr>
        <w:pStyle w:val="a3"/>
        <w:jc w:val="both"/>
      </w:pPr>
    </w:p>
    <w:p w:rsidR="00DD0896" w:rsidRDefault="00DD0896" w:rsidP="00DD0896">
      <w:pPr>
        <w:pStyle w:val="a3"/>
        <w:jc w:val="both"/>
      </w:pPr>
      <w:r>
        <w:t>Слайд 5.</w:t>
      </w:r>
    </w:p>
    <w:p w:rsidR="00DD0896" w:rsidRDefault="00DD0896" w:rsidP="00DD0896">
      <w:pPr>
        <w:pStyle w:val="a3"/>
        <w:jc w:val="both"/>
      </w:pPr>
      <w:r>
        <w:t xml:space="preserve">На данном слайде представлена информационная модель этапа применения. </w:t>
      </w:r>
    </w:p>
    <w:p w:rsidR="00DD0896" w:rsidRDefault="00DD0896" w:rsidP="00DD0896">
      <w:pPr>
        <w:pStyle w:val="a3"/>
        <w:jc w:val="both"/>
      </w:pPr>
      <w:r>
        <w:t>На данном этапе на вход системе подается изображение, на котором необходимо детектировать и классифицировать объект. Это изображение также проходит предварительную обработку, затем выполняется этап локализации объекта на изображении, формируется его признаковое описание и происходит принятие решение – классификация обнаруженного объекта.</w:t>
      </w:r>
    </w:p>
    <w:p w:rsidR="00DD0896" w:rsidRDefault="00DD0896" w:rsidP="00DD0896">
      <w:pPr>
        <w:pStyle w:val="a3"/>
        <w:jc w:val="both"/>
      </w:pPr>
      <w:r>
        <w:t>Далее каждый этап информационной модели будет рассмотрен подробнее.</w:t>
      </w:r>
    </w:p>
    <w:p w:rsidR="00DD0896" w:rsidRDefault="00DD0896" w:rsidP="00DD0896">
      <w:pPr>
        <w:pStyle w:val="a3"/>
        <w:jc w:val="both"/>
      </w:pPr>
    </w:p>
    <w:p w:rsidR="00DD0896" w:rsidRDefault="00DD0896" w:rsidP="00DD0896">
      <w:pPr>
        <w:pStyle w:val="a3"/>
        <w:jc w:val="both"/>
      </w:pPr>
      <w:r>
        <w:t>Слайд 6.</w:t>
      </w:r>
    </w:p>
    <w:p w:rsidR="00DD0896" w:rsidRDefault="00DD0896" w:rsidP="00DD0896">
      <w:pPr>
        <w:pStyle w:val="a3"/>
        <w:jc w:val="both"/>
      </w:pPr>
      <w:r>
        <w:t xml:space="preserve">Перейдем к обзору используемого в работе набора данных. Для проведения исследования использовалась Российская база автодорожных знаков, опубликованная в 2016 году. В неё входит 179 тысяч размеченных кадров с </w:t>
      </w:r>
      <w:proofErr w:type="spellStart"/>
      <w:r>
        <w:t>авторегистратора</w:t>
      </w:r>
      <w:proofErr w:type="spellEnd"/>
      <w:r>
        <w:t>, содержащих дорожные знаки. Всего в базе 156 типов дорожных знаков, и 104 тысячи их изображений, полученных кадрированием.</w:t>
      </w:r>
    </w:p>
    <w:p w:rsidR="00920A60" w:rsidRDefault="00920A60" w:rsidP="00DD0896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7.</w:t>
      </w:r>
    </w:p>
    <w:p w:rsidR="00920A60" w:rsidRDefault="00920A60" w:rsidP="00DD0896">
      <w:pPr>
        <w:pStyle w:val="a3"/>
        <w:jc w:val="both"/>
      </w:pPr>
      <w:r>
        <w:t>На данном слайде приведен пример изображения объекта, который подается на вход системе на этапе обучения. Для обучения модели было использовано 4 шаблона для каждого дорожного знака, сделанные в различных погодных условиях и при различном освещении. Примеры изображений приведены на слайде.</w:t>
      </w:r>
    </w:p>
    <w:p w:rsidR="00920A60" w:rsidRDefault="00920A60" w:rsidP="00DD0896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8.</w:t>
      </w:r>
    </w:p>
    <w:p w:rsidR="00920A60" w:rsidRDefault="00920A60" w:rsidP="00DD0896">
      <w:pPr>
        <w:pStyle w:val="a3"/>
        <w:jc w:val="both"/>
      </w:pPr>
      <w:r>
        <w:t>Для предварительной обработки изображения выполняется преобразование изображения в функцию яркости, т.е. к черно-белому виду. Для фильтрации шумов используется фильтр Гаусса.</w:t>
      </w:r>
    </w:p>
    <w:p w:rsidR="00920A60" w:rsidRDefault="00920A60" w:rsidP="00DD0896">
      <w:pPr>
        <w:pStyle w:val="a3"/>
        <w:jc w:val="both"/>
      </w:pP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lastRenderedPageBreak/>
        <w:t>Слайд 9.</w:t>
      </w:r>
    </w:p>
    <w:p w:rsidR="00920A60" w:rsidRDefault="00920A60" w:rsidP="00920A60">
      <w:pPr>
        <w:pStyle w:val="a3"/>
        <w:jc w:val="both"/>
      </w:pPr>
      <w:r>
        <w:t xml:space="preserve">Формирование признакового описания изображения осуществляется с использованием теории активного восприятия. Для получения вектора признаков, необходимо провести так </w:t>
      </w:r>
      <w:proofErr w:type="gramStart"/>
      <w:r>
        <w:t>называемое</w:t>
      </w:r>
      <w:proofErr w:type="gramEnd"/>
      <w:r>
        <w:t xml:space="preserve"> </w:t>
      </w:r>
      <w:r w:rsidRPr="00920A60">
        <w:rPr>
          <w:i/>
          <w:lang w:val="en-US"/>
        </w:rPr>
        <w:t>U</w:t>
      </w:r>
      <w:r w:rsidRPr="00920A60">
        <w:t>-</w:t>
      </w:r>
      <w:r>
        <w:t xml:space="preserve">преобразование. Оно включает два этапа: </w:t>
      </w:r>
      <w:proofErr w:type="gramStart"/>
      <w:r w:rsidRPr="00920A60">
        <w:rPr>
          <w:i/>
          <w:lang w:val="en-US"/>
        </w:rPr>
        <w:t>Q</w:t>
      </w:r>
      <w:r>
        <w:t>-преобразование и применение фильтров.</w:t>
      </w:r>
      <w:proofErr w:type="gramEnd"/>
      <w:r>
        <w:t xml:space="preserve"> На данном слайде представлено проведение </w:t>
      </w:r>
      <w:r w:rsidRPr="00920A60">
        <w:rPr>
          <w:i/>
          <w:lang w:val="en-US"/>
        </w:rPr>
        <w:t>Q</w:t>
      </w:r>
      <w:r>
        <w:t>-преобразования. Изображение разбивается на сегменты, в данном случае – 4х4, и яркости внутри полученных сегментов суммируются. На выходе получаем так называемую матрицу визуальных масс.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10.</w:t>
      </w:r>
    </w:p>
    <w:p w:rsidR="00920A60" w:rsidRDefault="00920A60" w:rsidP="00920A60">
      <w:pPr>
        <w:pStyle w:val="a3"/>
        <w:jc w:val="both"/>
      </w:pPr>
      <w:r>
        <w:t>На слайде приведен пример расчета матрицы визуальных масс для изображения дорожного знака «Пешеходный переход».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11.</w:t>
      </w:r>
    </w:p>
    <w:p w:rsidR="00920A60" w:rsidRDefault="00920A60" w:rsidP="00920A60">
      <w:pPr>
        <w:pStyle w:val="a3"/>
        <w:jc w:val="both"/>
      </w:pPr>
      <w:r>
        <w:t xml:space="preserve">Следующим этапом </w:t>
      </w:r>
      <w:r w:rsidRPr="00920A60">
        <w:rPr>
          <w:i/>
          <w:lang w:val="en-US"/>
        </w:rPr>
        <w:t>U</w:t>
      </w:r>
      <w:r w:rsidRPr="00920A60">
        <w:t>-</w:t>
      </w:r>
      <w:r>
        <w:t xml:space="preserve">преобразования является применение к матрице визуальных масс фильтров </w:t>
      </w:r>
      <w:proofErr w:type="spellStart"/>
      <w:r>
        <w:t>Уолша</w:t>
      </w:r>
      <w:proofErr w:type="spellEnd"/>
      <w:r>
        <w:t xml:space="preserve"> системы </w:t>
      </w:r>
      <w:proofErr w:type="spellStart"/>
      <w:r>
        <w:t>Хармута</w:t>
      </w:r>
      <w:proofErr w:type="spellEnd"/>
      <w:r>
        <w:t>. Примеры всех 16ти фильтров приведены на слайде. Темный элемент фильтра означает коэффициент «-1», светлый – «+1».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12.</w:t>
      </w:r>
    </w:p>
    <w:p w:rsidR="00920A60" w:rsidRDefault="00920A60" w:rsidP="00920A60">
      <w:pPr>
        <w:pStyle w:val="a3"/>
        <w:jc w:val="both"/>
      </w:pPr>
      <w:r>
        <w:t xml:space="preserve">На слайде приведен пример применения фильтра </w:t>
      </w:r>
      <w:r w:rsidRPr="00920A60">
        <w:rPr>
          <w:i/>
          <w:lang w:val="en-US"/>
        </w:rPr>
        <w:t>F</w:t>
      </w:r>
      <w:r w:rsidRPr="00920A60">
        <w:rPr>
          <w:i/>
          <w:vertAlign w:val="subscript"/>
        </w:rPr>
        <w:t>1</w:t>
      </w:r>
      <w:r w:rsidRPr="00920A60">
        <w:t xml:space="preserve"> </w:t>
      </w:r>
      <w:r>
        <w:t>к матрице визуальных масс. Аналогичным образом применяются все 16 фильтров. На выходе получаем вектор спектральны</w:t>
      </w:r>
      <w:r w:rsidR="005749D2">
        <w:t>х</w:t>
      </w:r>
      <w:r>
        <w:t xml:space="preserve"> коэффициентов, его пример приведен на слайде. Именно этот вектор будет выступать в роли признакового описания.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13.</w:t>
      </w:r>
    </w:p>
    <w:p w:rsidR="00920A60" w:rsidRDefault="00920A60" w:rsidP="00920A60">
      <w:pPr>
        <w:pStyle w:val="a3"/>
        <w:jc w:val="both"/>
      </w:pPr>
      <w:r>
        <w:t>После формирования признакового описания, каждому объекту присваивается класс. В роли классов выступают нумерованные наименования знаков. Признаковое описание сохраняется для дальнейшего использования.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 xml:space="preserve">Слайд 14. </w:t>
      </w:r>
    </w:p>
    <w:p w:rsidR="00920A60" w:rsidRDefault="00920A60" w:rsidP="00920A60">
      <w:pPr>
        <w:pStyle w:val="a3"/>
        <w:jc w:val="both"/>
      </w:pPr>
      <w:r>
        <w:t>Перейдем к рассмотрению этапа применения. На слайде представлены образцы входных изображений. Источник – ранее упомянутая Российская база автодорожных знаков.</w:t>
      </w:r>
    </w:p>
    <w:p w:rsidR="00920A60" w:rsidRDefault="00920A60" w:rsidP="00920A60">
      <w:pPr>
        <w:pStyle w:val="a3"/>
        <w:jc w:val="both"/>
      </w:pPr>
    </w:p>
    <w:p w:rsidR="00920A60" w:rsidRDefault="00920A60" w:rsidP="00920A60">
      <w:pPr>
        <w:pStyle w:val="a3"/>
        <w:jc w:val="both"/>
      </w:pPr>
      <w:r>
        <w:t>Слайд 15.</w:t>
      </w:r>
    </w:p>
    <w:p w:rsidR="00920A60" w:rsidRDefault="00920A60" w:rsidP="00920A60">
      <w:pPr>
        <w:pStyle w:val="a3"/>
        <w:jc w:val="both"/>
      </w:pPr>
      <w:r>
        <w:t xml:space="preserve">Предварительная обработка изображения этапа </w:t>
      </w:r>
      <w:r w:rsidR="00314D44">
        <w:t xml:space="preserve">применения отличается от предварительной обработки этапа обучения. Здесь изображение конвертируется в цветовое пространство </w:t>
      </w:r>
      <w:r w:rsidR="00314D44">
        <w:rPr>
          <w:lang w:val="en-US"/>
        </w:rPr>
        <w:t>HSV</w:t>
      </w:r>
      <w:r w:rsidR="00314D44">
        <w:t>, и к нему применяется фильтр Гаусса для сглаживания шумов.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t>Слайд 16.</w:t>
      </w:r>
    </w:p>
    <w:p w:rsidR="00314D44" w:rsidRDefault="00314D44" w:rsidP="00920A60">
      <w:pPr>
        <w:pStyle w:val="a3"/>
        <w:jc w:val="both"/>
      </w:pPr>
      <w:r>
        <w:t xml:space="preserve">На слайде показано цветовое пространство </w:t>
      </w:r>
      <w:r>
        <w:rPr>
          <w:lang w:val="en-US"/>
        </w:rPr>
        <w:t>HSV</w:t>
      </w:r>
      <w:r>
        <w:t xml:space="preserve"> в классическом представлении – трехмерный конус. Параметр </w:t>
      </w:r>
      <w:r>
        <w:rPr>
          <w:lang w:val="en-US"/>
        </w:rPr>
        <w:t>Hue</w:t>
      </w:r>
      <w:r>
        <w:t xml:space="preserve"> задается значением поворота 0-360 градусов и определяет цвет, параметр </w:t>
      </w:r>
      <w:r>
        <w:rPr>
          <w:lang w:val="en-US"/>
        </w:rPr>
        <w:t>Saturation</w:t>
      </w:r>
      <w:r w:rsidRPr="00314D44">
        <w:t xml:space="preserve"> </w:t>
      </w:r>
      <w:r>
        <w:t xml:space="preserve">задается в диапазоне </w:t>
      </w:r>
      <w:r w:rsidRPr="00314D44">
        <w:t xml:space="preserve">[0;1] </w:t>
      </w:r>
      <w:r>
        <w:t xml:space="preserve">и означает яркость цвета, параметр </w:t>
      </w:r>
      <w:r>
        <w:rPr>
          <w:lang w:val="en-US"/>
        </w:rPr>
        <w:t>Value</w:t>
      </w:r>
      <w:r w:rsidRPr="00314D44">
        <w:t xml:space="preserve"> </w:t>
      </w:r>
      <w:r>
        <w:t xml:space="preserve">задается в диапазоне </w:t>
      </w:r>
      <w:r w:rsidRPr="00314D44">
        <w:t>[</w:t>
      </w:r>
      <w:r>
        <w:t>0</w:t>
      </w:r>
      <w:r w:rsidRPr="00314D44">
        <w:t>;</w:t>
      </w:r>
      <w:r>
        <w:t>1</w:t>
      </w:r>
      <w:r w:rsidRPr="00314D44">
        <w:t>]</w:t>
      </w:r>
      <w:r>
        <w:t xml:space="preserve"> и регулирует насыщенность цвета. Данное цветовое пространство</w:t>
      </w:r>
      <w:r w:rsidRPr="00314D44">
        <w:t xml:space="preserve"> </w:t>
      </w:r>
      <w:r>
        <w:t xml:space="preserve">было выбрано ввиду того, что оно наиболее близко сопоставимо с моделью восприятия цвета человеческим глазом. На дорожных знаках в различных условиях возможно появление бликов, теней, и другого рода помех, поэтому их детектирование в пространстве </w:t>
      </w:r>
      <w:r>
        <w:rPr>
          <w:lang w:val="en-US"/>
        </w:rPr>
        <w:t>RGB</w:t>
      </w:r>
      <w:r w:rsidRPr="00314D44">
        <w:t xml:space="preserve"> </w:t>
      </w:r>
      <w:r>
        <w:t>является затруднительным.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t xml:space="preserve">Слайд 17. </w:t>
      </w:r>
    </w:p>
    <w:p w:rsidR="00314D44" w:rsidRDefault="00314D44" w:rsidP="00920A60">
      <w:pPr>
        <w:pStyle w:val="a3"/>
        <w:jc w:val="both"/>
      </w:pPr>
      <w:r>
        <w:t xml:space="preserve">На данном слайде представлено цветовое пространство </w:t>
      </w:r>
      <w:r>
        <w:rPr>
          <w:lang w:val="en-US"/>
        </w:rPr>
        <w:t>HSV</w:t>
      </w:r>
      <w:r>
        <w:t>, развернутое на плоскости. В предлагаемой системе, модуль детектирования объектов работает по фильтрации цветового диапазона, в который входят искомые объекты, поэтому необходимо задать цветовые диапазоны для интересующих нас цветов – в данной работе, это синий, желтый, красный – цвета дорожных знаков.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lastRenderedPageBreak/>
        <w:t>Слайд 18.</w:t>
      </w:r>
    </w:p>
    <w:p w:rsidR="00314D44" w:rsidRDefault="00314D44" w:rsidP="00920A60">
      <w:pPr>
        <w:pStyle w:val="a3"/>
        <w:jc w:val="both"/>
      </w:pPr>
      <w:r>
        <w:t xml:space="preserve">С этой целью был разработан модуль калибровки цветового диапазона, интерфейс которого представлен на слайде. Регуляторами задаются цветовые границы для каждой компоненты пространства </w:t>
      </w:r>
      <w:r>
        <w:rPr>
          <w:lang w:val="en-US"/>
        </w:rPr>
        <w:t>HSV</w:t>
      </w:r>
      <w:r w:rsidRPr="00314D44">
        <w:t xml:space="preserve">. </w:t>
      </w:r>
      <w:r>
        <w:t>С помощью этого модуля настраиваются цветовые диапазоны интересующих нас цветов.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t>Слайд 19.</w:t>
      </w:r>
    </w:p>
    <w:p w:rsidR="00314D44" w:rsidRDefault="00314D44" w:rsidP="00920A60">
      <w:pPr>
        <w:pStyle w:val="a3"/>
        <w:jc w:val="both"/>
      </w:pPr>
      <w:r>
        <w:t>Пример настроенных диапазонов приведен на слайде.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t>Слайд 20.</w:t>
      </w:r>
    </w:p>
    <w:p w:rsidR="00314D44" w:rsidRDefault="00314D44" w:rsidP="00920A60">
      <w:pPr>
        <w:pStyle w:val="a3"/>
        <w:jc w:val="both"/>
      </w:pPr>
      <w:r>
        <w:t>К изображению применяется маска, выделяющая все пиксел</w:t>
      </w:r>
      <w:r w:rsidR="005E6942">
        <w:t>и</w:t>
      </w:r>
      <w:r>
        <w:t xml:space="preserve"> в заданном цветовом диапазоне. Как видно, выделен интересующий нас знак, но кроме него выделены и помехи.</w:t>
      </w:r>
    </w:p>
    <w:p w:rsidR="00314D44" w:rsidRDefault="00314D44" w:rsidP="00920A60">
      <w:pPr>
        <w:pStyle w:val="a3"/>
        <w:jc w:val="both"/>
      </w:pPr>
    </w:p>
    <w:p w:rsidR="00314D44" w:rsidRDefault="00314D44" w:rsidP="00920A60">
      <w:pPr>
        <w:pStyle w:val="a3"/>
        <w:jc w:val="both"/>
      </w:pPr>
      <w:r>
        <w:t>Слайд 21.</w:t>
      </w:r>
    </w:p>
    <w:p w:rsidR="00314D44" w:rsidRDefault="00314D44" w:rsidP="00920A60">
      <w:pPr>
        <w:pStyle w:val="a3"/>
        <w:jc w:val="both"/>
      </w:pPr>
      <w:r>
        <w:t>Для фильтрации помех применяются морфологически</w:t>
      </w:r>
      <w:r w:rsidR="008C0FA5">
        <w:t>е</w:t>
      </w:r>
      <w:r>
        <w:t xml:space="preserve"> операции, </w:t>
      </w:r>
      <w:r>
        <w:rPr>
          <w:lang w:val="en-US"/>
        </w:rPr>
        <w:t>dilation</w:t>
      </w:r>
      <w:r>
        <w:t xml:space="preserve"> и </w:t>
      </w:r>
      <w:r>
        <w:rPr>
          <w:lang w:val="en-US"/>
        </w:rPr>
        <w:t>erosion</w:t>
      </w:r>
      <w:r>
        <w:t xml:space="preserve">. Первая увеличивает </w:t>
      </w:r>
      <w:r w:rsidR="00D4557B">
        <w:t>границ</w:t>
      </w:r>
      <w:r w:rsidR="00B062DF">
        <w:t>ы</w:t>
      </w:r>
      <w:r w:rsidR="00D4557B">
        <w:t xml:space="preserve"> объектов, вторая – уменьшает. Вначале мы применяем </w:t>
      </w:r>
      <w:r w:rsidR="00D4557B">
        <w:rPr>
          <w:lang w:val="en-US"/>
        </w:rPr>
        <w:t>erosion</w:t>
      </w:r>
      <w:r w:rsidR="00D4557B" w:rsidRPr="00D4557B">
        <w:t xml:space="preserve"> </w:t>
      </w:r>
      <w:r w:rsidR="00D4557B">
        <w:t xml:space="preserve">в несколько итераций, а затем – </w:t>
      </w:r>
      <w:r w:rsidR="00D4557B">
        <w:rPr>
          <w:lang w:val="en-US"/>
        </w:rPr>
        <w:t>dilation</w:t>
      </w:r>
      <w:r w:rsidR="00D4557B">
        <w:t>.</w:t>
      </w:r>
    </w:p>
    <w:p w:rsidR="00D4557B" w:rsidRDefault="00D4557B" w:rsidP="00920A60">
      <w:pPr>
        <w:pStyle w:val="a3"/>
        <w:jc w:val="both"/>
      </w:pPr>
    </w:p>
    <w:p w:rsidR="00D4557B" w:rsidRDefault="00D4557B" w:rsidP="00920A60">
      <w:pPr>
        <w:pStyle w:val="a3"/>
        <w:jc w:val="both"/>
      </w:pPr>
      <w:r>
        <w:t>Слайд 22.</w:t>
      </w:r>
    </w:p>
    <w:p w:rsidR="00D4557B" w:rsidRPr="00D4557B" w:rsidRDefault="00D4557B" w:rsidP="00920A60">
      <w:pPr>
        <w:pStyle w:val="a3"/>
        <w:jc w:val="both"/>
      </w:pPr>
      <w:r>
        <w:t xml:space="preserve">Так выглядит результирующая маска после применения морфологических операций. На данном изображении удалось </w:t>
      </w:r>
      <w:proofErr w:type="gramStart"/>
      <w:r>
        <w:t>верно</w:t>
      </w:r>
      <w:proofErr w:type="gramEnd"/>
      <w:r>
        <w:t xml:space="preserve"> детектировать объект.</w:t>
      </w:r>
    </w:p>
    <w:p w:rsidR="00920A60" w:rsidRDefault="00920A60" w:rsidP="00D4557B">
      <w:pPr>
        <w:pStyle w:val="a3"/>
        <w:ind w:firstLine="708"/>
        <w:jc w:val="both"/>
      </w:pPr>
    </w:p>
    <w:p w:rsidR="00DD0896" w:rsidRDefault="00D4557B" w:rsidP="00DD0896">
      <w:pPr>
        <w:pStyle w:val="a3"/>
        <w:jc w:val="both"/>
      </w:pPr>
      <w:r>
        <w:t>Слайд 23.</w:t>
      </w:r>
    </w:p>
    <w:p w:rsidR="00DD0896" w:rsidRDefault="00D4557B" w:rsidP="00DD0896">
      <w:pPr>
        <w:pStyle w:val="a3"/>
        <w:jc w:val="both"/>
      </w:pPr>
      <w:r>
        <w:t>Следующим этапом являет</w:t>
      </w:r>
      <w:r w:rsidR="009443A3">
        <w:t>ся</w:t>
      </w:r>
      <w:r>
        <w:t xml:space="preserve"> построение контуров вокруг выделенных сегментов изображения. Пример, приведенный на слайде, демонстрирует, что кроме объекта, контурами обведены различные шумы.</w:t>
      </w:r>
    </w:p>
    <w:p w:rsidR="00D4557B" w:rsidRDefault="00D4557B" w:rsidP="00DD0896">
      <w:pPr>
        <w:pStyle w:val="a3"/>
        <w:jc w:val="both"/>
      </w:pPr>
    </w:p>
    <w:p w:rsidR="00D4557B" w:rsidRDefault="00D4557B" w:rsidP="00DD0896">
      <w:pPr>
        <w:pStyle w:val="a3"/>
        <w:jc w:val="both"/>
      </w:pPr>
      <w:r>
        <w:t>Слайд 24.</w:t>
      </w:r>
    </w:p>
    <w:p w:rsidR="00D4557B" w:rsidRDefault="00D4557B" w:rsidP="00DD0896">
      <w:pPr>
        <w:pStyle w:val="a3"/>
        <w:jc w:val="both"/>
      </w:pPr>
      <w:r>
        <w:t xml:space="preserve">Для избавления от таких шумов, применяется фильтрация контуров. Контуры объединяются по иерархии. Затем – фильтруются по пороговой площади (1000 пикселей), все контуры, площадь которых меньше – отбрасываются. Далее – отсечение по форме. У дорожных знаков строго определен набор форм – круг, треугольник, квадрат (ромб). Применяется алгоритм </w:t>
      </w:r>
      <w:proofErr w:type="spellStart"/>
      <w:r>
        <w:t>Рамера</w:t>
      </w:r>
      <w:proofErr w:type="spellEnd"/>
      <w:r>
        <w:t>-Дугласа-</w:t>
      </w:r>
      <w:proofErr w:type="spellStart"/>
      <w:r>
        <w:t>Пекера</w:t>
      </w:r>
      <w:proofErr w:type="spellEnd"/>
      <w:r>
        <w:t xml:space="preserve"> для аппроксимации полученных контуров, затем происходит их фильтрация по форме.</w:t>
      </w:r>
    </w:p>
    <w:p w:rsidR="00D4557B" w:rsidRDefault="00D4557B" w:rsidP="00DD0896">
      <w:pPr>
        <w:pStyle w:val="a3"/>
        <w:jc w:val="both"/>
      </w:pPr>
    </w:p>
    <w:p w:rsidR="00D4557B" w:rsidRPr="00396F97" w:rsidRDefault="00D4557B" w:rsidP="00DD0896">
      <w:pPr>
        <w:pStyle w:val="a3"/>
        <w:jc w:val="both"/>
      </w:pPr>
      <w:r>
        <w:t xml:space="preserve">Слайд 25. </w:t>
      </w:r>
    </w:p>
    <w:p w:rsidR="00D4557B" w:rsidRDefault="00D4557B" w:rsidP="00DD0896">
      <w:pPr>
        <w:pStyle w:val="a3"/>
        <w:jc w:val="both"/>
      </w:pPr>
      <w:r>
        <w:t>Для принятия решения выполняется п</w:t>
      </w:r>
      <w:r w:rsidRPr="00D4557B">
        <w:t>оиск ближайшего признакового описания эталонного объекта по отношению к данному объекту</w:t>
      </w:r>
      <w:r>
        <w:t xml:space="preserve">. В качестве меры близости используется евклидово расстояние. </w:t>
      </w:r>
    </w:p>
    <w:p w:rsidR="00D4557B" w:rsidRDefault="00D4557B" w:rsidP="00DD0896">
      <w:pPr>
        <w:pStyle w:val="a3"/>
        <w:jc w:val="both"/>
      </w:pPr>
    </w:p>
    <w:p w:rsidR="00D4557B" w:rsidRDefault="00D4557B" w:rsidP="00DD0896">
      <w:pPr>
        <w:pStyle w:val="a3"/>
        <w:jc w:val="both"/>
      </w:pPr>
      <w:r>
        <w:t>Слайд 26.</w:t>
      </w:r>
    </w:p>
    <w:p w:rsidR="00D4557B" w:rsidRDefault="00D4557B" w:rsidP="00DD0896">
      <w:pPr>
        <w:pStyle w:val="a3"/>
        <w:jc w:val="both"/>
      </w:pPr>
      <w:r>
        <w:t xml:space="preserve">В результате определяется изображение эталонного объекта, наиболее близкое к </w:t>
      </w:r>
      <w:proofErr w:type="gramStart"/>
      <w:r>
        <w:t>данному</w:t>
      </w:r>
      <w:proofErr w:type="gramEnd"/>
      <w:r>
        <w:t xml:space="preserve"> в евклидовом </w:t>
      </w:r>
      <w:r w:rsidR="00B93017">
        <w:t>пространтсве</w:t>
      </w:r>
      <w:bookmarkStart w:id="0" w:name="_GoBack"/>
      <w:bookmarkEnd w:id="0"/>
      <w:r>
        <w:t xml:space="preserve">. </w:t>
      </w:r>
      <w:r w:rsidR="00F11F7F">
        <w:t>Также определяется класс объекта – название знака. В режиме отладки – выводит</w:t>
      </w:r>
      <w:r w:rsidR="00465FC6">
        <w:t>ся</w:t>
      </w:r>
      <w:r w:rsidR="00F11F7F">
        <w:t xml:space="preserve"> изображение обнаруженного знака поверх анализируемого изображения, а также выделяется область, в который был обнаружен знак. В режиме оценки точности положение знака и его класс сверяются с эталонными данными, выводится оценка точности.</w:t>
      </w:r>
    </w:p>
    <w:p w:rsidR="00F11F7F" w:rsidRDefault="00F11F7F" w:rsidP="00DD0896">
      <w:pPr>
        <w:pStyle w:val="a3"/>
        <w:jc w:val="both"/>
      </w:pPr>
    </w:p>
    <w:p w:rsidR="00F11F7F" w:rsidRDefault="00F11F7F" w:rsidP="00DD0896">
      <w:pPr>
        <w:pStyle w:val="a3"/>
        <w:jc w:val="both"/>
      </w:pPr>
      <w:r>
        <w:t>Слайд 27.</w:t>
      </w:r>
    </w:p>
    <w:p w:rsidR="00F11F7F" w:rsidRDefault="00F11F7F" w:rsidP="00DD0896">
      <w:pPr>
        <w:pStyle w:val="a3"/>
        <w:jc w:val="both"/>
      </w:pPr>
      <w:r>
        <w:t>Для вычислительного эксперимента было подготовлено три набора данных, каждый по 10 тысяч изображений. Первая выборка – изображения, отобранные из набор</w:t>
      </w:r>
      <w:r w:rsidR="00E0239F">
        <w:t>а</w:t>
      </w:r>
      <w:r>
        <w:t xml:space="preserve"> в случайном порядке, сделанные в различное время суток и различных погодных условиях. Вторая выборка аналогична первой, но к изображениям был добавлен шум разной интенсивности. Третья выборка также аналогична первой, но объект в кадре был повернут под разным углом.</w:t>
      </w:r>
    </w:p>
    <w:p w:rsidR="00F11F7F" w:rsidRDefault="00F11F7F" w:rsidP="00DD0896">
      <w:pPr>
        <w:pStyle w:val="a3"/>
        <w:jc w:val="both"/>
      </w:pPr>
    </w:p>
    <w:p w:rsidR="00F11F7F" w:rsidRDefault="00F11F7F" w:rsidP="00DD0896">
      <w:pPr>
        <w:pStyle w:val="a3"/>
        <w:jc w:val="both"/>
      </w:pPr>
      <w:r>
        <w:lastRenderedPageBreak/>
        <w:t xml:space="preserve">Слайд 28. </w:t>
      </w:r>
    </w:p>
    <w:p w:rsidR="00F11F7F" w:rsidRDefault="00F11F7F" w:rsidP="00DD0896">
      <w:pPr>
        <w:pStyle w:val="a3"/>
        <w:jc w:val="both"/>
      </w:pPr>
      <w:r>
        <w:t xml:space="preserve">Для вычислительного эксперимента с </w:t>
      </w:r>
      <w:proofErr w:type="spellStart"/>
      <w:r>
        <w:t>локализатором</w:t>
      </w:r>
      <w:proofErr w:type="spellEnd"/>
      <w:r>
        <w:t>, были заданы различные параметры для цветовых диапазонов. Примеры на слайде.</w:t>
      </w:r>
    </w:p>
    <w:p w:rsidR="00F11F7F" w:rsidRDefault="00F11F7F" w:rsidP="00DD0896">
      <w:pPr>
        <w:pStyle w:val="a3"/>
        <w:jc w:val="both"/>
      </w:pPr>
    </w:p>
    <w:p w:rsidR="00F11F7F" w:rsidRPr="00D4557B" w:rsidRDefault="00F11F7F" w:rsidP="00DD0896">
      <w:pPr>
        <w:pStyle w:val="a3"/>
        <w:jc w:val="both"/>
      </w:pPr>
      <w:r>
        <w:t>Слайд 29.</w:t>
      </w:r>
    </w:p>
    <w:p w:rsidR="00D4557B" w:rsidRPr="00F11F7F" w:rsidRDefault="00F11F7F" w:rsidP="00DD0896">
      <w:pPr>
        <w:pStyle w:val="a3"/>
        <w:jc w:val="both"/>
      </w:pPr>
      <w:r>
        <w:t>В данном эксперименте варьировались цветовые диапазоны и количества итераций алгоритмов морфологических операций. Результаты с точностью менее 70% были опущены. Как видно из таблицы, наилучшим образом проявил себя цветовой диапазон номер два с четырь</w:t>
      </w:r>
      <w:r w:rsidR="003A3980">
        <w:t>м</w:t>
      </w:r>
      <w:r>
        <w:t xml:space="preserve">я итерациями </w:t>
      </w:r>
      <w:r>
        <w:rPr>
          <w:lang w:val="en-US"/>
        </w:rPr>
        <w:t>erosion</w:t>
      </w:r>
      <w:r w:rsidRPr="00F11F7F">
        <w:t xml:space="preserve"> </w:t>
      </w:r>
      <w:r>
        <w:t xml:space="preserve">и двумя итерациями </w:t>
      </w:r>
      <w:r>
        <w:rPr>
          <w:lang w:val="en-US"/>
        </w:rPr>
        <w:t>dilation</w:t>
      </w:r>
      <w:r>
        <w:t>.</w:t>
      </w:r>
    </w:p>
    <w:p w:rsidR="00F11F7F" w:rsidRDefault="00F11F7F" w:rsidP="00DD0896">
      <w:pPr>
        <w:pStyle w:val="a3"/>
        <w:jc w:val="both"/>
      </w:pPr>
    </w:p>
    <w:p w:rsidR="00F11F7F" w:rsidRDefault="00F11F7F" w:rsidP="00DD0896">
      <w:pPr>
        <w:pStyle w:val="a3"/>
        <w:jc w:val="both"/>
      </w:pPr>
      <w:r>
        <w:t>Слайд 30.</w:t>
      </w:r>
    </w:p>
    <w:p w:rsidR="00F11F7F" w:rsidRDefault="00F11F7F" w:rsidP="00DD0896">
      <w:pPr>
        <w:pStyle w:val="a3"/>
        <w:jc w:val="both"/>
      </w:pPr>
      <w:r>
        <w:t>Таблица результатов для второй выборки приведена на слайде. Заметно, что с увеличение</w:t>
      </w:r>
      <w:r w:rsidR="00E90272">
        <w:t>м</w:t>
      </w:r>
      <w:r>
        <w:t xml:space="preserve"> интенси</w:t>
      </w:r>
      <w:r w:rsidR="00E353F8">
        <w:t>вности шума точность локализации</w:t>
      </w:r>
      <w:r>
        <w:t xml:space="preserve"> снижается. </w:t>
      </w:r>
    </w:p>
    <w:p w:rsidR="00F11F7F" w:rsidRDefault="00F11F7F" w:rsidP="00DD0896">
      <w:pPr>
        <w:pStyle w:val="a3"/>
        <w:jc w:val="both"/>
      </w:pPr>
    </w:p>
    <w:p w:rsidR="00F11F7F" w:rsidRDefault="00F11F7F" w:rsidP="00DD0896">
      <w:pPr>
        <w:pStyle w:val="a3"/>
        <w:jc w:val="both"/>
      </w:pPr>
      <w:r>
        <w:t>Слайд 31.</w:t>
      </w:r>
    </w:p>
    <w:p w:rsidR="00F11F7F" w:rsidRDefault="00F11F7F" w:rsidP="00DD0896">
      <w:pPr>
        <w:pStyle w:val="a3"/>
        <w:jc w:val="both"/>
      </w:pPr>
      <w:r>
        <w:t>Таблица результатов для третьей выборки приведена на слайде. Заметно, что поворот объекта никак не сказывается на точности локализации – результирующая точность аналогична первой выборке.</w:t>
      </w:r>
    </w:p>
    <w:p w:rsidR="00F11F7F" w:rsidRDefault="00F11F7F" w:rsidP="00DD0896">
      <w:pPr>
        <w:pStyle w:val="a3"/>
        <w:jc w:val="both"/>
      </w:pPr>
    </w:p>
    <w:p w:rsidR="00F11F7F" w:rsidRDefault="00F11F7F" w:rsidP="00DD0896">
      <w:pPr>
        <w:pStyle w:val="a3"/>
        <w:jc w:val="both"/>
      </w:pPr>
      <w:r>
        <w:t>Слайд 32.</w:t>
      </w:r>
    </w:p>
    <w:p w:rsidR="00F11F7F" w:rsidRDefault="00F11F7F" w:rsidP="00DD0896">
      <w:pPr>
        <w:pStyle w:val="a3"/>
        <w:jc w:val="both"/>
      </w:pPr>
      <w:r>
        <w:t xml:space="preserve">На слайде – результаты вычислительного эксперимента с классификатором, первая выборка. </w:t>
      </w:r>
      <w:r w:rsidR="00E353F8">
        <w:t xml:space="preserve">Эксперимент проводился только с теми изображениями, на которых объекты были </w:t>
      </w:r>
      <w:proofErr w:type="gramStart"/>
      <w:r w:rsidR="00E353F8">
        <w:t>верно</w:t>
      </w:r>
      <w:proofErr w:type="gramEnd"/>
      <w:r w:rsidR="00E353F8">
        <w:t xml:space="preserve"> детектированы. </w:t>
      </w:r>
      <w:r>
        <w:t xml:space="preserve">Как видно из таблицы, алгоритм </w:t>
      </w:r>
      <w:proofErr w:type="spellStart"/>
      <w:r>
        <w:t>Рамера</w:t>
      </w:r>
      <w:proofErr w:type="spellEnd"/>
      <w:r>
        <w:t>-Дугласа-</w:t>
      </w:r>
      <w:proofErr w:type="spellStart"/>
      <w:r>
        <w:t>Пекера</w:t>
      </w:r>
      <w:proofErr w:type="spellEnd"/>
      <w:r>
        <w:t xml:space="preserve"> повышает точность классификации, но увеличивает </w:t>
      </w:r>
      <w:r w:rsidR="00E353F8">
        <w:t xml:space="preserve">среднее время обработки изображения. </w:t>
      </w:r>
    </w:p>
    <w:p w:rsidR="00E353F8" w:rsidRDefault="00E353F8" w:rsidP="00DD0896">
      <w:pPr>
        <w:pStyle w:val="a3"/>
        <w:jc w:val="both"/>
      </w:pPr>
    </w:p>
    <w:p w:rsidR="00E353F8" w:rsidRDefault="00E353F8" w:rsidP="00DD0896">
      <w:pPr>
        <w:pStyle w:val="a3"/>
        <w:jc w:val="both"/>
      </w:pPr>
      <w:r>
        <w:t>Слайд 33.</w:t>
      </w:r>
    </w:p>
    <w:p w:rsidR="00E353F8" w:rsidRDefault="00E353F8" w:rsidP="00E353F8">
      <w:pPr>
        <w:pStyle w:val="a3"/>
        <w:jc w:val="both"/>
      </w:pPr>
      <w:r>
        <w:t>Таблица результатов для второй выборки приведена на слайде.</w:t>
      </w:r>
      <w:r w:rsidRPr="00E353F8">
        <w:t xml:space="preserve"> </w:t>
      </w:r>
      <w:r>
        <w:t>Заметно, что с увеличение</w:t>
      </w:r>
      <w:r w:rsidR="00E90272">
        <w:t>м</w:t>
      </w:r>
      <w:r>
        <w:t xml:space="preserve"> интенсивности шума точность классификации снижается. </w:t>
      </w:r>
    </w:p>
    <w:p w:rsidR="00E353F8" w:rsidRDefault="00E353F8" w:rsidP="00DD0896">
      <w:pPr>
        <w:pStyle w:val="a3"/>
        <w:jc w:val="both"/>
      </w:pPr>
    </w:p>
    <w:p w:rsidR="00E90272" w:rsidRDefault="00E90272" w:rsidP="00DD0896">
      <w:pPr>
        <w:pStyle w:val="a3"/>
        <w:jc w:val="both"/>
      </w:pPr>
      <w:r>
        <w:t>Слайд 34.</w:t>
      </w:r>
    </w:p>
    <w:p w:rsidR="00E90272" w:rsidRDefault="00E90272" w:rsidP="00DD0896">
      <w:pPr>
        <w:pStyle w:val="a3"/>
        <w:jc w:val="both"/>
      </w:pPr>
      <w:r>
        <w:t xml:space="preserve">Таблица результатов для третьей выборки приведена на слайде. Заметно, что результаты классификации сопоставимы с результатами первой выборки – угол поворота объекта незначительного влияет на точность классификации. Таким образом, можно сделать вывод, что глобальное признаковое описание на основе теории активного </w:t>
      </w:r>
      <w:r w:rsidR="0019273E">
        <w:t>восприятия</w:t>
      </w:r>
      <w:r>
        <w:t xml:space="preserve"> является инвариантным к аффинным преобразованиям.</w:t>
      </w:r>
    </w:p>
    <w:p w:rsidR="00E90272" w:rsidRDefault="00E90272" w:rsidP="00DD0896">
      <w:pPr>
        <w:pStyle w:val="a3"/>
        <w:jc w:val="both"/>
      </w:pPr>
    </w:p>
    <w:p w:rsidR="00E90272" w:rsidRDefault="00E90272" w:rsidP="00DD0896">
      <w:pPr>
        <w:pStyle w:val="a3"/>
        <w:jc w:val="both"/>
      </w:pPr>
      <w:r>
        <w:t>Слайд 35.</w:t>
      </w:r>
    </w:p>
    <w:p w:rsidR="00E90272" w:rsidRPr="00D4557B" w:rsidRDefault="00E90272" w:rsidP="00DD0896">
      <w:pPr>
        <w:pStyle w:val="a3"/>
        <w:jc w:val="both"/>
      </w:pPr>
      <w:r>
        <w:t>На слайде приведена точность других методов формирования признакового описания. Как видно из таблицы, предлагаемый метод не уступает аналогам по точности.</w:t>
      </w:r>
    </w:p>
    <w:p w:rsidR="00D4557B" w:rsidRDefault="00D4557B" w:rsidP="00DD0896">
      <w:pPr>
        <w:pStyle w:val="a3"/>
        <w:jc w:val="both"/>
      </w:pPr>
    </w:p>
    <w:p w:rsidR="00E90272" w:rsidRDefault="00E90272" w:rsidP="00DD0896">
      <w:pPr>
        <w:pStyle w:val="a3"/>
        <w:jc w:val="both"/>
      </w:pPr>
      <w:r>
        <w:t>Слайд 36.</w:t>
      </w:r>
    </w:p>
    <w:p w:rsidR="00DD0896" w:rsidRDefault="00DD0896" w:rsidP="00DD0896">
      <w:pPr>
        <w:pStyle w:val="a3"/>
        <w:jc w:val="both"/>
      </w:pPr>
      <w:r>
        <w:t>В ходе выполнения исследования был составлен обзор существующих методов решения</w:t>
      </w:r>
    </w:p>
    <w:p w:rsidR="00DD0896" w:rsidRDefault="00DD0896" w:rsidP="00DD0896">
      <w:pPr>
        <w:pStyle w:val="a3"/>
        <w:jc w:val="both"/>
      </w:pPr>
      <w:r>
        <w:t xml:space="preserve">рассматриваемой задачи, предложена новая комбинация подходов к решению задачи </w:t>
      </w:r>
      <w:proofErr w:type="gramStart"/>
      <w:r>
        <w:t>на</w:t>
      </w:r>
      <w:proofErr w:type="gramEnd"/>
    </w:p>
    <w:p w:rsidR="00DD0896" w:rsidRDefault="00DD0896" w:rsidP="00DD0896">
      <w:pPr>
        <w:pStyle w:val="a3"/>
        <w:jc w:val="both"/>
      </w:pPr>
      <w:r>
        <w:t xml:space="preserve">различных ее </w:t>
      </w:r>
      <w:proofErr w:type="gramStart"/>
      <w:r>
        <w:t>этапах</w:t>
      </w:r>
      <w:proofErr w:type="gramEnd"/>
      <w:r>
        <w:t>, реализован программный продукт для тестирования</w:t>
      </w:r>
    </w:p>
    <w:p w:rsidR="00DD0896" w:rsidRDefault="00DD0896" w:rsidP="00DD0896">
      <w:pPr>
        <w:pStyle w:val="a3"/>
        <w:jc w:val="both"/>
      </w:pPr>
      <w:r>
        <w:t>предложенного метода, проведен вычислительный эксперимент, подтверждающий</w:t>
      </w:r>
    </w:p>
    <w:p w:rsidR="00DD0896" w:rsidRDefault="00DD0896" w:rsidP="00DD0896">
      <w:pPr>
        <w:pStyle w:val="a3"/>
        <w:jc w:val="both"/>
      </w:pPr>
      <w:r>
        <w:t>корректность работы метода.</w:t>
      </w:r>
    </w:p>
    <w:p w:rsidR="00E90272" w:rsidRDefault="00E90272" w:rsidP="00DD0896">
      <w:pPr>
        <w:pStyle w:val="a3"/>
        <w:jc w:val="both"/>
      </w:pPr>
    </w:p>
    <w:p w:rsidR="00DD0896" w:rsidRDefault="00E90272" w:rsidP="00DD0896">
      <w:pPr>
        <w:pStyle w:val="a3"/>
        <w:jc w:val="both"/>
      </w:pPr>
      <w:r>
        <w:t>Слайд 37</w:t>
      </w:r>
      <w:r w:rsidR="00DD0896">
        <w:t>.</w:t>
      </w:r>
    </w:p>
    <w:p w:rsidR="00E90272" w:rsidRDefault="00E90272" w:rsidP="00DD0896">
      <w:pPr>
        <w:pStyle w:val="a3"/>
        <w:jc w:val="both"/>
      </w:pPr>
      <w:r>
        <w:t>По данной работе была подготовлена публикация для международной научно-технической конференции ИСТ-2019.</w:t>
      </w:r>
    </w:p>
    <w:p w:rsidR="00E90272" w:rsidRDefault="00E90272" w:rsidP="00DD0896">
      <w:pPr>
        <w:pStyle w:val="a3"/>
        <w:jc w:val="both"/>
      </w:pPr>
    </w:p>
    <w:p w:rsidR="00E90272" w:rsidRDefault="00E90272" w:rsidP="00E90272">
      <w:pPr>
        <w:pStyle w:val="a3"/>
        <w:jc w:val="both"/>
      </w:pPr>
      <w:r>
        <w:t>Слайд 38. Демонстрация.</w:t>
      </w:r>
    </w:p>
    <w:p w:rsidR="00E90272" w:rsidRDefault="00E90272" w:rsidP="00E90272">
      <w:pPr>
        <w:pStyle w:val="a3"/>
        <w:jc w:val="both"/>
      </w:pPr>
      <w:r>
        <w:t>Слайд 39. Спасибо за внимание, я готов ответить на ваши вопросы.</w:t>
      </w:r>
    </w:p>
    <w:p w:rsidR="00E90272" w:rsidRDefault="00E90272" w:rsidP="00DD0896">
      <w:pPr>
        <w:pStyle w:val="a3"/>
        <w:jc w:val="both"/>
      </w:pPr>
    </w:p>
    <w:sectPr w:rsidR="00E9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E2"/>
    <w:rsid w:val="0019273E"/>
    <w:rsid w:val="0023290A"/>
    <w:rsid w:val="00314D44"/>
    <w:rsid w:val="00396F97"/>
    <w:rsid w:val="003A3980"/>
    <w:rsid w:val="003D4ADD"/>
    <w:rsid w:val="00465FC6"/>
    <w:rsid w:val="005749D2"/>
    <w:rsid w:val="005E6942"/>
    <w:rsid w:val="00671066"/>
    <w:rsid w:val="00704EE2"/>
    <w:rsid w:val="008C0FA5"/>
    <w:rsid w:val="00920A60"/>
    <w:rsid w:val="009443A3"/>
    <w:rsid w:val="00AE491F"/>
    <w:rsid w:val="00B062DF"/>
    <w:rsid w:val="00B93017"/>
    <w:rsid w:val="00D4557B"/>
    <w:rsid w:val="00DD0896"/>
    <w:rsid w:val="00E0239F"/>
    <w:rsid w:val="00E353F8"/>
    <w:rsid w:val="00E90272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08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0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1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1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45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2019-06-23T20:03:00Z</dcterms:created>
  <dcterms:modified xsi:type="dcterms:W3CDTF">2019-06-24T18:49:00Z</dcterms:modified>
</cp:coreProperties>
</file>