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7B" w:rsidRPr="00EF2A5C" w:rsidRDefault="00AC0C9D" w:rsidP="00EF2A5C">
      <w:pPr>
        <w:suppressAutoHyphens/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Здравствуйте, меня зовут </w:t>
      </w:r>
      <w:r w:rsidR="00540422" w:rsidRPr="00EF2A5C">
        <w:rPr>
          <w:rFonts w:cstheme="minorHAnsi"/>
        </w:rPr>
        <w:t xml:space="preserve">Смирнов </w:t>
      </w:r>
      <w:r w:rsidRPr="00EF2A5C">
        <w:rPr>
          <w:rFonts w:cstheme="minorHAnsi"/>
        </w:rPr>
        <w:t>Игорь</w:t>
      </w:r>
      <w:r w:rsidR="00E7737B" w:rsidRPr="00EF2A5C">
        <w:rPr>
          <w:rFonts w:cstheme="minorHAnsi"/>
        </w:rPr>
        <w:t xml:space="preserve">, я студент </w:t>
      </w:r>
      <w:r w:rsidR="0033444B" w:rsidRPr="00EF2A5C">
        <w:rPr>
          <w:rFonts w:cstheme="minorHAnsi"/>
        </w:rPr>
        <w:t>15-В-</w:t>
      </w:r>
      <w:r w:rsidR="00540422" w:rsidRPr="00EF2A5C">
        <w:rPr>
          <w:rFonts w:cstheme="minorHAnsi"/>
        </w:rPr>
        <w:t>1</w:t>
      </w:r>
      <w:r w:rsidR="00E7737B" w:rsidRPr="00EF2A5C">
        <w:rPr>
          <w:rFonts w:cstheme="minorHAnsi"/>
        </w:rPr>
        <w:t>.</w:t>
      </w:r>
      <w:r w:rsidR="006C237C" w:rsidRPr="00EF2A5C">
        <w:rPr>
          <w:rFonts w:cstheme="minorHAnsi"/>
        </w:rPr>
        <w:t xml:space="preserve"> Сегодня, я хочу представить в</w:t>
      </w:r>
      <w:r w:rsidR="00540422" w:rsidRPr="00EF2A5C">
        <w:rPr>
          <w:rFonts w:cstheme="minorHAnsi"/>
        </w:rPr>
        <w:t xml:space="preserve">ашему вниманию </w:t>
      </w:r>
      <w:r w:rsidR="00EF2A5C" w:rsidRPr="00EF2A5C">
        <w:rPr>
          <w:rFonts w:cstheme="minorHAnsi"/>
        </w:rPr>
        <w:t>ВКР</w:t>
      </w:r>
      <w:r w:rsidR="00540422" w:rsidRPr="00EF2A5C">
        <w:rPr>
          <w:rFonts w:cstheme="minorHAnsi"/>
        </w:rPr>
        <w:t xml:space="preserve">: </w:t>
      </w:r>
      <w:r w:rsidR="006C237C" w:rsidRPr="00EF2A5C">
        <w:rPr>
          <w:rFonts w:cstheme="minorHAnsi"/>
        </w:rPr>
        <w:t>программн</w:t>
      </w:r>
      <w:r w:rsidR="00EF2A5C" w:rsidRPr="00EF2A5C">
        <w:rPr>
          <w:rFonts w:cstheme="minorHAnsi"/>
        </w:rPr>
        <w:t>ая</w:t>
      </w:r>
      <w:r w:rsidR="006C237C" w:rsidRPr="00EF2A5C">
        <w:rPr>
          <w:rFonts w:cstheme="minorHAnsi"/>
        </w:rPr>
        <w:t xml:space="preserve"> систем</w:t>
      </w:r>
      <w:r w:rsidR="00EF2A5C" w:rsidRPr="00EF2A5C">
        <w:rPr>
          <w:rFonts w:cstheme="minorHAnsi"/>
        </w:rPr>
        <w:t>а</w:t>
      </w:r>
      <w:r w:rsidR="006C237C" w:rsidRPr="00EF2A5C">
        <w:rPr>
          <w:rFonts w:cstheme="minorHAnsi"/>
        </w:rPr>
        <w:t xml:space="preserve"> распознавания</w:t>
      </w:r>
      <w:r w:rsidR="00A90618" w:rsidRPr="00EF2A5C">
        <w:rPr>
          <w:rFonts w:cstheme="minorHAnsi"/>
        </w:rPr>
        <w:t xml:space="preserve"> </w:t>
      </w:r>
      <w:r w:rsidR="006C237C" w:rsidRPr="00EF2A5C">
        <w:rPr>
          <w:rFonts w:cstheme="minorHAnsi"/>
        </w:rPr>
        <w:t>дорожной разметки</w:t>
      </w:r>
      <w:r w:rsidR="00A90618" w:rsidRPr="00EF2A5C">
        <w:rPr>
          <w:rFonts w:cstheme="minorHAnsi"/>
        </w:rPr>
        <w:t>.</w:t>
      </w:r>
    </w:p>
    <w:p w:rsidR="00DD5298" w:rsidRPr="00EF2A5C" w:rsidRDefault="00DD5298" w:rsidP="00EF2A5C">
      <w:pPr>
        <w:suppressAutoHyphens/>
        <w:spacing w:after="0" w:line="240" w:lineRule="auto"/>
        <w:rPr>
          <w:rFonts w:cstheme="minorHAnsi"/>
          <w:b/>
          <w:u w:val="single"/>
        </w:rPr>
      </w:pPr>
      <w:r w:rsidRPr="00EF2A5C">
        <w:rPr>
          <w:rFonts w:cstheme="minorHAnsi"/>
          <w:b/>
          <w:u w:val="single"/>
        </w:rPr>
        <w:t>2й слайд</w:t>
      </w:r>
    </w:p>
    <w:p w:rsidR="006C237C" w:rsidRPr="00EF2A5C" w:rsidRDefault="00A90618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Собственно, целью работы и</w:t>
      </w:r>
      <w:r w:rsidR="006C237C" w:rsidRPr="00EF2A5C">
        <w:rPr>
          <w:rFonts w:cstheme="minorHAnsi"/>
        </w:rPr>
        <w:t xml:space="preserve"> было разработать программную систему для распознавания линий дорожной разметки. Для этого мне необходимо </w:t>
      </w:r>
    </w:p>
    <w:p w:rsidR="006C237C" w:rsidRPr="00EF2A5C" w:rsidRDefault="006C237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 - Выбрать алгоритм предварительной обработки данных</w:t>
      </w:r>
    </w:p>
    <w:p w:rsidR="006C237C" w:rsidRPr="00EF2A5C" w:rsidRDefault="006C237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 - Выбрать средства основной обработки данных</w:t>
      </w:r>
    </w:p>
    <w:p w:rsidR="006C237C" w:rsidRPr="00EF2A5C" w:rsidRDefault="006C237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 - Определить метод принятия решения о найденных линиях</w:t>
      </w:r>
    </w:p>
    <w:p w:rsidR="00DD5298" w:rsidRPr="00EF2A5C" w:rsidRDefault="00DD5298" w:rsidP="00EF2A5C">
      <w:pPr>
        <w:spacing w:after="0" w:line="240" w:lineRule="auto"/>
        <w:rPr>
          <w:rFonts w:cstheme="minorHAnsi"/>
          <w:b/>
          <w:u w:val="single"/>
        </w:rPr>
      </w:pPr>
      <w:r w:rsidRPr="00EF2A5C">
        <w:rPr>
          <w:rFonts w:cstheme="minorHAnsi"/>
          <w:b/>
          <w:u w:val="single"/>
        </w:rPr>
        <w:t>3й слайд</w:t>
      </w:r>
    </w:p>
    <w:p w:rsidR="00DD5298" w:rsidRPr="00EF2A5C" w:rsidRDefault="00A90618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Актуальность этой </w:t>
      </w:r>
      <w:r w:rsidR="00033A66" w:rsidRPr="00EF2A5C">
        <w:rPr>
          <w:rFonts w:cstheme="minorHAnsi"/>
        </w:rPr>
        <w:t>темы</w:t>
      </w:r>
      <w:r w:rsidRPr="00EF2A5C">
        <w:rPr>
          <w:rFonts w:cstheme="minorHAnsi"/>
        </w:rPr>
        <w:t xml:space="preserve"> обусловлена ростом </w:t>
      </w:r>
      <w:r w:rsidR="00033A66" w:rsidRPr="00EF2A5C">
        <w:rPr>
          <w:rFonts w:cstheme="minorHAnsi"/>
        </w:rPr>
        <w:t>популярности программно-аппаратных систем, встраиваемых в автомобиль для помощи водителю и, соответственно, большим интересом со стороны автопроизводителей к данным системам. Ни для кого не секрет, что уже существуют машины с автопилотом, однако все компании вольны сами выбирать подход к решению данной задачи и вести свои и</w:t>
      </w:r>
      <w:r w:rsidR="00DD5298" w:rsidRPr="00EF2A5C">
        <w:rPr>
          <w:rFonts w:cstheme="minorHAnsi"/>
        </w:rPr>
        <w:t xml:space="preserve">сследования в этом направлении. Хотя система </w:t>
      </w:r>
      <w:r w:rsidR="00540422" w:rsidRPr="00EF2A5C">
        <w:rPr>
          <w:rFonts w:cstheme="minorHAnsi"/>
        </w:rPr>
        <w:t>с автоматическим пилотированием — это</w:t>
      </w:r>
      <w:r w:rsidR="00DD5298" w:rsidRPr="00EF2A5C">
        <w:rPr>
          <w:rFonts w:cstheme="minorHAnsi"/>
        </w:rPr>
        <w:t xml:space="preserve"> целый комплекс средств, от программной части до технической реализации, компьютерному зрению есть место и в более простых системах, таких как уведомление водителя о съезде с полосы или удержание машины в полосе движения.</w:t>
      </w:r>
    </w:p>
    <w:p w:rsidR="00DD5298" w:rsidRPr="00EF2A5C" w:rsidRDefault="00DD5298" w:rsidP="00EF2A5C">
      <w:pPr>
        <w:spacing w:after="0" w:line="240" w:lineRule="auto"/>
        <w:rPr>
          <w:rFonts w:cstheme="minorHAnsi"/>
          <w:b/>
          <w:u w:val="single"/>
        </w:rPr>
      </w:pPr>
      <w:r w:rsidRPr="00EF2A5C">
        <w:rPr>
          <w:rFonts w:cstheme="minorHAnsi"/>
          <w:b/>
          <w:u w:val="single"/>
        </w:rPr>
        <w:t>4й слайд</w:t>
      </w:r>
    </w:p>
    <w:p w:rsidR="00E7737B" w:rsidRPr="00EF2A5C" w:rsidRDefault="00DD5298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Итак, </w:t>
      </w:r>
      <w:r w:rsidR="00E4049D" w:rsidRPr="00EF2A5C">
        <w:rPr>
          <w:rFonts w:cstheme="minorHAnsi"/>
        </w:rPr>
        <w:t xml:space="preserve">алгоритм работы программы </w:t>
      </w:r>
      <w:r w:rsidRPr="00EF2A5C">
        <w:rPr>
          <w:rFonts w:cstheme="minorHAnsi"/>
        </w:rPr>
        <w:t>можно разделить на три</w:t>
      </w:r>
      <w:r w:rsidR="00E4049D" w:rsidRPr="00EF2A5C">
        <w:rPr>
          <w:rFonts w:cstheme="minorHAnsi"/>
        </w:rPr>
        <w:t xml:space="preserve"> больших</w:t>
      </w:r>
      <w:r w:rsidRPr="00EF2A5C">
        <w:rPr>
          <w:rFonts w:cstheme="minorHAnsi"/>
        </w:rPr>
        <w:t xml:space="preserve"> </w:t>
      </w:r>
      <w:r w:rsidR="00E4049D" w:rsidRPr="00EF2A5C">
        <w:rPr>
          <w:rFonts w:cstheme="minorHAnsi"/>
        </w:rPr>
        <w:t xml:space="preserve">этапа это подготовка изображения и нахождение на ней прямых линий, выбор из найденных линий </w:t>
      </w:r>
      <w:r w:rsidR="006F1F11" w:rsidRPr="00EF2A5C">
        <w:rPr>
          <w:rFonts w:cstheme="minorHAnsi"/>
        </w:rPr>
        <w:t>линии,</w:t>
      </w:r>
      <w:r w:rsidR="00E4049D" w:rsidRPr="00EF2A5C">
        <w:rPr>
          <w:rFonts w:cstheme="minorHAnsi"/>
        </w:rPr>
        <w:t xml:space="preserve"> относящиеся к дорожной разметке и обозначение найденных линий на исходном изображении.</w:t>
      </w:r>
    </w:p>
    <w:p w:rsidR="00E4049D" w:rsidRPr="00EF2A5C" w:rsidRDefault="00E4049D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Для решения этой задачи я использую библиотеку </w:t>
      </w:r>
      <w:proofErr w:type="spellStart"/>
      <w:r w:rsidRPr="00EF2A5C">
        <w:rPr>
          <w:rFonts w:cstheme="minorHAnsi"/>
          <w:lang w:val="en-US"/>
        </w:rPr>
        <w:t>OpenCV</w:t>
      </w:r>
      <w:proofErr w:type="spellEnd"/>
      <w:r w:rsidRPr="00EF2A5C">
        <w:rPr>
          <w:rFonts w:cstheme="minorHAnsi"/>
        </w:rPr>
        <w:t xml:space="preserve"> для работы с компьютерным зрением.</w:t>
      </w:r>
    </w:p>
    <w:p w:rsidR="00E4049D" w:rsidRPr="00EF2A5C" w:rsidRDefault="00E4049D" w:rsidP="00EF2A5C">
      <w:pPr>
        <w:spacing w:after="0" w:line="240" w:lineRule="auto"/>
        <w:rPr>
          <w:rFonts w:cstheme="minorHAnsi"/>
          <w:b/>
          <w:u w:val="single"/>
        </w:rPr>
      </w:pPr>
      <w:r w:rsidRPr="00EF2A5C">
        <w:rPr>
          <w:rFonts w:cstheme="minorHAnsi"/>
          <w:b/>
          <w:u w:val="single"/>
        </w:rPr>
        <w:t>5й слайд</w:t>
      </w:r>
    </w:p>
    <w:p w:rsidR="004375CD" w:rsidRPr="00EF2A5C" w:rsidRDefault="00E4049D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Для начала мы получаем очередной кадр изображения с, к примеру, видеорегистратора. Прежде всего нам необходимо перейти от </w:t>
      </w:r>
      <w:r w:rsidRPr="00EF2A5C">
        <w:rPr>
          <w:rFonts w:cstheme="minorHAnsi"/>
          <w:lang w:val="en-US"/>
        </w:rPr>
        <w:t>RGB</w:t>
      </w:r>
      <w:r w:rsidRPr="00EF2A5C">
        <w:rPr>
          <w:rFonts w:cstheme="minorHAnsi"/>
        </w:rPr>
        <w:t xml:space="preserve"> пространства изображения к </w:t>
      </w:r>
      <w:r w:rsidRPr="00EF2A5C">
        <w:rPr>
          <w:rFonts w:cstheme="minorHAnsi"/>
          <w:lang w:val="en-US"/>
        </w:rPr>
        <w:t>HSV</w:t>
      </w:r>
      <w:r w:rsidRPr="00EF2A5C">
        <w:rPr>
          <w:rFonts w:cstheme="minorHAnsi"/>
        </w:rPr>
        <w:t xml:space="preserve">. </w:t>
      </w:r>
    </w:p>
    <w:p w:rsidR="00CE2674" w:rsidRPr="00EF2A5C" w:rsidRDefault="00E4049D" w:rsidP="00EF2A5C">
      <w:pPr>
        <w:keepNext/>
        <w:spacing w:after="0" w:line="240" w:lineRule="auto"/>
        <w:ind w:firstLine="708"/>
        <w:rPr>
          <w:rFonts w:cstheme="minorHAnsi"/>
        </w:rPr>
      </w:pPr>
      <w:r w:rsidRPr="00EF2A5C">
        <w:rPr>
          <w:rFonts w:cstheme="minorHAnsi"/>
        </w:rPr>
        <w:t xml:space="preserve">Чаще всего для хранения цифровых изображений используется цветовое пространство RGB. </w:t>
      </w:r>
      <w:r w:rsidR="00EF2A5C" w:rsidRPr="00EF2A5C">
        <w:rPr>
          <w:rFonts w:cstheme="minorHAnsi"/>
        </w:rPr>
        <w:t xml:space="preserve"> </w:t>
      </w:r>
      <w:r w:rsidRPr="00EF2A5C">
        <w:rPr>
          <w:rFonts w:cstheme="minorHAnsi"/>
        </w:rPr>
        <w:t>К сожалению, RGB не всегда хорошо подходит для анализа информации. Эксперименты показывают, что геометрическая близость цветов достаточно далека от того, как человек воспринимает близость тех или иных цветов друг к другу.</w:t>
      </w:r>
      <w:r w:rsidRPr="00EF2A5C">
        <w:rPr>
          <w:rFonts w:cstheme="minorHAnsi"/>
        </w:rPr>
        <w:br/>
      </w:r>
      <w:r w:rsidR="00946667" w:rsidRPr="00EF2A5C">
        <w:rPr>
          <w:rFonts w:cstheme="minorHAnsi"/>
        </w:rPr>
        <w:t xml:space="preserve">По этому, </w:t>
      </w:r>
      <w:r w:rsidR="00EF2A5C" w:rsidRPr="00EF2A5C">
        <w:rPr>
          <w:rFonts w:cstheme="minorHAnsi"/>
        </w:rPr>
        <w:t>при обработки данных в компьютерном зрении используют</w:t>
      </w:r>
      <w:r w:rsidRPr="00EF2A5C">
        <w:rPr>
          <w:rFonts w:cstheme="minorHAnsi"/>
        </w:rPr>
        <w:t xml:space="preserve"> пространство HSV (</w:t>
      </w:r>
      <w:proofErr w:type="spellStart"/>
      <w:r w:rsidRPr="00EF2A5C">
        <w:rPr>
          <w:rFonts w:cstheme="minorHAnsi"/>
        </w:rPr>
        <w:t>Hue</w:t>
      </w:r>
      <w:proofErr w:type="spellEnd"/>
      <w:r w:rsidRPr="00EF2A5C">
        <w:rPr>
          <w:rFonts w:cstheme="minorHAnsi"/>
        </w:rPr>
        <w:t xml:space="preserve">, </w:t>
      </w:r>
      <w:proofErr w:type="spellStart"/>
      <w:r w:rsidRPr="00EF2A5C">
        <w:rPr>
          <w:rFonts w:cstheme="minorHAnsi"/>
        </w:rPr>
        <w:t>Saturation</w:t>
      </w:r>
      <w:proofErr w:type="spellEnd"/>
      <w:r w:rsidRPr="00EF2A5C">
        <w:rPr>
          <w:rFonts w:cstheme="minorHAnsi"/>
        </w:rPr>
        <w:t xml:space="preserve">, </w:t>
      </w:r>
      <w:proofErr w:type="spellStart"/>
      <w:r w:rsidRPr="00EF2A5C">
        <w:rPr>
          <w:rFonts w:cstheme="minorHAnsi"/>
        </w:rPr>
        <w:t>Value</w:t>
      </w:r>
      <w:proofErr w:type="spellEnd"/>
      <w:r w:rsidRPr="00EF2A5C">
        <w:rPr>
          <w:rFonts w:cstheme="minorHAnsi"/>
        </w:rPr>
        <w:t xml:space="preserve">). В нем присутствует ось </w:t>
      </w:r>
      <w:proofErr w:type="spellStart"/>
      <w:r w:rsidRPr="00EF2A5C">
        <w:rPr>
          <w:rFonts w:cstheme="minorHAnsi"/>
        </w:rPr>
        <w:t>Value</w:t>
      </w:r>
      <w:proofErr w:type="spellEnd"/>
      <w:r w:rsidRPr="00EF2A5C">
        <w:rPr>
          <w:rFonts w:cstheme="minorHAnsi"/>
        </w:rPr>
        <w:t xml:space="preserve">, обозначающая количество света. </w:t>
      </w:r>
      <w:proofErr w:type="spellStart"/>
      <w:r w:rsidRPr="00EF2A5C">
        <w:rPr>
          <w:rFonts w:cstheme="minorHAnsi"/>
        </w:rPr>
        <w:t>Hue</w:t>
      </w:r>
      <w:proofErr w:type="spellEnd"/>
      <w:r w:rsidRPr="00EF2A5C">
        <w:rPr>
          <w:rFonts w:cstheme="minorHAnsi"/>
        </w:rPr>
        <w:t xml:space="preserve"> представляется в виде угла и отвечает за основной тон. От значения </w:t>
      </w:r>
      <w:proofErr w:type="spellStart"/>
      <w:r w:rsidRPr="00EF2A5C">
        <w:rPr>
          <w:rFonts w:cstheme="minorHAnsi"/>
        </w:rPr>
        <w:t>Saturation</w:t>
      </w:r>
      <w:proofErr w:type="spellEnd"/>
      <w:r w:rsidRPr="00EF2A5C">
        <w:rPr>
          <w:rFonts w:cstheme="minorHAnsi"/>
        </w:rPr>
        <w:t xml:space="preserve"> (расстояние от центра к краю) зависит насыщенность цвета.</w:t>
      </w:r>
    </w:p>
    <w:p w:rsidR="00EF2A5C" w:rsidRPr="00EF2A5C" w:rsidRDefault="00E4049D" w:rsidP="00EF2A5C">
      <w:pPr>
        <w:spacing w:after="0" w:line="240" w:lineRule="auto"/>
        <w:ind w:firstLine="708"/>
        <w:rPr>
          <w:rFonts w:cstheme="minorHAnsi"/>
          <w:i/>
        </w:rPr>
      </w:pPr>
      <w:r w:rsidRPr="00EF2A5C">
        <w:rPr>
          <w:rFonts w:cstheme="minorHAnsi"/>
          <w:i/>
        </w:rPr>
        <w:t xml:space="preserve">Перейдём от </w:t>
      </w:r>
      <w:r w:rsidRPr="00EF2A5C">
        <w:rPr>
          <w:rFonts w:cstheme="minorHAnsi"/>
          <w:i/>
          <w:lang w:val="en-US"/>
        </w:rPr>
        <w:t>RGB</w:t>
      </w:r>
      <w:r w:rsidRPr="00EF2A5C">
        <w:rPr>
          <w:rFonts w:cstheme="minorHAnsi"/>
          <w:i/>
        </w:rPr>
        <w:t xml:space="preserve"> модели цвета к </w:t>
      </w:r>
      <w:r w:rsidRPr="00EF2A5C">
        <w:rPr>
          <w:rFonts w:cstheme="minorHAnsi"/>
          <w:i/>
          <w:lang w:val="en-US"/>
        </w:rPr>
        <w:t>HSV</w:t>
      </w:r>
      <w:r w:rsidRPr="00EF2A5C">
        <w:rPr>
          <w:rFonts w:cstheme="minorHAnsi"/>
          <w:i/>
        </w:rPr>
        <w:t>, преобразование поможет в дальнейшем искать определённые цвета на изображении независимо от их насыщенности и яркости.</w:t>
      </w:r>
    </w:p>
    <w:p w:rsidR="00EF2A5C" w:rsidRPr="00EF2A5C" w:rsidRDefault="00EF2A5C" w:rsidP="00EF2A5C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6</w:t>
      </w:r>
      <w:r w:rsidRPr="00EF2A5C">
        <w:rPr>
          <w:rFonts w:cstheme="minorHAnsi"/>
          <w:b/>
          <w:u w:val="single"/>
        </w:rPr>
        <w:t>й слайд</w:t>
      </w:r>
    </w:p>
    <w:p w:rsidR="00EF2A5C" w:rsidRPr="00EF2A5C" w:rsidRDefault="00EF2A5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Следующим шагом,</w:t>
      </w:r>
      <w:r w:rsidR="003C7B5B" w:rsidRPr="00EF2A5C">
        <w:rPr>
          <w:rFonts w:cstheme="minorHAnsi"/>
        </w:rPr>
        <w:t xml:space="preserve"> необходимо сделать из</w:t>
      </w:r>
      <w:r w:rsidR="006D375D" w:rsidRPr="00EF2A5C">
        <w:rPr>
          <w:rFonts w:cstheme="minorHAnsi"/>
        </w:rPr>
        <w:t xml:space="preserve"> изображения бинарную маску с теми цветами, которые нам нужны, а нужны нам цвета линий дорожной разметки, т.е. белый и оттенки серого. </w:t>
      </w:r>
      <w:r w:rsidRPr="00EF2A5C">
        <w:rPr>
          <w:rFonts w:cstheme="minorHAnsi"/>
        </w:rPr>
        <w:t>В данном случае бинарная маска накладывается не на изображение в оттенках серого, а на исходное изображение в данном случае это полученное после смены цветового пространства, чтобы помимо белого цвета, можно было обнаружить на изображении жёлтый цвет и его оттенки. Бинарная маска накладывается на изображение простым путём. Мы имеем верхнюю границу цвета во всех каналах и нижнюю. Функция проходит по всем пикселям изображения и проверяет попадает пиксель в диапазон или нет. Если да – значит пиксель станет белым в результате, нет – черным.</w:t>
      </w:r>
    </w:p>
    <w:p w:rsidR="00535363" w:rsidRPr="00EF2A5C" w:rsidRDefault="00E97CC4" w:rsidP="00EF2A5C">
      <w:pPr>
        <w:spacing w:after="0" w:line="240" w:lineRule="auto"/>
        <w:ind w:firstLine="708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res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lowerb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src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upperb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kern w:val="24"/>
              <w:lang w:val="en-US"/>
            </w:rPr>
            <m:t xml:space="preserve">∧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lowerb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src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upperb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kern w:val="24"/>
              <w:lang w:val="en-US"/>
            </w:rPr>
            <m:t xml:space="preserve"> 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535363" w:rsidRPr="00EF2A5C" w:rsidRDefault="00535363" w:rsidP="00EF2A5C">
      <w:pPr>
        <w:spacing w:after="0" w:line="240" w:lineRule="auto"/>
        <w:rPr>
          <w:rFonts w:cstheme="minorHAnsi"/>
          <w:lang w:val="en-US"/>
        </w:rPr>
      </w:pPr>
      <w:r w:rsidRPr="00EF2A5C">
        <w:rPr>
          <w:rFonts w:cstheme="minorHAnsi"/>
          <w:lang w:val="en-US"/>
        </w:rPr>
        <w:t>Cv2.inRange(image, low, high)</w:t>
      </w:r>
    </w:p>
    <w:p w:rsidR="00EF2A5C" w:rsidRPr="00EF2A5C" w:rsidRDefault="00EF2A5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В результате мы получаем бинарную маску, коэффициенты к которой подбираются опытным путём. В данном случае логично, что виден большой кусок неба белого цвета и линии на дороге.</w:t>
      </w:r>
    </w:p>
    <w:p w:rsidR="00EF2A5C" w:rsidRPr="00EF2A5C" w:rsidRDefault="00EF2A5C" w:rsidP="00EF2A5C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7</w:t>
      </w:r>
      <w:r w:rsidRPr="00EF2A5C">
        <w:rPr>
          <w:rFonts w:cstheme="minorHAnsi"/>
          <w:b/>
          <w:u w:val="single"/>
        </w:rPr>
        <w:t>й слайд</w:t>
      </w:r>
    </w:p>
    <w:p w:rsidR="006D375D" w:rsidRPr="00EF2A5C" w:rsidRDefault="006D375D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Перейдём к векторизации изображения, здесь мы применим два преобразования, которые лежат в основе компьютерного зрения. </w:t>
      </w:r>
    </w:p>
    <w:p w:rsidR="00EF2A5C" w:rsidRPr="00EF2A5C" w:rsidRDefault="006D375D" w:rsidP="00EF2A5C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EF2A5C">
        <w:rPr>
          <w:rFonts w:cstheme="minorHAnsi"/>
        </w:rPr>
        <w:lastRenderedPageBreak/>
        <w:t xml:space="preserve">Применим алгоритм </w:t>
      </w:r>
      <w:proofErr w:type="spellStart"/>
      <w:r w:rsidRPr="00EF2A5C">
        <w:rPr>
          <w:rFonts w:cstheme="minorHAnsi"/>
        </w:rPr>
        <w:t>Кэнни</w:t>
      </w:r>
      <w:proofErr w:type="spellEnd"/>
      <w:r w:rsidRPr="00EF2A5C">
        <w:rPr>
          <w:rFonts w:cstheme="minorHAnsi"/>
        </w:rPr>
        <w:t xml:space="preserve"> (</w:t>
      </w:r>
      <w:proofErr w:type="spellStart"/>
      <w:r w:rsidRPr="00EF2A5C">
        <w:rPr>
          <w:rFonts w:cstheme="minorHAnsi"/>
        </w:rPr>
        <w:t>анг</w:t>
      </w:r>
      <w:proofErr w:type="spellEnd"/>
      <w:r w:rsidRPr="00EF2A5C">
        <w:rPr>
          <w:rFonts w:cstheme="minorHAnsi"/>
        </w:rPr>
        <w:t xml:space="preserve">. </w:t>
      </w:r>
      <w:r w:rsidRPr="00EF2A5C">
        <w:rPr>
          <w:rFonts w:cstheme="minorHAnsi"/>
          <w:lang w:val="en-US"/>
        </w:rPr>
        <w:t>Canny</w:t>
      </w:r>
      <w:r w:rsidRPr="00EF2A5C">
        <w:rPr>
          <w:rFonts w:cstheme="minorHAnsi"/>
        </w:rPr>
        <w:t xml:space="preserve">) – </w:t>
      </w:r>
      <w:r w:rsidR="00EF2A5C" w:rsidRPr="00EF2A5C">
        <w:rPr>
          <w:rFonts w:cstheme="minorHAnsi"/>
        </w:rPr>
        <w:t xml:space="preserve">коротко, </w:t>
      </w:r>
      <w:r w:rsidRPr="00EF2A5C">
        <w:rPr>
          <w:rFonts w:cstheme="minorHAnsi"/>
        </w:rPr>
        <w:t xml:space="preserve">этот алгоритм находит границы объектов. </w:t>
      </w:r>
      <w:r w:rsidR="00EF2A5C" w:rsidRPr="00EF2A5C">
        <w:rPr>
          <w:rFonts w:cstheme="minorHAnsi"/>
          <w:color w:val="222222"/>
          <w:shd w:val="clear" w:color="auto" w:fill="FFFFFF"/>
        </w:rPr>
        <w:t xml:space="preserve">Кроме особенных частных случаев трудно найти детектор, который бы работал существенно лучше, чем детектор </w:t>
      </w:r>
      <w:proofErr w:type="spellStart"/>
      <w:r w:rsidR="00EF2A5C" w:rsidRPr="00EF2A5C">
        <w:rPr>
          <w:rFonts w:cstheme="minorHAnsi"/>
          <w:color w:val="222222"/>
          <w:shd w:val="clear" w:color="auto" w:fill="FFFFFF"/>
        </w:rPr>
        <w:t>Канни</w:t>
      </w:r>
      <w:proofErr w:type="spellEnd"/>
      <w:r w:rsidR="00EF2A5C" w:rsidRPr="00EF2A5C">
        <w:rPr>
          <w:rFonts w:cstheme="minorHAnsi"/>
          <w:color w:val="222222"/>
          <w:shd w:val="clear" w:color="auto" w:fill="FFFFFF"/>
        </w:rPr>
        <w:t>.</w:t>
      </w:r>
    </w:p>
    <w:p w:rsidR="006D375D" w:rsidRPr="00EF2A5C" w:rsidRDefault="00EF2A5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Алгоритм работает в несколько этапов: - Перевод изображения в градации серого - Сглаживание - Поиск градиентов - Подавление не-максимумов - Определение сильных и слабых границ - Поиск верных слабых границ - Очистка от оставшихся границ</w:t>
      </w:r>
    </w:p>
    <w:p w:rsidR="00FC41CA" w:rsidRPr="00EF2A5C" w:rsidRDefault="00FC41CA" w:rsidP="00EF2A5C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EF2A5C">
        <w:rPr>
          <w:rFonts w:cstheme="minorHAnsi"/>
          <w:color w:val="222222"/>
        </w:rPr>
        <w:br/>
      </w:r>
      <w:r w:rsidRPr="00EF2A5C">
        <w:rPr>
          <w:rFonts w:cstheme="minorHAnsi"/>
          <w:color w:val="222222"/>
          <w:shd w:val="clear" w:color="auto" w:fill="FFFFFF"/>
        </w:rPr>
        <w:t>Для подавления шума, воспользуемся размытием изображения фильтром Гаусса.</w:t>
      </w:r>
      <w:r w:rsidRPr="00EF2A5C">
        <w:rPr>
          <w:rFonts w:cstheme="minorHAnsi"/>
          <w:color w:val="222222"/>
        </w:rPr>
        <w:br/>
      </w:r>
      <w:r w:rsidRPr="00EF2A5C">
        <w:rPr>
          <w:rFonts w:cstheme="minorHAnsi"/>
          <w:color w:val="222222"/>
          <w:shd w:val="clear" w:color="auto" w:fill="FFFFFF"/>
        </w:rPr>
        <w:t>Необходимо выбрать параметры фильтра, обеспечивающие наилучшее подавление шума. Влияние пикселей друг на друга при гауссовой фильтрации обратно пропорционально квадрату расстояния между ними: коэффициент пропорциональности, а, следовательно, и степень размытия, определяются параметром </w:t>
      </w:r>
      <w:r w:rsidRPr="00EF2A5C">
        <w:rPr>
          <w:rFonts w:cstheme="minorHAnsi"/>
          <w:b/>
          <w:bCs/>
          <w:color w:val="222222"/>
          <w:shd w:val="clear" w:color="auto" w:fill="FFFFFF"/>
        </w:rPr>
        <w:t>σ</w:t>
      </w:r>
      <w:r w:rsidRPr="00EF2A5C">
        <w:rPr>
          <w:rFonts w:cstheme="minorHAnsi"/>
          <w:color w:val="222222"/>
          <w:shd w:val="clear" w:color="auto" w:fill="FFFFFF"/>
        </w:rPr>
        <w:t>. Чрезмерное повышение коэффициента приведёт к усилению усреднения вплоть до равномерно чёрного цвета всех пикселей.</w:t>
      </w:r>
    </w:p>
    <w:p w:rsidR="00EF2A5C" w:rsidRPr="00EF2A5C" w:rsidRDefault="00EF2A5C" w:rsidP="00EF2A5C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:rsidR="00FC41CA" w:rsidRPr="00EF2A5C" w:rsidRDefault="00FC41CA" w:rsidP="00EF2A5C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EF2A5C">
        <w:rPr>
          <w:rFonts w:cstheme="minorHAnsi"/>
          <w:color w:val="222222"/>
          <w:shd w:val="clear" w:color="auto" w:fill="FFFFFF"/>
        </w:rPr>
        <w:t xml:space="preserve">Оператор </w:t>
      </w:r>
      <w:proofErr w:type="spellStart"/>
      <w:r w:rsidRPr="00EF2A5C">
        <w:rPr>
          <w:rFonts w:cstheme="minorHAnsi"/>
          <w:color w:val="222222"/>
          <w:shd w:val="clear" w:color="auto" w:fill="FFFFFF"/>
        </w:rPr>
        <w:t>Собеля</w:t>
      </w:r>
      <w:proofErr w:type="spellEnd"/>
      <w:r w:rsidRPr="00EF2A5C">
        <w:rPr>
          <w:rFonts w:cstheme="minorHAnsi"/>
          <w:color w:val="222222"/>
          <w:shd w:val="clear" w:color="auto" w:fill="FFFFFF"/>
        </w:rPr>
        <w:t xml:space="preserve"> часто применяют в алгоритмах выделения границ. По сути, это дискретный дифференциальный оператор, вычисляющий приближенное значение градиента яркости изображения. Результатом применения оператора </w:t>
      </w:r>
      <w:proofErr w:type="spellStart"/>
      <w:r w:rsidRPr="00EF2A5C">
        <w:rPr>
          <w:rFonts w:cstheme="minorHAnsi"/>
          <w:color w:val="222222"/>
          <w:shd w:val="clear" w:color="auto" w:fill="FFFFFF"/>
        </w:rPr>
        <w:t>Собеля</w:t>
      </w:r>
      <w:proofErr w:type="spellEnd"/>
      <w:r w:rsidRPr="00EF2A5C">
        <w:rPr>
          <w:rFonts w:cstheme="minorHAnsi"/>
          <w:color w:val="222222"/>
          <w:shd w:val="clear" w:color="auto" w:fill="FFFFFF"/>
        </w:rPr>
        <w:t xml:space="preserve"> в каждой точке изображения является либо вектор градиента яркости в этой точке, либо его норма. Оператор </w:t>
      </w:r>
      <w:proofErr w:type="spellStart"/>
      <w:r w:rsidRPr="00EF2A5C">
        <w:rPr>
          <w:rFonts w:cstheme="minorHAnsi"/>
          <w:color w:val="222222"/>
          <w:shd w:val="clear" w:color="auto" w:fill="FFFFFF"/>
        </w:rPr>
        <w:t>Собеля</w:t>
      </w:r>
      <w:proofErr w:type="spellEnd"/>
      <w:r w:rsidRPr="00EF2A5C">
        <w:rPr>
          <w:rFonts w:cstheme="minorHAnsi"/>
          <w:color w:val="222222"/>
          <w:shd w:val="clear" w:color="auto" w:fill="FFFFFF"/>
        </w:rPr>
        <w:t xml:space="preserve"> основан на свёртке изображения небольшими целочисленными фильтрами в вертикальном и горизонтальном направлениях</w:t>
      </w:r>
    </w:p>
    <w:p w:rsidR="00EF2A5C" w:rsidRPr="00EF2A5C" w:rsidRDefault="00EF2A5C" w:rsidP="00EF2A5C">
      <w:pPr>
        <w:spacing w:after="0" w:line="240" w:lineRule="auto"/>
        <w:rPr>
          <w:rFonts w:cstheme="minorHAnsi"/>
          <w:u w:val="single"/>
        </w:rPr>
      </w:pPr>
    </w:p>
    <w:p w:rsidR="00EF2A5C" w:rsidRPr="00EF2A5C" w:rsidRDefault="00EF2A5C" w:rsidP="00EF2A5C">
      <w:pPr>
        <w:spacing w:after="0" w:line="240" w:lineRule="auto"/>
        <w:rPr>
          <w:rFonts w:cstheme="minorHAnsi"/>
          <w:b/>
          <w:u w:val="single"/>
        </w:rPr>
      </w:pPr>
      <w:r w:rsidRPr="00EF2A5C">
        <w:rPr>
          <w:rStyle w:val="tlid-translation"/>
          <w:rFonts w:cstheme="minorHAnsi"/>
        </w:rPr>
        <w:t>Полученное изображение имеет толстые края</w:t>
      </w:r>
      <w:r w:rsidRPr="00EF2A5C">
        <w:rPr>
          <w:rStyle w:val="tlid-translation"/>
          <w:rFonts w:cstheme="minorHAnsi"/>
          <w:b/>
        </w:rPr>
        <w:t xml:space="preserve">. </w:t>
      </w:r>
      <w:r>
        <w:rPr>
          <w:rFonts w:cstheme="minorHAnsi"/>
          <w:b/>
          <w:u w:val="single"/>
        </w:rPr>
        <w:t>8</w:t>
      </w:r>
      <w:r w:rsidRPr="00EF2A5C">
        <w:rPr>
          <w:rFonts w:cstheme="minorHAnsi"/>
          <w:b/>
          <w:u w:val="single"/>
        </w:rPr>
        <w:t>й слайд</w:t>
      </w:r>
    </w:p>
    <w:p w:rsidR="00EF2A5C" w:rsidRPr="00EF2A5C" w:rsidRDefault="00EF2A5C" w:rsidP="00EF2A5C">
      <w:pPr>
        <w:spacing w:after="0" w:line="240" w:lineRule="auto"/>
        <w:rPr>
          <w:rStyle w:val="tlid-translation"/>
          <w:rFonts w:cstheme="minorHAnsi"/>
        </w:rPr>
      </w:pPr>
      <w:r w:rsidRPr="00EF2A5C">
        <w:rPr>
          <w:rStyle w:val="tlid-translation"/>
          <w:rFonts w:cstheme="minorHAnsi"/>
        </w:rPr>
        <w:t>В идеале конечное изображение должно иметь тонкие края. Значит, необходимо выполнить подавление не-максимумов, чтобы уменьшить толщину полученных ребер</w:t>
      </w:r>
    </w:p>
    <w:p w:rsidR="00EF2A5C" w:rsidRPr="00EF2A5C" w:rsidRDefault="00EF2A5C" w:rsidP="00EF2A5C">
      <w:pPr>
        <w:spacing w:after="0" w:line="240" w:lineRule="auto"/>
        <w:rPr>
          <w:rStyle w:val="tlid-translation"/>
          <w:rFonts w:cstheme="minorHAnsi"/>
        </w:rPr>
      </w:pPr>
      <w:r w:rsidRPr="00EF2A5C">
        <w:rPr>
          <w:rStyle w:val="tlid-translation"/>
          <w:rFonts w:cstheme="minorHAnsi"/>
        </w:rPr>
        <w:t xml:space="preserve">Подавление работает путем нахождения пикселя с максимальным значением в ребре. На изображении это происходит, когда пиксель q имеет интенсивность, которая больше, чем оба значения p и r, где пиксели p и r являются пикселями в направлении градиента q. Если это условие истинно, то мы сохраняем пиксель, в противном случае мы устанавливаем пиксель в ноль (делаем его черным пикселем). </w:t>
      </w:r>
    </w:p>
    <w:p w:rsidR="00EF2A5C" w:rsidRPr="00EF2A5C" w:rsidRDefault="00EF2A5C" w:rsidP="00EF2A5C">
      <w:pPr>
        <w:spacing w:after="0" w:line="240" w:lineRule="auto"/>
        <w:rPr>
          <w:rFonts w:cstheme="minorHAnsi"/>
        </w:rPr>
      </w:pPr>
      <w:r w:rsidRPr="00EF2A5C">
        <w:rPr>
          <w:rStyle w:val="tlid-translation"/>
          <w:rFonts w:cstheme="minorHAnsi"/>
        </w:rPr>
        <w:t xml:space="preserve">В результате получается изображение с разной яркостью ребер. Установив некоторое пороговое значение яркости пикселей, классифицируем каждое ребро как сильное или слабое (сильное – яркая линия, слабое – темная). </w:t>
      </w:r>
    </w:p>
    <w:p w:rsidR="00EF2A5C" w:rsidRPr="00EF2A5C" w:rsidRDefault="00EF2A5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Теперь, определив сильные и слабые границы, необходимо выяснить какие слабые рёбра действительно являются рёбрами. Для этого необходимо проследить какие слабые ребра являются связанными с сильными. Такие рёбра приравниваются к сильным. Слабые рёбра удаляются.</w:t>
      </w:r>
    </w:p>
    <w:p w:rsidR="00EF2A5C" w:rsidRPr="00EF2A5C" w:rsidRDefault="00EF2A5C" w:rsidP="00EF2A5C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9й слайд</w:t>
      </w:r>
      <w:r w:rsidRPr="00EF2A5C">
        <w:rPr>
          <w:rFonts w:cstheme="minorHAnsi"/>
        </w:rPr>
        <w:t>: в результате применимо к нашему примеру имеем такое изображение.</w:t>
      </w:r>
    </w:p>
    <w:p w:rsidR="00EF2A5C" w:rsidRPr="00EF2A5C" w:rsidRDefault="006D375D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Теперь, имея изображение, на котором можно увидеть только очертания объектов, используем преобразование </w:t>
      </w:r>
      <w:proofErr w:type="spellStart"/>
      <w:r w:rsidRPr="00EF2A5C">
        <w:rPr>
          <w:rFonts w:cstheme="minorHAnsi"/>
        </w:rPr>
        <w:t>Хафа</w:t>
      </w:r>
      <w:proofErr w:type="spellEnd"/>
      <w:r w:rsidRPr="00EF2A5C">
        <w:rPr>
          <w:rFonts w:cstheme="minorHAnsi"/>
        </w:rPr>
        <w:t xml:space="preserve"> -  это метод для поиска линий, кругов и других простых форм на изображении. </w:t>
      </w:r>
    </w:p>
    <w:p w:rsidR="00EF2A5C" w:rsidRPr="00EF2A5C" w:rsidRDefault="00EF2A5C" w:rsidP="00EF2A5C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10</w:t>
      </w:r>
      <w:r w:rsidRPr="00EF2A5C">
        <w:rPr>
          <w:rFonts w:cstheme="minorHAnsi"/>
          <w:b/>
          <w:u w:val="single"/>
        </w:rPr>
        <w:t>й слайд</w:t>
      </w:r>
    </w:p>
    <w:p w:rsidR="00EF2A5C" w:rsidRPr="00EF2A5C" w:rsidRDefault="00EF2A5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Преобразование </w:t>
      </w:r>
      <w:proofErr w:type="spellStart"/>
      <w:r w:rsidRPr="00EF2A5C">
        <w:rPr>
          <w:rFonts w:cstheme="minorHAnsi"/>
        </w:rPr>
        <w:t>Хафа</w:t>
      </w:r>
      <w:proofErr w:type="spellEnd"/>
      <w:r w:rsidRPr="00EF2A5C">
        <w:rPr>
          <w:rFonts w:cstheme="minorHAnsi"/>
        </w:rPr>
        <w:t xml:space="preserve"> основывается на представлении искомого объекта в виде </w:t>
      </w:r>
      <w:r w:rsidRPr="00EF2A5C">
        <w:rPr>
          <w:rFonts w:cstheme="minorHAnsi"/>
          <w:bCs/>
        </w:rPr>
        <w:t>параметрического уравнения</w:t>
      </w:r>
      <w:r w:rsidRPr="00EF2A5C">
        <w:rPr>
          <w:rFonts w:cstheme="minorHAnsi"/>
        </w:rPr>
        <w:t xml:space="preserve">. Параметры этого уравнения представляют фазовое пространство (т.н. аккумуляторный массив/пространство, пространство </w:t>
      </w:r>
      <w:proofErr w:type="spellStart"/>
      <w:r w:rsidRPr="00EF2A5C">
        <w:rPr>
          <w:rFonts w:cstheme="minorHAnsi"/>
        </w:rPr>
        <w:t>Хафа</w:t>
      </w:r>
      <w:proofErr w:type="spellEnd"/>
      <w:r w:rsidRPr="00EF2A5C">
        <w:rPr>
          <w:rFonts w:cstheme="minorHAnsi"/>
        </w:rPr>
        <w:t>).</w:t>
      </w:r>
      <w:r w:rsidRPr="00EF2A5C">
        <w:rPr>
          <w:rFonts w:cstheme="minorHAnsi"/>
        </w:rPr>
        <w:br/>
        <w:t xml:space="preserve">Затем, берётся двоичное изображение (например, результат работы детектора границ </w:t>
      </w:r>
      <w:proofErr w:type="spellStart"/>
      <w:r w:rsidRPr="00EF2A5C">
        <w:rPr>
          <w:rFonts w:cstheme="minorHAnsi"/>
        </w:rPr>
        <w:t>Кенни</w:t>
      </w:r>
      <w:proofErr w:type="spellEnd"/>
      <w:r w:rsidRPr="00EF2A5C">
        <w:rPr>
          <w:rFonts w:cstheme="minorHAnsi"/>
        </w:rPr>
        <w:t xml:space="preserve">). Перебираются все точки границ и делается предположение, что точка принадлежит линии искомого объекта — </w:t>
      </w:r>
      <w:proofErr w:type="spellStart"/>
      <w:r w:rsidRPr="00EF2A5C">
        <w:rPr>
          <w:rFonts w:cstheme="minorHAnsi"/>
        </w:rPr>
        <w:t>т.о</w:t>
      </w:r>
      <w:proofErr w:type="spellEnd"/>
      <w:r w:rsidRPr="00EF2A5C">
        <w:rPr>
          <w:rFonts w:cstheme="minorHAnsi"/>
        </w:rPr>
        <w:t xml:space="preserve">. для каждой точки изображения рассчитывается нужное уравнение и получаются необходимые параметры, которые сохраняются в пространстве </w:t>
      </w:r>
      <w:proofErr w:type="spellStart"/>
      <w:r w:rsidRPr="00EF2A5C">
        <w:rPr>
          <w:rFonts w:cstheme="minorHAnsi"/>
        </w:rPr>
        <w:t>Хафа</w:t>
      </w:r>
      <w:proofErr w:type="spellEnd"/>
      <w:r w:rsidRPr="00EF2A5C">
        <w:rPr>
          <w:rFonts w:cstheme="minorHAnsi"/>
        </w:rPr>
        <w:t>.</w:t>
      </w:r>
      <w:r w:rsidRPr="00EF2A5C">
        <w:rPr>
          <w:rFonts w:cstheme="minorHAnsi"/>
        </w:rPr>
        <w:br/>
        <w:t xml:space="preserve">Финальным шагом является обход пространства </w:t>
      </w:r>
      <w:proofErr w:type="spellStart"/>
      <w:r w:rsidRPr="00EF2A5C">
        <w:rPr>
          <w:rFonts w:cstheme="minorHAnsi"/>
        </w:rPr>
        <w:t>Хафа</w:t>
      </w:r>
      <w:proofErr w:type="spellEnd"/>
      <w:r w:rsidRPr="00EF2A5C">
        <w:rPr>
          <w:rFonts w:cstheme="minorHAnsi"/>
        </w:rPr>
        <w:t xml:space="preserve"> и выбор максимальных значений, за которые «проголосовало» больше всего пикселей картинки, что и даёт нам параметры для уравнений искомого объекта.</w:t>
      </w:r>
    </w:p>
    <w:p w:rsidR="00EF2A5C" w:rsidRPr="00EF2A5C" w:rsidRDefault="006D375D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Применив данное преобразование найдём все прямые линии на изображении. </w:t>
      </w:r>
    </w:p>
    <w:p w:rsidR="006D375D" w:rsidRPr="00EF2A5C" w:rsidRDefault="006D375D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На данный момент наши данные это набор из всех линий на изображении, которые не отсеялись двоичной маской.</w:t>
      </w:r>
      <w:r w:rsidR="001B376C" w:rsidRPr="00EF2A5C">
        <w:rPr>
          <w:rFonts w:cstheme="minorHAnsi"/>
        </w:rPr>
        <w:t xml:space="preserve"> </w:t>
      </w:r>
    </w:p>
    <w:p w:rsidR="00EF2A5C" w:rsidRPr="00EF2A5C" w:rsidRDefault="00EF2A5C" w:rsidP="00EF2A5C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11</w:t>
      </w:r>
      <w:r w:rsidRPr="00EF2A5C">
        <w:rPr>
          <w:rFonts w:cstheme="minorHAnsi"/>
          <w:b/>
          <w:u w:val="single"/>
        </w:rPr>
        <w:t>й слайд</w:t>
      </w:r>
    </w:p>
    <w:p w:rsidR="001B376C" w:rsidRPr="00EF2A5C" w:rsidRDefault="001B376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Осталось выявить какие из линий подходят нам и являются частью разметки. </w:t>
      </w:r>
    </w:p>
    <w:p w:rsidR="001B376C" w:rsidRPr="00EF2A5C" w:rsidRDefault="001B376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Для этого нам нужно ввести некоторые признаки полосы дорожной разметки:</w:t>
      </w:r>
    </w:p>
    <w:p w:rsidR="001B376C" w:rsidRPr="00EF2A5C" w:rsidRDefault="001B376C" w:rsidP="00EF2A5C">
      <w:pPr>
        <w:pStyle w:val="a5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линия кандидат должна иметь некоторый небольшой наклон относительно вертикали, так как изображение с камеры находится в перспективе; (однако этот пункт должен отдельно проверяться в момент, когда линия находится по центру кадра, к примеру, при перестроении на другую полосу)</w:t>
      </w:r>
    </w:p>
    <w:p w:rsidR="001B376C" w:rsidRPr="00EF2A5C" w:rsidRDefault="001B376C" w:rsidP="00EF2A5C">
      <w:pPr>
        <w:pStyle w:val="a5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линия кандидат должна быть ниже горизонта;</w:t>
      </w:r>
    </w:p>
    <w:p w:rsidR="001B376C" w:rsidRPr="00EF2A5C" w:rsidRDefault="001B376C" w:rsidP="00EF2A5C">
      <w:pPr>
        <w:pStyle w:val="a5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линия кандидат должна быть достаточно близко в координатах кадра к тем, что были несколькими кадрами ранее;</w:t>
      </w:r>
    </w:p>
    <w:p w:rsidR="001B376C" w:rsidRPr="00EF2A5C" w:rsidRDefault="001B376C" w:rsidP="00EF2A5C">
      <w:pPr>
        <w:pStyle w:val="a5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уклон у линии кандидата не должен отличаться сильно от уклона линии уже определённой алгоритмом дорожной разметки в предыдущих кадрах. </w:t>
      </w:r>
    </w:p>
    <w:p w:rsidR="001B376C" w:rsidRPr="00EF2A5C" w:rsidRDefault="001B376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К последним двум пунктам я привёл изображения для примера. Если изображение 1 будет первым кадром, а вторым кадром будет изображение 2, то алгоритм не должен распознать </w:t>
      </w:r>
      <w:r w:rsidR="00B91F5C" w:rsidRPr="00EF2A5C">
        <w:rPr>
          <w:rFonts w:cstheme="minorHAnsi"/>
        </w:rPr>
        <w:t>дорожную разметку на втором кадре, так как она находится слишком далеко.</w:t>
      </w:r>
    </w:p>
    <w:p w:rsidR="00B91F5C" w:rsidRPr="00EF2A5C" w:rsidRDefault="00B91F5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Для этого создан небольшой буфер с 4 последними кадрами до текущего и если линия не совпадает ни с одним из них, то она ложная и не относится к разметке.</w:t>
      </w:r>
    </w:p>
    <w:p w:rsidR="00B91F5C" w:rsidRPr="00EF2A5C" w:rsidRDefault="00B91F5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>(при первом запуске алгоритм просто «обучается» не используя этот буфер и записывая в него свои результаты</w:t>
      </w:r>
      <w:r w:rsidR="00EF2A5C" w:rsidRPr="00EF2A5C">
        <w:rPr>
          <w:rFonts w:cstheme="minorHAnsi"/>
        </w:rPr>
        <w:t xml:space="preserve"> на основании только первых двух признаков</w:t>
      </w:r>
      <w:r w:rsidRPr="00EF2A5C">
        <w:rPr>
          <w:rFonts w:cstheme="minorHAnsi"/>
        </w:rPr>
        <w:t>)</w:t>
      </w:r>
      <w:r w:rsidR="00EF2A5C" w:rsidRPr="00EF2A5C">
        <w:rPr>
          <w:rFonts w:cstheme="minorHAnsi"/>
        </w:rPr>
        <w:t>.</w:t>
      </w:r>
      <w:r w:rsidR="00CE2674" w:rsidRPr="00EF2A5C">
        <w:rPr>
          <w:rFonts w:cstheme="minorHAnsi"/>
        </w:rPr>
        <w:t xml:space="preserve"> Если алгоритм не может соотнести линии дорожной разметки с теми что находятся в буфере, то он пропускает такой кадр, и через 4 кадра буфер опустошается и алгоритм заполняет его вновь, на деле это происходит менее чем за 1 секунду.</w:t>
      </w:r>
    </w:p>
    <w:p w:rsidR="00EF2A5C" w:rsidRPr="00EF2A5C" w:rsidRDefault="00EF2A5C" w:rsidP="00EF2A5C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12</w:t>
      </w:r>
      <w:r w:rsidRPr="00EF2A5C">
        <w:rPr>
          <w:rFonts w:cstheme="minorHAnsi"/>
          <w:b/>
          <w:u w:val="single"/>
        </w:rPr>
        <w:t>й слайд</w:t>
      </w:r>
    </w:p>
    <w:p w:rsidR="002A69B2" w:rsidRPr="00EF2A5C" w:rsidRDefault="00B91F5C" w:rsidP="00EF2A5C">
      <w:pPr>
        <w:spacing w:after="0" w:line="240" w:lineRule="auto"/>
        <w:rPr>
          <w:rFonts w:cstheme="minorHAnsi"/>
        </w:rPr>
      </w:pPr>
      <w:r w:rsidRPr="00EF2A5C">
        <w:rPr>
          <w:rFonts w:cstheme="minorHAnsi"/>
        </w:rPr>
        <w:t xml:space="preserve">Последним этапом необходимо просто выделить найденные линии на исходном изображении и таким образом видим поверх кадра видео </w:t>
      </w:r>
      <w:r w:rsidR="00EF2A5C" w:rsidRPr="00EF2A5C">
        <w:rPr>
          <w:rFonts w:cstheme="minorHAnsi"/>
        </w:rPr>
        <w:t>полосы,</w:t>
      </w:r>
      <w:r w:rsidRPr="00EF2A5C">
        <w:rPr>
          <w:rFonts w:cstheme="minorHAnsi"/>
        </w:rPr>
        <w:t xml:space="preserve"> найденные алгоритмом.</w:t>
      </w:r>
    </w:p>
    <w:p w:rsidR="002A69B2" w:rsidRPr="00EF2A5C" w:rsidRDefault="00EF2A5C" w:rsidP="00EF2A5C">
      <w:pPr>
        <w:spacing w:after="0" w:line="240" w:lineRule="auto"/>
        <w:rPr>
          <w:rFonts w:cstheme="minorHAnsi"/>
          <w:b/>
          <w:u w:val="single"/>
        </w:rPr>
      </w:pPr>
      <w:r w:rsidRPr="00EF2A5C">
        <w:rPr>
          <w:rFonts w:cstheme="minorHAnsi"/>
          <w:b/>
          <w:u w:val="single"/>
        </w:rPr>
        <w:t>13</w:t>
      </w:r>
      <w:r w:rsidR="002A69B2" w:rsidRPr="00EF2A5C">
        <w:rPr>
          <w:rFonts w:cstheme="minorHAnsi"/>
          <w:b/>
          <w:u w:val="single"/>
        </w:rPr>
        <w:t>й слайд</w:t>
      </w:r>
    </w:p>
    <w:p w:rsidR="001B376C" w:rsidRPr="00EF2A5C" w:rsidRDefault="00EF2A5C" w:rsidP="00EF2A5C">
      <w:pPr>
        <w:spacing w:after="0" w:line="240" w:lineRule="auto"/>
        <w:rPr>
          <w:rFonts w:eastAsia="Times New Roman" w:cstheme="minorHAnsi"/>
          <w:bCs/>
          <w:lang w:eastAsia="ru-RU"/>
        </w:rPr>
      </w:pPr>
      <w:r w:rsidRPr="00EF2A5C">
        <w:rPr>
          <w:rFonts w:eastAsia="Times New Roman" w:cstheme="minorHAnsi"/>
          <w:bCs/>
          <w:lang w:eastAsia="ru-RU"/>
        </w:rPr>
        <w:t xml:space="preserve">Тестирование системы показало приблизительно 80% точность распознавания дорожной разметки алгоритмом. Сложность тестирования состоит в том, что для точного тестирования системы, необходимо наличие размеченных данных, с которыми </w:t>
      </w:r>
      <w:r>
        <w:rPr>
          <w:rFonts w:eastAsia="Times New Roman" w:cstheme="minorHAnsi"/>
          <w:bCs/>
          <w:lang w:eastAsia="ru-RU"/>
        </w:rPr>
        <w:t>можно сверять работу алгоритма. Р</w:t>
      </w:r>
      <w:r w:rsidRPr="00EF2A5C">
        <w:rPr>
          <w:rFonts w:eastAsia="Times New Roman" w:cstheme="minorHAnsi"/>
          <w:bCs/>
          <w:lang w:eastAsia="ru-RU"/>
        </w:rPr>
        <w:t>азметить огромное количество видеоданных для тестирования не представляется возможным, поэтому в качестве тестирования алгоритм запускался на нескольких изображениях и результат его работы оценивался «на глаз».</w:t>
      </w:r>
    </w:p>
    <w:p w:rsidR="00B91F5C" w:rsidRPr="00EF2A5C" w:rsidRDefault="00EF2A5C" w:rsidP="00EF2A5C">
      <w:pPr>
        <w:spacing w:after="0" w:line="240" w:lineRule="auto"/>
        <w:rPr>
          <w:rFonts w:eastAsia="Times New Roman" w:cstheme="minorHAnsi"/>
          <w:bCs/>
          <w:lang w:eastAsia="ru-RU"/>
        </w:rPr>
      </w:pPr>
      <w:r w:rsidRPr="00EF2A5C">
        <w:rPr>
          <w:rFonts w:eastAsia="Times New Roman" w:cstheme="minorHAnsi"/>
          <w:bCs/>
          <w:lang w:eastAsia="ru-RU"/>
        </w:rPr>
        <w:t>Теперь, вашему вниманию предлагаю небольшое видео с работой алгоритма.</w:t>
      </w:r>
    </w:p>
    <w:p w:rsidR="00EF2A5C" w:rsidRPr="00EF2A5C" w:rsidRDefault="00EF2A5C" w:rsidP="00EF2A5C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14</w:t>
      </w:r>
      <w:r w:rsidRPr="00EF2A5C">
        <w:rPr>
          <w:rFonts w:cstheme="minorHAnsi"/>
          <w:b/>
          <w:u w:val="single"/>
        </w:rPr>
        <w:t>й слайд</w:t>
      </w:r>
    </w:p>
    <w:p w:rsidR="00EF2A5C" w:rsidRPr="00EF2A5C" w:rsidRDefault="00EF2A5C" w:rsidP="00EF2A5C">
      <w:pPr>
        <w:spacing w:after="0" w:line="240" w:lineRule="auto"/>
        <w:rPr>
          <w:rFonts w:eastAsia="Times New Roman" w:cstheme="minorHAnsi"/>
          <w:bCs/>
          <w:lang w:eastAsia="ru-RU"/>
        </w:rPr>
      </w:pPr>
      <w:r w:rsidRPr="00EF2A5C">
        <w:rPr>
          <w:rFonts w:eastAsia="Times New Roman" w:cstheme="minorHAnsi"/>
          <w:bCs/>
          <w:lang w:eastAsia="ru-RU"/>
        </w:rPr>
        <w:t>Небольшая похвала самому себе за лучший доклад на конференции ИСТ-2019 в своей секции.</w:t>
      </w:r>
    </w:p>
    <w:p w:rsidR="00B91F5C" w:rsidRPr="00EF2A5C" w:rsidRDefault="003C0713" w:rsidP="00EF2A5C">
      <w:pPr>
        <w:spacing w:after="0" w:line="240" w:lineRule="auto"/>
        <w:rPr>
          <w:rFonts w:eastAsia="Times New Roman" w:cstheme="minorHAnsi"/>
          <w:bCs/>
          <w:lang w:eastAsia="ru-RU"/>
        </w:rPr>
      </w:pPr>
      <w:r w:rsidRPr="003C0713">
        <w:rPr>
          <w:rFonts w:eastAsia="Times New Roman" w:cstheme="minorHAnsi"/>
          <w:b/>
          <w:bCs/>
          <w:u w:val="single"/>
          <w:lang w:eastAsia="ru-RU"/>
        </w:rPr>
        <w:t>15й слайд</w:t>
      </w:r>
      <w:r>
        <w:rPr>
          <w:rFonts w:eastAsia="Times New Roman" w:cstheme="minorHAnsi"/>
          <w:b/>
          <w:bCs/>
          <w:u w:val="single"/>
          <w:lang w:eastAsia="ru-RU"/>
        </w:rPr>
        <w:t>.</w:t>
      </w:r>
      <w:r>
        <w:rPr>
          <w:rFonts w:eastAsia="Times New Roman" w:cstheme="minorHAnsi"/>
          <w:bCs/>
          <w:lang w:eastAsia="ru-RU"/>
        </w:rPr>
        <w:t xml:space="preserve"> </w:t>
      </w:r>
      <w:r w:rsidR="00EF2A5C" w:rsidRPr="00EF2A5C">
        <w:rPr>
          <w:rFonts w:eastAsia="Times New Roman" w:cstheme="minorHAnsi"/>
          <w:bCs/>
          <w:lang w:eastAsia="ru-RU"/>
        </w:rPr>
        <w:t>Спас</w:t>
      </w:r>
      <w:bookmarkStart w:id="0" w:name="_GoBack"/>
      <w:bookmarkEnd w:id="0"/>
      <w:r w:rsidR="00EF2A5C" w:rsidRPr="00EF2A5C">
        <w:rPr>
          <w:rFonts w:eastAsia="Times New Roman" w:cstheme="minorHAnsi"/>
          <w:bCs/>
          <w:lang w:eastAsia="ru-RU"/>
        </w:rPr>
        <w:t>ибо за внимание, ваши вопросы</w:t>
      </w:r>
    </w:p>
    <w:p w:rsidR="00EF2A5C" w:rsidRPr="00EF2A5C" w:rsidRDefault="00EF2A5C" w:rsidP="00EF2A5C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:rsidR="00EF2A5C" w:rsidRDefault="00EF2A5C" w:rsidP="00EF2A5C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:rsidR="00EF2A5C" w:rsidRDefault="00EF2A5C" w:rsidP="00EF2A5C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:rsidR="004B24E4" w:rsidRPr="004B24E4" w:rsidRDefault="00EF2A5C" w:rsidP="004B24E4">
      <w:pPr>
        <w:spacing w:after="0" w:line="240" w:lineRule="auto"/>
        <w:rPr>
          <w:rFonts w:eastAsia="Times New Roman" w:cstheme="minorHAnsi"/>
          <w:i/>
          <w:lang w:eastAsia="ru-RU"/>
        </w:rPr>
      </w:pPr>
      <w:r w:rsidRPr="00EF2A5C">
        <w:rPr>
          <w:rFonts w:cstheme="minorHAnsi"/>
          <w:color w:val="222222"/>
          <w:shd w:val="clear" w:color="auto" w:fill="FFFFFF"/>
        </w:rPr>
        <w:t>Функция Гаусса для двумерного случая: </w:t>
      </w:r>
      <w:r w:rsidRPr="00EF2A5C">
        <w:rPr>
          <w:rFonts w:cstheme="minorHAnsi"/>
          <w:color w:val="222222"/>
        </w:rPr>
        <w:br/>
      </w:r>
      <w:r w:rsidRPr="00EF2A5C">
        <w:rPr>
          <w:rFonts w:cstheme="minorHAnsi"/>
          <w:noProof/>
          <w:lang w:eastAsia="ru-RU"/>
        </w:rPr>
        <w:drawing>
          <wp:inline distT="0" distB="0" distL="0" distR="0" wp14:anchorId="0D795344" wp14:editId="027C0231">
            <wp:extent cx="1847850" cy="714375"/>
            <wp:effectExtent l="0" t="0" r="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eastAsia="Times New Roman" w:hAnsi="Cambria Math" w:cstheme="minorHAnsi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theme="minorHAnsi"/>
                  <w:lang w:val="en-US" w:eastAsia="ru-RU"/>
                </w:rPr>
                <m:t>x</m:t>
              </m:r>
            </m:sub>
          </m:sSub>
          <m:r>
            <w:rPr>
              <w:rFonts w:ascii="Cambria Math" w:eastAsia="Times New Roman" w:hAnsi="Cambria Math" w:cstheme="minorHAnsi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lang w:eastAsia="ru-RU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lang w:eastAsia="ru-RU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lang w:val="en-US" w:eastAsia="ru-RU"/>
            </w:rPr>
            <m:t>A</m:t>
          </m:r>
          <m:r>
            <w:rPr>
              <w:rFonts w:ascii="Cambria Math" w:eastAsia="Times New Roman" w:hAnsi="Cambria Math" w:cstheme="minorHAnsi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theme="minorHAnsi"/>
                  <w:lang w:val="en-US" w:eastAsia="ru-RU"/>
                </w:rPr>
                <m:t>y</m:t>
              </m:r>
            </m:sub>
          </m:sSub>
          <m:r>
            <w:rPr>
              <w:rFonts w:ascii="Cambria Math" w:eastAsia="Times New Roman" w:hAnsi="Cambria Math" w:cstheme="minorHAnsi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lang w:eastAsia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</w:rPr>
                      <m:t>+2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lang w:eastAsia="ru-RU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lang w:val="en-US" w:eastAsia="ru-RU"/>
            </w:rPr>
            <m:t>A</m:t>
          </m:r>
          <m:r>
            <w:rPr>
              <w:rFonts w:ascii="Cambria Math" w:eastAsia="Times New Roman" w:hAnsi="Cambria Math" w:cstheme="minorHAnsi"/>
              <w:lang w:eastAsia="ru-RU"/>
            </w:rPr>
            <m:t xml:space="preserve"> </m:t>
          </m:r>
        </m:oMath>
      </m:oMathPara>
    </w:p>
    <w:p w:rsidR="00EF2A5C" w:rsidRPr="00EF2A5C" w:rsidRDefault="00EF2A5C" w:rsidP="00EF2A5C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:rsidR="00EF2A5C" w:rsidRDefault="00EF2A5C" w:rsidP="00EF2A5C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Изображение: </w:t>
      </w:r>
      <w:r w:rsidRPr="00EF2A5C">
        <w:rPr>
          <w:rFonts w:cstheme="minorHAnsi"/>
          <w:color w:val="222222"/>
          <w:shd w:val="clear" w:color="auto" w:fill="FFFFFF"/>
        </w:rPr>
        <w:t>Лена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G</m:t>
            </m:r>
          </m:e>
        </m:d>
        <m:r>
          <w:rPr>
            <w:rFonts w:ascii="Cambria Math" w:hAnsi="Cambria Math" w:cstheme="minorHAnsi"/>
            <w:color w:val="222222"/>
            <w:shd w:val="clear" w:color="auto" w:fill="FFFFFF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x</m:t>
                </m:r>
              </m:sub>
              <m:sup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y</m:t>
                </m:r>
              </m:sub>
              <m:sup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2</m:t>
                </m:r>
              </m:sup>
            </m:sSubSup>
          </m:e>
        </m:rad>
      </m:oMath>
    </w:p>
    <w:p w:rsidR="004B24E4" w:rsidRPr="004B24E4" w:rsidRDefault="004B24E4" w:rsidP="00EF2A5C">
      <w:pPr>
        <w:spacing w:after="0" w:line="240" w:lineRule="auto"/>
        <w:rPr>
          <w:rFonts w:cstheme="minorHAnsi"/>
          <w:color w:val="222222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Style w:val="mjx-char"/>
              <w:rFonts w:ascii="Cambria Math" w:hAnsi="Cambria Math" w:cs="Cambria Math"/>
              <w:sz w:val="24"/>
              <w:szCs w:val="26"/>
              <w:lang w:val="en-US"/>
            </w:rPr>
            <m:t>∠</m:t>
          </m:r>
          <m:r>
            <m:rPr>
              <m:sty m:val="p"/>
            </m:rPr>
            <w:rPr>
              <w:rStyle w:val="mjx-char"/>
              <w:rFonts w:ascii="Cambria Math" w:hAnsi="Cambria Math" w:cs="Cambria Math"/>
              <w:sz w:val="24"/>
              <w:szCs w:val="26"/>
              <w:lang w:val="en-US"/>
            </w:rPr>
            <m:t xml:space="preserve">G= </m:t>
          </m:r>
          <m:r>
            <m:rPr>
              <m:sty m:val="p"/>
            </m:rPr>
            <w:rPr>
              <w:rStyle w:val="mjx-char"/>
              <w:rFonts w:ascii="Cambria Math" w:hAnsi="Cambria Math" w:cs="Cambria Math"/>
              <w:sz w:val="24"/>
              <w:szCs w:val="26"/>
              <w:lang w:val="en-US"/>
            </w:rPr>
            <m:t>arctan</m:t>
          </m:r>
          <m:r>
            <m:rPr>
              <m:sty m:val="p"/>
            </m:rPr>
            <w:rPr>
              <w:rStyle w:val="mjx-char"/>
              <w:rFonts w:ascii="Cambria Math" w:hAnsi="Cambria Math" w:cs="Cambria Math"/>
              <w:sz w:val="24"/>
              <w:szCs w:val="26"/>
              <w:lang w:val="en-US"/>
            </w:rPr>
            <m:t>(</m:t>
          </m:r>
          <m:f>
            <m:fPr>
              <m:ctrlPr>
                <w:rPr>
                  <w:rStyle w:val="mjx-char"/>
                  <w:rFonts w:ascii="Cambria Math" w:hAnsi="Cambria Math" w:cs="Cambria Math"/>
                  <w:i/>
                  <w:sz w:val="24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mjx-char"/>
                      <w:rFonts w:ascii="Cambria Math" w:hAnsi="Cambria Math" w:cs="Cambria Math"/>
                      <w:sz w:val="24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 w:cs="Cambria Math"/>
                      <w:sz w:val="24"/>
                      <w:szCs w:val="26"/>
                      <w:lang w:val="en-US"/>
                    </w:rPr>
                    <m:t>G</m:t>
                  </m:r>
                </m:e>
                <m:sub>
                  <m:r>
                    <w:rPr>
                      <w:rStyle w:val="mjx-char"/>
                      <w:rFonts w:ascii="Cambria Math" w:hAnsi="Cambria Math" w:cs="Cambria Math"/>
                      <w:sz w:val="24"/>
                      <w:szCs w:val="26"/>
                      <w:lang w:val="en-US"/>
                    </w:rPr>
                    <m:t>y</m:t>
                  </m:r>
                </m:sub>
              </m:sSub>
              <m:ctrlPr>
                <w:rPr>
                  <w:rStyle w:val="mjx-char"/>
                  <w:rFonts w:ascii="Cambria Math" w:hAnsi="Cambria Math" w:cs="Cambria Math"/>
                  <w:sz w:val="24"/>
                  <w:szCs w:val="26"/>
                  <w:lang w:val="en-US"/>
                </w:rPr>
              </m:ctrlPr>
            </m:num>
            <m:den>
              <m:sSub>
                <m:sSubPr>
                  <m:ctrlPr>
                    <w:rPr>
                      <w:rStyle w:val="mjx-char"/>
                      <w:rFonts w:ascii="Cambria Math" w:hAnsi="Cambria Math" w:cs="Cambria Math"/>
                      <w:i/>
                      <w:sz w:val="24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 w:cs="Cambria Math"/>
                      <w:sz w:val="24"/>
                      <w:szCs w:val="26"/>
                      <w:lang w:val="en-US"/>
                    </w:rPr>
                    <m:t>G</m:t>
                  </m:r>
                </m:e>
                <m:sub>
                  <m:r>
                    <w:rPr>
                      <w:rStyle w:val="mjx-char"/>
                      <w:rFonts w:ascii="Cambria Math" w:hAnsi="Cambria Math" w:cs="Cambria Math"/>
                      <w:sz w:val="24"/>
                      <w:szCs w:val="26"/>
                      <w:lang w:val="en-US"/>
                    </w:rPr>
                    <m:t>x</m:t>
                  </m:r>
                </m:sub>
              </m:sSub>
            </m:den>
          </m:f>
          <m:r>
            <w:rPr>
              <w:rStyle w:val="mjx-char"/>
              <w:rFonts w:ascii="Cambria Math" w:hAnsi="Cambria Math" w:cs="Cambria Math"/>
              <w:sz w:val="24"/>
              <w:szCs w:val="26"/>
              <w:lang w:val="en-US"/>
            </w:rPr>
            <m:t>)</m:t>
          </m:r>
        </m:oMath>
      </m:oMathPara>
    </w:p>
    <w:p w:rsidR="004B24E4" w:rsidRPr="004B24E4" w:rsidRDefault="004B24E4">
      <w:pPr>
        <w:spacing w:after="0" w:line="240" w:lineRule="auto"/>
        <w:rPr>
          <w:rFonts w:eastAsia="Times New Roman" w:cstheme="minorHAnsi"/>
          <w:i/>
          <w:lang w:val="en-US" w:eastAsia="ru-RU"/>
        </w:rPr>
      </w:pPr>
    </w:p>
    <w:sectPr w:rsidR="004B24E4" w:rsidRPr="004B2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46A39"/>
    <w:multiLevelType w:val="hybridMultilevel"/>
    <w:tmpl w:val="AB10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37"/>
    <w:rsid w:val="00033A66"/>
    <w:rsid w:val="00052012"/>
    <w:rsid w:val="00084B9A"/>
    <w:rsid w:val="001B376C"/>
    <w:rsid w:val="002A69B2"/>
    <w:rsid w:val="0033444B"/>
    <w:rsid w:val="003C0713"/>
    <w:rsid w:val="003C7B5B"/>
    <w:rsid w:val="004375CD"/>
    <w:rsid w:val="004B24E4"/>
    <w:rsid w:val="00535363"/>
    <w:rsid w:val="00540422"/>
    <w:rsid w:val="005F4EEB"/>
    <w:rsid w:val="00682CF2"/>
    <w:rsid w:val="006C237C"/>
    <w:rsid w:val="006D375D"/>
    <w:rsid w:val="006F1F11"/>
    <w:rsid w:val="00946667"/>
    <w:rsid w:val="00A2750C"/>
    <w:rsid w:val="00A90618"/>
    <w:rsid w:val="00AC0C9D"/>
    <w:rsid w:val="00B91F5C"/>
    <w:rsid w:val="00CE2674"/>
    <w:rsid w:val="00D223E8"/>
    <w:rsid w:val="00DD5298"/>
    <w:rsid w:val="00E4049D"/>
    <w:rsid w:val="00E7737B"/>
    <w:rsid w:val="00E83CA4"/>
    <w:rsid w:val="00E97CC4"/>
    <w:rsid w:val="00EC294B"/>
    <w:rsid w:val="00EF2A5C"/>
    <w:rsid w:val="00F14E37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BADB"/>
  <w15:chartTrackingRefBased/>
  <w15:docId w15:val="{29360D56-8601-41A1-9936-644E895C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04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B376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B376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97C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E97CC4"/>
    <w:rPr>
      <w:color w:val="808080"/>
    </w:rPr>
  </w:style>
  <w:style w:type="character" w:customStyle="1" w:styleId="tlid-translation">
    <w:name w:val="tlid-translation"/>
    <w:basedOn w:val="a0"/>
    <w:rsid w:val="00EF2A5C"/>
  </w:style>
  <w:style w:type="character" w:customStyle="1" w:styleId="mjx-char">
    <w:name w:val="mjx-char"/>
    <w:basedOn w:val="a0"/>
    <w:rsid w:val="004B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2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5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5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4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21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3</Pages>
  <Words>1461</Words>
  <Characters>8334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Смирнов</dc:creator>
  <cp:keywords>CTPClassification=CTP_NT</cp:keywords>
  <dc:description/>
  <cp:lastModifiedBy>Игорь Смирнов</cp:lastModifiedBy>
  <cp:revision>2</cp:revision>
  <cp:lastPrinted>2019-06-21T11:14:00Z</cp:lastPrinted>
  <dcterms:created xsi:type="dcterms:W3CDTF">2019-04-14T15:31:00Z</dcterms:created>
  <dcterms:modified xsi:type="dcterms:W3CDTF">2019-06-22T20:58:00Z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a94eb7b5-8bca-4111-8531-f4ccc16560d6</vt:lpwstr>
  </property>
  <property fmtid="{D5CDD505-2E9C-101B-9397-08002B2CF9AE}" pid="3" name="CTP_TimeStamp">
    <vt:lpwstr>2019-06-21 11:23:54Z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