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D266F9" w14:textId="77777777" w:rsidR="00272793" w:rsidRDefault="00272793" w:rsidP="0027279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DC55333" w14:textId="1F3EAD4B" w:rsidR="00272793" w:rsidRDefault="00272793" w:rsidP="0027279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D74E06C" wp14:editId="4B1928CA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66157EDA" w14:textId="77777777" w:rsidR="00272793" w:rsidRDefault="00272793" w:rsidP="0027279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1B05B4B" w14:textId="77777777" w:rsidR="00272793" w:rsidRDefault="00272793" w:rsidP="0027279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5AB2DE1" w14:textId="77777777" w:rsidR="00272793" w:rsidRDefault="00272793" w:rsidP="00272793">
      <w:pPr>
        <w:ind w:left="567"/>
        <w:rPr>
          <w:rFonts w:ascii="Times New Roman" w:hAnsi="Times New Roman"/>
          <w:sz w:val="28"/>
          <w:szCs w:val="28"/>
        </w:rPr>
      </w:pPr>
    </w:p>
    <w:p w14:paraId="530BDE37" w14:textId="77777777" w:rsidR="00272793" w:rsidRDefault="00272793" w:rsidP="0027279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0958B6C8" w14:textId="77777777" w:rsidR="00272793" w:rsidRDefault="00272793" w:rsidP="0027279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B68BF1E" w14:textId="77777777" w:rsidR="00272793" w:rsidRDefault="00272793" w:rsidP="00272793">
      <w:pPr>
        <w:jc w:val="center"/>
        <w:rPr>
          <w:rFonts w:ascii="Times New Roman" w:hAnsi="Times New Roman"/>
          <w:sz w:val="28"/>
          <w:szCs w:val="28"/>
        </w:rPr>
      </w:pPr>
    </w:p>
    <w:p w14:paraId="6C78BF08" w14:textId="77777777" w:rsidR="00272793" w:rsidRDefault="00272793" w:rsidP="00272793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</w:p>
    <w:p w14:paraId="6F458DA4" w14:textId="77777777" w:rsidR="00272793" w:rsidRDefault="00272793" w:rsidP="00272793">
      <w:pPr>
        <w:spacing w:after="0" w:line="240" w:lineRule="auto"/>
        <w:jc w:val="center"/>
        <w:rPr>
          <w:rFonts w:ascii="Times New Roman" w:hAnsi="Times New Roman"/>
          <w:bCs/>
          <w:color w:val="7F7F7F"/>
          <w:sz w:val="20"/>
          <w:szCs w:val="20"/>
        </w:rPr>
      </w:pPr>
    </w:p>
    <w:p w14:paraId="5A57B09B" w14:textId="77777777" w:rsidR="00272793" w:rsidRDefault="00272793" w:rsidP="00272793">
      <w:pPr>
        <w:spacing w:after="0" w:line="240" w:lineRule="auto"/>
        <w:jc w:val="center"/>
        <w:rPr>
          <w:rFonts w:ascii="Times New Roman" w:hAnsi="Times New Roman"/>
          <w:bCs/>
          <w:color w:val="000000" w:themeColor="text1"/>
          <w:sz w:val="36"/>
          <w:szCs w:val="28"/>
        </w:rPr>
      </w:pPr>
      <w:r>
        <w:rPr>
          <w:rFonts w:ascii="Times New Roman" w:hAnsi="Times New Roman"/>
          <w:bCs/>
          <w:color w:val="000000" w:themeColor="text1"/>
          <w:sz w:val="36"/>
          <w:szCs w:val="28"/>
        </w:rPr>
        <w:t>Отчет по лабораторной работе №3</w:t>
      </w:r>
    </w:p>
    <w:p w14:paraId="711F1707" w14:textId="77777777" w:rsidR="00272793" w:rsidRDefault="00272793" w:rsidP="0027279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50C356E3" w14:textId="77777777" w:rsidR="00272793" w:rsidRDefault="00272793" w:rsidP="0027279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Сети и телекоммуникации</w:t>
      </w:r>
    </w:p>
    <w:p w14:paraId="70E9194E" w14:textId="77777777" w:rsidR="00272793" w:rsidRDefault="00272793" w:rsidP="00272793">
      <w:pPr>
        <w:spacing w:after="240"/>
        <w:jc w:val="center"/>
        <w:rPr>
          <w:rFonts w:ascii="Times New Roman" w:hAnsi="Times New Roman" w:cs="Times New Roman"/>
          <w:bCs/>
          <w:sz w:val="32"/>
          <w:szCs w:val="40"/>
        </w:rPr>
      </w:pPr>
      <w:r>
        <w:rPr>
          <w:rFonts w:ascii="Times New Roman" w:hAnsi="Times New Roman" w:cs="Times New Roman"/>
          <w:bCs/>
          <w:sz w:val="32"/>
          <w:szCs w:val="40"/>
        </w:rPr>
        <w:t>«</w:t>
      </w:r>
      <w:r>
        <w:rPr>
          <w:rFonts w:ascii="Times New Roman" w:hAnsi="Times New Roman" w:cs="Times New Roman"/>
          <w:sz w:val="36"/>
          <w:szCs w:val="36"/>
        </w:rPr>
        <w:t>Изучение протокола FTP</w:t>
      </w:r>
      <w:r>
        <w:rPr>
          <w:rFonts w:ascii="Times New Roman" w:hAnsi="Times New Roman" w:cs="Times New Roman"/>
          <w:bCs/>
          <w:sz w:val="32"/>
          <w:szCs w:val="40"/>
        </w:rPr>
        <w:t>»</w:t>
      </w:r>
    </w:p>
    <w:p w14:paraId="397CB32E" w14:textId="4F7E26D2" w:rsidR="00272793" w:rsidRDefault="00272793" w:rsidP="00272793">
      <w:pPr>
        <w:ind w:left="4678"/>
        <w:outlineLvl w:val="0"/>
        <w:rPr>
          <w:rFonts w:ascii="Times New Roman" w:hAnsi="Times New Roman"/>
        </w:rPr>
      </w:pPr>
    </w:p>
    <w:p w14:paraId="35A43555" w14:textId="779EDF0F" w:rsidR="00272793" w:rsidRDefault="00272793" w:rsidP="00272793">
      <w:pPr>
        <w:ind w:left="4678"/>
        <w:outlineLvl w:val="0"/>
        <w:rPr>
          <w:rFonts w:ascii="Times New Roman" w:hAnsi="Times New Roman"/>
        </w:rPr>
      </w:pPr>
    </w:p>
    <w:p w14:paraId="24E032D8" w14:textId="480B4DA1" w:rsidR="00272793" w:rsidRDefault="00272793" w:rsidP="00272793">
      <w:pPr>
        <w:ind w:left="4678"/>
        <w:outlineLvl w:val="0"/>
        <w:rPr>
          <w:rFonts w:ascii="Times New Roman" w:hAnsi="Times New Roman"/>
        </w:rPr>
      </w:pPr>
    </w:p>
    <w:p w14:paraId="74ADE610" w14:textId="77777777" w:rsidR="00272793" w:rsidRDefault="00272793" w:rsidP="00272793">
      <w:pPr>
        <w:ind w:left="4678"/>
        <w:outlineLvl w:val="0"/>
        <w:rPr>
          <w:rFonts w:ascii="Times New Roman" w:hAnsi="Times New Roman"/>
        </w:rPr>
      </w:pPr>
    </w:p>
    <w:p w14:paraId="7FF2D0A3" w14:textId="77777777" w:rsidR="00272793" w:rsidRDefault="00272793" w:rsidP="00272793">
      <w:pPr>
        <w:ind w:left="4678"/>
        <w:outlineLvl w:val="0"/>
        <w:rPr>
          <w:rFonts w:ascii="Times New Roman" w:hAnsi="Times New Roman"/>
        </w:rPr>
      </w:pPr>
    </w:p>
    <w:p w14:paraId="213AF0C2" w14:textId="77777777" w:rsidR="00272793" w:rsidRDefault="00272793" w:rsidP="0027279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D32F98C" w14:textId="77777777" w:rsidR="00272793" w:rsidRDefault="00272793" w:rsidP="0027279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____________________   Гай </w:t>
      </w:r>
      <w:proofErr w:type="gramStart"/>
      <w:r>
        <w:rPr>
          <w:rFonts w:ascii="Times New Roman" w:hAnsi="Times New Roman"/>
        </w:rPr>
        <w:t>В.Е</w:t>
      </w:r>
      <w:proofErr w:type="gramEnd"/>
    </w:p>
    <w:p w14:paraId="579C5D1B" w14:textId="77777777" w:rsidR="00272793" w:rsidRDefault="00272793" w:rsidP="00272793">
      <w:pPr>
        <w:spacing w:after="0" w:line="240" w:lineRule="auto"/>
        <w:ind w:left="4678"/>
        <w:rPr>
          <w:rFonts w:ascii="Times New Roman" w:hAnsi="Times New Roman"/>
        </w:rPr>
      </w:pPr>
    </w:p>
    <w:p w14:paraId="24ACA85B" w14:textId="77777777" w:rsidR="00272793" w:rsidRDefault="00272793" w:rsidP="0027279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0EC372D8" w14:textId="77777777" w:rsidR="00272793" w:rsidRDefault="00272793" w:rsidP="00272793">
      <w:pPr>
        <w:ind w:left="4678"/>
        <w:rPr>
          <w:rFonts w:ascii="Times New Roman" w:hAnsi="Times New Roman"/>
          <w:sz w:val="8"/>
          <w:szCs w:val="8"/>
        </w:rPr>
      </w:pPr>
    </w:p>
    <w:p w14:paraId="7B197C64" w14:textId="77777777" w:rsidR="00272793" w:rsidRDefault="00272793" w:rsidP="0027279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1BC603D0" w14:textId="33E2AA29" w:rsidR="00272793" w:rsidRPr="00272793" w:rsidRDefault="00272793" w:rsidP="0027279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_________________         </w:t>
      </w:r>
      <w:r>
        <w:rPr>
          <w:rFonts w:ascii="Times New Roman" w:hAnsi="Times New Roman"/>
        </w:rPr>
        <w:t>Горячев Г.Э.</w:t>
      </w:r>
    </w:p>
    <w:p w14:paraId="168D033A" w14:textId="77777777" w:rsidR="00272793" w:rsidRDefault="00272793" w:rsidP="00272793">
      <w:pPr>
        <w:spacing w:after="0" w:line="240" w:lineRule="auto"/>
        <w:rPr>
          <w:rFonts w:ascii="Times New Roman" w:hAnsi="Times New Roman"/>
        </w:rPr>
      </w:pPr>
    </w:p>
    <w:p w14:paraId="3AC1988B" w14:textId="77777777" w:rsidR="00272793" w:rsidRDefault="00272793" w:rsidP="0027279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14:paraId="3005E97C" w14:textId="77777777" w:rsidR="00272793" w:rsidRDefault="00272793" w:rsidP="0027279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000000" w:themeColor="text1"/>
          <w:sz w:val="20"/>
          <w:szCs w:val="20"/>
        </w:rPr>
        <w:t>Группа:</w:t>
      </w: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17-АС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14:paraId="6DDAFD7B" w14:textId="77777777" w:rsidR="00272793" w:rsidRDefault="00272793" w:rsidP="0027279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53B43CF" w14:textId="77777777" w:rsidR="00272793" w:rsidRDefault="00272793" w:rsidP="0027279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2685BE00" w14:textId="73D6DD83" w:rsidR="00272793" w:rsidRDefault="00272793" w:rsidP="00272793">
      <w:pPr>
        <w:ind w:left="4678"/>
        <w:rPr>
          <w:rFonts w:ascii="Times New Roman" w:hAnsi="Times New Roman"/>
          <w:sz w:val="24"/>
          <w:szCs w:val="24"/>
        </w:rPr>
      </w:pPr>
    </w:p>
    <w:p w14:paraId="14FCF0CA" w14:textId="46AE3526" w:rsidR="00272793" w:rsidRDefault="00272793" w:rsidP="00272793">
      <w:pPr>
        <w:ind w:left="4678"/>
        <w:rPr>
          <w:rFonts w:ascii="Times New Roman" w:hAnsi="Times New Roman"/>
          <w:sz w:val="24"/>
          <w:szCs w:val="24"/>
        </w:rPr>
      </w:pPr>
    </w:p>
    <w:p w14:paraId="61B74926" w14:textId="77777777" w:rsidR="00272793" w:rsidRDefault="00272793" w:rsidP="00272793">
      <w:pPr>
        <w:ind w:left="4678"/>
        <w:rPr>
          <w:rFonts w:ascii="Times New Roman" w:hAnsi="Times New Roman"/>
          <w:sz w:val="24"/>
          <w:szCs w:val="24"/>
        </w:rPr>
      </w:pPr>
    </w:p>
    <w:p w14:paraId="5EFD7952" w14:textId="3A280839" w:rsidR="00272793" w:rsidRPr="00272793" w:rsidRDefault="00272793" w:rsidP="00272793">
      <w:pPr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Нижний Новгород, 2020</w:t>
      </w:r>
    </w:p>
    <w:p w14:paraId="55B7A67B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Цель работы:</w:t>
      </w:r>
    </w:p>
    <w:p w14:paraId="017AA12B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Изучение протокола FTP и получение базовых навыков по работе с </w:t>
      </w:r>
      <w:proofErr w:type="spellStart"/>
      <w:r>
        <w:rPr>
          <w:color w:val="000000"/>
          <w:sz w:val="27"/>
          <w:szCs w:val="27"/>
        </w:rPr>
        <w:t>ftp</w:t>
      </w:r>
      <w:proofErr w:type="spellEnd"/>
      <w:r>
        <w:rPr>
          <w:color w:val="000000"/>
          <w:sz w:val="27"/>
          <w:szCs w:val="27"/>
        </w:rPr>
        <w:t>-клиентами.</w:t>
      </w:r>
    </w:p>
    <w:p w14:paraId="588591FC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Порядок выполнения работы:</w:t>
      </w:r>
    </w:p>
    <w:p w14:paraId="173E6690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1) Работа со стандартным FTP-клиентом.</w:t>
      </w:r>
    </w:p>
    <w:p w14:paraId="4FF16479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1.1 Создать в директории текстовый файл (имя файла — фамилия студента).</w:t>
      </w:r>
    </w:p>
    <w:p w14:paraId="7AA85EB4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1.2 Провести сеанс работы с FTP-сервером в активном режиме:</w:t>
      </w:r>
    </w:p>
    <w:p w14:paraId="28461D0C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(a) Соединиться с FTP-сервером кафедры.</w:t>
      </w:r>
    </w:p>
    <w:p w14:paraId="24D5205D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(b) Получить список файлов каталога.</w:t>
      </w:r>
    </w:p>
    <w:p w14:paraId="1F4762CF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(c) Скачать с сервера на компьютер файл welcome.txt.</w:t>
      </w:r>
    </w:p>
    <w:p w14:paraId="10A65C92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(d) Перейти в каталог </w:t>
      </w:r>
      <w:proofErr w:type="spellStart"/>
      <w:r>
        <w:rPr>
          <w:color w:val="000000"/>
          <w:sz w:val="27"/>
          <w:szCs w:val="27"/>
        </w:rPr>
        <w:t>incoming</w:t>
      </w:r>
      <w:proofErr w:type="spellEnd"/>
      <w:r>
        <w:rPr>
          <w:color w:val="000000"/>
          <w:sz w:val="27"/>
          <w:szCs w:val="27"/>
        </w:rPr>
        <w:t>.</w:t>
      </w:r>
    </w:p>
    <w:p w14:paraId="5939F773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(e) Создать на сервере каталог со своим именем.</w:t>
      </w:r>
    </w:p>
    <w:p w14:paraId="1FD6C947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(f) Записать </w:t>
      </w:r>
      <w:proofErr w:type="gramStart"/>
      <w:r>
        <w:rPr>
          <w:color w:val="000000"/>
          <w:sz w:val="27"/>
          <w:szCs w:val="27"/>
        </w:rPr>
        <w:t>в этот каталог</w:t>
      </w:r>
      <w:proofErr w:type="gramEnd"/>
      <w:r>
        <w:rPr>
          <w:color w:val="000000"/>
          <w:sz w:val="27"/>
          <w:szCs w:val="27"/>
        </w:rPr>
        <w:t xml:space="preserve"> созданный в пункте 1 файл.</w:t>
      </w:r>
    </w:p>
    <w:p w14:paraId="0DF45BBF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(g) Удалить с сервера созданный каталог и записанный в него файл.</w:t>
      </w:r>
    </w:p>
    <w:p w14:paraId="727075A4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(h) Разорвать соединение.</w:t>
      </w:r>
    </w:p>
    <w:p w14:paraId="5F5E0AD0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(i) Результаты работы сохранить в текстовый файл.</w:t>
      </w:r>
    </w:p>
    <w:p w14:paraId="35D1BFAE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1.3 Провести сеанс работы с FTP-сервером в пассивном режиме:</w:t>
      </w:r>
    </w:p>
    <w:p w14:paraId="4AB34230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(a) Соединиться с FTP-сервером кафедры.</w:t>
      </w:r>
    </w:p>
    <w:p w14:paraId="59FF0C52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(b) Перейти в пассивный режим.</w:t>
      </w:r>
    </w:p>
    <w:p w14:paraId="28887A4F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(c) Получить список файлов каталога.</w:t>
      </w:r>
    </w:p>
    <w:p w14:paraId="16C8FE58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(d) Скачать с сервера на компьютер файл welcome.txt.</w:t>
      </w:r>
    </w:p>
    <w:p w14:paraId="37D2410C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(e) Перейти в каталог </w:t>
      </w:r>
      <w:proofErr w:type="spellStart"/>
      <w:r>
        <w:rPr>
          <w:color w:val="000000"/>
          <w:sz w:val="27"/>
          <w:szCs w:val="27"/>
        </w:rPr>
        <w:t>incoming</w:t>
      </w:r>
      <w:proofErr w:type="spellEnd"/>
      <w:r>
        <w:rPr>
          <w:color w:val="000000"/>
          <w:sz w:val="27"/>
          <w:szCs w:val="27"/>
        </w:rPr>
        <w:t>.</w:t>
      </w:r>
    </w:p>
    <w:p w14:paraId="1816435A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(f) Создать на сервере каталог со своим именем.</w:t>
      </w:r>
    </w:p>
    <w:p w14:paraId="29228CF1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(g) Записать </w:t>
      </w:r>
      <w:proofErr w:type="gramStart"/>
      <w:r>
        <w:rPr>
          <w:color w:val="000000"/>
          <w:sz w:val="27"/>
          <w:szCs w:val="27"/>
        </w:rPr>
        <w:t>в этот каталог</w:t>
      </w:r>
      <w:proofErr w:type="gramEnd"/>
      <w:r>
        <w:rPr>
          <w:color w:val="000000"/>
          <w:sz w:val="27"/>
          <w:szCs w:val="27"/>
        </w:rPr>
        <w:t xml:space="preserve"> созданный в пункте 1 файл.</w:t>
      </w:r>
    </w:p>
    <w:p w14:paraId="2D85CAB3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(h) Удалить с сервера созданный каталог и записанный в него файл.</w:t>
      </w:r>
    </w:p>
    <w:p w14:paraId="00BE0402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(i) Разорвать соединение.</w:t>
      </w:r>
    </w:p>
    <w:p w14:paraId="14AC5F13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(j) Результаты работы сохранить в текстовый файл.</w:t>
      </w:r>
    </w:p>
    <w:p w14:paraId="33C82509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1.4. Захватить пакеты, которыми клиент и сервер обмениваются при установлении активного соединения.</w:t>
      </w:r>
    </w:p>
    <w:p w14:paraId="2041940A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(a) Начать захват пакетов при помощи любого из изученных анализаторов протоколов. Захват проводить по фильтру (IP-адреса источника и получателя, протокол TCP, порты со стороны FTP-сервера; для </w:t>
      </w:r>
      <w:proofErr w:type="spellStart"/>
      <w:r>
        <w:rPr>
          <w:color w:val="000000"/>
          <w:sz w:val="27"/>
          <w:szCs w:val="27"/>
        </w:rPr>
        <w:t>tcpdump</w:t>
      </w:r>
      <w:proofErr w:type="spellEnd"/>
      <w:r>
        <w:rPr>
          <w:color w:val="000000"/>
          <w:sz w:val="27"/>
          <w:szCs w:val="27"/>
        </w:rPr>
        <w:t xml:space="preserve"> дополнительно указать размер пакета 1500 байт и запись в двоичный файл).</w:t>
      </w:r>
    </w:p>
    <w:p w14:paraId="0ED90396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(b) Соединиться с FTP-сервером кафедры.</w:t>
      </w:r>
    </w:p>
    <w:p w14:paraId="366B5950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(c) Передать логин и пароль.</w:t>
      </w:r>
    </w:p>
    <w:p w14:paraId="4F4E1CA7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(d) Разорвать соединение.</w:t>
      </w:r>
    </w:p>
    <w:p w14:paraId="02AE18E0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(e) Сохранить результаты работы в текстовый файл.</w:t>
      </w:r>
    </w:p>
    <w:p w14:paraId="6BFCF38F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(f) По захваченным пакетам построить диаграмму </w:t>
      </w:r>
      <w:proofErr w:type="spellStart"/>
      <w:r>
        <w:rPr>
          <w:color w:val="000000"/>
          <w:sz w:val="27"/>
          <w:szCs w:val="27"/>
        </w:rPr>
        <w:t>Flow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Graph</w:t>
      </w:r>
      <w:proofErr w:type="spellEnd"/>
      <w:r>
        <w:rPr>
          <w:color w:val="000000"/>
          <w:sz w:val="27"/>
          <w:szCs w:val="27"/>
        </w:rPr>
        <w:t xml:space="preserve"> с помощью </w:t>
      </w:r>
      <w:proofErr w:type="spellStart"/>
      <w:r>
        <w:rPr>
          <w:color w:val="000000"/>
          <w:sz w:val="27"/>
          <w:szCs w:val="27"/>
        </w:rPr>
        <w:t>wireshark</w:t>
      </w:r>
      <w:proofErr w:type="spellEnd"/>
      <w:r>
        <w:rPr>
          <w:color w:val="000000"/>
          <w:sz w:val="27"/>
          <w:szCs w:val="27"/>
        </w:rPr>
        <w:t xml:space="preserve">. Диаграмму сохранить либо в виде текстового </w:t>
      </w:r>
      <w:proofErr w:type="gramStart"/>
      <w:r>
        <w:rPr>
          <w:color w:val="000000"/>
          <w:sz w:val="27"/>
          <w:szCs w:val="27"/>
        </w:rPr>
        <w:t>файла</w:t>
      </w:r>
      <w:proofErr w:type="gramEnd"/>
      <w:r>
        <w:rPr>
          <w:color w:val="000000"/>
          <w:sz w:val="27"/>
          <w:szCs w:val="27"/>
        </w:rPr>
        <w:t xml:space="preserve"> либо в виде изображения.</w:t>
      </w:r>
    </w:p>
    <w:p w14:paraId="621898E7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2) Установление соединения с FTP-сервером с помощью утилиты </w:t>
      </w:r>
      <w:proofErr w:type="spellStart"/>
      <w:r>
        <w:rPr>
          <w:color w:val="000000"/>
          <w:sz w:val="27"/>
          <w:szCs w:val="27"/>
        </w:rPr>
        <w:t>telnet</w:t>
      </w:r>
      <w:proofErr w:type="spellEnd"/>
      <w:r>
        <w:rPr>
          <w:color w:val="000000"/>
          <w:sz w:val="27"/>
          <w:szCs w:val="27"/>
        </w:rPr>
        <w:t>.</w:t>
      </w:r>
    </w:p>
    <w:p w14:paraId="64AED2AC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2.1. Начать захват пакетов при помощи любого из изученных анализаторов протоколов. Захват проводить по фильтру (IP-адреса источника и получателя, протокол TCP; для </w:t>
      </w:r>
      <w:proofErr w:type="spellStart"/>
      <w:r>
        <w:rPr>
          <w:color w:val="000000"/>
          <w:sz w:val="27"/>
          <w:szCs w:val="27"/>
        </w:rPr>
        <w:t>tcpdump</w:t>
      </w:r>
      <w:proofErr w:type="spellEnd"/>
      <w:r>
        <w:rPr>
          <w:color w:val="000000"/>
          <w:sz w:val="27"/>
          <w:szCs w:val="27"/>
        </w:rPr>
        <w:t xml:space="preserve"> дополнительно указать размер пакета 1500 байт и запись в двоичный файл). Во время работы не устанавливать других соединений с сервером.</w:t>
      </w:r>
    </w:p>
    <w:p w14:paraId="21D4FAE2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2.2. Установить управляющее соединение с FTP-сервером кафедры.</w:t>
      </w:r>
    </w:p>
    <w:p w14:paraId="02A9873F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2.3. Перейти в пассивный режим (команда PASV).</w:t>
      </w:r>
    </w:p>
    <w:p w14:paraId="3CB638E1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2.4. Вычислить номер порта для канала данных и установить соединение (для нового соединения использовать новое окно терминала).</w:t>
      </w:r>
    </w:p>
    <w:p w14:paraId="35B0E409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2.5. Получить список файлов каталога (команда LIST).</w:t>
      </w:r>
    </w:p>
    <w:p w14:paraId="5E290502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2.6. Разорвать соединение.</w:t>
      </w:r>
    </w:p>
    <w:p w14:paraId="66B21276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2.7. Прекратить захват пакетов.</w:t>
      </w:r>
    </w:p>
    <w:p w14:paraId="587B38EB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2.8. Сохранить результаты работы в текстовый файл.</w:t>
      </w:r>
    </w:p>
    <w:p w14:paraId="0A437979" w14:textId="77777777" w:rsidR="00272793" w:rsidRDefault="00272793" w:rsidP="00272793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2.9. По захваченным пакетам построить диаграмму </w:t>
      </w:r>
      <w:proofErr w:type="spellStart"/>
      <w:r>
        <w:rPr>
          <w:color w:val="000000"/>
          <w:sz w:val="27"/>
          <w:szCs w:val="27"/>
        </w:rPr>
        <w:t>Flow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Graph</w:t>
      </w:r>
      <w:proofErr w:type="spellEnd"/>
      <w:r>
        <w:rPr>
          <w:color w:val="000000"/>
          <w:sz w:val="27"/>
          <w:szCs w:val="27"/>
        </w:rPr>
        <w:t xml:space="preserve"> с помощью </w:t>
      </w:r>
      <w:proofErr w:type="spellStart"/>
      <w:r>
        <w:rPr>
          <w:color w:val="000000"/>
          <w:sz w:val="27"/>
          <w:szCs w:val="27"/>
        </w:rPr>
        <w:t>wireshark</w:t>
      </w:r>
      <w:proofErr w:type="spellEnd"/>
      <w:r>
        <w:rPr>
          <w:color w:val="000000"/>
          <w:sz w:val="27"/>
          <w:szCs w:val="27"/>
        </w:rPr>
        <w:t xml:space="preserve">. Диаграмму сохранить либо в виде текстового </w:t>
      </w:r>
      <w:proofErr w:type="gramStart"/>
      <w:r>
        <w:rPr>
          <w:color w:val="000000"/>
          <w:sz w:val="27"/>
          <w:szCs w:val="27"/>
        </w:rPr>
        <w:t>файла</w:t>
      </w:r>
      <w:proofErr w:type="gramEnd"/>
      <w:r>
        <w:rPr>
          <w:color w:val="000000"/>
          <w:sz w:val="27"/>
          <w:szCs w:val="27"/>
        </w:rPr>
        <w:t xml:space="preserve"> либо в виде изображения.</w:t>
      </w:r>
    </w:p>
    <w:p w14:paraId="4E7DEF0C" w14:textId="3BCC630A" w:rsidR="00683E40" w:rsidRDefault="00683E40"/>
    <w:p w14:paraId="3D817F92" w14:textId="2A7F3493" w:rsidR="004562EE" w:rsidRDefault="008577E7">
      <w:r w:rsidRPr="008577E7">
        <w:drawing>
          <wp:inline distT="0" distB="0" distL="0" distR="0" wp14:anchorId="48A8EBCC" wp14:editId="1BF53F04">
            <wp:extent cx="5940425" cy="6103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C71D" w14:textId="55182287" w:rsidR="008577E7" w:rsidRDefault="008577E7">
      <w:r w:rsidRPr="008577E7">
        <w:drawing>
          <wp:inline distT="0" distB="0" distL="0" distR="0" wp14:anchorId="19F166A4" wp14:editId="5CFB73FF">
            <wp:extent cx="4580017" cy="297206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7FB7" w14:textId="7BCD8A30" w:rsidR="008577E7" w:rsidRDefault="008577E7">
      <w:pPr>
        <w:rPr>
          <w:lang w:val="en-US"/>
        </w:rPr>
      </w:pPr>
      <w:r w:rsidRPr="008577E7">
        <w:rPr>
          <w:lang w:val="en-US"/>
        </w:rPr>
        <w:lastRenderedPageBreak/>
        <w:drawing>
          <wp:inline distT="0" distB="0" distL="0" distR="0" wp14:anchorId="6AFCB867" wp14:editId="7C3B44B2">
            <wp:extent cx="5121084" cy="198137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5178" w14:textId="7A5A38B1" w:rsidR="006F1ADB" w:rsidRDefault="006F1ADB">
      <w:pPr>
        <w:rPr>
          <w:lang w:val="en-US"/>
        </w:rPr>
      </w:pPr>
      <w:r w:rsidRPr="006F1ADB">
        <w:rPr>
          <w:lang w:val="en-US"/>
        </w:rPr>
        <w:drawing>
          <wp:inline distT="0" distB="0" distL="0" distR="0" wp14:anchorId="00057079" wp14:editId="67E94072">
            <wp:extent cx="5940425" cy="49123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D1FD" w14:textId="3F26A9B7" w:rsidR="006F1ADB" w:rsidRDefault="006F1ADB">
      <w:pPr>
        <w:rPr>
          <w:lang w:val="en-US"/>
        </w:rPr>
      </w:pPr>
      <w:r w:rsidRPr="006F1ADB">
        <w:rPr>
          <w:lang w:val="en-US"/>
        </w:rPr>
        <w:lastRenderedPageBreak/>
        <w:drawing>
          <wp:inline distT="0" distB="0" distL="0" distR="0" wp14:anchorId="49499A03" wp14:editId="6184D467">
            <wp:extent cx="5940425" cy="39497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0A0D" w14:textId="06332574" w:rsidR="008577E7" w:rsidRPr="008577E7" w:rsidRDefault="008577E7">
      <w:pPr>
        <w:rPr>
          <w:lang w:val="en-US"/>
        </w:rPr>
      </w:pPr>
      <w:r w:rsidRPr="008577E7">
        <w:rPr>
          <w:lang w:val="en-US"/>
        </w:rPr>
        <w:lastRenderedPageBreak/>
        <w:drawing>
          <wp:inline distT="0" distB="0" distL="0" distR="0" wp14:anchorId="7330985F" wp14:editId="2A526E6C">
            <wp:extent cx="5578323" cy="7605419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76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7E7" w:rsidRPr="00857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9D"/>
    <w:rsid w:val="00094B80"/>
    <w:rsid w:val="00272793"/>
    <w:rsid w:val="004562EE"/>
    <w:rsid w:val="0047099D"/>
    <w:rsid w:val="00683E40"/>
    <w:rsid w:val="006F1ADB"/>
    <w:rsid w:val="0085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745B6"/>
  <w15:chartTrackingRefBased/>
  <w15:docId w15:val="{8A9C7621-BDA0-4886-9CB5-94085A8C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2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7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7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</dc:creator>
  <cp:keywords/>
  <dc:description/>
  <cp:lastModifiedBy>grigo</cp:lastModifiedBy>
  <cp:revision>4</cp:revision>
  <dcterms:created xsi:type="dcterms:W3CDTF">2020-05-05T20:01:00Z</dcterms:created>
  <dcterms:modified xsi:type="dcterms:W3CDTF">2020-05-06T11:05:00Z</dcterms:modified>
</cp:coreProperties>
</file>