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C0BD" w14:textId="77777777" w:rsidR="00DE7192" w:rsidRPr="00F42DBC" w:rsidRDefault="00210612">
      <w:pPr>
        <w:bidi/>
        <w:spacing w:after="60"/>
        <w:jc w:val="center"/>
        <w:rPr>
          <w:rFonts w:ascii="Calibri" w:hAnsi="Calibri" w:cs="Calibri"/>
          <w:b/>
          <w:bCs/>
        </w:rPr>
      </w:pPr>
      <w:r w:rsidRPr="00F42DBC">
        <w:rPr>
          <w:rFonts w:ascii="Calibri" w:hAnsi="Calibri" w:cs="Calibri"/>
          <w:b/>
          <w:bCs/>
          <w:color w:val="4E5566"/>
          <w:sz w:val="26"/>
          <w:szCs w:val="26"/>
          <w:rtl/>
        </w:rPr>
        <w:t>اَعُوْذُ بِاللّٰهِ مِنَ الشَّيْطٰنِ الرَّجِيْمِ</w:t>
      </w:r>
    </w:p>
    <w:p w14:paraId="3874D2BA" w14:textId="77777777" w:rsidR="00DE7192" w:rsidRPr="00F42DBC" w:rsidRDefault="00210612">
      <w:pPr>
        <w:bidi/>
        <w:spacing w:after="240"/>
        <w:jc w:val="center"/>
        <w:rPr>
          <w:rFonts w:ascii="Calibri" w:hAnsi="Calibri" w:cs="Calibri"/>
          <w:b/>
          <w:bCs/>
        </w:rPr>
      </w:pPr>
      <w:r w:rsidRPr="00F42DBC">
        <w:rPr>
          <w:rFonts w:ascii="Calibri" w:hAnsi="Calibri" w:cs="Calibri"/>
          <w:b/>
          <w:bCs/>
          <w:color w:val="0F4C46"/>
          <w:sz w:val="34"/>
          <w:szCs w:val="34"/>
          <w:rtl/>
        </w:rPr>
        <w:t>بِسْمِ اللّٰهِ الرَّحْمٰنِ الرَّحِيْمِ</w:t>
      </w:r>
    </w:p>
    <w:p w14:paraId="74C4E8A8" w14:textId="77777777" w:rsidR="00DE7192" w:rsidRPr="00F42DBC" w:rsidRDefault="00210612">
      <w:pPr>
        <w:bidi/>
        <w:spacing w:after="80" w:line="420" w:lineRule="auto"/>
        <w:jc w:val="center"/>
        <w:rPr>
          <w:rFonts w:ascii="Calibri" w:hAnsi="Calibri" w:cs="Calibri"/>
          <w:b/>
          <w:bCs/>
        </w:rPr>
      </w:pPr>
      <w:r w:rsidRPr="00F42DBC">
        <w:rPr>
          <w:rFonts w:ascii="Calibri" w:hAnsi="Calibri" w:cs="Calibri"/>
          <w:b/>
          <w:bCs/>
          <w:color w:val="0F4C46"/>
          <w:sz w:val="44"/>
          <w:szCs w:val="44"/>
          <w:rtl/>
        </w:rPr>
        <w:t>لسان القرآن — لیکچر نمبر ۲</w:t>
      </w:r>
    </w:p>
    <w:p w14:paraId="411E72FC" w14:textId="77777777" w:rsidR="00DE7192" w:rsidRPr="00F42DBC" w:rsidRDefault="00210612">
      <w:pPr>
        <w:bidi/>
        <w:spacing w:after="60"/>
        <w:jc w:val="center"/>
        <w:rPr>
          <w:rFonts w:ascii="Calibri" w:hAnsi="Calibri" w:cs="Calibri"/>
          <w:b/>
          <w:bCs/>
        </w:rPr>
      </w:pPr>
      <w:r w:rsidRPr="00F42DBC">
        <w:rPr>
          <w:rFonts w:ascii="Calibri" w:hAnsi="Calibri" w:cs="Calibri"/>
          <w:b/>
          <w:bCs/>
          <w:color w:val="8F721C"/>
          <w:rtl/>
        </w:rPr>
        <w:t>لفظ  ·  کلمہ کی اقسام</w:t>
      </w:r>
    </w:p>
    <w:p w14:paraId="482E146C" w14:textId="77777777" w:rsidR="00DE7192" w:rsidRPr="00F42DBC" w:rsidRDefault="00DE7192">
      <w:pPr>
        <w:pBdr>
          <w:bottom w:val="double" w:sz="6" w:space="6" w:color="0F4C46"/>
        </w:pBdr>
        <w:bidi/>
        <w:spacing w:after="200"/>
        <w:rPr>
          <w:rFonts w:ascii="Calibri" w:hAnsi="Calibri" w:cs="Calibri"/>
          <w:b/>
          <w:bCs/>
        </w:rPr>
      </w:pPr>
    </w:p>
    <w:p w14:paraId="2AD25C23"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۱۔ لفظ</w:t>
      </w:r>
    </w:p>
    <w:p w14:paraId="63256994" w14:textId="77777777" w:rsidR="00DE7192" w:rsidRPr="00F42DBC" w:rsidRDefault="00210612">
      <w:pPr>
        <w:bidi/>
        <w:rPr>
          <w:rFonts w:ascii="Calibri" w:hAnsi="Calibri" w:cs="Calibri"/>
          <w:b/>
          <w:bCs/>
        </w:rPr>
      </w:pPr>
      <w:r w:rsidRPr="00F42DBC">
        <w:rPr>
          <w:rFonts w:ascii="Calibri" w:hAnsi="Calibri" w:cs="Calibri"/>
          <w:b/>
          <w:bCs/>
          <w:rtl/>
        </w:rPr>
        <w:t xml:space="preserve">لفظ کا معنیٰ عام طور پر </w:t>
      </w:r>
      <w:r w:rsidRPr="00F42DBC">
        <w:rPr>
          <w:rFonts w:ascii="Calibri" w:hAnsi="Calibri" w:cs="Calibri"/>
          <w:b/>
          <w:bCs/>
          <w:color w:val="1B6C63"/>
          <w:rtl/>
        </w:rPr>
        <w:t>پھینکنا</w:t>
      </w:r>
      <w:r w:rsidRPr="00F42DBC">
        <w:rPr>
          <w:rFonts w:ascii="Calibri" w:hAnsi="Calibri" w:cs="Calibri"/>
          <w:b/>
          <w:bCs/>
          <w:rtl/>
        </w:rPr>
        <w:t xml:space="preserve"> ہوتا ہے، اور اس کی جمع </w:t>
      </w:r>
      <w:r w:rsidRPr="00F42DBC">
        <w:rPr>
          <w:rFonts w:ascii="Calibri" w:hAnsi="Calibri" w:cs="Calibri"/>
          <w:b/>
          <w:bCs/>
          <w:color w:val="1B6C63"/>
          <w:rtl/>
        </w:rPr>
        <w:t>الفاظ</w:t>
      </w:r>
      <w:r w:rsidRPr="00F42DBC">
        <w:rPr>
          <w:rFonts w:ascii="Calibri" w:hAnsi="Calibri" w:cs="Calibri"/>
          <w:b/>
          <w:bCs/>
          <w:rtl/>
        </w:rPr>
        <w:t xml:space="preserve"> آتی ہے۔ اصطلاح میں لفظ سے مراد </w:t>
      </w:r>
      <w:r w:rsidRPr="00F42DBC">
        <w:rPr>
          <w:rFonts w:ascii="Calibri" w:hAnsi="Calibri" w:cs="Calibri"/>
          <w:b/>
          <w:bCs/>
          <w:color w:val="0F4C46"/>
          <w:sz w:val="28"/>
          <w:szCs w:val="28"/>
          <w:rtl/>
        </w:rPr>
        <w:t>مَا يَتَلَفَّظُ بِهِ الْاِنْسَانُ</w:t>
      </w:r>
      <w:r w:rsidRPr="00F42DBC">
        <w:rPr>
          <w:rFonts w:ascii="Calibri" w:hAnsi="Calibri" w:cs="Calibri"/>
          <w:b/>
          <w:bCs/>
          <w:rtl/>
        </w:rPr>
        <w:t xml:space="preserve"> ہے، یعنی وہ چیز جس کا انسان تلفظ کرے۔</w:t>
      </w:r>
    </w:p>
    <w:p w14:paraId="2D503BD1" w14:textId="77777777" w:rsidR="00DE7192" w:rsidRPr="00F42DBC" w:rsidRDefault="00210612">
      <w:pPr>
        <w:bidi/>
        <w:rPr>
          <w:rFonts w:ascii="Calibri" w:hAnsi="Calibri" w:cs="Calibri"/>
          <w:b/>
          <w:bCs/>
        </w:rPr>
      </w:pPr>
      <w:r w:rsidRPr="00F42DBC">
        <w:rPr>
          <w:rFonts w:ascii="Calibri" w:hAnsi="Calibri" w:cs="Calibri"/>
          <w:b/>
          <w:bCs/>
          <w:rtl/>
        </w:rPr>
        <w:t>حروف اور حرکات کے آپس میں ملنے سے الفاظ وجود میں آتے ہیں۔ اکیلا حرف اپنے آپ میں کوئی مکمل آواز نہیں رکھتا، جب اس پر حرکت آتی ہے تب وہ بولا جا سکتا ہے، اور جب کئی متحرک حروف ایک ترتیب سے جمع ہوتے ہیں تو ایک لفظ بنتا ہے۔</w:t>
      </w:r>
    </w:p>
    <w:p w14:paraId="7A138DB9"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حروف اور حرکات سے لفظ کی تشکیل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880"/>
        <w:gridCol w:w="6120"/>
      </w:tblGrid>
      <w:tr w:rsidR="00DE7192" w:rsidRPr="00F42DBC" w14:paraId="0B25DE27"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5B30F960"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لفظ</w:t>
            </w:r>
          </w:p>
        </w:tc>
        <w:tc>
          <w:tcPr>
            <w:tcW w:w="6120" w:type="dxa"/>
            <w:shd w:val="clear" w:color="auto" w:fill="0F4C46"/>
            <w:tcMar>
              <w:top w:w="60" w:type="dxa"/>
              <w:left w:w="110" w:type="dxa"/>
              <w:bottom w:w="60" w:type="dxa"/>
              <w:right w:w="110" w:type="dxa"/>
            </w:tcMar>
          </w:tcPr>
          <w:p w14:paraId="00DBCBCB"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حروف اور حرکات کی ترکیب</w:t>
            </w:r>
          </w:p>
        </w:tc>
      </w:tr>
      <w:tr w:rsidR="00DE7192" w:rsidRPr="00F42DBC" w14:paraId="76EF069E" w14:textId="77777777">
        <w:tblPrEx>
          <w:tblCellMar>
            <w:top w:w="0" w:type="dxa"/>
            <w:bottom w:w="0" w:type="dxa"/>
          </w:tblCellMar>
        </w:tblPrEx>
        <w:tc>
          <w:tcPr>
            <w:tcW w:w="2880" w:type="dxa"/>
            <w:tcMar>
              <w:top w:w="60" w:type="dxa"/>
              <w:left w:w="110" w:type="dxa"/>
              <w:bottom w:w="60" w:type="dxa"/>
              <w:right w:w="110" w:type="dxa"/>
            </w:tcMar>
          </w:tcPr>
          <w:p w14:paraId="46C82282"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2"/>
                <w:szCs w:val="32"/>
                <w:rtl/>
              </w:rPr>
              <w:t>حُرُوْف</w:t>
            </w:r>
          </w:p>
        </w:tc>
        <w:tc>
          <w:tcPr>
            <w:tcW w:w="6120" w:type="dxa"/>
            <w:tcMar>
              <w:top w:w="60" w:type="dxa"/>
              <w:left w:w="110" w:type="dxa"/>
              <w:bottom w:w="60" w:type="dxa"/>
              <w:right w:w="110" w:type="dxa"/>
            </w:tcMar>
          </w:tcPr>
          <w:p w14:paraId="06E0BE3E"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حُ  +  رُ  +  وْ  +  ف</w:t>
            </w:r>
          </w:p>
        </w:tc>
      </w:tr>
      <w:tr w:rsidR="00DE7192" w:rsidRPr="00F42DBC" w14:paraId="236A2692"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4ADDE125"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2"/>
                <w:szCs w:val="32"/>
                <w:rtl/>
              </w:rPr>
              <w:t>عَلَامَات</w:t>
            </w:r>
          </w:p>
        </w:tc>
        <w:tc>
          <w:tcPr>
            <w:tcW w:w="6120" w:type="dxa"/>
            <w:shd w:val="clear" w:color="auto" w:fill="FAFAF8"/>
            <w:tcMar>
              <w:top w:w="60" w:type="dxa"/>
              <w:left w:w="110" w:type="dxa"/>
              <w:bottom w:w="60" w:type="dxa"/>
              <w:right w:w="110" w:type="dxa"/>
            </w:tcMar>
          </w:tcPr>
          <w:p w14:paraId="3D132B1F"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عَ  +  لَ  +  ا  +  مَ  +  ا  +  ت</w:t>
            </w:r>
          </w:p>
        </w:tc>
      </w:tr>
      <w:tr w:rsidR="00DE7192" w:rsidRPr="00F42DBC" w14:paraId="6AE18905" w14:textId="77777777">
        <w:tblPrEx>
          <w:tblCellMar>
            <w:top w:w="0" w:type="dxa"/>
            <w:bottom w:w="0" w:type="dxa"/>
          </w:tblCellMar>
        </w:tblPrEx>
        <w:tc>
          <w:tcPr>
            <w:tcW w:w="2880" w:type="dxa"/>
            <w:tcMar>
              <w:top w:w="60" w:type="dxa"/>
              <w:left w:w="110" w:type="dxa"/>
              <w:bottom w:w="60" w:type="dxa"/>
              <w:right w:w="110" w:type="dxa"/>
            </w:tcMar>
          </w:tcPr>
          <w:p w14:paraId="3A566E81"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2"/>
                <w:szCs w:val="32"/>
                <w:rtl/>
              </w:rPr>
              <w:t>لَفْظ</w:t>
            </w:r>
          </w:p>
        </w:tc>
        <w:tc>
          <w:tcPr>
            <w:tcW w:w="6120" w:type="dxa"/>
            <w:tcMar>
              <w:top w:w="60" w:type="dxa"/>
              <w:left w:w="110" w:type="dxa"/>
              <w:bottom w:w="60" w:type="dxa"/>
              <w:right w:w="110" w:type="dxa"/>
            </w:tcMar>
          </w:tcPr>
          <w:p w14:paraId="20DA1EEF"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لَ  +  فْ  +  ظ</w:t>
            </w:r>
          </w:p>
        </w:tc>
      </w:tr>
    </w:tbl>
    <w:p w14:paraId="6952689E" w14:textId="77777777" w:rsidR="00DE7192" w:rsidRPr="00F42DBC" w:rsidRDefault="00DE7192">
      <w:pPr>
        <w:bidi/>
        <w:spacing w:after="60" w:line="240" w:lineRule="auto"/>
        <w:rPr>
          <w:rFonts w:ascii="Calibri" w:hAnsi="Calibri" w:cs="Calibri"/>
          <w:b/>
          <w:bCs/>
        </w:rPr>
      </w:pPr>
    </w:p>
    <w:p w14:paraId="19847381"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وقف اور آخری حرف کی حرکت</w:t>
      </w:r>
    </w:p>
    <w:p w14:paraId="094FEA3E" w14:textId="77777777" w:rsidR="00DE7192" w:rsidRPr="00F42DBC" w:rsidRDefault="00210612">
      <w:pPr>
        <w:bidi/>
        <w:rPr>
          <w:rFonts w:ascii="Calibri" w:hAnsi="Calibri" w:cs="Calibri"/>
          <w:b/>
          <w:bCs/>
        </w:rPr>
      </w:pPr>
      <w:r w:rsidRPr="00F42DBC">
        <w:rPr>
          <w:rFonts w:ascii="Calibri" w:hAnsi="Calibri" w:cs="Calibri"/>
          <w:b/>
          <w:bCs/>
          <w:rtl/>
        </w:rPr>
        <w:t xml:space="preserve">مندرجہ بالا الفاظ میں </w:t>
      </w:r>
      <w:r w:rsidRPr="00F42DBC">
        <w:rPr>
          <w:rFonts w:ascii="Calibri" w:hAnsi="Calibri" w:cs="Calibri"/>
          <w:b/>
          <w:bCs/>
          <w:color w:val="0F4C46"/>
          <w:sz w:val="28"/>
          <w:szCs w:val="28"/>
          <w:rtl/>
        </w:rPr>
        <w:t>حُرُوْف</w:t>
      </w:r>
      <w:r w:rsidRPr="00F42DBC">
        <w:rPr>
          <w:rFonts w:ascii="Calibri" w:hAnsi="Calibri" w:cs="Calibri"/>
          <w:b/>
          <w:bCs/>
          <w:rtl/>
        </w:rPr>
        <w:t xml:space="preserve"> کے آخری حرف ”ف“، </w:t>
      </w:r>
      <w:r w:rsidRPr="00F42DBC">
        <w:rPr>
          <w:rFonts w:ascii="Calibri" w:hAnsi="Calibri" w:cs="Calibri"/>
          <w:b/>
          <w:bCs/>
          <w:color w:val="0F4C46"/>
          <w:sz w:val="28"/>
          <w:szCs w:val="28"/>
          <w:rtl/>
        </w:rPr>
        <w:t>عَلَامَات</w:t>
      </w:r>
      <w:r w:rsidRPr="00F42DBC">
        <w:rPr>
          <w:rFonts w:ascii="Calibri" w:hAnsi="Calibri" w:cs="Calibri"/>
          <w:b/>
          <w:bCs/>
          <w:rtl/>
        </w:rPr>
        <w:t xml:space="preserve"> کے آخری حرف ”ت“ اور </w:t>
      </w:r>
      <w:r w:rsidRPr="00F42DBC">
        <w:rPr>
          <w:rFonts w:ascii="Calibri" w:hAnsi="Calibri" w:cs="Calibri"/>
          <w:b/>
          <w:bCs/>
          <w:color w:val="0F4C46"/>
          <w:sz w:val="28"/>
          <w:szCs w:val="28"/>
          <w:rtl/>
        </w:rPr>
        <w:t>لَفْظ</w:t>
      </w:r>
      <w:r w:rsidRPr="00F42DBC">
        <w:rPr>
          <w:rFonts w:ascii="Calibri" w:hAnsi="Calibri" w:cs="Calibri"/>
          <w:b/>
          <w:bCs/>
          <w:rtl/>
        </w:rPr>
        <w:t xml:space="preserve"> کے آخری حرف ”ظ“ پر کوئی حرکت ظاہر نہیں کی گئی۔ لیکن عربی میں ہر لفظ کے آخری حرف پر بھی اصل میں کوئی نہ کوئی حرکت موجود ہوتی ہے۔ وقف کی حالت میں اس حرکت کو ادا نہیں کیا جاتا، بلکہ حرف کو ساکن کر کے پڑھا جاتا ہے۔</w:t>
      </w:r>
    </w:p>
    <w:p w14:paraId="59D9FFD9" w14:textId="77777777" w:rsidR="00DE7192" w:rsidRPr="00F42DBC" w:rsidRDefault="00210612">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42DBC">
        <w:rPr>
          <w:rFonts w:ascii="Calibri" w:hAnsi="Calibri" w:cs="Calibri"/>
          <w:b/>
          <w:bCs/>
          <w:color w:val="8F721C"/>
          <w:rtl/>
        </w:rPr>
        <w:lastRenderedPageBreak/>
        <w:t xml:space="preserve">قاعدہ: </w:t>
      </w:r>
      <w:r w:rsidRPr="00F42DBC">
        <w:rPr>
          <w:rFonts w:ascii="Calibri" w:hAnsi="Calibri" w:cs="Calibri"/>
          <w:b/>
          <w:bCs/>
          <w:rtl/>
        </w:rPr>
        <w:t>عربی زبان میں الف کے علاوہ ہر حرف پر حرکت یا سکون کی علامت لازمی آتی ہے۔ اسی لیے حُرُوْف، عَلَامَات اور لَفْظ کے آخری حروف پر بھی اصل میں حرکت موجود ہے، مگر وقف کی وجہ سے وہ ظاہر اور ادا نہیں کی جاتی۔</w:t>
      </w:r>
    </w:p>
    <w:p w14:paraId="1B3911EF"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الف سے پہلے کی حرکت</w:t>
      </w:r>
    </w:p>
    <w:p w14:paraId="7771B917" w14:textId="77777777" w:rsidR="00DE7192" w:rsidRPr="00F42DBC" w:rsidRDefault="00210612">
      <w:pPr>
        <w:bidi/>
        <w:rPr>
          <w:rFonts w:ascii="Calibri" w:hAnsi="Calibri" w:cs="Calibri"/>
          <w:b/>
          <w:bCs/>
        </w:rPr>
      </w:pPr>
      <w:r w:rsidRPr="00F42DBC">
        <w:rPr>
          <w:rFonts w:ascii="Calibri" w:hAnsi="Calibri" w:cs="Calibri"/>
          <w:b/>
          <w:bCs/>
          <w:rtl/>
        </w:rPr>
        <w:t xml:space="preserve">اگر الف پر کوئی حرکت یا سکون کی علامت آ جائے تو وہ الف نہیں رہتا بلکہ ہمزہ کہلاتا ہے۔ لفظ </w:t>
      </w:r>
      <w:r w:rsidRPr="00F42DBC">
        <w:rPr>
          <w:rFonts w:ascii="Calibri" w:hAnsi="Calibri" w:cs="Calibri"/>
          <w:b/>
          <w:bCs/>
          <w:color w:val="0F4C46"/>
          <w:sz w:val="28"/>
          <w:szCs w:val="28"/>
          <w:rtl/>
        </w:rPr>
        <w:t>عَلَامَات</w:t>
      </w:r>
      <w:r w:rsidRPr="00F42DBC">
        <w:rPr>
          <w:rFonts w:ascii="Calibri" w:hAnsi="Calibri" w:cs="Calibri"/>
          <w:b/>
          <w:bCs/>
          <w:rtl/>
        </w:rPr>
        <w:t xml:space="preserve"> میں ”م“ پر زبر ہے اور اس کے بعد آنے والا الف خالی ہے۔</w:t>
      </w:r>
    </w:p>
    <w:p w14:paraId="60D69B31" w14:textId="77777777" w:rsidR="00DE7192" w:rsidRPr="00F42DBC" w:rsidRDefault="00210612">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42DBC">
        <w:rPr>
          <w:rFonts w:ascii="Calibri" w:hAnsi="Calibri" w:cs="Calibri"/>
          <w:b/>
          <w:bCs/>
          <w:color w:val="8F721C"/>
          <w:rtl/>
        </w:rPr>
        <w:t xml:space="preserve">قاعدہ: </w:t>
      </w:r>
      <w:r w:rsidRPr="00F42DBC">
        <w:rPr>
          <w:rFonts w:ascii="Calibri" w:hAnsi="Calibri" w:cs="Calibri"/>
          <w:b/>
          <w:bCs/>
          <w:rtl/>
        </w:rPr>
        <w:t>عربی میں جہاں بھی الف آئے، اس سے پہلے والے حرف پر ہمیشہ زبر ہوتی ہے۔ الف سے پہلے زیر یا پیش نہیں آ سکتی۔</w:t>
      </w:r>
    </w:p>
    <w:p w14:paraId="240CA01D"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۲۔ لفظ کی اقسام</w:t>
      </w:r>
    </w:p>
    <w:p w14:paraId="13672EF0" w14:textId="77777777" w:rsidR="00DE7192" w:rsidRPr="00F42DBC" w:rsidRDefault="00210612">
      <w:pPr>
        <w:bidi/>
        <w:rPr>
          <w:rFonts w:ascii="Calibri" w:hAnsi="Calibri" w:cs="Calibri"/>
          <w:b/>
          <w:bCs/>
        </w:rPr>
      </w:pPr>
      <w:r w:rsidRPr="00F42DBC">
        <w:rPr>
          <w:rFonts w:ascii="Calibri" w:hAnsi="Calibri" w:cs="Calibri"/>
          <w:b/>
          <w:bCs/>
          <w:rtl/>
        </w:rPr>
        <w:t xml:space="preserve">لفظ کی دو اقسام ہیں: </w:t>
      </w:r>
      <w:r w:rsidRPr="00F42DBC">
        <w:rPr>
          <w:rFonts w:ascii="Calibri" w:hAnsi="Calibri" w:cs="Calibri"/>
          <w:b/>
          <w:bCs/>
          <w:color w:val="1B6C63"/>
          <w:rtl/>
        </w:rPr>
        <w:t>بامعنیٰ</w:t>
      </w:r>
      <w:r w:rsidRPr="00F42DBC">
        <w:rPr>
          <w:rFonts w:ascii="Calibri" w:hAnsi="Calibri" w:cs="Calibri"/>
          <w:b/>
          <w:bCs/>
          <w:rtl/>
        </w:rPr>
        <w:t xml:space="preserve"> اور </w:t>
      </w:r>
      <w:r w:rsidRPr="00F42DBC">
        <w:rPr>
          <w:rFonts w:ascii="Calibri" w:hAnsi="Calibri" w:cs="Calibri"/>
          <w:b/>
          <w:bCs/>
          <w:color w:val="1B6C63"/>
          <w:rtl/>
        </w:rPr>
        <w:t>بے معنیٰ</w:t>
      </w:r>
      <w:r w:rsidRPr="00F42DBC">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960"/>
        <w:gridCol w:w="2880"/>
      </w:tblGrid>
      <w:tr w:rsidR="00DE7192" w:rsidRPr="00F42DBC" w14:paraId="46A5419D"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8805BB7"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قسم</w:t>
            </w:r>
          </w:p>
        </w:tc>
        <w:tc>
          <w:tcPr>
            <w:tcW w:w="3960" w:type="dxa"/>
            <w:shd w:val="clear" w:color="auto" w:fill="0F4C46"/>
            <w:tcMar>
              <w:top w:w="60" w:type="dxa"/>
              <w:left w:w="110" w:type="dxa"/>
              <w:bottom w:w="60" w:type="dxa"/>
              <w:right w:w="110" w:type="dxa"/>
            </w:tcMar>
          </w:tcPr>
          <w:p w14:paraId="6F4B73F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تعریف</w:t>
            </w:r>
          </w:p>
        </w:tc>
        <w:tc>
          <w:tcPr>
            <w:tcW w:w="2880" w:type="dxa"/>
            <w:shd w:val="clear" w:color="auto" w:fill="0F4C46"/>
            <w:tcMar>
              <w:top w:w="60" w:type="dxa"/>
              <w:left w:w="110" w:type="dxa"/>
              <w:bottom w:w="60" w:type="dxa"/>
              <w:right w:w="110" w:type="dxa"/>
            </w:tcMar>
          </w:tcPr>
          <w:p w14:paraId="3CACA791"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مثالیں</w:t>
            </w:r>
          </w:p>
        </w:tc>
      </w:tr>
      <w:tr w:rsidR="00DE7192" w:rsidRPr="00F42DBC" w14:paraId="15E2D3CC" w14:textId="77777777">
        <w:tblPrEx>
          <w:tblCellMar>
            <w:top w:w="0" w:type="dxa"/>
            <w:bottom w:w="0" w:type="dxa"/>
          </w:tblCellMar>
        </w:tblPrEx>
        <w:tc>
          <w:tcPr>
            <w:tcW w:w="2160" w:type="dxa"/>
            <w:tcMar>
              <w:top w:w="60" w:type="dxa"/>
              <w:left w:w="110" w:type="dxa"/>
              <w:bottom w:w="60" w:type="dxa"/>
              <w:right w:w="110" w:type="dxa"/>
            </w:tcMar>
          </w:tcPr>
          <w:p w14:paraId="4CD2F901"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مُہمَل</w:t>
            </w:r>
          </w:p>
        </w:tc>
        <w:tc>
          <w:tcPr>
            <w:tcW w:w="3960" w:type="dxa"/>
            <w:tcMar>
              <w:top w:w="60" w:type="dxa"/>
              <w:left w:w="110" w:type="dxa"/>
              <w:bottom w:w="60" w:type="dxa"/>
              <w:right w:w="110" w:type="dxa"/>
            </w:tcMar>
          </w:tcPr>
          <w:p w14:paraId="54A77474"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لفظ جس کا کوئی معنیٰ نہ ہو</w:t>
            </w:r>
          </w:p>
        </w:tc>
        <w:tc>
          <w:tcPr>
            <w:tcW w:w="2880" w:type="dxa"/>
            <w:tcMar>
              <w:top w:w="60" w:type="dxa"/>
              <w:left w:w="110" w:type="dxa"/>
              <w:bottom w:w="60" w:type="dxa"/>
              <w:right w:w="110" w:type="dxa"/>
            </w:tcMar>
          </w:tcPr>
          <w:p w14:paraId="372B5EDB"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وانی، ووٹی، وائے</w:t>
            </w:r>
          </w:p>
        </w:tc>
      </w:tr>
      <w:tr w:rsidR="00DE7192" w:rsidRPr="00F42DBC" w14:paraId="049C38C8"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9E40397"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کَلِمَہ (موضوع)</w:t>
            </w:r>
          </w:p>
        </w:tc>
        <w:tc>
          <w:tcPr>
            <w:tcW w:w="3960" w:type="dxa"/>
            <w:shd w:val="clear" w:color="auto" w:fill="FAFAF8"/>
            <w:tcMar>
              <w:top w:w="60" w:type="dxa"/>
              <w:left w:w="110" w:type="dxa"/>
              <w:bottom w:w="60" w:type="dxa"/>
              <w:right w:w="110" w:type="dxa"/>
            </w:tcMar>
          </w:tcPr>
          <w:p w14:paraId="7B6A8075"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لفظ جس کا کوئی معنیٰ ہو</w:t>
            </w:r>
          </w:p>
        </w:tc>
        <w:tc>
          <w:tcPr>
            <w:tcW w:w="2880" w:type="dxa"/>
            <w:shd w:val="clear" w:color="auto" w:fill="FAFAF8"/>
            <w:tcMar>
              <w:top w:w="60" w:type="dxa"/>
              <w:left w:w="110" w:type="dxa"/>
              <w:bottom w:w="60" w:type="dxa"/>
              <w:right w:w="110" w:type="dxa"/>
            </w:tcMar>
          </w:tcPr>
          <w:p w14:paraId="3FCF0915"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پانی، روٹی، چائے</w:t>
            </w:r>
          </w:p>
        </w:tc>
      </w:tr>
    </w:tbl>
    <w:p w14:paraId="783B1570" w14:textId="77777777" w:rsidR="00DE7192" w:rsidRPr="00F42DBC" w:rsidRDefault="00DE7192">
      <w:pPr>
        <w:bidi/>
        <w:spacing w:after="60" w:line="240" w:lineRule="auto"/>
        <w:rPr>
          <w:rFonts w:ascii="Calibri" w:hAnsi="Calibri" w:cs="Calibri"/>
          <w:b/>
          <w:bCs/>
        </w:rPr>
      </w:pPr>
    </w:p>
    <w:p w14:paraId="0DB26027" w14:textId="77777777" w:rsidR="00DE7192" w:rsidRPr="00F42DBC" w:rsidRDefault="00210612">
      <w:pPr>
        <w:bidi/>
        <w:rPr>
          <w:rFonts w:ascii="Calibri" w:hAnsi="Calibri" w:cs="Calibri"/>
          <w:b/>
          <w:bCs/>
        </w:rPr>
      </w:pPr>
      <w:r w:rsidRPr="00F42DBC">
        <w:rPr>
          <w:rFonts w:ascii="Calibri" w:hAnsi="Calibri" w:cs="Calibri"/>
          <w:b/>
          <w:bCs/>
          <w:rtl/>
        </w:rPr>
        <w:t xml:space="preserve">بے معنیٰ لفظ کو </w:t>
      </w:r>
      <w:r w:rsidRPr="00F42DBC">
        <w:rPr>
          <w:rFonts w:ascii="Calibri" w:hAnsi="Calibri" w:cs="Calibri"/>
          <w:b/>
          <w:bCs/>
          <w:color w:val="1B6C63"/>
          <w:rtl/>
        </w:rPr>
        <w:t>مہمل</w:t>
      </w:r>
      <w:r w:rsidRPr="00F42DBC">
        <w:rPr>
          <w:rFonts w:ascii="Calibri" w:hAnsi="Calibri" w:cs="Calibri"/>
          <w:b/>
          <w:bCs/>
          <w:rtl/>
        </w:rPr>
        <w:t xml:space="preserve"> کہتے ہیں اور بامعنیٰ لفظ کو </w:t>
      </w:r>
      <w:r w:rsidRPr="00F42DBC">
        <w:rPr>
          <w:rFonts w:ascii="Calibri" w:hAnsi="Calibri" w:cs="Calibri"/>
          <w:b/>
          <w:bCs/>
          <w:color w:val="1B6C63"/>
          <w:rtl/>
        </w:rPr>
        <w:t>کلمہ</w:t>
      </w:r>
      <w:r w:rsidRPr="00F42DBC">
        <w:rPr>
          <w:rFonts w:ascii="Calibri" w:hAnsi="Calibri" w:cs="Calibri"/>
          <w:b/>
          <w:bCs/>
          <w:rtl/>
        </w:rPr>
        <w:t xml:space="preserve">۔ اصطلاح میں بامعنیٰ لفظ کو </w:t>
      </w:r>
      <w:r w:rsidRPr="00F42DBC">
        <w:rPr>
          <w:rFonts w:ascii="Calibri" w:hAnsi="Calibri" w:cs="Calibri"/>
          <w:b/>
          <w:bCs/>
          <w:color w:val="1B6C63"/>
          <w:rtl/>
        </w:rPr>
        <w:t>موضوع</w:t>
      </w:r>
      <w:r w:rsidRPr="00F42DBC">
        <w:rPr>
          <w:rFonts w:ascii="Calibri" w:hAnsi="Calibri" w:cs="Calibri"/>
          <w:b/>
          <w:bCs/>
          <w:rtl/>
        </w:rPr>
        <w:t xml:space="preserve"> بھی کہا جاتا ہے۔</w:t>
      </w:r>
    </w:p>
    <w:p w14:paraId="0F1F7264"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بامعنیٰ لفظ کی مزید دو قسمیں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3960"/>
        <w:gridCol w:w="2880"/>
      </w:tblGrid>
      <w:tr w:rsidR="00DE7192" w:rsidRPr="00F42DBC" w14:paraId="30F64A9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4741EF9"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قسم</w:t>
            </w:r>
          </w:p>
        </w:tc>
        <w:tc>
          <w:tcPr>
            <w:tcW w:w="3960" w:type="dxa"/>
            <w:shd w:val="clear" w:color="auto" w:fill="0F4C46"/>
            <w:tcMar>
              <w:top w:w="60" w:type="dxa"/>
              <w:left w:w="110" w:type="dxa"/>
              <w:bottom w:w="60" w:type="dxa"/>
              <w:right w:w="110" w:type="dxa"/>
            </w:tcMar>
          </w:tcPr>
          <w:p w14:paraId="35D51C9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تعریف</w:t>
            </w:r>
          </w:p>
        </w:tc>
        <w:tc>
          <w:tcPr>
            <w:tcW w:w="2880" w:type="dxa"/>
            <w:shd w:val="clear" w:color="auto" w:fill="0F4C46"/>
            <w:tcMar>
              <w:top w:w="60" w:type="dxa"/>
              <w:left w:w="110" w:type="dxa"/>
              <w:bottom w:w="60" w:type="dxa"/>
              <w:right w:w="110" w:type="dxa"/>
            </w:tcMar>
          </w:tcPr>
          <w:p w14:paraId="4BB67012"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مثال</w:t>
            </w:r>
          </w:p>
        </w:tc>
      </w:tr>
      <w:tr w:rsidR="00DE7192" w:rsidRPr="00F42DBC" w14:paraId="5AC32912" w14:textId="77777777">
        <w:tblPrEx>
          <w:tblCellMar>
            <w:top w:w="0" w:type="dxa"/>
            <w:bottom w:w="0" w:type="dxa"/>
          </w:tblCellMar>
        </w:tblPrEx>
        <w:tc>
          <w:tcPr>
            <w:tcW w:w="2160" w:type="dxa"/>
            <w:tcMar>
              <w:top w:w="60" w:type="dxa"/>
              <w:left w:w="110" w:type="dxa"/>
              <w:bottom w:w="60" w:type="dxa"/>
              <w:right w:w="110" w:type="dxa"/>
            </w:tcMar>
          </w:tcPr>
          <w:p w14:paraId="73994E5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مُفرَد</w:t>
            </w:r>
          </w:p>
        </w:tc>
        <w:tc>
          <w:tcPr>
            <w:tcW w:w="3960" w:type="dxa"/>
            <w:tcMar>
              <w:top w:w="60" w:type="dxa"/>
              <w:left w:w="110" w:type="dxa"/>
              <w:bottom w:w="60" w:type="dxa"/>
              <w:right w:w="110" w:type="dxa"/>
            </w:tcMar>
          </w:tcPr>
          <w:p w14:paraId="5B5F2942"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اکیلا لفظ جو بامعنیٰ ہو۔ اسی کو کلمہ کہا جاتا ہے۔</w:t>
            </w:r>
          </w:p>
        </w:tc>
        <w:tc>
          <w:tcPr>
            <w:tcW w:w="2880" w:type="dxa"/>
            <w:tcMar>
              <w:top w:w="60" w:type="dxa"/>
              <w:left w:w="110" w:type="dxa"/>
              <w:bottom w:w="60" w:type="dxa"/>
              <w:right w:w="110" w:type="dxa"/>
            </w:tcMar>
          </w:tcPr>
          <w:p w14:paraId="6CBEB818"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0F4C46"/>
                <w:sz w:val="28"/>
                <w:szCs w:val="28"/>
                <w:rtl/>
              </w:rPr>
              <w:t>طَاوِلَةٌ</w:t>
            </w:r>
          </w:p>
          <w:p w14:paraId="6BA958DE" w14:textId="77777777" w:rsidR="00DE7192" w:rsidRPr="00F42DBC" w:rsidRDefault="00210612">
            <w:pPr>
              <w:bidi/>
              <w:spacing w:after="0" w:line="300" w:lineRule="auto"/>
              <w:jc w:val="center"/>
              <w:rPr>
                <w:rFonts w:ascii="Calibri" w:hAnsi="Calibri" w:cs="Calibri"/>
                <w:b/>
                <w:bCs/>
              </w:rPr>
            </w:pPr>
            <w:r w:rsidRPr="00F42DBC">
              <w:rPr>
                <w:rFonts w:ascii="Calibri" w:hAnsi="Calibri" w:cs="Calibri"/>
                <w:b/>
                <w:bCs/>
                <w:color w:val="4E5566"/>
                <w:sz w:val="20"/>
                <w:szCs w:val="20"/>
                <w:rtl/>
              </w:rPr>
              <w:t>(میز)</w:t>
            </w:r>
          </w:p>
        </w:tc>
      </w:tr>
      <w:tr w:rsidR="00DE7192" w:rsidRPr="00F42DBC" w14:paraId="58233AE4"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C0B6B1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مُرَکَّب</w:t>
            </w:r>
          </w:p>
        </w:tc>
        <w:tc>
          <w:tcPr>
            <w:tcW w:w="3960" w:type="dxa"/>
            <w:shd w:val="clear" w:color="auto" w:fill="FAFAF8"/>
            <w:tcMar>
              <w:top w:w="60" w:type="dxa"/>
              <w:left w:w="110" w:type="dxa"/>
              <w:bottom w:w="60" w:type="dxa"/>
              <w:right w:w="110" w:type="dxa"/>
            </w:tcMar>
          </w:tcPr>
          <w:p w14:paraId="2D17F2C6"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لفظ جو دو یا دو سے زیادہ کلمات کا مجموعہ ہو</w:t>
            </w:r>
          </w:p>
        </w:tc>
        <w:tc>
          <w:tcPr>
            <w:tcW w:w="2880" w:type="dxa"/>
            <w:shd w:val="clear" w:color="auto" w:fill="FAFAF8"/>
            <w:tcMar>
              <w:top w:w="60" w:type="dxa"/>
              <w:left w:w="110" w:type="dxa"/>
              <w:bottom w:w="60" w:type="dxa"/>
              <w:right w:w="110" w:type="dxa"/>
            </w:tcMar>
          </w:tcPr>
          <w:p w14:paraId="0AC97039"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0F4C46"/>
                <w:sz w:val="28"/>
                <w:szCs w:val="28"/>
                <w:rtl/>
              </w:rPr>
              <w:t>اَلْجَوَّالُ جَدِيْدٌ</w:t>
            </w:r>
          </w:p>
          <w:p w14:paraId="6CE2E976" w14:textId="77777777" w:rsidR="00DE7192" w:rsidRPr="00F42DBC" w:rsidRDefault="00210612">
            <w:pPr>
              <w:bidi/>
              <w:spacing w:after="0" w:line="300" w:lineRule="auto"/>
              <w:jc w:val="center"/>
              <w:rPr>
                <w:rFonts w:ascii="Calibri" w:hAnsi="Calibri" w:cs="Calibri"/>
                <w:b/>
                <w:bCs/>
              </w:rPr>
            </w:pPr>
            <w:r w:rsidRPr="00F42DBC">
              <w:rPr>
                <w:rFonts w:ascii="Calibri" w:hAnsi="Calibri" w:cs="Calibri"/>
                <w:b/>
                <w:bCs/>
                <w:color w:val="4E5566"/>
                <w:sz w:val="20"/>
                <w:szCs w:val="20"/>
                <w:rtl/>
              </w:rPr>
              <w:t>(موبائل نیا ہے)</w:t>
            </w:r>
          </w:p>
        </w:tc>
      </w:tr>
    </w:tbl>
    <w:p w14:paraId="5A9733BD" w14:textId="77777777" w:rsidR="00DE7192" w:rsidRPr="00F42DBC" w:rsidRDefault="00DE7192">
      <w:pPr>
        <w:bidi/>
        <w:spacing w:after="60" w:line="240" w:lineRule="auto"/>
        <w:rPr>
          <w:rFonts w:ascii="Calibri" w:hAnsi="Calibri" w:cs="Calibri"/>
          <w:b/>
          <w:bCs/>
        </w:rPr>
      </w:pPr>
    </w:p>
    <w:p w14:paraId="75A8BD9D" w14:textId="77777777" w:rsidR="00DE7192" w:rsidRPr="00F42DBC" w:rsidRDefault="00210612">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F42DBC">
        <w:rPr>
          <w:rFonts w:ascii="Calibri" w:hAnsi="Calibri" w:cs="Calibri"/>
          <w:b/>
          <w:bCs/>
          <w:color w:val="8B3A47"/>
          <w:rtl/>
        </w:rPr>
        <w:lastRenderedPageBreak/>
        <w:t xml:space="preserve">خاص بات: </w:t>
      </w:r>
      <w:r w:rsidRPr="00F42DBC">
        <w:rPr>
          <w:rFonts w:ascii="Calibri" w:hAnsi="Calibri" w:cs="Calibri"/>
          <w:b/>
          <w:bCs/>
          <w:rtl/>
        </w:rPr>
        <w:t>قرآنِ مجید میں ہر لفظ کلمہ یعنی بامعنیٰ ہوتا ہے۔ اللہ تعالیٰ کے کلام میں کوئی لفظ مہمل یا بے مقصد نہیں ہے۔</w:t>
      </w:r>
    </w:p>
    <w:p w14:paraId="657F15B6"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۳۔ کلمہ کی اقسام</w:t>
      </w:r>
    </w:p>
    <w:p w14:paraId="5770D3B0" w14:textId="77777777" w:rsidR="00DE7192" w:rsidRPr="00F42DBC" w:rsidRDefault="00210612">
      <w:pPr>
        <w:bidi/>
        <w:rPr>
          <w:rFonts w:ascii="Calibri" w:hAnsi="Calibri" w:cs="Calibri"/>
          <w:b/>
          <w:bCs/>
        </w:rPr>
      </w:pPr>
      <w:r w:rsidRPr="00F42DBC">
        <w:rPr>
          <w:rFonts w:ascii="Calibri" w:hAnsi="Calibri" w:cs="Calibri"/>
          <w:b/>
          <w:bCs/>
          <w:rtl/>
        </w:rPr>
        <w:t xml:space="preserve">کلمہ کی تین اقسام ہیں: </w:t>
      </w:r>
      <w:r w:rsidRPr="00F42DBC">
        <w:rPr>
          <w:rFonts w:ascii="Calibri" w:hAnsi="Calibri" w:cs="Calibri"/>
          <w:b/>
          <w:bCs/>
          <w:color w:val="1B6C63"/>
          <w:rtl/>
        </w:rPr>
        <w:t>اسم</w:t>
      </w:r>
      <w:r w:rsidRPr="00F42DBC">
        <w:rPr>
          <w:rFonts w:ascii="Calibri" w:hAnsi="Calibri" w:cs="Calibri"/>
          <w:b/>
          <w:bCs/>
          <w:rtl/>
        </w:rPr>
        <w:t xml:space="preserve">، </w:t>
      </w:r>
      <w:r w:rsidRPr="00F42DBC">
        <w:rPr>
          <w:rFonts w:ascii="Calibri" w:hAnsi="Calibri" w:cs="Calibri"/>
          <w:b/>
          <w:bCs/>
          <w:color w:val="1B6C63"/>
          <w:rtl/>
        </w:rPr>
        <w:t>فعل</w:t>
      </w:r>
      <w:r w:rsidRPr="00F42DBC">
        <w:rPr>
          <w:rFonts w:ascii="Calibri" w:hAnsi="Calibri" w:cs="Calibri"/>
          <w:b/>
          <w:bCs/>
          <w:rtl/>
        </w:rPr>
        <w:t xml:space="preserve"> اور </w:t>
      </w:r>
      <w:r w:rsidRPr="00F42DBC">
        <w:rPr>
          <w:rFonts w:ascii="Calibri" w:hAnsi="Calibri" w:cs="Calibri"/>
          <w:b/>
          <w:bCs/>
          <w:color w:val="1B6C63"/>
          <w:rtl/>
        </w:rPr>
        <w:t>حرف</w:t>
      </w:r>
      <w:r w:rsidRPr="00F42DBC">
        <w:rPr>
          <w:rFonts w:ascii="Calibri" w:hAnsi="Calibri" w:cs="Calibri"/>
          <w:b/>
          <w:bCs/>
          <w:rtl/>
        </w:rPr>
        <w:t>۔ قرآنِ مجید کا ہر لفظ یا اسم ہو گا، یا فعل ہو گا، یا حرف ہو گا۔ اسم اور فعل بنیادی اور اہم اقسام ہیں، جبکہ حرف ان دونوں کی معاونت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440"/>
        <w:gridCol w:w="5040"/>
        <w:gridCol w:w="2520"/>
      </w:tblGrid>
      <w:tr w:rsidR="00DE7192" w:rsidRPr="00F42DBC" w14:paraId="6B36BBF7"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1E75E859"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قسم</w:t>
            </w:r>
          </w:p>
        </w:tc>
        <w:tc>
          <w:tcPr>
            <w:tcW w:w="5040" w:type="dxa"/>
            <w:shd w:val="clear" w:color="auto" w:fill="0F4C46"/>
            <w:tcMar>
              <w:top w:w="60" w:type="dxa"/>
              <w:left w:w="110" w:type="dxa"/>
              <w:bottom w:w="60" w:type="dxa"/>
              <w:right w:w="110" w:type="dxa"/>
            </w:tcMar>
          </w:tcPr>
          <w:p w14:paraId="2C5F56E8"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تعریف</w:t>
            </w:r>
          </w:p>
        </w:tc>
        <w:tc>
          <w:tcPr>
            <w:tcW w:w="2520" w:type="dxa"/>
            <w:shd w:val="clear" w:color="auto" w:fill="0F4C46"/>
            <w:tcMar>
              <w:top w:w="60" w:type="dxa"/>
              <w:left w:w="110" w:type="dxa"/>
              <w:bottom w:w="60" w:type="dxa"/>
              <w:right w:w="110" w:type="dxa"/>
            </w:tcMar>
          </w:tcPr>
          <w:p w14:paraId="6095BB13"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مثال</w:t>
            </w:r>
          </w:p>
        </w:tc>
      </w:tr>
      <w:tr w:rsidR="00DE7192" w:rsidRPr="00F42DBC" w14:paraId="19A83FF8" w14:textId="77777777">
        <w:tblPrEx>
          <w:tblCellMar>
            <w:top w:w="0" w:type="dxa"/>
            <w:bottom w:w="0" w:type="dxa"/>
          </w:tblCellMar>
        </w:tblPrEx>
        <w:tc>
          <w:tcPr>
            <w:tcW w:w="1440" w:type="dxa"/>
            <w:tcMar>
              <w:top w:w="60" w:type="dxa"/>
              <w:left w:w="110" w:type="dxa"/>
              <w:bottom w:w="60" w:type="dxa"/>
              <w:right w:w="110" w:type="dxa"/>
            </w:tcMar>
          </w:tcPr>
          <w:p w14:paraId="2DD5DA6F"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اِسم</w:t>
            </w:r>
          </w:p>
        </w:tc>
        <w:tc>
          <w:tcPr>
            <w:tcW w:w="5040" w:type="dxa"/>
            <w:tcMar>
              <w:top w:w="60" w:type="dxa"/>
              <w:left w:w="110" w:type="dxa"/>
              <w:bottom w:w="60" w:type="dxa"/>
              <w:right w:w="110" w:type="dxa"/>
            </w:tcMar>
          </w:tcPr>
          <w:p w14:paraId="002996CA"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کلمہ جو دوسرے کلمے سے ملے بغیر اپنے معنیٰ پر دلالت کرے، اور تینوں زمانوں میں سے کوئی زمانہ اس میں نہ پایا جائے</w:t>
            </w:r>
          </w:p>
        </w:tc>
        <w:tc>
          <w:tcPr>
            <w:tcW w:w="2520" w:type="dxa"/>
            <w:tcMar>
              <w:top w:w="60" w:type="dxa"/>
              <w:left w:w="110" w:type="dxa"/>
              <w:bottom w:w="60" w:type="dxa"/>
              <w:right w:w="110" w:type="dxa"/>
            </w:tcMar>
          </w:tcPr>
          <w:p w14:paraId="568A7B47"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28"/>
                <w:szCs w:val="28"/>
                <w:rtl/>
              </w:rPr>
              <w:t>اَلْبَصْرَةُ</w:t>
            </w:r>
          </w:p>
        </w:tc>
      </w:tr>
      <w:tr w:rsidR="00DE7192" w:rsidRPr="00F42DBC" w14:paraId="792B2116"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66AAC18B"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فِعل</w:t>
            </w:r>
          </w:p>
        </w:tc>
        <w:tc>
          <w:tcPr>
            <w:tcW w:w="5040" w:type="dxa"/>
            <w:shd w:val="clear" w:color="auto" w:fill="FAFAF8"/>
            <w:tcMar>
              <w:top w:w="60" w:type="dxa"/>
              <w:left w:w="110" w:type="dxa"/>
              <w:bottom w:w="60" w:type="dxa"/>
              <w:right w:w="110" w:type="dxa"/>
            </w:tcMar>
          </w:tcPr>
          <w:p w14:paraId="3FCFD108"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کلمہ جو دوسرے کلمے سے ملے بغیر اپنے معنیٰ پر دلالت کرے، اور تینوں زمانوں میں سے کوئی ایک زمانہ اس میں پایا جائے</w:t>
            </w:r>
          </w:p>
        </w:tc>
        <w:tc>
          <w:tcPr>
            <w:tcW w:w="2520" w:type="dxa"/>
            <w:shd w:val="clear" w:color="auto" w:fill="FAFAF8"/>
            <w:tcMar>
              <w:top w:w="60" w:type="dxa"/>
              <w:left w:w="110" w:type="dxa"/>
              <w:bottom w:w="60" w:type="dxa"/>
              <w:right w:w="110" w:type="dxa"/>
            </w:tcMar>
          </w:tcPr>
          <w:p w14:paraId="2292EA16"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28"/>
                <w:szCs w:val="28"/>
                <w:rtl/>
              </w:rPr>
              <w:t>سِرْتُ</w:t>
            </w:r>
          </w:p>
        </w:tc>
      </w:tr>
      <w:tr w:rsidR="00DE7192" w:rsidRPr="00F42DBC" w14:paraId="722ACF88" w14:textId="77777777">
        <w:tblPrEx>
          <w:tblCellMar>
            <w:top w:w="0" w:type="dxa"/>
            <w:bottom w:w="0" w:type="dxa"/>
          </w:tblCellMar>
        </w:tblPrEx>
        <w:tc>
          <w:tcPr>
            <w:tcW w:w="1440" w:type="dxa"/>
            <w:tcMar>
              <w:top w:w="60" w:type="dxa"/>
              <w:left w:w="110" w:type="dxa"/>
              <w:bottom w:w="60" w:type="dxa"/>
              <w:right w:w="110" w:type="dxa"/>
            </w:tcMar>
          </w:tcPr>
          <w:p w14:paraId="06A133B2"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حَرف</w:t>
            </w:r>
          </w:p>
        </w:tc>
        <w:tc>
          <w:tcPr>
            <w:tcW w:w="5040" w:type="dxa"/>
            <w:tcMar>
              <w:top w:w="60" w:type="dxa"/>
              <w:left w:w="110" w:type="dxa"/>
              <w:bottom w:w="60" w:type="dxa"/>
              <w:right w:w="110" w:type="dxa"/>
            </w:tcMar>
          </w:tcPr>
          <w:p w14:paraId="7148D9F3"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کلمہ جو دوسرے کلمے سے ملے بغیر اپنے معنیٰ پر دلالت نہ کرے</w:t>
            </w:r>
          </w:p>
        </w:tc>
        <w:tc>
          <w:tcPr>
            <w:tcW w:w="2520" w:type="dxa"/>
            <w:tcMar>
              <w:top w:w="60" w:type="dxa"/>
              <w:left w:w="110" w:type="dxa"/>
              <w:bottom w:w="60" w:type="dxa"/>
              <w:right w:w="110" w:type="dxa"/>
            </w:tcMar>
          </w:tcPr>
          <w:p w14:paraId="12DE3884"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28"/>
                <w:szCs w:val="28"/>
                <w:rtl/>
              </w:rPr>
              <w:t>مِنْ  ،  اِلٰى</w:t>
            </w:r>
          </w:p>
        </w:tc>
      </w:tr>
    </w:tbl>
    <w:p w14:paraId="6F687B5B" w14:textId="77777777" w:rsidR="00DE7192" w:rsidRPr="00F42DBC" w:rsidRDefault="00DE7192">
      <w:pPr>
        <w:bidi/>
        <w:spacing w:after="60" w:line="240" w:lineRule="auto"/>
        <w:rPr>
          <w:rFonts w:ascii="Calibri" w:hAnsi="Calibri" w:cs="Calibri"/>
          <w:b/>
          <w:bCs/>
        </w:rPr>
      </w:pPr>
    </w:p>
    <w:p w14:paraId="16514214" w14:textId="77777777" w:rsidR="00DE7192" w:rsidRPr="00F42DBC" w:rsidRDefault="00210612">
      <w:pPr>
        <w:bidi/>
        <w:rPr>
          <w:rFonts w:ascii="Calibri" w:hAnsi="Calibri" w:cs="Calibri"/>
          <w:b/>
          <w:bCs/>
        </w:rPr>
      </w:pPr>
      <w:r w:rsidRPr="00F42DBC">
        <w:rPr>
          <w:rFonts w:ascii="Calibri" w:hAnsi="Calibri" w:cs="Calibri"/>
          <w:b/>
          <w:bCs/>
          <w:rtl/>
        </w:rPr>
        <w:t xml:space="preserve">مثال کے طور پر جملہ </w:t>
      </w:r>
      <w:r w:rsidRPr="00F42DBC">
        <w:rPr>
          <w:rFonts w:ascii="Calibri" w:hAnsi="Calibri" w:cs="Calibri"/>
          <w:b/>
          <w:bCs/>
          <w:color w:val="0F4C46"/>
          <w:sz w:val="30"/>
          <w:szCs w:val="30"/>
          <w:rtl/>
        </w:rPr>
        <w:t>سِرْتُ مِنَ الْبَصْرَةِ اِلَى الْكُوْفَةِ</w:t>
      </w:r>
      <w:r w:rsidRPr="00F42DBC">
        <w:rPr>
          <w:rFonts w:ascii="Calibri" w:hAnsi="Calibri" w:cs="Calibri"/>
          <w:b/>
          <w:bCs/>
          <w:rtl/>
        </w:rPr>
        <w:t xml:space="preserve"> (میں بصرہ سے کوفہ چلا) میں </w:t>
      </w:r>
      <w:r w:rsidRPr="00F42DBC">
        <w:rPr>
          <w:rFonts w:ascii="Calibri" w:hAnsi="Calibri" w:cs="Calibri"/>
          <w:b/>
          <w:bCs/>
          <w:color w:val="0F4C46"/>
          <w:sz w:val="28"/>
          <w:szCs w:val="28"/>
          <w:rtl/>
        </w:rPr>
        <w:t>سِرْتُ</w:t>
      </w:r>
      <w:r w:rsidRPr="00F42DBC">
        <w:rPr>
          <w:rFonts w:ascii="Calibri" w:hAnsi="Calibri" w:cs="Calibri"/>
          <w:b/>
          <w:bCs/>
          <w:rtl/>
        </w:rPr>
        <w:t xml:space="preserve"> فعل ہے کیونکہ اس میں گزرا ہوا زمانہ پایا جا رہا ہے۔ </w:t>
      </w:r>
      <w:r w:rsidRPr="00F42DBC">
        <w:rPr>
          <w:rFonts w:ascii="Calibri" w:hAnsi="Calibri" w:cs="Calibri"/>
          <w:b/>
          <w:bCs/>
          <w:color w:val="0F4C46"/>
          <w:sz w:val="28"/>
          <w:szCs w:val="28"/>
          <w:rtl/>
        </w:rPr>
        <w:t>الْبَصْرَة</w:t>
      </w:r>
      <w:r w:rsidRPr="00F42DBC">
        <w:rPr>
          <w:rFonts w:ascii="Calibri" w:hAnsi="Calibri" w:cs="Calibri"/>
          <w:b/>
          <w:bCs/>
          <w:rtl/>
        </w:rPr>
        <w:t xml:space="preserve"> اور </w:t>
      </w:r>
      <w:r w:rsidRPr="00F42DBC">
        <w:rPr>
          <w:rFonts w:ascii="Calibri" w:hAnsi="Calibri" w:cs="Calibri"/>
          <w:b/>
          <w:bCs/>
          <w:color w:val="0F4C46"/>
          <w:sz w:val="28"/>
          <w:szCs w:val="28"/>
          <w:rtl/>
        </w:rPr>
        <w:t>الْكُوْفَة</w:t>
      </w:r>
      <w:r w:rsidRPr="00F42DBC">
        <w:rPr>
          <w:rFonts w:ascii="Calibri" w:hAnsi="Calibri" w:cs="Calibri"/>
          <w:b/>
          <w:bCs/>
          <w:rtl/>
        </w:rPr>
        <w:t xml:space="preserve"> اسم ہیں کیونکہ ان میں کوئی زمانہ نہیں پایا جاتا۔ اور </w:t>
      </w:r>
      <w:r w:rsidRPr="00F42DBC">
        <w:rPr>
          <w:rFonts w:ascii="Calibri" w:hAnsi="Calibri" w:cs="Calibri"/>
          <w:b/>
          <w:bCs/>
          <w:color w:val="0F4C46"/>
          <w:sz w:val="28"/>
          <w:szCs w:val="28"/>
          <w:rtl/>
        </w:rPr>
        <w:t>مِنْ</w:t>
      </w:r>
      <w:r w:rsidRPr="00F42DBC">
        <w:rPr>
          <w:rFonts w:ascii="Calibri" w:hAnsi="Calibri" w:cs="Calibri"/>
          <w:b/>
          <w:bCs/>
          <w:rtl/>
        </w:rPr>
        <w:t xml:space="preserve"> اور </w:t>
      </w:r>
      <w:r w:rsidRPr="00F42DBC">
        <w:rPr>
          <w:rFonts w:ascii="Calibri" w:hAnsi="Calibri" w:cs="Calibri"/>
          <w:b/>
          <w:bCs/>
          <w:color w:val="0F4C46"/>
          <w:sz w:val="28"/>
          <w:szCs w:val="28"/>
          <w:rtl/>
        </w:rPr>
        <w:t>اِلٰى</w:t>
      </w:r>
      <w:r w:rsidRPr="00F42DBC">
        <w:rPr>
          <w:rFonts w:ascii="Calibri" w:hAnsi="Calibri" w:cs="Calibri"/>
          <w:b/>
          <w:bCs/>
          <w:rtl/>
        </w:rPr>
        <w:t xml:space="preserve"> حرف ہیں، کیونکہ یہ اکیلے اپنے معنیٰ (ابتدا اور انتہا) پر دلالت نہیں کرتے۔</w:t>
      </w:r>
    </w:p>
    <w:p w14:paraId="4660C205"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۴۔ اسم، فعل اور حرف کی علامات</w:t>
      </w:r>
    </w:p>
    <w:p w14:paraId="090021F8" w14:textId="77777777" w:rsidR="00DE7192" w:rsidRPr="00F42DBC" w:rsidRDefault="00210612">
      <w:pPr>
        <w:bidi/>
        <w:rPr>
          <w:rFonts w:ascii="Calibri" w:hAnsi="Calibri" w:cs="Calibri"/>
          <w:b/>
          <w:bCs/>
        </w:rPr>
      </w:pPr>
      <w:r w:rsidRPr="00F42DBC">
        <w:rPr>
          <w:rFonts w:ascii="Calibri" w:hAnsi="Calibri" w:cs="Calibri"/>
          <w:b/>
          <w:bCs/>
          <w:rtl/>
        </w:rPr>
        <w:t>ہر چیز کی کوئی نہ کوئی علامت ہوتی ہے جس سے وہ چیز پہچانی جاتی ہے۔ درج ذیل علامات کی مدد سے کسی بھی عربی جملے کے کلمات الگ الگ پہچانے جا سکتے ہیں۔</w:t>
      </w:r>
    </w:p>
    <w:p w14:paraId="6523ED00"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اسم کی علامات</w:t>
      </w:r>
    </w:p>
    <w:p w14:paraId="2E4804E6"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شروع میں الف لام کا ہونا، جیسے </w:t>
      </w:r>
      <w:r w:rsidRPr="00F42DBC">
        <w:rPr>
          <w:rFonts w:ascii="Calibri" w:hAnsi="Calibri" w:cs="Calibri"/>
          <w:b/>
          <w:bCs/>
          <w:color w:val="0F4C46"/>
          <w:sz w:val="28"/>
          <w:szCs w:val="28"/>
          <w:rtl/>
        </w:rPr>
        <w:t>اَلْحَمْدُ</w:t>
      </w:r>
    </w:p>
    <w:p w14:paraId="1BF0B49D"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آخر میں تنوین کا ہونا، جیسے </w:t>
      </w:r>
      <w:r w:rsidRPr="00F42DBC">
        <w:rPr>
          <w:rFonts w:ascii="Calibri" w:hAnsi="Calibri" w:cs="Calibri"/>
          <w:b/>
          <w:bCs/>
          <w:color w:val="0F4C46"/>
          <w:sz w:val="28"/>
          <w:szCs w:val="28"/>
          <w:rtl/>
        </w:rPr>
        <w:t>زَيْدٌ</w:t>
      </w:r>
    </w:p>
    <w:p w14:paraId="7C4DA254"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lastRenderedPageBreak/>
        <w:t xml:space="preserve">تثنیہ یا جمع ہونا، جیسے </w:t>
      </w:r>
      <w:r w:rsidRPr="00F42DBC">
        <w:rPr>
          <w:rFonts w:ascii="Calibri" w:hAnsi="Calibri" w:cs="Calibri"/>
          <w:b/>
          <w:bCs/>
          <w:color w:val="0F4C46"/>
          <w:sz w:val="28"/>
          <w:szCs w:val="28"/>
          <w:rtl/>
        </w:rPr>
        <w:t>كِتَابَانِ</w:t>
      </w:r>
      <w:r w:rsidRPr="00F42DBC">
        <w:rPr>
          <w:rFonts w:ascii="Calibri" w:hAnsi="Calibri" w:cs="Calibri"/>
          <w:b/>
          <w:bCs/>
          <w:rtl/>
        </w:rPr>
        <w:t xml:space="preserve"> اور </w:t>
      </w:r>
      <w:r w:rsidRPr="00F42DBC">
        <w:rPr>
          <w:rFonts w:ascii="Calibri" w:hAnsi="Calibri" w:cs="Calibri"/>
          <w:b/>
          <w:bCs/>
          <w:color w:val="0F4C46"/>
          <w:sz w:val="28"/>
          <w:szCs w:val="28"/>
          <w:rtl/>
        </w:rPr>
        <w:t>مُسْلِمُوْنَ</w:t>
      </w:r>
    </w:p>
    <w:p w14:paraId="495972AA"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مذکر یا مؤنث ہونا، جیسے </w:t>
      </w:r>
      <w:r w:rsidRPr="00F42DBC">
        <w:rPr>
          <w:rFonts w:ascii="Calibri" w:hAnsi="Calibri" w:cs="Calibri"/>
          <w:b/>
          <w:bCs/>
          <w:color w:val="0F4C46"/>
          <w:sz w:val="28"/>
          <w:szCs w:val="28"/>
          <w:rtl/>
        </w:rPr>
        <w:t>ضَارِبٌ</w:t>
      </w:r>
      <w:r w:rsidRPr="00F42DBC">
        <w:rPr>
          <w:rFonts w:ascii="Calibri" w:hAnsi="Calibri" w:cs="Calibri"/>
          <w:b/>
          <w:bCs/>
          <w:rtl/>
        </w:rPr>
        <w:t xml:space="preserve"> اور </w:t>
      </w:r>
      <w:r w:rsidRPr="00F42DBC">
        <w:rPr>
          <w:rFonts w:ascii="Calibri" w:hAnsi="Calibri" w:cs="Calibri"/>
          <w:b/>
          <w:bCs/>
          <w:color w:val="0F4C46"/>
          <w:sz w:val="28"/>
          <w:szCs w:val="28"/>
          <w:rtl/>
        </w:rPr>
        <w:t>ضَارِبَةٌ</w:t>
      </w:r>
    </w:p>
    <w:p w14:paraId="0790D13B"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شروع میں حرفِ ندا کا ہونا، جیسے </w:t>
      </w:r>
      <w:r w:rsidRPr="00F42DBC">
        <w:rPr>
          <w:rFonts w:ascii="Calibri" w:hAnsi="Calibri" w:cs="Calibri"/>
          <w:b/>
          <w:bCs/>
          <w:color w:val="0F4C46"/>
          <w:sz w:val="28"/>
          <w:szCs w:val="28"/>
          <w:rtl/>
        </w:rPr>
        <w:t>يَا يُوْسُفُ</w:t>
      </w:r>
    </w:p>
    <w:p w14:paraId="59B7865F"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شروع میں حرفِ جر کا ہونا، جیسے </w:t>
      </w:r>
      <w:r w:rsidRPr="00F42DBC">
        <w:rPr>
          <w:rFonts w:ascii="Calibri" w:hAnsi="Calibri" w:cs="Calibri"/>
          <w:b/>
          <w:bCs/>
          <w:color w:val="0F4C46"/>
          <w:sz w:val="28"/>
          <w:szCs w:val="28"/>
          <w:rtl/>
        </w:rPr>
        <w:t>فِى الْقَافِلَةِ</w:t>
      </w:r>
    </w:p>
    <w:p w14:paraId="70AABE5B"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موصوف، منسوب، مضاف، مضاف الیہ یا مصغر ہونا، جیسے </w:t>
      </w:r>
      <w:r w:rsidRPr="00F42DBC">
        <w:rPr>
          <w:rFonts w:ascii="Calibri" w:hAnsi="Calibri" w:cs="Calibri"/>
          <w:b/>
          <w:bCs/>
          <w:color w:val="0F4C46"/>
          <w:sz w:val="28"/>
          <w:szCs w:val="28"/>
          <w:rtl/>
        </w:rPr>
        <w:t>حُسَيْنٌ</w:t>
      </w:r>
    </w:p>
    <w:p w14:paraId="61558CB6"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فعل کی علامات</w:t>
      </w:r>
    </w:p>
    <w:p w14:paraId="2A041270"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ماضی، مضارع یا امر ہونا، جیسے </w:t>
      </w:r>
      <w:r w:rsidRPr="00F42DBC">
        <w:rPr>
          <w:rFonts w:ascii="Calibri" w:hAnsi="Calibri" w:cs="Calibri"/>
          <w:b/>
          <w:bCs/>
          <w:color w:val="0F4C46"/>
          <w:sz w:val="28"/>
          <w:szCs w:val="28"/>
          <w:rtl/>
        </w:rPr>
        <w:t>نَصَرَ  ،  يَنْصُرُ  ،  اُنْصُرْ</w:t>
      </w:r>
    </w:p>
    <w:p w14:paraId="794410E0"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شروع میں نہی کا </w:t>
      </w:r>
      <w:r w:rsidRPr="00F42DBC">
        <w:rPr>
          <w:rFonts w:ascii="Calibri" w:hAnsi="Calibri" w:cs="Calibri"/>
          <w:b/>
          <w:bCs/>
          <w:color w:val="0F4C46"/>
          <w:sz w:val="28"/>
          <w:szCs w:val="28"/>
          <w:rtl/>
        </w:rPr>
        <w:t>لَا</w:t>
      </w:r>
      <w:r w:rsidRPr="00F42DBC">
        <w:rPr>
          <w:rFonts w:ascii="Calibri" w:hAnsi="Calibri" w:cs="Calibri"/>
          <w:b/>
          <w:bCs/>
          <w:rtl/>
        </w:rPr>
        <w:t xml:space="preserve">، یا </w:t>
      </w:r>
      <w:r w:rsidRPr="00F42DBC">
        <w:rPr>
          <w:rFonts w:ascii="Calibri" w:hAnsi="Calibri" w:cs="Calibri"/>
          <w:b/>
          <w:bCs/>
          <w:color w:val="0F4C46"/>
          <w:sz w:val="28"/>
          <w:szCs w:val="28"/>
          <w:rtl/>
        </w:rPr>
        <w:t>قَدْ</w:t>
      </w:r>
      <w:r w:rsidRPr="00F42DBC">
        <w:rPr>
          <w:rFonts w:ascii="Calibri" w:hAnsi="Calibri" w:cs="Calibri"/>
          <w:b/>
          <w:bCs/>
          <w:rtl/>
        </w:rPr>
        <w:t xml:space="preserve">، یا </w:t>
      </w:r>
      <w:r w:rsidRPr="00F42DBC">
        <w:rPr>
          <w:rFonts w:ascii="Calibri" w:hAnsi="Calibri" w:cs="Calibri"/>
          <w:b/>
          <w:bCs/>
          <w:color w:val="0F4C46"/>
          <w:sz w:val="28"/>
          <w:szCs w:val="28"/>
          <w:rtl/>
        </w:rPr>
        <w:t>سَ</w:t>
      </w:r>
      <w:r w:rsidRPr="00F42DBC">
        <w:rPr>
          <w:rFonts w:ascii="Calibri" w:hAnsi="Calibri" w:cs="Calibri"/>
          <w:b/>
          <w:bCs/>
          <w:rtl/>
        </w:rPr>
        <w:t xml:space="preserve"> اور </w:t>
      </w:r>
      <w:r w:rsidRPr="00F42DBC">
        <w:rPr>
          <w:rFonts w:ascii="Calibri" w:hAnsi="Calibri" w:cs="Calibri"/>
          <w:b/>
          <w:bCs/>
          <w:color w:val="0F4C46"/>
          <w:sz w:val="28"/>
          <w:szCs w:val="28"/>
          <w:rtl/>
        </w:rPr>
        <w:t>سَوْفَ</w:t>
      </w:r>
      <w:r w:rsidRPr="00F42DBC">
        <w:rPr>
          <w:rFonts w:ascii="Calibri" w:hAnsi="Calibri" w:cs="Calibri"/>
          <w:b/>
          <w:bCs/>
          <w:rtl/>
        </w:rPr>
        <w:t xml:space="preserve"> کا آنا، جیسے </w:t>
      </w:r>
      <w:r w:rsidRPr="00F42DBC">
        <w:rPr>
          <w:rFonts w:ascii="Calibri" w:hAnsi="Calibri" w:cs="Calibri"/>
          <w:b/>
          <w:bCs/>
          <w:color w:val="0F4C46"/>
          <w:sz w:val="28"/>
          <w:szCs w:val="28"/>
          <w:rtl/>
        </w:rPr>
        <w:t>لَا تَنْصُرْ  ،  قَدْ دَخَلَ  ،  سَيَعْلَمُ</w:t>
      </w:r>
    </w:p>
    <w:p w14:paraId="43485870"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شروع میں حروفِ جوازم یا حروفِ نواصب میں سے کسی کا آنا، جیسے </w:t>
      </w:r>
      <w:r w:rsidRPr="00F42DBC">
        <w:rPr>
          <w:rFonts w:ascii="Calibri" w:hAnsi="Calibri" w:cs="Calibri"/>
          <w:b/>
          <w:bCs/>
          <w:color w:val="0F4C46"/>
          <w:sz w:val="28"/>
          <w:szCs w:val="28"/>
          <w:rtl/>
        </w:rPr>
        <w:t>لَمْ يَضْرِبْ  ،  لَنْ يَضْرِبَ</w:t>
      </w:r>
    </w:p>
    <w:p w14:paraId="49758C4A" w14:textId="77777777" w:rsidR="00DE7192" w:rsidRPr="00F42DBC" w:rsidRDefault="00210612">
      <w:pPr>
        <w:pStyle w:val="ListParagraph"/>
        <w:numPr>
          <w:ilvl w:val="0"/>
          <w:numId w:val="2"/>
        </w:numPr>
        <w:bidi/>
        <w:spacing w:after="80"/>
        <w:rPr>
          <w:rFonts w:ascii="Calibri" w:hAnsi="Calibri" w:cs="Calibri"/>
          <w:b/>
          <w:bCs/>
        </w:rPr>
      </w:pPr>
      <w:r w:rsidRPr="00F42DBC">
        <w:rPr>
          <w:rFonts w:ascii="Calibri" w:hAnsi="Calibri" w:cs="Calibri"/>
          <w:b/>
          <w:bCs/>
          <w:rtl/>
        </w:rPr>
        <w:t xml:space="preserve">آخر میں نونِ تاکید یا تائے ساکنہ کا آنا، جیسے </w:t>
      </w:r>
      <w:r w:rsidRPr="00F42DBC">
        <w:rPr>
          <w:rFonts w:ascii="Calibri" w:hAnsi="Calibri" w:cs="Calibri"/>
          <w:b/>
          <w:bCs/>
          <w:color w:val="0F4C46"/>
          <w:sz w:val="28"/>
          <w:szCs w:val="28"/>
          <w:rtl/>
        </w:rPr>
        <w:t>لَيَضْرِبَنَّ  ،  دَخَلَتْ</w:t>
      </w:r>
    </w:p>
    <w:p w14:paraId="3D93D74A"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حرف کی علامت</w:t>
      </w:r>
    </w:p>
    <w:p w14:paraId="6BB6F4A4" w14:textId="77777777" w:rsidR="00DE7192" w:rsidRPr="00F42DBC" w:rsidRDefault="00210612">
      <w:pPr>
        <w:bidi/>
        <w:rPr>
          <w:rFonts w:ascii="Calibri" w:hAnsi="Calibri" w:cs="Calibri"/>
          <w:b/>
          <w:bCs/>
        </w:rPr>
      </w:pPr>
      <w:r w:rsidRPr="00F42DBC">
        <w:rPr>
          <w:rFonts w:ascii="Calibri" w:hAnsi="Calibri" w:cs="Calibri"/>
          <w:b/>
          <w:bCs/>
          <w:rtl/>
        </w:rPr>
        <w:t xml:space="preserve">حرف کی پہچان یہ ہے کہ اس میں اسم اور فعل کی کوئی علامت موجود نہیں ہوتی۔ اس کا کام دو اسموں، دو فعلوں یا دو جملوں میں ربط پیدا کرنا ہے، جیسے </w:t>
      </w:r>
      <w:r w:rsidRPr="00F42DBC">
        <w:rPr>
          <w:rFonts w:ascii="Calibri" w:hAnsi="Calibri" w:cs="Calibri"/>
          <w:b/>
          <w:bCs/>
          <w:color w:val="0F4C46"/>
          <w:sz w:val="28"/>
          <w:szCs w:val="28"/>
          <w:rtl/>
        </w:rPr>
        <w:t>زَيْدٌ فِى الدَّارِ</w:t>
      </w:r>
      <w:r w:rsidRPr="00F42DBC">
        <w:rPr>
          <w:rFonts w:ascii="Calibri" w:hAnsi="Calibri" w:cs="Calibri"/>
          <w:b/>
          <w:bCs/>
          <w:rtl/>
        </w:rPr>
        <w:t xml:space="preserve"> اور </w:t>
      </w:r>
      <w:r w:rsidRPr="00F42DBC">
        <w:rPr>
          <w:rFonts w:ascii="Calibri" w:hAnsi="Calibri" w:cs="Calibri"/>
          <w:b/>
          <w:bCs/>
          <w:color w:val="0F4C46"/>
          <w:sz w:val="28"/>
          <w:szCs w:val="28"/>
          <w:rtl/>
        </w:rPr>
        <w:t>اِنْ تَضْرِبْ أَضْرِبْ</w:t>
      </w:r>
      <w:r w:rsidRPr="00F42DBC">
        <w:rPr>
          <w:rFonts w:ascii="Calibri" w:hAnsi="Calibri" w:cs="Calibri"/>
          <w:b/>
          <w:bCs/>
          <w:rtl/>
        </w:rPr>
        <w:t>۔</w:t>
      </w:r>
    </w:p>
    <w:p w14:paraId="64D431B6"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۵۔ جملہ اسمیہ اور جملہ فعلیہ</w:t>
      </w:r>
    </w:p>
    <w:p w14:paraId="3B83EFF4" w14:textId="77777777" w:rsidR="00DE7192" w:rsidRPr="00F42DBC" w:rsidRDefault="00210612">
      <w:pPr>
        <w:bidi/>
        <w:rPr>
          <w:rFonts w:ascii="Calibri" w:hAnsi="Calibri" w:cs="Calibri"/>
          <w:b/>
          <w:bCs/>
        </w:rPr>
      </w:pPr>
      <w:r w:rsidRPr="00F42DBC">
        <w:rPr>
          <w:rFonts w:ascii="Calibri" w:hAnsi="Calibri" w:cs="Calibri"/>
          <w:b/>
          <w:bCs/>
          <w:rtl/>
        </w:rPr>
        <w:t xml:space="preserve">انہی کلمات کے مجموعے سے جملے بنتے ہیں۔ جب دو یا دو سے زیادہ کلمے مل کر ایسی بات بنائیں جس سے سننے والے کو پوری بات سمجھ آ جائے تو اسے </w:t>
      </w:r>
      <w:r w:rsidRPr="00F42DBC">
        <w:rPr>
          <w:rFonts w:ascii="Calibri" w:hAnsi="Calibri" w:cs="Calibri"/>
          <w:b/>
          <w:bCs/>
          <w:color w:val="1B6C63"/>
          <w:rtl/>
        </w:rPr>
        <w:t>مرکبِ مفید</w:t>
      </w:r>
      <w:r w:rsidRPr="00F42DBC">
        <w:rPr>
          <w:rFonts w:ascii="Calibri" w:hAnsi="Calibri" w:cs="Calibri"/>
          <w:b/>
          <w:bCs/>
          <w:rtl/>
        </w:rPr>
        <w:t xml:space="preserve"> کہتے ہیں، اور اسی کو </w:t>
      </w:r>
      <w:r w:rsidRPr="00F42DBC">
        <w:rPr>
          <w:rFonts w:ascii="Calibri" w:hAnsi="Calibri" w:cs="Calibri"/>
          <w:b/>
          <w:bCs/>
          <w:color w:val="1B6C63"/>
          <w:rtl/>
        </w:rPr>
        <w:t>جملہ</w:t>
      </w:r>
      <w:r w:rsidRPr="00F42DBC">
        <w:rPr>
          <w:rFonts w:ascii="Calibri" w:hAnsi="Calibri" w:cs="Calibri"/>
          <w:b/>
          <w:bCs/>
          <w:rtl/>
        </w:rPr>
        <w:t xml:space="preserve">، </w:t>
      </w:r>
      <w:r w:rsidRPr="00F42DBC">
        <w:rPr>
          <w:rFonts w:ascii="Calibri" w:hAnsi="Calibri" w:cs="Calibri"/>
          <w:b/>
          <w:bCs/>
          <w:color w:val="1B6C63"/>
          <w:rtl/>
        </w:rPr>
        <w:t>کلام</w:t>
      </w:r>
      <w:r w:rsidRPr="00F42DBC">
        <w:rPr>
          <w:rFonts w:ascii="Calibri" w:hAnsi="Calibri" w:cs="Calibri"/>
          <w:b/>
          <w:bCs/>
          <w:rtl/>
        </w:rPr>
        <w:t xml:space="preserve"> اور </w:t>
      </w:r>
      <w:r w:rsidRPr="00F42DBC">
        <w:rPr>
          <w:rFonts w:ascii="Calibri" w:hAnsi="Calibri" w:cs="Calibri"/>
          <w:b/>
          <w:bCs/>
          <w:color w:val="1B6C63"/>
          <w:rtl/>
        </w:rPr>
        <w:t>مرکبِ تام</w:t>
      </w:r>
      <w:r w:rsidRPr="00F42DBC">
        <w:rPr>
          <w:rFonts w:ascii="Calibri" w:hAnsi="Calibri" w:cs="Calibri"/>
          <w:b/>
          <w:bCs/>
          <w:rtl/>
        </w:rPr>
        <w:t xml:space="preserve"> بھی کہا جاتا ہے، جیسے </w:t>
      </w:r>
      <w:r w:rsidRPr="00F42DBC">
        <w:rPr>
          <w:rFonts w:ascii="Calibri" w:hAnsi="Calibri" w:cs="Calibri"/>
          <w:b/>
          <w:bCs/>
          <w:color w:val="0F4C46"/>
          <w:sz w:val="28"/>
          <w:szCs w:val="28"/>
          <w:rtl/>
        </w:rPr>
        <w:t>زَيْدٌ وَلَدٌ نَجِيْبٌ</w:t>
      </w:r>
      <w:r w:rsidRPr="00F42DBC">
        <w:rPr>
          <w:rFonts w:ascii="Calibri" w:hAnsi="Calibri" w:cs="Calibri"/>
          <w:b/>
          <w:bCs/>
          <w:rtl/>
        </w:rPr>
        <w:t xml:space="preserve"> (زید ایک شریف لڑکا ہے)۔</w:t>
      </w:r>
    </w:p>
    <w:p w14:paraId="4F993F81" w14:textId="77777777" w:rsidR="00DE7192" w:rsidRPr="00F42DBC" w:rsidRDefault="00210612">
      <w:pPr>
        <w:bidi/>
        <w:rPr>
          <w:rFonts w:ascii="Calibri" w:hAnsi="Calibri" w:cs="Calibri"/>
          <w:b/>
          <w:bCs/>
        </w:rPr>
      </w:pPr>
      <w:r w:rsidRPr="00F42DBC">
        <w:rPr>
          <w:rFonts w:ascii="Calibri" w:hAnsi="Calibri" w:cs="Calibri"/>
          <w:b/>
          <w:bCs/>
          <w:rtl/>
        </w:rPr>
        <w:t xml:space="preserve">اور اگر دو کلمے مل کر بھی پوری بات نہ بنائیں تو اسے </w:t>
      </w:r>
      <w:r w:rsidRPr="00F42DBC">
        <w:rPr>
          <w:rFonts w:ascii="Calibri" w:hAnsi="Calibri" w:cs="Calibri"/>
          <w:b/>
          <w:bCs/>
          <w:color w:val="1B6C63"/>
          <w:rtl/>
        </w:rPr>
        <w:t>مرکبِ غیر مفید</w:t>
      </w:r>
      <w:r w:rsidRPr="00F42DBC">
        <w:rPr>
          <w:rFonts w:ascii="Calibri" w:hAnsi="Calibri" w:cs="Calibri"/>
          <w:b/>
          <w:bCs/>
          <w:rtl/>
        </w:rPr>
        <w:t xml:space="preserve"> یا </w:t>
      </w:r>
      <w:r w:rsidRPr="00F42DBC">
        <w:rPr>
          <w:rFonts w:ascii="Calibri" w:hAnsi="Calibri" w:cs="Calibri"/>
          <w:b/>
          <w:bCs/>
          <w:color w:val="1B6C63"/>
          <w:rtl/>
        </w:rPr>
        <w:t>مرکبِ ناقص</w:t>
      </w:r>
      <w:r w:rsidRPr="00F42DBC">
        <w:rPr>
          <w:rFonts w:ascii="Calibri" w:hAnsi="Calibri" w:cs="Calibri"/>
          <w:b/>
          <w:bCs/>
          <w:rtl/>
        </w:rPr>
        <w:t xml:space="preserve"> کہتے ہیں، جیسے </w:t>
      </w:r>
      <w:r w:rsidRPr="00F42DBC">
        <w:rPr>
          <w:rFonts w:ascii="Calibri" w:hAnsi="Calibri" w:cs="Calibri"/>
          <w:b/>
          <w:bCs/>
          <w:color w:val="0F4C46"/>
          <w:sz w:val="28"/>
          <w:szCs w:val="28"/>
          <w:rtl/>
        </w:rPr>
        <w:t>رَجُلٌ صَالِحٌ</w:t>
      </w:r>
      <w:r w:rsidRPr="00F42DBC">
        <w:rPr>
          <w:rFonts w:ascii="Calibri" w:hAnsi="Calibri" w:cs="Calibri"/>
          <w:b/>
          <w:bCs/>
          <w:rtl/>
        </w:rPr>
        <w:t xml:space="preserve"> (نیک مرد) — یہ سن کر بات ادھوری رہتی ہے۔</w:t>
      </w:r>
    </w:p>
    <w:p w14:paraId="452605DD" w14:textId="77777777" w:rsidR="00DE7192" w:rsidRPr="00F42DBC" w:rsidRDefault="00210612">
      <w:pPr>
        <w:bidi/>
        <w:rPr>
          <w:rFonts w:ascii="Calibri" w:hAnsi="Calibri" w:cs="Calibri"/>
          <w:b/>
          <w:bCs/>
        </w:rPr>
      </w:pPr>
      <w:r w:rsidRPr="00F42DBC">
        <w:rPr>
          <w:rFonts w:ascii="Calibri" w:hAnsi="Calibri" w:cs="Calibri"/>
          <w:b/>
          <w:bCs/>
          <w:rtl/>
        </w:rPr>
        <w:t>جملے کی دو قسمیں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4140"/>
        <w:gridCol w:w="2700"/>
      </w:tblGrid>
      <w:tr w:rsidR="00DE7192" w:rsidRPr="00F42DBC" w14:paraId="3EC3425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EBBCC7F"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lastRenderedPageBreak/>
              <w:t>جملے کی قسم</w:t>
            </w:r>
          </w:p>
        </w:tc>
        <w:tc>
          <w:tcPr>
            <w:tcW w:w="4140" w:type="dxa"/>
            <w:shd w:val="clear" w:color="auto" w:fill="0F4C46"/>
            <w:tcMar>
              <w:top w:w="60" w:type="dxa"/>
              <w:left w:w="110" w:type="dxa"/>
              <w:bottom w:w="60" w:type="dxa"/>
              <w:right w:w="110" w:type="dxa"/>
            </w:tcMar>
          </w:tcPr>
          <w:p w14:paraId="65A0FC7A"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تعریف</w:t>
            </w:r>
          </w:p>
        </w:tc>
        <w:tc>
          <w:tcPr>
            <w:tcW w:w="2700" w:type="dxa"/>
            <w:shd w:val="clear" w:color="auto" w:fill="0F4C46"/>
            <w:tcMar>
              <w:top w:w="60" w:type="dxa"/>
              <w:left w:w="110" w:type="dxa"/>
              <w:bottom w:w="60" w:type="dxa"/>
              <w:right w:w="110" w:type="dxa"/>
            </w:tcMar>
          </w:tcPr>
          <w:p w14:paraId="6C02B414"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مثال</w:t>
            </w:r>
          </w:p>
        </w:tc>
      </w:tr>
      <w:tr w:rsidR="00DE7192" w:rsidRPr="00F42DBC" w14:paraId="0EEC7DD3" w14:textId="77777777">
        <w:tblPrEx>
          <w:tblCellMar>
            <w:top w:w="0" w:type="dxa"/>
            <w:bottom w:w="0" w:type="dxa"/>
          </w:tblCellMar>
        </w:tblPrEx>
        <w:tc>
          <w:tcPr>
            <w:tcW w:w="2160" w:type="dxa"/>
            <w:tcMar>
              <w:top w:w="60" w:type="dxa"/>
              <w:left w:w="110" w:type="dxa"/>
              <w:bottom w:w="60" w:type="dxa"/>
              <w:right w:w="110" w:type="dxa"/>
            </w:tcMar>
          </w:tcPr>
          <w:p w14:paraId="63D53D80"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جملۂ اسمیہ</w:t>
            </w:r>
          </w:p>
        </w:tc>
        <w:tc>
          <w:tcPr>
            <w:tcW w:w="4140" w:type="dxa"/>
            <w:tcMar>
              <w:top w:w="60" w:type="dxa"/>
              <w:left w:w="110" w:type="dxa"/>
              <w:bottom w:w="60" w:type="dxa"/>
              <w:right w:w="110" w:type="dxa"/>
            </w:tcMar>
          </w:tcPr>
          <w:p w14:paraId="06A54A4B"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جملہ جو مبتدأ اور خبر سے مرکب ہو۔ مبتدأ وہ اسم ہے جس کے بارے میں بات کی جائے، اور خبر وہ ہے جو اس کے بارے میں بتائی جائے۔</w:t>
            </w:r>
          </w:p>
        </w:tc>
        <w:tc>
          <w:tcPr>
            <w:tcW w:w="2700" w:type="dxa"/>
            <w:tcMar>
              <w:top w:w="60" w:type="dxa"/>
              <w:left w:w="110" w:type="dxa"/>
              <w:bottom w:w="60" w:type="dxa"/>
              <w:right w:w="110" w:type="dxa"/>
            </w:tcMar>
          </w:tcPr>
          <w:p w14:paraId="0E1FDD37"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0F4C46"/>
                <w:sz w:val="28"/>
                <w:szCs w:val="28"/>
                <w:rtl/>
              </w:rPr>
              <w:t>زَيْدٌ عَاقِلٌ</w:t>
            </w:r>
          </w:p>
          <w:p w14:paraId="777642C5" w14:textId="77777777" w:rsidR="00DE7192" w:rsidRPr="00F42DBC" w:rsidRDefault="00210612">
            <w:pPr>
              <w:bidi/>
              <w:spacing w:after="0" w:line="300" w:lineRule="auto"/>
              <w:jc w:val="center"/>
              <w:rPr>
                <w:rFonts w:ascii="Calibri" w:hAnsi="Calibri" w:cs="Calibri"/>
                <w:b/>
                <w:bCs/>
              </w:rPr>
            </w:pPr>
            <w:r w:rsidRPr="00F42DBC">
              <w:rPr>
                <w:rFonts w:ascii="Calibri" w:hAnsi="Calibri" w:cs="Calibri"/>
                <w:b/>
                <w:bCs/>
                <w:color w:val="4E5566"/>
                <w:sz w:val="20"/>
                <w:szCs w:val="20"/>
                <w:rtl/>
              </w:rPr>
              <w:t>(زید عقل مند ہے)</w:t>
            </w:r>
          </w:p>
        </w:tc>
      </w:tr>
      <w:tr w:rsidR="00DE7192" w:rsidRPr="00F42DBC" w14:paraId="6546F62F"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21A3BDAE"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جملۂ فعلیہ</w:t>
            </w:r>
          </w:p>
        </w:tc>
        <w:tc>
          <w:tcPr>
            <w:tcW w:w="4140" w:type="dxa"/>
            <w:shd w:val="clear" w:color="auto" w:fill="FAFAF8"/>
            <w:tcMar>
              <w:top w:w="60" w:type="dxa"/>
              <w:left w:w="110" w:type="dxa"/>
              <w:bottom w:w="60" w:type="dxa"/>
              <w:right w:w="110" w:type="dxa"/>
            </w:tcMar>
          </w:tcPr>
          <w:p w14:paraId="21B06E44" w14:textId="77777777" w:rsidR="00DE7192" w:rsidRPr="00F42DBC" w:rsidRDefault="00210612">
            <w:pPr>
              <w:bidi/>
              <w:spacing w:after="0" w:line="340" w:lineRule="auto"/>
              <w:rPr>
                <w:rFonts w:ascii="Calibri" w:hAnsi="Calibri" w:cs="Calibri"/>
                <w:b/>
                <w:bCs/>
              </w:rPr>
            </w:pPr>
            <w:r w:rsidRPr="00F42DBC">
              <w:rPr>
                <w:rFonts w:ascii="Calibri" w:hAnsi="Calibri" w:cs="Calibri"/>
                <w:b/>
                <w:bCs/>
                <w:rtl/>
              </w:rPr>
              <w:t>وہ جملہ جو فعل اور فاعل سے مرکب ہو۔ فاعل وہ اسم ہے جس سے پہلے کوئی فعل آئے اور وہ فعل اسی اسم کے ساتھ قائم ہو۔</w:t>
            </w:r>
          </w:p>
        </w:tc>
        <w:tc>
          <w:tcPr>
            <w:tcW w:w="2700" w:type="dxa"/>
            <w:shd w:val="clear" w:color="auto" w:fill="FAFAF8"/>
            <w:tcMar>
              <w:top w:w="60" w:type="dxa"/>
              <w:left w:w="110" w:type="dxa"/>
              <w:bottom w:w="60" w:type="dxa"/>
              <w:right w:w="110" w:type="dxa"/>
            </w:tcMar>
          </w:tcPr>
          <w:p w14:paraId="0882E712"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0F4C46"/>
                <w:sz w:val="28"/>
                <w:szCs w:val="28"/>
                <w:rtl/>
              </w:rPr>
              <w:t>جَاءَ زَيْدٌ</w:t>
            </w:r>
          </w:p>
          <w:p w14:paraId="20E75224" w14:textId="77777777" w:rsidR="00DE7192" w:rsidRPr="00F42DBC" w:rsidRDefault="00210612">
            <w:pPr>
              <w:bidi/>
              <w:spacing w:after="0" w:line="300" w:lineRule="auto"/>
              <w:jc w:val="center"/>
              <w:rPr>
                <w:rFonts w:ascii="Calibri" w:hAnsi="Calibri" w:cs="Calibri"/>
                <w:b/>
                <w:bCs/>
              </w:rPr>
            </w:pPr>
            <w:r w:rsidRPr="00F42DBC">
              <w:rPr>
                <w:rFonts w:ascii="Calibri" w:hAnsi="Calibri" w:cs="Calibri"/>
                <w:b/>
                <w:bCs/>
                <w:color w:val="4E5566"/>
                <w:sz w:val="20"/>
                <w:szCs w:val="20"/>
                <w:rtl/>
              </w:rPr>
              <w:t>(زید آیا)</w:t>
            </w:r>
          </w:p>
        </w:tc>
      </w:tr>
    </w:tbl>
    <w:p w14:paraId="6E5F515F" w14:textId="77777777" w:rsidR="00DE7192" w:rsidRPr="00F42DBC" w:rsidRDefault="00DE7192">
      <w:pPr>
        <w:bidi/>
        <w:spacing w:after="60" w:line="240" w:lineRule="auto"/>
        <w:rPr>
          <w:rFonts w:ascii="Calibri" w:hAnsi="Calibri" w:cs="Calibri"/>
          <w:b/>
          <w:bCs/>
        </w:rPr>
      </w:pPr>
    </w:p>
    <w:p w14:paraId="59C1A3B8" w14:textId="77777777" w:rsidR="00DE7192" w:rsidRPr="00F42DBC" w:rsidRDefault="00210612">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42DBC">
        <w:rPr>
          <w:rFonts w:ascii="Calibri" w:hAnsi="Calibri" w:cs="Calibri"/>
          <w:b/>
          <w:bCs/>
          <w:color w:val="8F721C"/>
          <w:rtl/>
        </w:rPr>
        <w:t xml:space="preserve">مزید تقسیم: </w:t>
      </w:r>
      <w:r w:rsidRPr="00F42DBC">
        <w:rPr>
          <w:rFonts w:ascii="Calibri" w:hAnsi="Calibri" w:cs="Calibri"/>
          <w:b/>
          <w:bCs/>
          <w:rtl/>
        </w:rPr>
        <w:t xml:space="preserve">سچ اور جھوٹ کے احتمال کے اعتبار سے جملے کی دو قسمیں اور بھی ہیں۔ جس جملے کے کہنے والے کو سچا یا جھوٹا کہا جا سکے، وہ </w:t>
      </w:r>
      <w:r w:rsidRPr="00F42DBC">
        <w:rPr>
          <w:rFonts w:ascii="Calibri" w:hAnsi="Calibri" w:cs="Calibri"/>
          <w:b/>
          <w:bCs/>
          <w:color w:val="8F721C"/>
          <w:rtl/>
        </w:rPr>
        <w:t>جملۂ خبریہ</w:t>
      </w:r>
      <w:r w:rsidRPr="00F42DBC">
        <w:rPr>
          <w:rFonts w:ascii="Calibri" w:hAnsi="Calibri" w:cs="Calibri"/>
          <w:b/>
          <w:bCs/>
          <w:rtl/>
        </w:rPr>
        <w:t xml:space="preserve"> ہے، جیسے </w:t>
      </w:r>
      <w:r w:rsidRPr="00F42DBC">
        <w:rPr>
          <w:rFonts w:ascii="Calibri" w:hAnsi="Calibri" w:cs="Calibri"/>
          <w:b/>
          <w:bCs/>
          <w:color w:val="0F4C46"/>
          <w:sz w:val="28"/>
          <w:szCs w:val="28"/>
          <w:rtl/>
        </w:rPr>
        <w:t>زَيْدٌ ذَكِىٌّ</w:t>
      </w:r>
      <w:r w:rsidRPr="00F42DBC">
        <w:rPr>
          <w:rFonts w:ascii="Calibri" w:hAnsi="Calibri" w:cs="Calibri"/>
          <w:b/>
          <w:bCs/>
          <w:rtl/>
        </w:rPr>
        <w:t xml:space="preserve">۔ اور جس کے کہنے والے کو سچا یا جھوٹا نہ کہا جا سکے، وہ </w:t>
      </w:r>
      <w:r w:rsidRPr="00F42DBC">
        <w:rPr>
          <w:rFonts w:ascii="Calibri" w:hAnsi="Calibri" w:cs="Calibri"/>
          <w:b/>
          <w:bCs/>
          <w:color w:val="8F721C"/>
          <w:rtl/>
        </w:rPr>
        <w:t>جملۂ انشائیہ</w:t>
      </w:r>
      <w:r w:rsidRPr="00F42DBC">
        <w:rPr>
          <w:rFonts w:ascii="Calibri" w:hAnsi="Calibri" w:cs="Calibri"/>
          <w:b/>
          <w:bCs/>
          <w:rtl/>
        </w:rPr>
        <w:t xml:space="preserve"> ہے، جیسے </w:t>
      </w:r>
      <w:r w:rsidRPr="00F42DBC">
        <w:rPr>
          <w:rFonts w:ascii="Calibri" w:hAnsi="Calibri" w:cs="Calibri"/>
          <w:b/>
          <w:bCs/>
          <w:color w:val="0F4C46"/>
          <w:sz w:val="28"/>
          <w:szCs w:val="28"/>
          <w:rtl/>
        </w:rPr>
        <w:t>اِضْرِبْ</w:t>
      </w:r>
      <w:r w:rsidRPr="00F42DBC">
        <w:rPr>
          <w:rFonts w:ascii="Calibri" w:hAnsi="Calibri" w:cs="Calibri"/>
          <w:b/>
          <w:bCs/>
          <w:rtl/>
        </w:rPr>
        <w:t xml:space="preserve"> (مارو)۔ امر، نہی، استفہام، تمنیٰ، قسم، دعا اور نداء سب جملۂ انشائیہ ہی کی صورتیں ہیں۔</w:t>
      </w:r>
    </w:p>
    <w:p w14:paraId="74B2AD92"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۶۔ وہ حروف جو اگلے حرف سے نہیں ملتے</w:t>
      </w:r>
    </w:p>
    <w:p w14:paraId="05B9B12E" w14:textId="77777777" w:rsidR="00DE7192" w:rsidRPr="00F42DBC" w:rsidRDefault="00210612">
      <w:pPr>
        <w:bidi/>
        <w:rPr>
          <w:rFonts w:ascii="Calibri" w:hAnsi="Calibri" w:cs="Calibri"/>
          <w:b/>
          <w:bCs/>
        </w:rPr>
      </w:pPr>
      <w:r w:rsidRPr="00F42DBC">
        <w:rPr>
          <w:rFonts w:ascii="Calibri" w:hAnsi="Calibri" w:cs="Calibri"/>
          <w:b/>
          <w:bCs/>
          <w:rtl/>
        </w:rPr>
        <w:t>عربی کے اٹھائیس حروف میں سے چھ حروف ایسے ہیں جو اپنے بعد آنے والے حرف سے نہیں ملتے: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DE7192" w:rsidRPr="00F42DBC" w14:paraId="2EB2AB4F" w14:textId="77777777">
        <w:tblPrEx>
          <w:tblCellMar>
            <w:top w:w="0" w:type="dxa"/>
            <w:bottom w:w="0" w:type="dxa"/>
          </w:tblCellMar>
        </w:tblPrEx>
        <w:tc>
          <w:tcPr>
            <w:tcW w:w="1500" w:type="dxa"/>
            <w:shd w:val="clear" w:color="auto" w:fill="F7F0DB"/>
            <w:tcMar>
              <w:top w:w="60" w:type="dxa"/>
              <w:left w:w="110" w:type="dxa"/>
              <w:bottom w:w="60" w:type="dxa"/>
              <w:right w:w="110" w:type="dxa"/>
            </w:tcMar>
          </w:tcPr>
          <w:p w14:paraId="3FCEDDFE"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ا</w:t>
            </w:r>
          </w:p>
        </w:tc>
        <w:tc>
          <w:tcPr>
            <w:tcW w:w="1500" w:type="dxa"/>
            <w:shd w:val="clear" w:color="auto" w:fill="F7F0DB"/>
            <w:tcMar>
              <w:top w:w="60" w:type="dxa"/>
              <w:left w:w="110" w:type="dxa"/>
              <w:bottom w:w="60" w:type="dxa"/>
              <w:right w:w="110" w:type="dxa"/>
            </w:tcMar>
          </w:tcPr>
          <w:p w14:paraId="7E274085"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د</w:t>
            </w:r>
          </w:p>
        </w:tc>
        <w:tc>
          <w:tcPr>
            <w:tcW w:w="1500" w:type="dxa"/>
            <w:shd w:val="clear" w:color="auto" w:fill="F7F0DB"/>
            <w:tcMar>
              <w:top w:w="60" w:type="dxa"/>
              <w:left w:w="110" w:type="dxa"/>
              <w:bottom w:w="60" w:type="dxa"/>
              <w:right w:w="110" w:type="dxa"/>
            </w:tcMar>
          </w:tcPr>
          <w:p w14:paraId="42E33A0F"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ذ</w:t>
            </w:r>
          </w:p>
        </w:tc>
        <w:tc>
          <w:tcPr>
            <w:tcW w:w="1500" w:type="dxa"/>
            <w:shd w:val="clear" w:color="auto" w:fill="F7F0DB"/>
            <w:tcMar>
              <w:top w:w="60" w:type="dxa"/>
              <w:left w:w="110" w:type="dxa"/>
              <w:bottom w:w="60" w:type="dxa"/>
              <w:right w:w="110" w:type="dxa"/>
            </w:tcMar>
          </w:tcPr>
          <w:p w14:paraId="22372226"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ر</w:t>
            </w:r>
          </w:p>
        </w:tc>
        <w:tc>
          <w:tcPr>
            <w:tcW w:w="1500" w:type="dxa"/>
            <w:shd w:val="clear" w:color="auto" w:fill="F7F0DB"/>
            <w:tcMar>
              <w:top w:w="60" w:type="dxa"/>
              <w:left w:w="110" w:type="dxa"/>
              <w:bottom w:w="60" w:type="dxa"/>
              <w:right w:w="110" w:type="dxa"/>
            </w:tcMar>
          </w:tcPr>
          <w:p w14:paraId="3825D755"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ز</w:t>
            </w:r>
          </w:p>
        </w:tc>
        <w:tc>
          <w:tcPr>
            <w:tcW w:w="1500" w:type="dxa"/>
            <w:shd w:val="clear" w:color="auto" w:fill="F7F0DB"/>
            <w:tcMar>
              <w:top w:w="60" w:type="dxa"/>
              <w:left w:w="110" w:type="dxa"/>
              <w:bottom w:w="60" w:type="dxa"/>
              <w:right w:w="110" w:type="dxa"/>
            </w:tcMar>
          </w:tcPr>
          <w:p w14:paraId="1EC2B551"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40"/>
                <w:szCs w:val="40"/>
                <w:rtl/>
              </w:rPr>
              <w:t>و</w:t>
            </w:r>
          </w:p>
        </w:tc>
      </w:tr>
    </w:tbl>
    <w:p w14:paraId="1762C919" w14:textId="77777777" w:rsidR="00DE7192" w:rsidRPr="00F42DBC" w:rsidRDefault="00210612">
      <w:pPr>
        <w:bidi/>
        <w:spacing w:before="80" w:after="200" w:line="340" w:lineRule="auto"/>
        <w:jc w:val="center"/>
        <w:rPr>
          <w:rFonts w:ascii="Calibri" w:hAnsi="Calibri" w:cs="Calibri"/>
          <w:b/>
          <w:bCs/>
        </w:rPr>
      </w:pPr>
      <w:r w:rsidRPr="00F42DBC">
        <w:rPr>
          <w:rFonts w:ascii="Calibri" w:hAnsi="Calibri" w:cs="Calibri"/>
          <w:b/>
          <w:bCs/>
          <w:color w:val="4E5566"/>
          <w:sz w:val="22"/>
          <w:szCs w:val="22"/>
          <w:rtl/>
        </w:rPr>
        <w:t>ان چھ حروف کے علاوہ باقی تمام حروف اپنے بعد والے حرف سے مل کر لکھے جاتے ہیں۔</w:t>
      </w:r>
    </w:p>
    <w:p w14:paraId="43C97DED"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۷۔ عربی اور قرآنی رسم الخط</w:t>
      </w:r>
    </w:p>
    <w:p w14:paraId="23F0CFA1" w14:textId="77777777" w:rsidR="00DE7192" w:rsidRPr="00F42DBC" w:rsidRDefault="00210612">
      <w:pPr>
        <w:bidi/>
        <w:rPr>
          <w:rFonts w:ascii="Calibri" w:hAnsi="Calibri" w:cs="Calibri"/>
          <w:b/>
          <w:bCs/>
        </w:rPr>
      </w:pPr>
      <w:r w:rsidRPr="00F42DBC">
        <w:rPr>
          <w:rFonts w:ascii="Calibri" w:hAnsi="Calibri" w:cs="Calibri"/>
          <w:b/>
          <w:bCs/>
          <w:rtl/>
        </w:rPr>
        <w:t>عربی زبان میں دو رسم الخط رائج ہیں: ایک عام عربی رسم الخط اور دوسرا قرآنی رسم الخط۔ عام عربی رسم الخط میں لفظ کتاب اسی طرح لکھا جاتا ہے جیسے اردو میں لکھا جاتا ہے، جبکہ قرآنِ مجید میں یہی لفظ مختلف انداز سے لکھا ہوا نظر آتا ہے۔ بعض مصاحف میں ”ت“ پر کھڑی زبر کے ساتھ اور بعض میں زبر اور الف کے ساتھ لکھا جاتا ہے۔ اس سے معلوم ہوتا ہے کہ عربی زبان اور قرآنِ مجید کے رسم الخط میں فرق پایا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250"/>
        <w:gridCol w:w="2250"/>
        <w:gridCol w:w="2250"/>
        <w:gridCol w:w="2250"/>
      </w:tblGrid>
      <w:tr w:rsidR="00DE7192" w:rsidRPr="00F42DBC" w14:paraId="2ED2DF71" w14:textId="77777777">
        <w:tblPrEx>
          <w:tblCellMar>
            <w:top w:w="0" w:type="dxa"/>
            <w:bottom w:w="0" w:type="dxa"/>
          </w:tblCellMar>
        </w:tblPrEx>
        <w:trPr>
          <w:tblHeader/>
        </w:trPr>
        <w:tc>
          <w:tcPr>
            <w:tcW w:w="2250" w:type="dxa"/>
            <w:shd w:val="clear" w:color="auto" w:fill="0F4C46"/>
            <w:tcMar>
              <w:top w:w="60" w:type="dxa"/>
              <w:left w:w="110" w:type="dxa"/>
              <w:bottom w:w="60" w:type="dxa"/>
              <w:right w:w="110" w:type="dxa"/>
            </w:tcMar>
          </w:tcPr>
          <w:p w14:paraId="685A27DB"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اردو</w:t>
            </w:r>
          </w:p>
        </w:tc>
        <w:tc>
          <w:tcPr>
            <w:tcW w:w="2250" w:type="dxa"/>
            <w:shd w:val="clear" w:color="auto" w:fill="0F4C46"/>
            <w:tcMar>
              <w:top w:w="60" w:type="dxa"/>
              <w:left w:w="110" w:type="dxa"/>
              <w:bottom w:w="60" w:type="dxa"/>
              <w:right w:w="110" w:type="dxa"/>
            </w:tcMar>
          </w:tcPr>
          <w:p w14:paraId="65B7EAA0"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عربی</w:t>
            </w:r>
          </w:p>
        </w:tc>
        <w:tc>
          <w:tcPr>
            <w:tcW w:w="4500" w:type="dxa"/>
            <w:gridSpan w:val="2"/>
            <w:shd w:val="clear" w:color="auto" w:fill="0F4C46"/>
            <w:tcMar>
              <w:top w:w="60" w:type="dxa"/>
              <w:left w:w="110" w:type="dxa"/>
              <w:bottom w:w="60" w:type="dxa"/>
              <w:right w:w="110" w:type="dxa"/>
            </w:tcMar>
          </w:tcPr>
          <w:p w14:paraId="5BB0F5CF"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قرآنی رسم الخط</w:t>
            </w:r>
          </w:p>
        </w:tc>
      </w:tr>
      <w:tr w:rsidR="00DE7192" w:rsidRPr="00F42DBC" w14:paraId="0EFD08E8" w14:textId="77777777">
        <w:tblPrEx>
          <w:tblCellMar>
            <w:top w:w="0" w:type="dxa"/>
            <w:bottom w:w="0" w:type="dxa"/>
          </w:tblCellMar>
        </w:tblPrEx>
        <w:tc>
          <w:tcPr>
            <w:tcW w:w="2250" w:type="dxa"/>
            <w:tcMar>
              <w:top w:w="60" w:type="dxa"/>
              <w:left w:w="110" w:type="dxa"/>
              <w:bottom w:w="60" w:type="dxa"/>
              <w:right w:w="110" w:type="dxa"/>
            </w:tcMar>
          </w:tcPr>
          <w:p w14:paraId="6AD2B25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کتاب</w:t>
            </w:r>
          </w:p>
        </w:tc>
        <w:tc>
          <w:tcPr>
            <w:tcW w:w="2250" w:type="dxa"/>
            <w:tcMar>
              <w:top w:w="60" w:type="dxa"/>
              <w:left w:w="110" w:type="dxa"/>
              <w:bottom w:w="60" w:type="dxa"/>
              <w:right w:w="110" w:type="dxa"/>
            </w:tcMar>
          </w:tcPr>
          <w:p w14:paraId="3010879A"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كِتَاب</w:t>
            </w:r>
          </w:p>
        </w:tc>
        <w:tc>
          <w:tcPr>
            <w:tcW w:w="2250" w:type="dxa"/>
            <w:shd w:val="clear" w:color="auto" w:fill="FAFAF8"/>
            <w:tcMar>
              <w:top w:w="60" w:type="dxa"/>
              <w:left w:w="110" w:type="dxa"/>
              <w:bottom w:w="60" w:type="dxa"/>
              <w:right w:w="110" w:type="dxa"/>
            </w:tcMar>
          </w:tcPr>
          <w:p w14:paraId="052EEA41"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الْكِتٰب</w:t>
            </w:r>
          </w:p>
        </w:tc>
        <w:tc>
          <w:tcPr>
            <w:tcW w:w="2250" w:type="dxa"/>
            <w:shd w:val="clear" w:color="auto" w:fill="FAFAF8"/>
            <w:tcMar>
              <w:top w:w="60" w:type="dxa"/>
              <w:left w:w="110" w:type="dxa"/>
              <w:bottom w:w="60" w:type="dxa"/>
              <w:right w:w="110" w:type="dxa"/>
            </w:tcMar>
          </w:tcPr>
          <w:p w14:paraId="73DD61C7"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الْكِتَٰب</w:t>
            </w:r>
          </w:p>
        </w:tc>
      </w:tr>
    </w:tbl>
    <w:p w14:paraId="1C4B5844" w14:textId="77777777" w:rsidR="00DE7192" w:rsidRPr="00F42DBC" w:rsidRDefault="00DE7192">
      <w:pPr>
        <w:bidi/>
        <w:spacing w:after="60" w:line="240" w:lineRule="auto"/>
        <w:rPr>
          <w:rFonts w:ascii="Calibri" w:hAnsi="Calibri" w:cs="Calibri"/>
          <w:b/>
          <w:bCs/>
        </w:rPr>
      </w:pPr>
    </w:p>
    <w:p w14:paraId="1185F416"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lastRenderedPageBreak/>
        <w:t>۸۔ تائے دراز اور تائے مربوطہ</w:t>
      </w:r>
    </w:p>
    <w:p w14:paraId="5AF19920" w14:textId="77777777" w:rsidR="00DE7192" w:rsidRPr="00F42DBC" w:rsidRDefault="00210612">
      <w:pPr>
        <w:bidi/>
        <w:rPr>
          <w:rFonts w:ascii="Calibri" w:hAnsi="Calibri" w:cs="Calibri"/>
          <w:b/>
          <w:bCs/>
        </w:rPr>
      </w:pPr>
      <w:r w:rsidRPr="00F42DBC">
        <w:rPr>
          <w:rFonts w:ascii="Calibri" w:hAnsi="Calibri" w:cs="Calibri"/>
          <w:b/>
          <w:bCs/>
          <w:rtl/>
        </w:rPr>
        <w:t xml:space="preserve">عربی میں ”ت“ کی دو صورتیں ہیں: </w:t>
      </w:r>
      <w:r w:rsidRPr="00F42DBC">
        <w:rPr>
          <w:rFonts w:ascii="Calibri" w:hAnsi="Calibri" w:cs="Calibri"/>
          <w:b/>
          <w:bCs/>
          <w:color w:val="1B6C63"/>
          <w:rtl/>
        </w:rPr>
        <w:t>تائے دراز</w:t>
      </w:r>
      <w:r w:rsidRPr="00F42DBC">
        <w:rPr>
          <w:rFonts w:ascii="Calibri" w:hAnsi="Calibri" w:cs="Calibri"/>
          <w:b/>
          <w:bCs/>
          <w:rtl/>
        </w:rPr>
        <w:t xml:space="preserve"> جسے تائے مبسوطہ بھی کہتے ہیں، اور </w:t>
      </w:r>
      <w:r w:rsidRPr="00F42DBC">
        <w:rPr>
          <w:rFonts w:ascii="Calibri" w:hAnsi="Calibri" w:cs="Calibri"/>
          <w:b/>
          <w:bCs/>
          <w:color w:val="1B6C63"/>
          <w:rtl/>
        </w:rPr>
        <w:t>گول ۃ</w:t>
      </w:r>
      <w:r w:rsidRPr="00F42DBC">
        <w:rPr>
          <w:rFonts w:ascii="Calibri" w:hAnsi="Calibri" w:cs="Calibri"/>
          <w:b/>
          <w:bCs/>
          <w:rtl/>
        </w:rPr>
        <w:t xml:space="preserve"> جسے تائے مربوطہ کہتے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2700"/>
        <w:gridCol w:w="3600"/>
      </w:tblGrid>
      <w:tr w:rsidR="00DE7192" w:rsidRPr="00F42DBC" w14:paraId="70ABFE48"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018C561E"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صورت</w:t>
            </w:r>
          </w:p>
        </w:tc>
        <w:tc>
          <w:tcPr>
            <w:tcW w:w="2700" w:type="dxa"/>
            <w:shd w:val="clear" w:color="auto" w:fill="0F4C46"/>
            <w:tcMar>
              <w:top w:w="60" w:type="dxa"/>
              <w:left w:w="110" w:type="dxa"/>
              <w:bottom w:w="60" w:type="dxa"/>
              <w:right w:w="110" w:type="dxa"/>
            </w:tcMar>
          </w:tcPr>
          <w:p w14:paraId="7FD0692D"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لفظ میں جگہ</w:t>
            </w:r>
          </w:p>
        </w:tc>
        <w:tc>
          <w:tcPr>
            <w:tcW w:w="3600" w:type="dxa"/>
            <w:shd w:val="clear" w:color="auto" w:fill="0F4C46"/>
            <w:tcMar>
              <w:top w:w="60" w:type="dxa"/>
              <w:left w:w="110" w:type="dxa"/>
              <w:bottom w:w="60" w:type="dxa"/>
              <w:right w:w="110" w:type="dxa"/>
            </w:tcMar>
          </w:tcPr>
          <w:p w14:paraId="795FF0F6"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مثالیں</w:t>
            </w:r>
          </w:p>
        </w:tc>
      </w:tr>
      <w:tr w:rsidR="00DE7192" w:rsidRPr="00F42DBC" w14:paraId="2AE83BDD" w14:textId="77777777">
        <w:tblPrEx>
          <w:tblCellMar>
            <w:top w:w="0" w:type="dxa"/>
            <w:bottom w:w="0" w:type="dxa"/>
          </w:tblCellMar>
        </w:tblPrEx>
        <w:tc>
          <w:tcPr>
            <w:tcW w:w="2700" w:type="dxa"/>
            <w:tcMar>
              <w:top w:w="60" w:type="dxa"/>
              <w:left w:w="110" w:type="dxa"/>
              <w:bottom w:w="60" w:type="dxa"/>
              <w:right w:w="110" w:type="dxa"/>
            </w:tcMar>
          </w:tcPr>
          <w:p w14:paraId="1147062C"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تائے دراز (ت)</w:t>
            </w:r>
          </w:p>
        </w:tc>
        <w:tc>
          <w:tcPr>
            <w:tcW w:w="2700" w:type="dxa"/>
            <w:tcMar>
              <w:top w:w="60" w:type="dxa"/>
              <w:left w:w="110" w:type="dxa"/>
              <w:bottom w:w="60" w:type="dxa"/>
              <w:right w:w="110" w:type="dxa"/>
            </w:tcMar>
          </w:tcPr>
          <w:p w14:paraId="6CC47CC1"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شروع، درمیان اور آخر — تینوں جگہ</w:t>
            </w:r>
          </w:p>
        </w:tc>
        <w:tc>
          <w:tcPr>
            <w:tcW w:w="3600" w:type="dxa"/>
            <w:tcMar>
              <w:top w:w="60" w:type="dxa"/>
              <w:left w:w="110" w:type="dxa"/>
              <w:bottom w:w="60" w:type="dxa"/>
              <w:right w:w="110" w:type="dxa"/>
            </w:tcMar>
          </w:tcPr>
          <w:p w14:paraId="48F2EFD9"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28"/>
                <w:szCs w:val="28"/>
                <w:rtl/>
              </w:rPr>
              <w:t>تَائِب  ،  كُتُب  ،  بِنْت</w:t>
            </w:r>
          </w:p>
        </w:tc>
      </w:tr>
      <w:tr w:rsidR="00DE7192" w:rsidRPr="00F42DBC" w14:paraId="44D37A4E"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A4D5392"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تائے مربوطہ (ۃ)</w:t>
            </w:r>
          </w:p>
        </w:tc>
        <w:tc>
          <w:tcPr>
            <w:tcW w:w="2700" w:type="dxa"/>
            <w:shd w:val="clear" w:color="auto" w:fill="FAFAF8"/>
            <w:tcMar>
              <w:top w:w="60" w:type="dxa"/>
              <w:left w:w="110" w:type="dxa"/>
              <w:bottom w:w="60" w:type="dxa"/>
              <w:right w:w="110" w:type="dxa"/>
            </w:tcMar>
          </w:tcPr>
          <w:p w14:paraId="738BCA0C"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rtl/>
              </w:rPr>
              <w:t>صرف لفظ کے آخر میں</w:t>
            </w:r>
          </w:p>
        </w:tc>
        <w:tc>
          <w:tcPr>
            <w:tcW w:w="3600" w:type="dxa"/>
            <w:shd w:val="clear" w:color="auto" w:fill="FAFAF8"/>
            <w:tcMar>
              <w:top w:w="60" w:type="dxa"/>
              <w:left w:w="110" w:type="dxa"/>
              <w:bottom w:w="60" w:type="dxa"/>
              <w:right w:w="110" w:type="dxa"/>
            </w:tcMar>
          </w:tcPr>
          <w:p w14:paraId="54D32F89"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28"/>
                <w:szCs w:val="28"/>
                <w:rtl/>
              </w:rPr>
              <w:t>جَنَّة  ،  اِبْنَة  ،  كَلِمَة</w:t>
            </w:r>
          </w:p>
        </w:tc>
      </w:tr>
    </w:tbl>
    <w:p w14:paraId="0007CC85" w14:textId="77777777" w:rsidR="00DE7192" w:rsidRPr="00F42DBC" w:rsidRDefault="00DE7192">
      <w:pPr>
        <w:bidi/>
        <w:spacing w:after="60" w:line="240" w:lineRule="auto"/>
        <w:rPr>
          <w:rFonts w:ascii="Calibri" w:hAnsi="Calibri" w:cs="Calibri"/>
          <w:b/>
          <w:bCs/>
        </w:rPr>
      </w:pPr>
    </w:p>
    <w:p w14:paraId="463DB70C" w14:textId="77777777" w:rsidR="00DE7192" w:rsidRPr="00F42DBC" w:rsidRDefault="00210612">
      <w:pPr>
        <w:bidi/>
        <w:rPr>
          <w:rFonts w:ascii="Calibri" w:hAnsi="Calibri" w:cs="Calibri"/>
          <w:b/>
          <w:bCs/>
        </w:rPr>
      </w:pPr>
      <w:r w:rsidRPr="00F42DBC">
        <w:rPr>
          <w:rFonts w:ascii="Calibri" w:hAnsi="Calibri" w:cs="Calibri"/>
          <w:b/>
          <w:bCs/>
          <w:rtl/>
        </w:rPr>
        <w:t xml:space="preserve">گول ۃ کبھی لفظ کے شروع یا درمیان میں نہیں آ سکتی۔ لفظ </w:t>
      </w:r>
      <w:r w:rsidRPr="00F42DBC">
        <w:rPr>
          <w:rFonts w:ascii="Calibri" w:hAnsi="Calibri" w:cs="Calibri"/>
          <w:b/>
          <w:bCs/>
          <w:color w:val="0F4C46"/>
          <w:sz w:val="28"/>
          <w:szCs w:val="28"/>
          <w:rtl/>
        </w:rPr>
        <w:t>اِبْنَة</w:t>
      </w:r>
      <w:r w:rsidRPr="00F42DBC">
        <w:rPr>
          <w:rFonts w:ascii="Calibri" w:hAnsi="Calibri" w:cs="Calibri"/>
          <w:b/>
          <w:bCs/>
          <w:rtl/>
        </w:rPr>
        <w:t xml:space="preserve"> کے معنیٰ بیٹی ہیں۔</w:t>
      </w:r>
    </w:p>
    <w:p w14:paraId="48A4320F" w14:textId="77777777" w:rsidR="00DE7192" w:rsidRPr="00F42DBC" w:rsidRDefault="00210612">
      <w:pPr>
        <w:pStyle w:val="Heading2"/>
        <w:keepNext/>
        <w:bidi/>
        <w:spacing w:before="280" w:after="100"/>
        <w:rPr>
          <w:rFonts w:ascii="Calibri" w:hAnsi="Calibri" w:cs="Calibri"/>
          <w:b/>
          <w:bCs/>
        </w:rPr>
      </w:pPr>
      <w:r w:rsidRPr="00F42DBC">
        <w:rPr>
          <w:rFonts w:ascii="Calibri" w:hAnsi="Calibri" w:cs="Calibri"/>
          <w:b/>
          <w:bCs/>
          <w:color w:val="1B6C63"/>
          <w:sz w:val="27"/>
          <w:szCs w:val="27"/>
          <w:rtl/>
        </w:rPr>
        <w:t>ادائیگی کا فرق</w:t>
      </w:r>
    </w:p>
    <w:p w14:paraId="5E2143BC" w14:textId="77777777" w:rsidR="00DE7192" w:rsidRPr="00F42DBC" w:rsidRDefault="00210612">
      <w:pPr>
        <w:bidi/>
        <w:rPr>
          <w:rFonts w:ascii="Calibri" w:hAnsi="Calibri" w:cs="Calibri"/>
          <w:b/>
          <w:bCs/>
        </w:rPr>
      </w:pPr>
      <w:r w:rsidRPr="00F42DBC">
        <w:rPr>
          <w:rFonts w:ascii="Calibri" w:hAnsi="Calibri" w:cs="Calibri"/>
          <w:b/>
          <w:bCs/>
          <w:rtl/>
        </w:rPr>
        <w:t xml:space="preserve">لمبی ”ت“ پر وقف کی حالت میں ”ت“ کی آواز ادا کی جاتی ہے، جیسے </w:t>
      </w:r>
      <w:r w:rsidRPr="00F42DBC">
        <w:rPr>
          <w:rFonts w:ascii="Calibri" w:hAnsi="Calibri" w:cs="Calibri"/>
          <w:b/>
          <w:bCs/>
          <w:color w:val="0F4C46"/>
          <w:sz w:val="28"/>
          <w:szCs w:val="28"/>
          <w:rtl/>
        </w:rPr>
        <w:t>بِنْت  ،  اُخْت  ،  جَنَّات</w:t>
      </w:r>
      <w:r w:rsidRPr="00F42DBC">
        <w:rPr>
          <w:rFonts w:ascii="Calibri" w:hAnsi="Calibri" w:cs="Calibri"/>
          <w:b/>
          <w:bCs/>
          <w:rtl/>
        </w:rPr>
        <w:t>۔ اس کے برعکس گول ۃ پر وقف کی حالت میں ”ت“ کی آواز ادا نہیں کی جاتی، بلکہ اسے ”ہ“ کی طرح پڑھا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970"/>
        <w:gridCol w:w="2970"/>
      </w:tblGrid>
      <w:tr w:rsidR="00DE7192" w:rsidRPr="00F42DBC" w14:paraId="01941054"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3D307EC7"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لفظ</w:t>
            </w:r>
          </w:p>
        </w:tc>
        <w:tc>
          <w:tcPr>
            <w:tcW w:w="2970" w:type="dxa"/>
            <w:shd w:val="clear" w:color="auto" w:fill="0F4C46"/>
            <w:tcMar>
              <w:top w:w="60" w:type="dxa"/>
              <w:left w:w="110" w:type="dxa"/>
              <w:bottom w:w="60" w:type="dxa"/>
              <w:right w:w="110" w:type="dxa"/>
            </w:tcMar>
          </w:tcPr>
          <w:p w14:paraId="087C7F53"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وقف کی حالت میں</w:t>
            </w:r>
          </w:p>
        </w:tc>
        <w:tc>
          <w:tcPr>
            <w:tcW w:w="2970" w:type="dxa"/>
            <w:shd w:val="clear" w:color="auto" w:fill="0F4C46"/>
            <w:tcMar>
              <w:top w:w="60" w:type="dxa"/>
              <w:left w:w="110" w:type="dxa"/>
              <w:bottom w:w="60" w:type="dxa"/>
              <w:right w:w="110" w:type="dxa"/>
            </w:tcMar>
          </w:tcPr>
          <w:p w14:paraId="2B2D3D43" w14:textId="77777777" w:rsidR="00DE7192" w:rsidRPr="00F42DBC" w:rsidRDefault="00210612">
            <w:pPr>
              <w:bidi/>
              <w:spacing w:after="0" w:line="340" w:lineRule="auto"/>
              <w:jc w:val="center"/>
              <w:rPr>
                <w:rFonts w:ascii="Calibri" w:hAnsi="Calibri" w:cs="Calibri"/>
                <w:b/>
                <w:bCs/>
              </w:rPr>
            </w:pPr>
            <w:r w:rsidRPr="00F42DBC">
              <w:rPr>
                <w:rFonts w:ascii="Calibri" w:hAnsi="Calibri" w:cs="Calibri"/>
                <w:b/>
                <w:bCs/>
                <w:color w:val="FFFFFF"/>
                <w:rtl/>
              </w:rPr>
              <w:t>ملا کر پڑھنے کی حالت میں</w:t>
            </w:r>
          </w:p>
        </w:tc>
      </w:tr>
      <w:tr w:rsidR="00DE7192" w:rsidRPr="00F42DBC" w14:paraId="205D24E7" w14:textId="77777777">
        <w:tblPrEx>
          <w:tblCellMar>
            <w:top w:w="0" w:type="dxa"/>
            <w:bottom w:w="0" w:type="dxa"/>
          </w:tblCellMar>
        </w:tblPrEx>
        <w:tc>
          <w:tcPr>
            <w:tcW w:w="3060" w:type="dxa"/>
            <w:tcMar>
              <w:top w:w="60" w:type="dxa"/>
              <w:left w:w="110" w:type="dxa"/>
              <w:bottom w:w="60" w:type="dxa"/>
              <w:right w:w="110" w:type="dxa"/>
            </w:tcMar>
          </w:tcPr>
          <w:p w14:paraId="284329F4"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كَلِمَة</w:t>
            </w:r>
          </w:p>
        </w:tc>
        <w:tc>
          <w:tcPr>
            <w:tcW w:w="2970" w:type="dxa"/>
            <w:tcMar>
              <w:top w:w="60" w:type="dxa"/>
              <w:left w:w="110" w:type="dxa"/>
              <w:bottom w:w="60" w:type="dxa"/>
              <w:right w:w="110" w:type="dxa"/>
            </w:tcMar>
          </w:tcPr>
          <w:p w14:paraId="33AD3B67"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30"/>
                <w:szCs w:val="30"/>
                <w:rtl/>
              </w:rPr>
              <w:t>كَلِمَہ</w:t>
            </w:r>
          </w:p>
        </w:tc>
        <w:tc>
          <w:tcPr>
            <w:tcW w:w="2970" w:type="dxa"/>
            <w:tcMar>
              <w:top w:w="60" w:type="dxa"/>
              <w:left w:w="110" w:type="dxa"/>
              <w:bottom w:w="60" w:type="dxa"/>
              <w:right w:w="110" w:type="dxa"/>
            </w:tcMar>
          </w:tcPr>
          <w:p w14:paraId="17CCA185"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كَلِمَتُ …</w:t>
            </w:r>
          </w:p>
        </w:tc>
      </w:tr>
      <w:tr w:rsidR="00DE7192" w:rsidRPr="00F42DBC" w14:paraId="66D2B000"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305D68E1"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آيَة</w:t>
            </w:r>
          </w:p>
        </w:tc>
        <w:tc>
          <w:tcPr>
            <w:tcW w:w="2970" w:type="dxa"/>
            <w:shd w:val="clear" w:color="auto" w:fill="FAFAF8"/>
            <w:tcMar>
              <w:top w:w="60" w:type="dxa"/>
              <w:left w:w="110" w:type="dxa"/>
              <w:bottom w:w="60" w:type="dxa"/>
              <w:right w:w="110" w:type="dxa"/>
            </w:tcMar>
          </w:tcPr>
          <w:p w14:paraId="0A8D4F5A"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30"/>
                <w:szCs w:val="30"/>
                <w:rtl/>
              </w:rPr>
              <w:t>آيَہ</w:t>
            </w:r>
          </w:p>
        </w:tc>
        <w:tc>
          <w:tcPr>
            <w:tcW w:w="2970" w:type="dxa"/>
            <w:shd w:val="clear" w:color="auto" w:fill="FAFAF8"/>
            <w:tcMar>
              <w:top w:w="60" w:type="dxa"/>
              <w:left w:w="110" w:type="dxa"/>
              <w:bottom w:w="60" w:type="dxa"/>
              <w:right w:w="110" w:type="dxa"/>
            </w:tcMar>
          </w:tcPr>
          <w:p w14:paraId="6A29F617"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آيَتُ …</w:t>
            </w:r>
          </w:p>
        </w:tc>
      </w:tr>
      <w:tr w:rsidR="00DE7192" w:rsidRPr="00F42DBC" w14:paraId="2762BAB8" w14:textId="77777777">
        <w:tblPrEx>
          <w:tblCellMar>
            <w:top w:w="0" w:type="dxa"/>
            <w:bottom w:w="0" w:type="dxa"/>
          </w:tblCellMar>
        </w:tblPrEx>
        <w:tc>
          <w:tcPr>
            <w:tcW w:w="3060" w:type="dxa"/>
            <w:tcMar>
              <w:top w:w="60" w:type="dxa"/>
              <w:left w:w="110" w:type="dxa"/>
              <w:bottom w:w="60" w:type="dxa"/>
              <w:right w:w="110" w:type="dxa"/>
            </w:tcMar>
          </w:tcPr>
          <w:p w14:paraId="3BB6D7DA" w14:textId="77777777" w:rsidR="00DE7192" w:rsidRPr="00F42DBC" w:rsidRDefault="00210612">
            <w:pPr>
              <w:bidi/>
              <w:spacing w:after="0"/>
              <w:jc w:val="center"/>
              <w:rPr>
                <w:rFonts w:ascii="Calibri" w:hAnsi="Calibri" w:cs="Calibri"/>
                <w:b/>
                <w:bCs/>
              </w:rPr>
            </w:pPr>
            <w:r w:rsidRPr="00F42DBC">
              <w:rPr>
                <w:rFonts w:ascii="Calibri" w:hAnsi="Calibri" w:cs="Calibri"/>
                <w:b/>
                <w:bCs/>
                <w:color w:val="0F4C46"/>
                <w:sz w:val="30"/>
                <w:szCs w:val="30"/>
                <w:rtl/>
              </w:rPr>
              <w:t>جَنَّة</w:t>
            </w:r>
          </w:p>
        </w:tc>
        <w:tc>
          <w:tcPr>
            <w:tcW w:w="2970" w:type="dxa"/>
            <w:tcMar>
              <w:top w:w="60" w:type="dxa"/>
              <w:left w:w="110" w:type="dxa"/>
              <w:bottom w:w="60" w:type="dxa"/>
              <w:right w:w="110" w:type="dxa"/>
            </w:tcMar>
          </w:tcPr>
          <w:p w14:paraId="70839697" w14:textId="77777777" w:rsidR="00DE7192" w:rsidRPr="00F42DBC" w:rsidRDefault="00210612">
            <w:pPr>
              <w:bidi/>
              <w:spacing w:after="0"/>
              <w:jc w:val="center"/>
              <w:rPr>
                <w:rFonts w:ascii="Calibri" w:hAnsi="Calibri" w:cs="Calibri"/>
                <w:b/>
                <w:bCs/>
              </w:rPr>
            </w:pPr>
            <w:r w:rsidRPr="00F42DBC">
              <w:rPr>
                <w:rFonts w:ascii="Calibri" w:hAnsi="Calibri" w:cs="Calibri"/>
                <w:b/>
                <w:bCs/>
                <w:color w:val="8F721C"/>
                <w:sz w:val="30"/>
                <w:szCs w:val="30"/>
                <w:rtl/>
              </w:rPr>
              <w:t>جَنَّہ</w:t>
            </w:r>
          </w:p>
        </w:tc>
        <w:tc>
          <w:tcPr>
            <w:tcW w:w="2970" w:type="dxa"/>
            <w:tcMar>
              <w:top w:w="60" w:type="dxa"/>
              <w:left w:w="110" w:type="dxa"/>
              <w:bottom w:w="60" w:type="dxa"/>
              <w:right w:w="110" w:type="dxa"/>
            </w:tcMar>
          </w:tcPr>
          <w:p w14:paraId="03351B3E" w14:textId="77777777" w:rsidR="00DE7192" w:rsidRPr="00F42DBC" w:rsidRDefault="00210612">
            <w:pPr>
              <w:bidi/>
              <w:spacing w:after="0"/>
              <w:jc w:val="center"/>
              <w:rPr>
                <w:rFonts w:ascii="Calibri" w:hAnsi="Calibri" w:cs="Calibri"/>
                <w:b/>
                <w:bCs/>
              </w:rPr>
            </w:pPr>
            <w:r w:rsidRPr="00F42DBC">
              <w:rPr>
                <w:rFonts w:ascii="Calibri" w:hAnsi="Calibri" w:cs="Calibri"/>
                <w:b/>
                <w:bCs/>
                <w:sz w:val="30"/>
                <w:szCs w:val="30"/>
                <w:rtl/>
              </w:rPr>
              <w:t>جَنَّتُ …</w:t>
            </w:r>
          </w:p>
        </w:tc>
      </w:tr>
    </w:tbl>
    <w:p w14:paraId="11A1EA3C" w14:textId="77777777" w:rsidR="00DE7192" w:rsidRPr="00F42DBC" w:rsidRDefault="00DE7192">
      <w:pPr>
        <w:bidi/>
        <w:spacing w:after="60" w:line="240" w:lineRule="auto"/>
        <w:rPr>
          <w:rFonts w:ascii="Calibri" w:hAnsi="Calibri" w:cs="Calibri"/>
          <w:b/>
          <w:bCs/>
        </w:rPr>
      </w:pPr>
    </w:p>
    <w:p w14:paraId="0BA3AB8F" w14:textId="77777777" w:rsidR="00DE7192" w:rsidRPr="00F42DBC" w:rsidRDefault="00210612">
      <w:pPr>
        <w:bidi/>
        <w:rPr>
          <w:rFonts w:ascii="Calibri" w:hAnsi="Calibri" w:cs="Calibri"/>
          <w:b/>
          <w:bCs/>
        </w:rPr>
      </w:pPr>
      <w:r w:rsidRPr="00F42DBC">
        <w:rPr>
          <w:rFonts w:ascii="Calibri" w:hAnsi="Calibri" w:cs="Calibri"/>
          <w:b/>
          <w:bCs/>
          <w:rtl/>
        </w:rPr>
        <w:t xml:space="preserve">اگر گول ۃ والے لفظ کو اگلے لفظ کے ساتھ ملا کر پڑھا جائے تو گول ۃ کی آواز لمبی ”ت“ کی آواز میں بدل جاتی ہے، جیسے </w:t>
      </w:r>
      <w:r w:rsidRPr="00F42DBC">
        <w:rPr>
          <w:rFonts w:ascii="Calibri" w:hAnsi="Calibri" w:cs="Calibri"/>
          <w:b/>
          <w:bCs/>
          <w:color w:val="0F4C46"/>
          <w:sz w:val="30"/>
          <w:szCs w:val="30"/>
          <w:rtl/>
        </w:rPr>
        <w:t>رَحْمَتُ اللّٰهِ</w:t>
      </w:r>
      <w:r w:rsidRPr="00F42DBC">
        <w:rPr>
          <w:rFonts w:ascii="Calibri" w:hAnsi="Calibri" w:cs="Calibri"/>
          <w:b/>
          <w:bCs/>
          <w:rtl/>
        </w:rPr>
        <w:t>۔</w:t>
      </w:r>
    </w:p>
    <w:p w14:paraId="20F9436D" w14:textId="77777777" w:rsidR="00DE7192" w:rsidRPr="00F42DBC" w:rsidRDefault="00210612">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F42DBC">
        <w:rPr>
          <w:rFonts w:ascii="Calibri" w:hAnsi="Calibri" w:cs="Calibri"/>
          <w:b/>
          <w:bCs/>
          <w:color w:val="8F721C"/>
          <w:rtl/>
        </w:rPr>
        <w:t xml:space="preserve">قاعدہ: </w:t>
      </w:r>
      <w:r w:rsidRPr="00F42DBC">
        <w:rPr>
          <w:rFonts w:ascii="Calibri" w:hAnsi="Calibri" w:cs="Calibri"/>
          <w:b/>
          <w:bCs/>
          <w:rtl/>
        </w:rPr>
        <w:t>گول ۃ سے پہلے والے حرف پر ہمیشہ زبر آتی ہے۔</w:t>
      </w:r>
    </w:p>
    <w:p w14:paraId="159C6219" w14:textId="77777777" w:rsidR="00DE7192" w:rsidRPr="00F42DBC" w:rsidRDefault="00210612">
      <w:pPr>
        <w:rPr>
          <w:rFonts w:ascii="Calibri" w:hAnsi="Calibri" w:cs="Calibri"/>
          <w:b/>
          <w:bCs/>
        </w:rPr>
      </w:pPr>
      <w:r w:rsidRPr="00F42DBC">
        <w:rPr>
          <w:rFonts w:ascii="Calibri" w:hAnsi="Calibri" w:cs="Calibri"/>
          <w:b/>
          <w:bCs/>
        </w:rPr>
        <w:br w:type="page"/>
      </w:r>
    </w:p>
    <w:p w14:paraId="2B6C2715"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lastRenderedPageBreak/>
        <w:t>خلاصہ</w:t>
      </w:r>
    </w:p>
    <w:p w14:paraId="6F242DD6"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  </w:t>
      </w:r>
      <w:r w:rsidRPr="00F42DBC">
        <w:rPr>
          <w:rFonts w:ascii="Calibri" w:hAnsi="Calibri" w:cs="Calibri"/>
          <w:b/>
          <w:bCs/>
          <w:rtl/>
        </w:rPr>
        <w:t>لفظ کا معنیٰ پھینکنا ہے اور اس کی جمع الفاظ ہے۔ اصطلاح میں لفظ وہ ہے جس کا انسان تلفظ کرے۔</w:t>
      </w:r>
    </w:p>
    <w:p w14:paraId="59FF6972"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۲۔  </w:t>
      </w:r>
      <w:r w:rsidRPr="00F42DBC">
        <w:rPr>
          <w:rFonts w:ascii="Calibri" w:hAnsi="Calibri" w:cs="Calibri"/>
          <w:b/>
          <w:bCs/>
          <w:rtl/>
        </w:rPr>
        <w:t>حروف اور حرکات کے آپس میں ملنے سے الفاظ وجود میں آتے ہیں۔</w:t>
      </w:r>
    </w:p>
    <w:p w14:paraId="367D1A40"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۳۔  </w:t>
      </w:r>
      <w:r w:rsidRPr="00F42DBC">
        <w:rPr>
          <w:rFonts w:ascii="Calibri" w:hAnsi="Calibri" w:cs="Calibri"/>
          <w:b/>
          <w:bCs/>
          <w:rtl/>
        </w:rPr>
        <w:t>الف کے علاوہ ہر حرف پر حرکت یا سکون کی علامت لازمی ہوتی ہے، اور وقف کی حالت میں آخری حرکت ادا نہیں کی جاتی۔</w:t>
      </w:r>
    </w:p>
    <w:p w14:paraId="7864C8F0"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۴۔  </w:t>
      </w:r>
      <w:r w:rsidRPr="00F42DBC">
        <w:rPr>
          <w:rFonts w:ascii="Calibri" w:hAnsi="Calibri" w:cs="Calibri"/>
          <w:b/>
          <w:bCs/>
          <w:rtl/>
        </w:rPr>
        <w:t>الف سے پہلے والے حرف پر ہمیشہ زبر ہوتی ہے، زیر یا پیش نہیں آ سکتی۔</w:t>
      </w:r>
    </w:p>
    <w:p w14:paraId="4D7D8829"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۵۔  </w:t>
      </w:r>
      <w:r w:rsidRPr="00F42DBC">
        <w:rPr>
          <w:rFonts w:ascii="Calibri" w:hAnsi="Calibri" w:cs="Calibri"/>
          <w:b/>
          <w:bCs/>
          <w:rtl/>
        </w:rPr>
        <w:t>لفظ کی دو قسمیں ہیں: بے معنیٰ کو مہمل اور بامعنیٰ کو کلمہ کہتے ہیں۔ بامعنیٰ لفظ مزید مفرد اور مرکب میں تقسیم ہوتا ہے۔</w:t>
      </w:r>
    </w:p>
    <w:p w14:paraId="63DD792A"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۶۔  </w:t>
      </w:r>
      <w:r w:rsidRPr="00F42DBC">
        <w:rPr>
          <w:rFonts w:ascii="Calibri" w:hAnsi="Calibri" w:cs="Calibri"/>
          <w:b/>
          <w:bCs/>
          <w:rtl/>
        </w:rPr>
        <w:t>قرآنِ مجید کا ہر لفظ کلمہ یعنی بامعنیٰ ہے۔</w:t>
      </w:r>
    </w:p>
    <w:p w14:paraId="427E2C28"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۷۔  </w:t>
      </w:r>
      <w:r w:rsidRPr="00F42DBC">
        <w:rPr>
          <w:rFonts w:ascii="Calibri" w:hAnsi="Calibri" w:cs="Calibri"/>
          <w:b/>
          <w:bCs/>
          <w:rtl/>
        </w:rPr>
        <w:t>کلمہ کی تین اقسام ہیں: اسم، فعل اور حرف۔ اسم اور فعل بنیادی ہیں اور حرف ان کی معاونت کرتا ہے۔</w:t>
      </w:r>
    </w:p>
    <w:p w14:paraId="7D70C395"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۸۔  </w:t>
      </w:r>
      <w:r w:rsidRPr="00F42DBC">
        <w:rPr>
          <w:rFonts w:ascii="Calibri" w:hAnsi="Calibri" w:cs="Calibri"/>
          <w:b/>
          <w:bCs/>
          <w:rtl/>
        </w:rPr>
        <w:t>اسم میں کوئی زمانہ نہیں پایا جاتا، فعل میں زمانہ پایا جاتا ہے، اور حرف اکیلے اپنے معنیٰ پر دلالت نہیں کرتا۔</w:t>
      </w:r>
    </w:p>
    <w:p w14:paraId="6A0C2F26"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۹۔  </w:t>
      </w:r>
      <w:r w:rsidRPr="00F42DBC">
        <w:rPr>
          <w:rFonts w:ascii="Calibri" w:hAnsi="Calibri" w:cs="Calibri"/>
          <w:b/>
          <w:bCs/>
          <w:rtl/>
        </w:rPr>
        <w:t>الف لام اور تنوین اسم کی، اور ماضی، مضارع و امر کے صیغے فعل کی پہچان ہیں۔</w:t>
      </w:r>
    </w:p>
    <w:p w14:paraId="7079C71A"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۱۰۔  </w:t>
      </w:r>
      <w:r w:rsidRPr="00F42DBC">
        <w:rPr>
          <w:rFonts w:ascii="Calibri" w:hAnsi="Calibri" w:cs="Calibri"/>
          <w:b/>
          <w:bCs/>
          <w:rtl/>
        </w:rPr>
        <w:t>کلمات کے مجموعے سے دو طرح کے جملے بنتے ہیں: جملۂ اسمیہ (مبتدأ + خبر) اور جملۂ فعلیہ (فعل + فاعل)۔</w:t>
      </w:r>
    </w:p>
    <w:p w14:paraId="0AD82BC8"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۱۱۔  </w:t>
      </w:r>
      <w:r w:rsidRPr="00F42DBC">
        <w:rPr>
          <w:rFonts w:ascii="Calibri" w:hAnsi="Calibri" w:cs="Calibri"/>
          <w:b/>
          <w:bCs/>
          <w:rtl/>
        </w:rPr>
        <w:t>چھ حروف ا، د، ذ، ر، ز اور و اپنے بعد آنے والے حرف سے نہیں ملتے۔</w:t>
      </w:r>
    </w:p>
    <w:p w14:paraId="22144A89"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۱۲۔  </w:t>
      </w:r>
      <w:r w:rsidRPr="00F42DBC">
        <w:rPr>
          <w:rFonts w:ascii="Calibri" w:hAnsi="Calibri" w:cs="Calibri"/>
          <w:b/>
          <w:bCs/>
          <w:rtl/>
        </w:rPr>
        <w:t>عربی رسم الخط اور قرآنی رسم الخط میں فرق ہوتا ہے، جیسے كِتَاب اور الْكِتٰب۔</w:t>
      </w:r>
    </w:p>
    <w:p w14:paraId="7F7C2A0E"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۱۳۔  </w:t>
      </w:r>
      <w:r w:rsidRPr="00F42DBC">
        <w:rPr>
          <w:rFonts w:ascii="Calibri" w:hAnsi="Calibri" w:cs="Calibri"/>
          <w:b/>
          <w:bCs/>
          <w:rtl/>
        </w:rPr>
        <w:t>تائے دراز لفظ کے شروع، درمیان اور آخر تینوں جگہ آ سکتی ہے، جبکہ گول ۃ صرف آخر میں آتی ہے۔</w:t>
      </w:r>
    </w:p>
    <w:p w14:paraId="59665571"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۱۴۔  </w:t>
      </w:r>
      <w:r w:rsidRPr="00F42DBC">
        <w:rPr>
          <w:rFonts w:ascii="Calibri" w:hAnsi="Calibri" w:cs="Calibri"/>
          <w:b/>
          <w:bCs/>
          <w:rtl/>
        </w:rPr>
        <w:t>وقف کی حالت میں گول ۃ کو ”ہ“ کی طرح پڑھا جاتا ہے، اور ملا کر پڑھنے میں وہ ”ت“ بن جاتی ہے۔</w:t>
      </w:r>
    </w:p>
    <w:p w14:paraId="45E8C1B8" w14:textId="77777777" w:rsidR="00DE7192" w:rsidRPr="00F42DBC" w:rsidRDefault="00210612">
      <w:pPr>
        <w:pStyle w:val="Heading1"/>
        <w:keepNext/>
        <w:pBdr>
          <w:bottom w:val="single" w:sz="6" w:space="6" w:color="DEDAD0"/>
        </w:pBdr>
        <w:bidi/>
        <w:spacing w:before="400" w:after="180"/>
        <w:rPr>
          <w:rFonts w:ascii="Calibri" w:hAnsi="Calibri" w:cs="Calibri"/>
          <w:b/>
          <w:bCs/>
        </w:rPr>
      </w:pPr>
      <w:r w:rsidRPr="00F42DBC">
        <w:rPr>
          <w:rFonts w:ascii="Calibri" w:hAnsi="Calibri" w:cs="Calibri"/>
          <w:b/>
          <w:bCs/>
          <w:color w:val="0F4C46"/>
          <w:sz w:val="34"/>
          <w:szCs w:val="34"/>
          <w:rtl/>
        </w:rPr>
        <w:t>مشق</w:t>
      </w:r>
    </w:p>
    <w:p w14:paraId="0D5C7861"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  </w:t>
      </w:r>
      <w:r w:rsidRPr="00F42DBC">
        <w:rPr>
          <w:rFonts w:ascii="Calibri" w:hAnsi="Calibri" w:cs="Calibri"/>
          <w:b/>
          <w:bCs/>
          <w:rtl/>
        </w:rPr>
        <w:t>لفظ کی تعریف لکھیے اور مہمل و کلمہ کا فرق مثال کے ساتھ واضح کیجیے۔</w:t>
      </w:r>
    </w:p>
    <w:p w14:paraId="2F82CE1F"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۲۔  </w:t>
      </w:r>
      <w:r w:rsidRPr="00F42DBC">
        <w:rPr>
          <w:rFonts w:ascii="Calibri" w:hAnsi="Calibri" w:cs="Calibri"/>
          <w:b/>
          <w:bCs/>
          <w:rtl/>
        </w:rPr>
        <w:t>درج ذیل الفاظ کو حروف اور حرکات میں توڑ کر لکھیے: حُرُوْف ، عَلَامَات ، لَفْظ۔</w:t>
      </w:r>
    </w:p>
    <w:p w14:paraId="482A4D88"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۳۔  </w:t>
      </w:r>
      <w:r w:rsidRPr="00F42DBC">
        <w:rPr>
          <w:rFonts w:ascii="Calibri" w:hAnsi="Calibri" w:cs="Calibri"/>
          <w:b/>
          <w:bCs/>
          <w:rtl/>
        </w:rPr>
        <w:t>وقف کی حالت میں لفظ کے آخری حرف کے ساتھ کیا معاملہ ہوتا ہے؟</w:t>
      </w:r>
    </w:p>
    <w:p w14:paraId="19ED452F"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۴۔  </w:t>
      </w:r>
      <w:r w:rsidRPr="00F42DBC">
        <w:rPr>
          <w:rFonts w:ascii="Calibri" w:hAnsi="Calibri" w:cs="Calibri"/>
          <w:b/>
          <w:bCs/>
          <w:rtl/>
        </w:rPr>
        <w:t>الف سے پہلے کون سی حرکت آتی ہے اور کون سی نہیں آ سکتی؟</w:t>
      </w:r>
    </w:p>
    <w:p w14:paraId="3E83C955"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۵۔  </w:t>
      </w:r>
      <w:r w:rsidRPr="00F42DBC">
        <w:rPr>
          <w:rFonts w:ascii="Calibri" w:hAnsi="Calibri" w:cs="Calibri"/>
          <w:b/>
          <w:bCs/>
          <w:rtl/>
        </w:rPr>
        <w:t>کلمہ کی تینوں اقسام کی تعریف ایک ایک مثال کے ساتھ لکھیے۔</w:t>
      </w:r>
    </w:p>
    <w:p w14:paraId="60CF90A0"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۶۔  </w:t>
      </w:r>
      <w:r w:rsidRPr="00F42DBC">
        <w:rPr>
          <w:rFonts w:ascii="Calibri" w:hAnsi="Calibri" w:cs="Calibri"/>
          <w:b/>
          <w:bCs/>
          <w:rtl/>
        </w:rPr>
        <w:t>درج ذیل جملے میں اسم، فعل اور حرف الگ کیجیے: سِرْتُ مِنَ الْبَصْرَةِ اِلَى الْكُوْفَةِ۔</w:t>
      </w:r>
    </w:p>
    <w:p w14:paraId="15EC46A9"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۷۔  </w:t>
      </w:r>
      <w:r w:rsidRPr="00F42DBC">
        <w:rPr>
          <w:rFonts w:ascii="Calibri" w:hAnsi="Calibri" w:cs="Calibri"/>
          <w:b/>
          <w:bCs/>
          <w:rtl/>
        </w:rPr>
        <w:t>جملۂ اسمیہ اور جملۂ فعلیہ میں فرق مثال کے ساتھ بیان کیجیے۔</w:t>
      </w:r>
    </w:p>
    <w:p w14:paraId="245F7087"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lastRenderedPageBreak/>
        <w:t xml:space="preserve">۸۔  </w:t>
      </w:r>
      <w:r w:rsidRPr="00F42DBC">
        <w:rPr>
          <w:rFonts w:ascii="Calibri" w:hAnsi="Calibri" w:cs="Calibri"/>
          <w:b/>
          <w:bCs/>
          <w:rtl/>
        </w:rPr>
        <w:t>وہ چھ حروف لکھیے جو اپنے بعد والے حرف سے نہیں ملتے۔</w:t>
      </w:r>
    </w:p>
    <w:p w14:paraId="7C6CA82E"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۹۔  </w:t>
      </w:r>
      <w:r w:rsidRPr="00F42DBC">
        <w:rPr>
          <w:rFonts w:ascii="Calibri" w:hAnsi="Calibri" w:cs="Calibri"/>
          <w:b/>
          <w:bCs/>
          <w:rtl/>
        </w:rPr>
        <w:t>تائے دراز اور تائے مربوطہ کا فرق تحریر کیجیے اور دونوں کی دو دو مثالیں لکھیے۔</w:t>
      </w:r>
    </w:p>
    <w:p w14:paraId="6F7CF54D" w14:textId="77777777" w:rsidR="00DE7192" w:rsidRPr="00F42DBC" w:rsidRDefault="00210612">
      <w:pPr>
        <w:bidi/>
        <w:spacing w:after="100"/>
        <w:ind w:left="480" w:hanging="480"/>
        <w:rPr>
          <w:rFonts w:ascii="Calibri" w:hAnsi="Calibri" w:cs="Calibri"/>
          <w:b/>
          <w:bCs/>
        </w:rPr>
      </w:pPr>
      <w:r w:rsidRPr="00F42DBC">
        <w:rPr>
          <w:rFonts w:ascii="Calibri" w:hAnsi="Calibri" w:cs="Calibri"/>
          <w:b/>
          <w:bCs/>
          <w:color w:val="0F4C46"/>
          <w:rtl/>
        </w:rPr>
        <w:t xml:space="preserve">۱۰۔  </w:t>
      </w:r>
      <w:r w:rsidRPr="00F42DBC">
        <w:rPr>
          <w:rFonts w:ascii="Calibri" w:hAnsi="Calibri" w:cs="Calibri"/>
          <w:b/>
          <w:bCs/>
          <w:rtl/>
        </w:rPr>
        <w:t>درج ذیل الفاظ کو وقف کی حالت میں لکھیے: كَلِمَة ، آيَة ، جَنَّة۔</w:t>
      </w:r>
    </w:p>
    <w:p w14:paraId="27DB9046" w14:textId="77777777" w:rsidR="00DE7192" w:rsidRPr="00F42DBC" w:rsidRDefault="00DE7192">
      <w:pPr>
        <w:pBdr>
          <w:bottom w:val="single" w:sz="6" w:space="6" w:color="DEDAD0"/>
        </w:pBdr>
        <w:bidi/>
        <w:spacing w:before="400" w:after="200"/>
        <w:rPr>
          <w:rFonts w:ascii="Calibri" w:hAnsi="Calibri" w:cs="Calibri"/>
          <w:b/>
          <w:bCs/>
        </w:rPr>
      </w:pPr>
    </w:p>
    <w:p w14:paraId="2D3A864D" w14:textId="77777777" w:rsidR="00DE7192" w:rsidRPr="00F42DBC" w:rsidRDefault="00210612">
      <w:pPr>
        <w:bidi/>
        <w:spacing w:after="160" w:line="420" w:lineRule="auto"/>
        <w:jc w:val="center"/>
        <w:rPr>
          <w:rFonts w:ascii="Calibri" w:hAnsi="Calibri" w:cs="Calibri"/>
          <w:b/>
          <w:bCs/>
        </w:rPr>
      </w:pPr>
      <w:r w:rsidRPr="00F42DBC">
        <w:rPr>
          <w:rFonts w:ascii="Calibri" w:hAnsi="Calibri" w:cs="Calibri"/>
          <w:b/>
          <w:bCs/>
          <w:color w:val="0F4C46"/>
          <w:sz w:val="30"/>
          <w:szCs w:val="30"/>
          <w:rtl/>
        </w:rPr>
        <w:t>سُبْحَانَكَ اللّٰهُمَّ وَبِحَمْدِكَ، أَشْهَدُ أَنْ لَّا إِلٰهَ إِلَّا أَنْتَ، أَسْتَغْفِرُكَ وَأَتُوْبُ إِلَيْكَ</w:t>
      </w:r>
    </w:p>
    <w:p w14:paraId="393F0CA4" w14:textId="77777777" w:rsidR="00DE7192" w:rsidRPr="00F42DBC" w:rsidRDefault="00210612">
      <w:pPr>
        <w:bidi/>
        <w:spacing w:line="420" w:lineRule="auto"/>
        <w:jc w:val="center"/>
        <w:rPr>
          <w:rFonts w:ascii="Calibri" w:hAnsi="Calibri" w:cs="Calibri"/>
          <w:b/>
          <w:bCs/>
        </w:rPr>
      </w:pPr>
      <w:r w:rsidRPr="00F42DBC">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42D4D328" w14:textId="77777777" w:rsidR="00DE7192" w:rsidRPr="00F42DBC" w:rsidRDefault="00210612">
      <w:pPr>
        <w:bidi/>
        <w:spacing w:after="200" w:line="420" w:lineRule="auto"/>
        <w:jc w:val="center"/>
        <w:rPr>
          <w:rFonts w:ascii="Calibri" w:hAnsi="Calibri" w:cs="Calibri"/>
          <w:b/>
          <w:bCs/>
        </w:rPr>
      </w:pPr>
      <w:r w:rsidRPr="00F42DBC">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DE7192" w:rsidRPr="00F42DBC">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D6E1F"/>
    <w:multiLevelType w:val="hybridMultilevel"/>
    <w:tmpl w:val="B4663C3E"/>
    <w:lvl w:ilvl="0" w:tplc="90E89B1A">
      <w:start w:val="1"/>
      <w:numFmt w:val="bullet"/>
      <w:lvlText w:val="●"/>
      <w:lvlJc w:val="left"/>
      <w:pPr>
        <w:ind w:left="600" w:hanging="260"/>
      </w:pPr>
      <w:rPr>
        <w:color w:val="8F721C"/>
        <w:sz w:val="16"/>
        <w:szCs w:val="16"/>
      </w:rPr>
    </w:lvl>
    <w:lvl w:ilvl="1" w:tplc="A2008D48">
      <w:numFmt w:val="decimal"/>
      <w:lvlText w:val=""/>
      <w:lvlJc w:val="left"/>
    </w:lvl>
    <w:lvl w:ilvl="2" w:tplc="63FE8C46">
      <w:numFmt w:val="decimal"/>
      <w:lvlText w:val=""/>
      <w:lvlJc w:val="left"/>
    </w:lvl>
    <w:lvl w:ilvl="3" w:tplc="F0D82BE8">
      <w:numFmt w:val="decimal"/>
      <w:lvlText w:val=""/>
      <w:lvlJc w:val="left"/>
    </w:lvl>
    <w:lvl w:ilvl="4" w:tplc="CC7078BA">
      <w:numFmt w:val="decimal"/>
      <w:lvlText w:val=""/>
      <w:lvlJc w:val="left"/>
    </w:lvl>
    <w:lvl w:ilvl="5" w:tplc="039CF5A4">
      <w:numFmt w:val="decimal"/>
      <w:lvlText w:val=""/>
      <w:lvlJc w:val="left"/>
    </w:lvl>
    <w:lvl w:ilvl="6" w:tplc="54965778">
      <w:numFmt w:val="decimal"/>
      <w:lvlText w:val=""/>
      <w:lvlJc w:val="left"/>
    </w:lvl>
    <w:lvl w:ilvl="7" w:tplc="24D43852">
      <w:numFmt w:val="decimal"/>
      <w:lvlText w:val=""/>
      <w:lvlJc w:val="left"/>
    </w:lvl>
    <w:lvl w:ilvl="8" w:tplc="2CE0DA9E">
      <w:numFmt w:val="decimal"/>
      <w:lvlText w:val=""/>
      <w:lvlJc w:val="left"/>
    </w:lvl>
  </w:abstractNum>
  <w:abstractNum w:abstractNumId="1" w15:restartNumberingAfterBreak="0">
    <w:nsid w:val="3F7E167A"/>
    <w:multiLevelType w:val="hybridMultilevel"/>
    <w:tmpl w:val="7BC48FC4"/>
    <w:lvl w:ilvl="0" w:tplc="F5741756">
      <w:start w:val="1"/>
      <w:numFmt w:val="bullet"/>
      <w:lvlText w:val="●"/>
      <w:lvlJc w:val="left"/>
      <w:pPr>
        <w:ind w:left="720" w:hanging="360"/>
      </w:pPr>
    </w:lvl>
    <w:lvl w:ilvl="1" w:tplc="B90EDABE">
      <w:start w:val="1"/>
      <w:numFmt w:val="bullet"/>
      <w:lvlText w:val="○"/>
      <w:lvlJc w:val="left"/>
      <w:pPr>
        <w:ind w:left="1440" w:hanging="360"/>
      </w:pPr>
    </w:lvl>
    <w:lvl w:ilvl="2" w:tplc="30AC9E2A">
      <w:start w:val="1"/>
      <w:numFmt w:val="bullet"/>
      <w:lvlText w:val="■"/>
      <w:lvlJc w:val="left"/>
      <w:pPr>
        <w:ind w:left="2160" w:hanging="360"/>
      </w:pPr>
    </w:lvl>
    <w:lvl w:ilvl="3" w:tplc="1A42DCBE">
      <w:start w:val="1"/>
      <w:numFmt w:val="bullet"/>
      <w:lvlText w:val="●"/>
      <w:lvlJc w:val="left"/>
      <w:pPr>
        <w:ind w:left="2880" w:hanging="360"/>
      </w:pPr>
    </w:lvl>
    <w:lvl w:ilvl="4" w:tplc="FFE6E5CC">
      <w:start w:val="1"/>
      <w:numFmt w:val="bullet"/>
      <w:lvlText w:val="○"/>
      <w:lvlJc w:val="left"/>
      <w:pPr>
        <w:ind w:left="3600" w:hanging="360"/>
      </w:pPr>
    </w:lvl>
    <w:lvl w:ilvl="5" w:tplc="80FA914A">
      <w:start w:val="1"/>
      <w:numFmt w:val="bullet"/>
      <w:lvlText w:val="■"/>
      <w:lvlJc w:val="left"/>
      <w:pPr>
        <w:ind w:left="4320" w:hanging="360"/>
      </w:pPr>
    </w:lvl>
    <w:lvl w:ilvl="6" w:tplc="6DB8B9F8">
      <w:start w:val="1"/>
      <w:numFmt w:val="bullet"/>
      <w:lvlText w:val="●"/>
      <w:lvlJc w:val="left"/>
      <w:pPr>
        <w:ind w:left="5040" w:hanging="360"/>
      </w:pPr>
    </w:lvl>
    <w:lvl w:ilvl="7" w:tplc="FDC28F46">
      <w:start w:val="1"/>
      <w:numFmt w:val="bullet"/>
      <w:lvlText w:val="●"/>
      <w:lvlJc w:val="left"/>
      <w:pPr>
        <w:ind w:left="5760" w:hanging="360"/>
      </w:pPr>
    </w:lvl>
    <w:lvl w:ilvl="8" w:tplc="FF6C685A">
      <w:start w:val="1"/>
      <w:numFmt w:val="bullet"/>
      <w:lvlText w:val="●"/>
      <w:lvlJc w:val="left"/>
      <w:pPr>
        <w:ind w:left="6480" w:hanging="360"/>
      </w:pPr>
    </w:lvl>
  </w:abstractNum>
  <w:num w:numId="1" w16cid:durableId="201676176">
    <w:abstractNumId w:val="1"/>
    <w:lvlOverride w:ilvl="0">
      <w:startOverride w:val="1"/>
    </w:lvlOverride>
  </w:num>
  <w:num w:numId="2" w16cid:durableId="912662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192"/>
    <w:rsid w:val="00210612"/>
    <w:rsid w:val="004352FC"/>
    <w:rsid w:val="00DE7192"/>
    <w:rsid w:val="00F42D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87FB"/>
  <w15:docId w15:val="{8F80999E-3DD8-411D-B43C-72A1DA228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2026-08-25T17:26:00Z</dcterms:created>
  <dcterms:modified xsi:type="dcterms:W3CDTF">2026-08-25T17:26:00Z</dcterms:modified>
</cp:coreProperties>
</file>