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867CE" w14:textId="77777777" w:rsidR="00AF4C96" w:rsidRPr="000373F3" w:rsidRDefault="001A2103">
      <w:pPr>
        <w:spacing w:after="50" w:line="320" w:lineRule="auto"/>
        <w:jc w:val="center"/>
        <w:rPr>
          <w:b/>
          <w:bCs/>
        </w:rPr>
      </w:pPr>
      <w:r w:rsidRPr="000373F3">
        <w:rPr>
          <w:rFonts w:ascii="Traditional Arabic" w:hAnsi="Traditional Arabic" w:cs="Traditional Arabic"/>
          <w:b/>
          <w:bCs/>
          <w:color w:val="4E5566"/>
          <w:sz w:val="24"/>
          <w:szCs w:val="24"/>
          <w:rtl/>
        </w:rPr>
        <w:t>اَعُوْذُ بِاللّٰهِ مِنَ الشَّيْطٰنِ الرَّجِيْمِ‎</w:t>
      </w:r>
    </w:p>
    <w:p w14:paraId="4252FECF" w14:textId="77777777" w:rsidR="00AF4C96" w:rsidRPr="000373F3" w:rsidRDefault="001A2103">
      <w:pPr>
        <w:spacing w:after="200" w:line="340" w:lineRule="auto"/>
        <w:jc w:val="center"/>
        <w:rPr>
          <w:b/>
          <w:bCs/>
        </w:rPr>
      </w:pPr>
      <w:r w:rsidRPr="000373F3">
        <w:rPr>
          <w:rFonts w:ascii="Traditional Arabic" w:hAnsi="Traditional Arabic" w:cs="Traditional Arabic"/>
          <w:b/>
          <w:bCs/>
          <w:color w:val="0F4C46"/>
          <w:sz w:val="32"/>
          <w:szCs w:val="32"/>
          <w:rtl/>
        </w:rPr>
        <w:t>بِسْمِ اللّٰهِ الرَّحْمٰنِ الرَّحِيْمِ‎</w:t>
      </w:r>
    </w:p>
    <w:p w14:paraId="05063527" w14:textId="77777777" w:rsidR="00AF4C96" w:rsidRPr="000373F3" w:rsidRDefault="001A2103">
      <w:pPr>
        <w:spacing w:after="70" w:line="340" w:lineRule="auto"/>
        <w:jc w:val="center"/>
        <w:rPr>
          <w:b/>
          <w:bCs/>
        </w:rPr>
      </w:pPr>
      <w:r w:rsidRPr="000373F3">
        <w:rPr>
          <w:b/>
          <w:bCs/>
          <w:color w:val="0F4C46"/>
          <w:sz w:val="36"/>
          <w:szCs w:val="36"/>
        </w:rPr>
        <w:t>Lisan ul Quran — Lecture 10</w:t>
      </w:r>
    </w:p>
    <w:p w14:paraId="5A31C680" w14:textId="77777777" w:rsidR="00AF4C96" w:rsidRPr="000373F3" w:rsidRDefault="001A2103">
      <w:pPr>
        <w:spacing w:after="50"/>
        <w:jc w:val="center"/>
        <w:rPr>
          <w:b/>
          <w:bCs/>
        </w:rPr>
      </w:pPr>
      <w:r w:rsidRPr="000373F3">
        <w:rPr>
          <w:b/>
          <w:bCs/>
          <w:color w:val="8F721C"/>
          <w:sz w:val="22"/>
          <w:szCs w:val="22"/>
        </w:rPr>
        <w:t>Introduction to I'raab  ·  Raf', Nasb and Jarr</w:t>
      </w:r>
    </w:p>
    <w:p w14:paraId="4298F238" w14:textId="77777777" w:rsidR="00AF4C96" w:rsidRPr="000373F3" w:rsidRDefault="00AF4C96">
      <w:pPr>
        <w:pBdr>
          <w:bottom w:val="double" w:sz="6" w:space="6" w:color="0F4C46"/>
        </w:pBdr>
        <w:spacing w:after="180"/>
        <w:rPr>
          <w:b/>
          <w:bCs/>
        </w:rPr>
      </w:pPr>
    </w:p>
    <w:p w14:paraId="00912065" w14:textId="77777777" w:rsidR="00AF4C96" w:rsidRPr="000373F3" w:rsidRDefault="001A2103">
      <w:pPr>
        <w:pStyle w:val="Heading1"/>
        <w:keepNext/>
        <w:pBdr>
          <w:bottom w:val="single" w:sz="6" w:space="6" w:color="DEDAD0"/>
        </w:pBdr>
        <w:spacing w:before="360" w:after="160"/>
        <w:rPr>
          <w:b/>
          <w:bCs/>
        </w:rPr>
      </w:pPr>
      <w:r w:rsidRPr="000373F3">
        <w:rPr>
          <w:b/>
          <w:bCs/>
          <w:color w:val="0F4C46"/>
          <w:sz w:val="28"/>
          <w:szCs w:val="28"/>
        </w:rPr>
        <w:t>1. The I'raab of the Ism</w:t>
      </w:r>
    </w:p>
    <w:p w14:paraId="5A947232" w14:textId="77777777" w:rsidR="00AF4C96" w:rsidRPr="000373F3" w:rsidRDefault="001A2103">
      <w:pPr>
        <w:rPr>
          <w:b/>
          <w:bCs/>
        </w:rPr>
      </w:pPr>
      <w:r w:rsidRPr="000373F3">
        <w:rPr>
          <w:b/>
          <w:bCs/>
          <w:i/>
          <w:iCs/>
          <w:color w:val="1B6C63"/>
        </w:rPr>
        <w:t>I'raab</w:t>
      </w:r>
      <w:r w:rsidRPr="000373F3">
        <w:rPr>
          <w:b/>
          <w:bCs/>
        </w:rPr>
        <w:t xml:space="preserve"> is the most important characteristic of Arabic and belongs to Arabic alone. Its literal meaning is </w:t>
      </w:r>
      <w:r w:rsidRPr="000373F3">
        <w:rPr>
          <w:b/>
          <w:bCs/>
          <w:color w:val="1B6C63"/>
        </w:rPr>
        <w:t>to make Arabic</w:t>
      </w:r>
      <w:r w:rsidRPr="000373F3">
        <w:rPr>
          <w:b/>
          <w:bCs/>
        </w:rPr>
        <w:t xml:space="preserve"> and </w:t>
      </w:r>
      <w:r w:rsidRPr="000373F3">
        <w:rPr>
          <w:b/>
          <w:bCs/>
          <w:color w:val="1B6C63"/>
        </w:rPr>
        <w:t>to make manifest</w:t>
      </w:r>
      <w:r w:rsidRPr="000373F3">
        <w:rPr>
          <w:b/>
          <w:bCs/>
        </w:rPr>
        <w:t xml:space="preserve">. The change that occurs in the state or shape of a noun without any change in its meaning is called a change of </w:t>
      </w:r>
      <w:r w:rsidRPr="000373F3">
        <w:rPr>
          <w:b/>
          <w:bCs/>
          <w:i/>
          <w:iCs/>
          <w:color w:val="1B6C63"/>
        </w:rPr>
        <w:t>I'raab</w:t>
      </w:r>
      <w:r w:rsidRPr="000373F3">
        <w:rPr>
          <w:b/>
          <w:bCs/>
        </w:rPr>
        <w:t>.</w:t>
      </w:r>
    </w:p>
    <w:p w14:paraId="0BEDC827" w14:textId="77777777" w:rsidR="00AF4C96" w:rsidRPr="000373F3" w:rsidRDefault="001A2103">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0373F3">
        <w:rPr>
          <w:b/>
          <w:bCs/>
          <w:color w:val="8F721C"/>
        </w:rPr>
        <w:t xml:space="preserve">The technical definition: </w:t>
      </w:r>
      <w:r w:rsidRPr="000373F3">
        <w:rPr>
          <w:b/>
          <w:bCs/>
          <w:i/>
          <w:iCs/>
          <w:color w:val="1B6C63"/>
        </w:rPr>
        <w:t>I'raab</w:t>
      </w:r>
      <w:r w:rsidRPr="000373F3">
        <w:rPr>
          <w:b/>
          <w:bCs/>
        </w:rPr>
        <w:t xml:space="preserve"> means the </w:t>
      </w:r>
      <w:r w:rsidRPr="000373F3">
        <w:rPr>
          <w:b/>
          <w:bCs/>
          <w:color w:val="8F721C"/>
        </w:rPr>
        <w:t>letter or harakah</w:t>
      </w:r>
      <w:r w:rsidRPr="000373F3">
        <w:rPr>
          <w:b/>
          <w:bCs/>
        </w:rPr>
        <w:t xml:space="preserve"> through which a change occurs at the end of a </w:t>
      </w:r>
      <w:r w:rsidRPr="000373F3">
        <w:rPr>
          <w:b/>
          <w:bCs/>
          <w:i/>
          <w:iCs/>
          <w:color w:val="1B6C63"/>
        </w:rPr>
        <w:t>mu'rab</w:t>
      </w:r>
      <w:r w:rsidRPr="000373F3">
        <w:rPr>
          <w:b/>
          <w:bCs/>
        </w:rPr>
        <w:t xml:space="preserve"> word. Thus the single word Zayd appears in three forms: </w:t>
      </w:r>
      <w:r w:rsidRPr="000373F3">
        <w:rPr>
          <w:rFonts w:ascii="Traditional Arabic" w:hAnsi="Traditional Arabic" w:cs="Traditional Arabic"/>
          <w:b/>
          <w:bCs/>
          <w:color w:val="0F4C46"/>
          <w:sz w:val="24"/>
          <w:szCs w:val="24"/>
          <w:rtl/>
        </w:rPr>
        <w:t>أَفْشٰى زَيْدٌ سِرِّيْ‎</w:t>
      </w:r>
      <w:r w:rsidRPr="000373F3">
        <w:rPr>
          <w:b/>
          <w:bCs/>
        </w:rPr>
        <w:t xml:space="preserve">, </w:t>
      </w:r>
      <w:r w:rsidRPr="000373F3">
        <w:rPr>
          <w:rFonts w:ascii="Traditional Arabic" w:hAnsi="Traditional Arabic" w:cs="Traditional Arabic"/>
          <w:b/>
          <w:bCs/>
          <w:color w:val="0F4C46"/>
          <w:sz w:val="24"/>
          <w:szCs w:val="24"/>
          <w:rtl/>
        </w:rPr>
        <w:t>لَقِيْتُ زَيْدًا‎</w:t>
      </w:r>
      <w:r w:rsidRPr="000373F3">
        <w:rPr>
          <w:b/>
          <w:bCs/>
        </w:rPr>
        <w:t xml:space="preserve">, </w:t>
      </w:r>
      <w:r w:rsidRPr="000373F3">
        <w:rPr>
          <w:rFonts w:ascii="Traditional Arabic" w:hAnsi="Traditional Arabic" w:cs="Traditional Arabic"/>
          <w:b/>
          <w:bCs/>
          <w:color w:val="0F4C46"/>
          <w:sz w:val="24"/>
          <w:szCs w:val="24"/>
          <w:rtl/>
        </w:rPr>
        <w:t>نَظَرْتُ اِلٰى زَيْدٍ‎</w:t>
      </w:r>
      <w:r w:rsidRPr="000373F3">
        <w:rPr>
          <w:b/>
          <w:bCs/>
        </w:rPr>
        <w:t xml:space="preserve"> — a dammah, a fathah and a kasrah appearing at the end.</w:t>
      </w:r>
    </w:p>
    <w:p w14:paraId="3C2432E5" w14:textId="77777777" w:rsidR="00AF4C96" w:rsidRPr="000373F3" w:rsidRDefault="001A2103">
      <w:pPr>
        <w:rPr>
          <w:b/>
          <w:bCs/>
        </w:rPr>
      </w:pPr>
      <w:r w:rsidRPr="000373F3">
        <w:rPr>
          <w:b/>
          <w:bCs/>
        </w:rPr>
        <w:t xml:space="preserve">The final letter of an </w:t>
      </w:r>
      <w:r w:rsidRPr="000373F3">
        <w:rPr>
          <w:b/>
          <w:bCs/>
          <w:i/>
          <w:iCs/>
          <w:color w:val="1B6C63"/>
        </w:rPr>
        <w:t>Ism Mu'rab</w:t>
      </w:r>
      <w:r w:rsidRPr="000373F3">
        <w:rPr>
          <w:b/>
          <w:bCs/>
        </w:rPr>
        <w:t xml:space="preserve"> upon which the </w:t>
      </w:r>
      <w:r w:rsidRPr="000373F3">
        <w:rPr>
          <w:b/>
          <w:bCs/>
          <w:i/>
          <w:iCs/>
          <w:color w:val="1B6C63"/>
        </w:rPr>
        <w:t>I'raab</w:t>
      </w:r>
      <w:r w:rsidRPr="000373F3">
        <w:rPr>
          <w:b/>
          <w:bCs/>
        </w:rPr>
        <w:t xml:space="preserve"> falls is called the </w:t>
      </w:r>
      <w:r w:rsidRPr="000373F3">
        <w:rPr>
          <w:b/>
          <w:bCs/>
          <w:i/>
          <w:iCs/>
          <w:color w:val="1B6C63"/>
        </w:rPr>
        <w:t>Mahall ul I'raab</w:t>
      </w:r>
      <w:r w:rsidRPr="000373F3">
        <w:rPr>
          <w:b/>
          <w:bCs/>
        </w:rPr>
        <w:t xml:space="preserve">. In </w:t>
      </w:r>
      <w:r w:rsidRPr="000373F3">
        <w:rPr>
          <w:rFonts w:ascii="Traditional Arabic" w:hAnsi="Traditional Arabic" w:cs="Traditional Arabic"/>
          <w:b/>
          <w:bCs/>
          <w:color w:val="0F4C46"/>
          <w:sz w:val="26"/>
          <w:szCs w:val="26"/>
          <w:rtl/>
        </w:rPr>
        <w:t>نَجَحَ زَيْدٌ فِى الْاِمْتِحَانِ‎</w:t>
      </w:r>
      <w:r w:rsidRPr="000373F3">
        <w:rPr>
          <w:b/>
          <w:bCs/>
        </w:rPr>
        <w:t xml:space="preserve">, the daal of Zayd is the </w:t>
      </w:r>
      <w:r w:rsidRPr="000373F3">
        <w:rPr>
          <w:b/>
          <w:bCs/>
          <w:i/>
          <w:iCs/>
          <w:color w:val="1B6C63"/>
        </w:rPr>
        <w:t>Mahall ul I'raab</w:t>
      </w:r>
      <w:r w:rsidRPr="000373F3">
        <w:rPr>
          <w:b/>
          <w:bCs/>
        </w:rPr>
        <w:t xml:space="preserve">, since the </w:t>
      </w:r>
      <w:r w:rsidRPr="000373F3">
        <w:rPr>
          <w:b/>
          <w:bCs/>
          <w:i/>
          <w:iCs/>
          <w:color w:val="1B6C63"/>
        </w:rPr>
        <w:t>I'raab</w:t>
      </w:r>
      <w:r w:rsidRPr="000373F3">
        <w:rPr>
          <w:b/>
          <w:bCs/>
        </w:rPr>
        <w:t xml:space="preserve"> appears upon it.</w:t>
      </w:r>
    </w:p>
    <w:p w14:paraId="53C153E8" w14:textId="77777777" w:rsidR="00AF4C96" w:rsidRPr="000373F3" w:rsidRDefault="001A2103">
      <w:pPr>
        <w:pStyle w:val="Heading2"/>
        <w:keepNext/>
        <w:spacing w:before="260" w:after="90"/>
        <w:rPr>
          <w:b/>
          <w:bCs/>
        </w:rPr>
      </w:pPr>
      <w:r w:rsidRPr="000373F3">
        <w:rPr>
          <w:b/>
          <w:bCs/>
          <w:color w:val="1B6C63"/>
          <w:sz w:val="24"/>
          <w:szCs w:val="24"/>
        </w:rPr>
        <w:t>Why knowing the I'raab of a noun matters</w:t>
      </w:r>
    </w:p>
    <w:p w14:paraId="3ABCC785" w14:textId="77777777" w:rsidR="00AF4C96" w:rsidRPr="000373F3" w:rsidRDefault="001A2103">
      <w:pPr>
        <w:rPr>
          <w:b/>
          <w:bCs/>
        </w:rPr>
      </w:pPr>
      <w:r w:rsidRPr="000373F3">
        <w:rPr>
          <w:b/>
          <w:bCs/>
        </w:rPr>
        <w:t xml:space="preserve">Knowing the </w:t>
      </w:r>
      <w:r w:rsidRPr="000373F3">
        <w:rPr>
          <w:b/>
          <w:bCs/>
          <w:i/>
          <w:iCs/>
          <w:color w:val="1B6C63"/>
        </w:rPr>
        <w:t>I'raab</w:t>
      </w:r>
      <w:r w:rsidRPr="000373F3">
        <w:rPr>
          <w:b/>
          <w:bCs/>
        </w:rPr>
        <w:t xml:space="preserve"> of a noun reveals its role in the sentence — what it has come as, and why its state is changing. It is the </w:t>
      </w:r>
      <w:r w:rsidRPr="000373F3">
        <w:rPr>
          <w:b/>
          <w:bCs/>
          <w:i/>
          <w:iCs/>
          <w:color w:val="1B6C63"/>
        </w:rPr>
        <w:t>I'raab</w:t>
      </w:r>
      <w:r w:rsidRPr="000373F3">
        <w:rPr>
          <w:b/>
          <w:bCs/>
        </w:rPr>
        <w:t xml:space="preserve"> that tells us whether a given noun is the </w:t>
      </w:r>
      <w:r w:rsidRPr="000373F3">
        <w:rPr>
          <w:b/>
          <w:bCs/>
          <w:i/>
          <w:iCs/>
          <w:color w:val="1B6C63"/>
        </w:rPr>
        <w:t>Fa'il</w:t>
      </w:r>
      <w:r w:rsidRPr="000373F3">
        <w:rPr>
          <w:b/>
          <w:bCs/>
        </w:rPr>
        <w:t xml:space="preserve">, the </w:t>
      </w:r>
      <w:r w:rsidRPr="000373F3">
        <w:rPr>
          <w:b/>
          <w:bCs/>
          <w:i/>
          <w:iCs/>
          <w:color w:val="1B6C63"/>
        </w:rPr>
        <w:t>Maf'ul</w:t>
      </w:r>
      <w:r w:rsidRPr="000373F3">
        <w:rPr>
          <w:b/>
          <w:bCs/>
        </w:rPr>
        <w:t xml:space="preserve">, or something following a </w:t>
      </w:r>
      <w:r w:rsidRPr="000373F3">
        <w:rPr>
          <w:b/>
          <w:bCs/>
          <w:i/>
          <w:iCs/>
          <w:color w:val="1B6C63"/>
        </w:rPr>
        <w:t>Harf ul Jarr</w:t>
      </w:r>
      <w:r w:rsidRPr="000373F3">
        <w:rPr>
          <w:b/>
          <w:bCs/>
        </w:rPr>
        <w:t>.</w:t>
      </w:r>
    </w:p>
    <w:p w14:paraId="773F03CB" w14:textId="77777777" w:rsidR="00AF4C96" w:rsidRPr="000373F3" w:rsidRDefault="001A2103">
      <w:pPr>
        <w:pStyle w:val="Heading1"/>
        <w:keepNext/>
        <w:pBdr>
          <w:bottom w:val="single" w:sz="6" w:space="6" w:color="DEDAD0"/>
        </w:pBdr>
        <w:spacing w:before="360" w:after="160"/>
        <w:rPr>
          <w:b/>
          <w:bCs/>
        </w:rPr>
      </w:pPr>
      <w:r w:rsidRPr="000373F3">
        <w:rPr>
          <w:b/>
          <w:bCs/>
          <w:color w:val="0F4C46"/>
          <w:sz w:val="28"/>
          <w:szCs w:val="28"/>
        </w:rPr>
        <w:t>2. The difference between I'raab and Harakaat</w:t>
      </w:r>
    </w:p>
    <w:p w14:paraId="478171B7" w14:textId="77777777" w:rsidR="00AF4C96" w:rsidRPr="000373F3" w:rsidRDefault="001A2103">
      <w:pPr>
        <w:rPr>
          <w:b/>
          <w:bCs/>
        </w:rPr>
      </w:pPr>
      <w:r w:rsidRPr="000373F3">
        <w:rPr>
          <w:b/>
          <w:bCs/>
        </w:rPr>
        <w:t xml:space="preserve">Arabic has three basic vowels: </w:t>
      </w:r>
      <w:r w:rsidRPr="000373F3">
        <w:rPr>
          <w:b/>
          <w:bCs/>
          <w:i/>
          <w:iCs/>
          <w:color w:val="1B6C63"/>
        </w:rPr>
        <w:t>kasrah</w:t>
      </w:r>
      <w:r w:rsidRPr="000373F3">
        <w:rPr>
          <w:b/>
          <w:bCs/>
        </w:rPr>
        <w:t xml:space="preserve"> (zer), </w:t>
      </w:r>
      <w:r w:rsidRPr="000373F3">
        <w:rPr>
          <w:b/>
          <w:bCs/>
          <w:i/>
          <w:iCs/>
          <w:color w:val="1B6C63"/>
        </w:rPr>
        <w:t>fathah</w:t>
      </w:r>
      <w:r w:rsidRPr="000373F3">
        <w:rPr>
          <w:b/>
          <w:bCs/>
        </w:rPr>
        <w:t xml:space="preserve"> (zabar) and </w:t>
      </w:r>
      <w:r w:rsidRPr="000373F3">
        <w:rPr>
          <w:b/>
          <w:bCs/>
          <w:i/>
          <w:iCs/>
          <w:color w:val="1B6C63"/>
        </w:rPr>
        <w:t>dammah</w:t>
      </w:r>
      <w:r w:rsidRPr="000373F3">
        <w:rPr>
          <w:b/>
          <w:bCs/>
        </w:rPr>
        <w:t xml:space="preserve"> (pesh). The doubled vowels </w:t>
      </w:r>
      <w:r w:rsidRPr="000373F3">
        <w:rPr>
          <w:rFonts w:ascii="Traditional Arabic" w:hAnsi="Traditional Arabic" w:cs="Traditional Arabic"/>
          <w:b/>
          <w:bCs/>
          <w:color w:val="0F4C46"/>
          <w:sz w:val="26"/>
          <w:szCs w:val="26"/>
          <w:rtl/>
        </w:rPr>
        <w:t>ـٌ  ـً  ـٍ‎</w:t>
      </w:r>
      <w:r w:rsidRPr="000373F3">
        <w:rPr>
          <w:b/>
          <w:bCs/>
        </w:rPr>
        <w:t xml:space="preserve"> are called </w:t>
      </w:r>
      <w:r w:rsidRPr="000373F3">
        <w:rPr>
          <w:b/>
          <w:bCs/>
          <w:i/>
          <w:iCs/>
          <w:color w:val="1B6C63"/>
        </w:rPr>
        <w:t>Tanween</w:t>
      </w:r>
      <w:r w:rsidRPr="000373F3">
        <w:rPr>
          <w:b/>
          <w:bCs/>
        </w:rPr>
        <w:t xml:space="preserve"> — </w:t>
      </w:r>
      <w:r w:rsidRPr="000373F3">
        <w:rPr>
          <w:b/>
          <w:bCs/>
          <w:i/>
          <w:iCs/>
          <w:color w:val="1B6C63"/>
        </w:rPr>
        <w:t>dammatayn</w:t>
      </w:r>
      <w:r w:rsidRPr="000373F3">
        <w:rPr>
          <w:b/>
          <w:bCs/>
        </w:rPr>
        <w:t xml:space="preserve">, </w:t>
      </w:r>
      <w:r w:rsidRPr="000373F3">
        <w:rPr>
          <w:b/>
          <w:bCs/>
          <w:i/>
          <w:iCs/>
          <w:color w:val="1B6C63"/>
        </w:rPr>
        <w:t>fathatayn</w:t>
      </w:r>
      <w:r w:rsidRPr="000373F3">
        <w:rPr>
          <w:b/>
          <w:bCs/>
        </w:rPr>
        <w:t xml:space="preserve"> and </w:t>
      </w:r>
      <w:r w:rsidRPr="000373F3">
        <w:rPr>
          <w:b/>
          <w:bCs/>
          <w:i/>
          <w:iCs/>
          <w:color w:val="1B6C63"/>
        </w:rPr>
        <w:t>kasratayn</w:t>
      </w:r>
      <w:r w:rsidRPr="000373F3">
        <w:rPr>
          <w:b/>
          <w:bCs/>
        </w:rPr>
        <w:t>.</w:t>
      </w:r>
    </w:p>
    <w:p w14:paraId="4BF453C5" w14:textId="77777777" w:rsidR="00AF4C96" w:rsidRPr="000373F3" w:rsidRDefault="001A2103">
      <w:pPr>
        <w:rPr>
          <w:b/>
          <w:bCs/>
        </w:rPr>
      </w:pPr>
      <w:r w:rsidRPr="000373F3">
        <w:rPr>
          <w:b/>
          <w:bCs/>
          <w:i/>
          <w:iCs/>
          <w:color w:val="1B6C63"/>
        </w:rPr>
        <w:t>I'raab</w:t>
      </w:r>
      <w:r w:rsidRPr="000373F3">
        <w:rPr>
          <w:b/>
          <w:bCs/>
        </w:rPr>
        <w:t xml:space="preserve">, by contrast, means the change that occurs in the </w:t>
      </w:r>
      <w:r w:rsidRPr="000373F3">
        <w:rPr>
          <w:b/>
          <w:bCs/>
          <w:color w:val="1B6C63"/>
        </w:rPr>
        <w:t>final letter</w:t>
      </w:r>
      <w:r w:rsidRPr="000373F3">
        <w:rPr>
          <w:b/>
          <w:bCs/>
        </w:rPr>
        <w:t xml:space="preserve"> of a word or noun. That change may take the form of a </w:t>
      </w:r>
      <w:r w:rsidRPr="000373F3">
        <w:rPr>
          <w:b/>
          <w:bCs/>
          <w:i/>
          <w:iCs/>
          <w:color w:val="1B6C63"/>
        </w:rPr>
        <w:t>harakah</w:t>
      </w:r>
      <w:r w:rsidRPr="000373F3">
        <w:rPr>
          <w:b/>
          <w:bCs/>
        </w:rPr>
        <w:t xml:space="preserve"> (zabar, zer, pesh) or of a letter (alif, waw, yaa'), as in </w:t>
      </w:r>
      <w:r w:rsidRPr="000373F3">
        <w:rPr>
          <w:rFonts w:ascii="Traditional Arabic" w:hAnsi="Traditional Arabic" w:cs="Traditional Arabic"/>
          <w:b/>
          <w:bCs/>
          <w:color w:val="0F4C46"/>
          <w:sz w:val="26"/>
          <w:szCs w:val="26"/>
          <w:rtl/>
        </w:rPr>
        <w:t>مُسْلِمٌ  ،  مُسْلِمًا  ،  مُسْلِمٍ‎</w:t>
      </w:r>
      <w:r w:rsidRPr="000373F3">
        <w:rPr>
          <w:b/>
          <w:bCs/>
        </w:rPr>
        <w:t>.</w:t>
      </w:r>
    </w:p>
    <w:p w14:paraId="773E81AF" w14:textId="77777777" w:rsidR="00AF4C96" w:rsidRPr="000373F3" w:rsidRDefault="001A2103">
      <w:pPr>
        <w:rPr>
          <w:b/>
          <w:bCs/>
        </w:rPr>
      </w:pPr>
      <w:r w:rsidRPr="000373F3">
        <w:rPr>
          <w:b/>
          <w:bCs/>
        </w:rPr>
        <w:t>Whenever a noun is used in an Arabic sentence or passage, it stands in some particular state according to its role, and it is the changing of that state which alters the shape or vowel at the end of the word.</w:t>
      </w:r>
    </w:p>
    <w:p w14:paraId="3401FD9A" w14:textId="77777777" w:rsidR="00AF4C96" w:rsidRPr="000373F3" w:rsidRDefault="001A2103">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b/>
          <w:bCs/>
        </w:rPr>
      </w:pPr>
      <w:r w:rsidRPr="000373F3">
        <w:rPr>
          <w:b/>
          <w:bCs/>
          <w:color w:val="8B3A47"/>
        </w:rPr>
        <w:lastRenderedPageBreak/>
        <w:t xml:space="preserve">A difference of terminology: </w:t>
      </w:r>
      <w:r w:rsidRPr="000373F3">
        <w:rPr>
          <w:b/>
          <w:bCs/>
          <w:i/>
          <w:iCs/>
          <w:color w:val="1B6C63"/>
        </w:rPr>
        <w:t>Dammah</w:t>
      </w:r>
      <w:r w:rsidRPr="000373F3">
        <w:rPr>
          <w:b/>
          <w:bCs/>
        </w:rPr>
        <w:t xml:space="preserve">, </w:t>
      </w:r>
      <w:r w:rsidRPr="000373F3">
        <w:rPr>
          <w:b/>
          <w:bCs/>
          <w:i/>
          <w:iCs/>
          <w:color w:val="1B6C63"/>
        </w:rPr>
        <w:t>fathah</w:t>
      </w:r>
      <w:r w:rsidRPr="000373F3">
        <w:rPr>
          <w:b/>
          <w:bCs/>
        </w:rPr>
        <w:t xml:space="preserve"> and </w:t>
      </w:r>
      <w:r w:rsidRPr="000373F3">
        <w:rPr>
          <w:b/>
          <w:bCs/>
          <w:i/>
          <w:iCs/>
          <w:color w:val="1B6C63"/>
        </w:rPr>
        <w:t>kasrah</w:t>
      </w:r>
      <w:r w:rsidRPr="000373F3">
        <w:rPr>
          <w:b/>
          <w:bCs/>
        </w:rPr>
        <w:t xml:space="preserve"> are generally applied to the vowels of </w:t>
      </w:r>
      <w:r w:rsidRPr="000373F3">
        <w:rPr>
          <w:b/>
          <w:bCs/>
          <w:i/>
          <w:iCs/>
          <w:color w:val="1B6C63"/>
        </w:rPr>
        <w:t>mabni</w:t>
      </w:r>
      <w:r w:rsidRPr="000373F3">
        <w:rPr>
          <w:b/>
          <w:bCs/>
        </w:rPr>
        <w:t xml:space="preserve"> words, whereas </w:t>
      </w:r>
      <w:r w:rsidRPr="000373F3">
        <w:rPr>
          <w:b/>
          <w:bCs/>
          <w:i/>
          <w:iCs/>
          <w:color w:val="1B6C63"/>
        </w:rPr>
        <w:t>raf'</w:t>
      </w:r>
      <w:r w:rsidRPr="000373F3">
        <w:rPr>
          <w:b/>
          <w:bCs/>
        </w:rPr>
        <w:t xml:space="preserve">, </w:t>
      </w:r>
      <w:r w:rsidRPr="000373F3">
        <w:rPr>
          <w:b/>
          <w:bCs/>
          <w:i/>
          <w:iCs/>
          <w:color w:val="1B6C63"/>
        </w:rPr>
        <w:t>nasb</w:t>
      </w:r>
      <w:r w:rsidRPr="000373F3">
        <w:rPr>
          <w:b/>
          <w:bCs/>
        </w:rPr>
        <w:t xml:space="preserve"> and </w:t>
      </w:r>
      <w:r w:rsidRPr="000373F3">
        <w:rPr>
          <w:b/>
          <w:bCs/>
          <w:i/>
          <w:iCs/>
          <w:color w:val="1B6C63"/>
        </w:rPr>
        <w:t>jarr</w:t>
      </w:r>
      <w:r w:rsidRPr="000373F3">
        <w:rPr>
          <w:b/>
          <w:bCs/>
        </w:rPr>
        <w:t xml:space="preserve"> are applied to the </w:t>
      </w:r>
      <w:r w:rsidRPr="000373F3">
        <w:rPr>
          <w:b/>
          <w:bCs/>
          <w:i/>
          <w:iCs/>
          <w:color w:val="1B6C63"/>
        </w:rPr>
        <w:t>I'raab</w:t>
      </w:r>
      <w:r w:rsidRPr="000373F3">
        <w:rPr>
          <w:b/>
          <w:bCs/>
        </w:rPr>
        <w:t xml:space="preserve"> of </w:t>
      </w:r>
      <w:r w:rsidRPr="000373F3">
        <w:rPr>
          <w:b/>
          <w:bCs/>
          <w:i/>
          <w:iCs/>
          <w:color w:val="1B6C63"/>
        </w:rPr>
        <w:t>mu'rab</w:t>
      </w:r>
      <w:r w:rsidRPr="000373F3">
        <w:rPr>
          <w:b/>
          <w:bCs/>
        </w:rPr>
        <w:t xml:space="preserve"> words. In other words, </w:t>
      </w:r>
      <w:r w:rsidRPr="000373F3">
        <w:rPr>
          <w:b/>
          <w:bCs/>
          <w:i/>
          <w:iCs/>
          <w:color w:val="1B6C63"/>
        </w:rPr>
        <w:t>raf'</w:t>
      </w:r>
      <w:r w:rsidRPr="000373F3">
        <w:rPr>
          <w:b/>
          <w:bCs/>
        </w:rPr>
        <w:t xml:space="preserve">, </w:t>
      </w:r>
      <w:r w:rsidRPr="000373F3">
        <w:rPr>
          <w:b/>
          <w:bCs/>
          <w:i/>
          <w:iCs/>
          <w:color w:val="1B6C63"/>
        </w:rPr>
        <w:t>nasb</w:t>
      </w:r>
      <w:r w:rsidRPr="000373F3">
        <w:rPr>
          <w:b/>
          <w:bCs/>
        </w:rPr>
        <w:t xml:space="preserve"> and </w:t>
      </w:r>
      <w:r w:rsidRPr="000373F3">
        <w:rPr>
          <w:b/>
          <w:bCs/>
          <w:i/>
          <w:iCs/>
          <w:color w:val="1B6C63"/>
        </w:rPr>
        <w:t>jarr</w:t>
      </w:r>
      <w:r w:rsidRPr="000373F3">
        <w:rPr>
          <w:b/>
          <w:bCs/>
        </w:rPr>
        <w:t xml:space="preserve"> belong to the </w:t>
      </w:r>
      <w:r w:rsidRPr="000373F3">
        <w:rPr>
          <w:b/>
          <w:bCs/>
          <w:i/>
          <w:iCs/>
          <w:color w:val="1B6C63"/>
        </w:rPr>
        <w:t>harakaat</w:t>
      </w:r>
      <w:r w:rsidRPr="000373F3">
        <w:rPr>
          <w:b/>
          <w:bCs/>
        </w:rPr>
        <w:t xml:space="preserve"> and letters of </w:t>
      </w:r>
      <w:r w:rsidRPr="000373F3">
        <w:rPr>
          <w:b/>
          <w:bCs/>
          <w:i/>
          <w:iCs/>
          <w:color w:val="1B6C63"/>
        </w:rPr>
        <w:t>i'raab</w:t>
      </w:r>
      <w:r w:rsidRPr="000373F3">
        <w:rPr>
          <w:b/>
          <w:bCs/>
        </w:rPr>
        <w:t xml:space="preserve">, while </w:t>
      </w:r>
      <w:r w:rsidRPr="000373F3">
        <w:rPr>
          <w:b/>
          <w:bCs/>
          <w:i/>
          <w:iCs/>
          <w:color w:val="1B6C63"/>
        </w:rPr>
        <w:t>damm</w:t>
      </w:r>
      <w:r w:rsidRPr="000373F3">
        <w:rPr>
          <w:b/>
          <w:bCs/>
        </w:rPr>
        <w:t xml:space="preserve">, </w:t>
      </w:r>
      <w:r w:rsidRPr="000373F3">
        <w:rPr>
          <w:b/>
          <w:bCs/>
          <w:i/>
          <w:iCs/>
          <w:color w:val="1B6C63"/>
        </w:rPr>
        <w:t>fath</w:t>
      </w:r>
      <w:r w:rsidRPr="000373F3">
        <w:rPr>
          <w:b/>
          <w:bCs/>
        </w:rPr>
        <w:t xml:space="preserve"> and </w:t>
      </w:r>
      <w:r w:rsidRPr="000373F3">
        <w:rPr>
          <w:b/>
          <w:bCs/>
          <w:i/>
          <w:iCs/>
          <w:color w:val="1B6C63"/>
        </w:rPr>
        <w:t>kasr</w:t>
      </w:r>
      <w:r w:rsidRPr="000373F3">
        <w:rPr>
          <w:b/>
          <w:bCs/>
        </w:rPr>
        <w:t xml:space="preserve"> belong to the </w:t>
      </w:r>
      <w:r w:rsidRPr="000373F3">
        <w:rPr>
          <w:b/>
          <w:bCs/>
          <w:i/>
          <w:iCs/>
          <w:color w:val="1B6C63"/>
        </w:rPr>
        <w:t>harakaat</w:t>
      </w:r>
      <w:r w:rsidRPr="000373F3">
        <w:rPr>
          <w:b/>
          <w:bCs/>
        </w:rPr>
        <w:t xml:space="preserve"> of </w:t>
      </w:r>
      <w:r w:rsidRPr="000373F3">
        <w:rPr>
          <w:b/>
          <w:bCs/>
          <w:i/>
          <w:iCs/>
          <w:color w:val="1B6C63"/>
        </w:rPr>
        <w:t>bina'</w:t>
      </w:r>
      <w:r w:rsidRPr="000373F3">
        <w:rPr>
          <w:b/>
          <w:bCs/>
        </w:rPr>
        <w:t>.</w:t>
      </w:r>
    </w:p>
    <w:p w14:paraId="4B6ACD7E" w14:textId="77777777" w:rsidR="00AF4C96" w:rsidRPr="000373F3" w:rsidRDefault="001A2103">
      <w:pPr>
        <w:pStyle w:val="Heading1"/>
        <w:keepNext/>
        <w:pBdr>
          <w:bottom w:val="single" w:sz="6" w:space="6" w:color="DEDAD0"/>
        </w:pBdr>
        <w:spacing w:before="360" w:after="160"/>
        <w:rPr>
          <w:b/>
          <w:bCs/>
        </w:rPr>
      </w:pPr>
      <w:r w:rsidRPr="000373F3">
        <w:rPr>
          <w:b/>
          <w:bCs/>
          <w:color w:val="0F4C46"/>
          <w:sz w:val="28"/>
          <w:szCs w:val="28"/>
        </w:rPr>
        <w:t>3. The three states of the Ism by I'raab</w:t>
      </w:r>
    </w:p>
    <w:p w14:paraId="5B5A3EBA" w14:textId="77777777" w:rsidR="00AF4C96" w:rsidRPr="000373F3" w:rsidRDefault="001A2103">
      <w:pPr>
        <w:rPr>
          <w:b/>
          <w:bCs/>
        </w:rPr>
      </w:pPr>
      <w:r w:rsidRPr="000373F3">
        <w:rPr>
          <w:b/>
          <w:bCs/>
        </w:rPr>
        <w:t xml:space="preserve">By </w:t>
      </w:r>
      <w:r w:rsidRPr="000373F3">
        <w:rPr>
          <w:b/>
          <w:bCs/>
          <w:i/>
          <w:iCs/>
          <w:color w:val="1B6C63"/>
        </w:rPr>
        <w:t>I'raab</w:t>
      </w:r>
      <w:r w:rsidRPr="000373F3">
        <w:rPr>
          <w:b/>
          <w:bCs/>
        </w:rPr>
        <w:t xml:space="preserve"> a noun has three states:</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2520"/>
        <w:gridCol w:w="2160"/>
        <w:gridCol w:w="2160"/>
      </w:tblGrid>
      <w:tr w:rsidR="00AF4C96" w:rsidRPr="000373F3" w14:paraId="7C253EB8"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30254B40" w14:textId="77777777" w:rsidR="00AF4C96" w:rsidRPr="000373F3" w:rsidRDefault="001A2103">
            <w:pPr>
              <w:spacing w:after="0" w:line="280" w:lineRule="auto"/>
              <w:jc w:val="center"/>
              <w:rPr>
                <w:b/>
                <w:bCs/>
              </w:rPr>
            </w:pPr>
            <w:r w:rsidRPr="000373F3">
              <w:rPr>
                <w:b/>
                <w:bCs/>
                <w:color w:val="FFFFFF"/>
              </w:rPr>
              <w:t>State</w:t>
            </w:r>
          </w:p>
        </w:tc>
        <w:tc>
          <w:tcPr>
            <w:tcW w:w="2520" w:type="dxa"/>
            <w:shd w:val="clear" w:color="auto" w:fill="0F4C46"/>
            <w:tcMar>
              <w:top w:w="60" w:type="dxa"/>
              <w:left w:w="110" w:type="dxa"/>
              <w:bottom w:w="60" w:type="dxa"/>
              <w:right w:w="110" w:type="dxa"/>
            </w:tcMar>
          </w:tcPr>
          <w:p w14:paraId="21C49C63" w14:textId="77777777" w:rsidR="00AF4C96" w:rsidRPr="000373F3" w:rsidRDefault="001A2103">
            <w:pPr>
              <w:spacing w:after="0" w:line="280" w:lineRule="auto"/>
              <w:jc w:val="center"/>
              <w:rPr>
                <w:b/>
                <w:bCs/>
              </w:rPr>
            </w:pPr>
            <w:r w:rsidRPr="000373F3">
              <w:rPr>
                <w:b/>
                <w:bCs/>
                <w:color w:val="FFFFFF"/>
              </w:rPr>
              <w:t>English term</w:t>
            </w:r>
          </w:p>
        </w:tc>
        <w:tc>
          <w:tcPr>
            <w:tcW w:w="2160" w:type="dxa"/>
            <w:shd w:val="clear" w:color="auto" w:fill="0F4C46"/>
            <w:tcMar>
              <w:top w:w="60" w:type="dxa"/>
              <w:left w:w="110" w:type="dxa"/>
              <w:bottom w:w="60" w:type="dxa"/>
              <w:right w:w="110" w:type="dxa"/>
            </w:tcMar>
          </w:tcPr>
          <w:p w14:paraId="0EB0360B" w14:textId="77777777" w:rsidR="00AF4C96" w:rsidRPr="000373F3" w:rsidRDefault="001A2103">
            <w:pPr>
              <w:spacing w:after="0" w:line="280" w:lineRule="auto"/>
              <w:jc w:val="center"/>
              <w:rPr>
                <w:b/>
                <w:bCs/>
              </w:rPr>
            </w:pPr>
            <w:r w:rsidRPr="000373F3">
              <w:rPr>
                <w:b/>
                <w:bCs/>
                <w:color w:val="FFFFFF"/>
              </w:rPr>
              <w:t>What the noun is called</w:t>
            </w:r>
          </w:p>
        </w:tc>
        <w:tc>
          <w:tcPr>
            <w:tcW w:w="2160" w:type="dxa"/>
            <w:shd w:val="clear" w:color="auto" w:fill="0F4C46"/>
            <w:tcMar>
              <w:top w:w="60" w:type="dxa"/>
              <w:left w:w="110" w:type="dxa"/>
              <w:bottom w:w="60" w:type="dxa"/>
              <w:right w:w="110" w:type="dxa"/>
            </w:tcMar>
          </w:tcPr>
          <w:p w14:paraId="191600B1" w14:textId="77777777" w:rsidR="00AF4C96" w:rsidRPr="000373F3" w:rsidRDefault="001A2103">
            <w:pPr>
              <w:spacing w:after="0" w:line="280" w:lineRule="auto"/>
              <w:jc w:val="center"/>
              <w:rPr>
                <w:b/>
                <w:bCs/>
              </w:rPr>
            </w:pPr>
            <w:r w:rsidRPr="000373F3">
              <w:rPr>
                <w:b/>
                <w:bCs/>
                <w:color w:val="FFFFFF"/>
              </w:rPr>
              <w:t>Mark</w:t>
            </w:r>
          </w:p>
        </w:tc>
      </w:tr>
      <w:tr w:rsidR="00AF4C96" w:rsidRPr="000373F3" w14:paraId="18DFD610" w14:textId="77777777">
        <w:tblPrEx>
          <w:tblCellMar>
            <w:top w:w="0" w:type="dxa"/>
            <w:bottom w:w="0" w:type="dxa"/>
          </w:tblCellMar>
        </w:tblPrEx>
        <w:tc>
          <w:tcPr>
            <w:tcW w:w="2160" w:type="dxa"/>
            <w:tcMar>
              <w:top w:w="60" w:type="dxa"/>
              <w:left w:w="110" w:type="dxa"/>
              <w:bottom w:w="60" w:type="dxa"/>
              <w:right w:w="110" w:type="dxa"/>
            </w:tcMar>
          </w:tcPr>
          <w:p w14:paraId="3BE4106E" w14:textId="77777777" w:rsidR="00AF4C96" w:rsidRPr="000373F3" w:rsidRDefault="001A2103">
            <w:pPr>
              <w:spacing w:after="0" w:line="280" w:lineRule="auto"/>
              <w:jc w:val="center"/>
              <w:rPr>
                <w:b/>
                <w:bCs/>
              </w:rPr>
            </w:pPr>
            <w:r w:rsidRPr="000373F3">
              <w:rPr>
                <w:b/>
                <w:bCs/>
                <w:color w:val="1B6C63"/>
              </w:rPr>
              <w:t>Halat ur Raf'</w:t>
            </w:r>
          </w:p>
        </w:tc>
        <w:tc>
          <w:tcPr>
            <w:tcW w:w="2520" w:type="dxa"/>
            <w:tcMar>
              <w:top w:w="60" w:type="dxa"/>
              <w:left w:w="110" w:type="dxa"/>
              <w:bottom w:w="60" w:type="dxa"/>
              <w:right w:w="110" w:type="dxa"/>
            </w:tcMar>
          </w:tcPr>
          <w:p w14:paraId="375721E8" w14:textId="77777777" w:rsidR="00AF4C96" w:rsidRPr="000373F3" w:rsidRDefault="001A2103">
            <w:pPr>
              <w:spacing w:after="0" w:line="280" w:lineRule="auto"/>
              <w:jc w:val="center"/>
              <w:rPr>
                <w:b/>
                <w:bCs/>
              </w:rPr>
            </w:pPr>
            <w:r w:rsidRPr="000373F3">
              <w:rPr>
                <w:b/>
                <w:bCs/>
              </w:rPr>
              <w:t>1st Form</w:t>
            </w:r>
          </w:p>
        </w:tc>
        <w:tc>
          <w:tcPr>
            <w:tcW w:w="2160" w:type="dxa"/>
            <w:tcMar>
              <w:top w:w="60" w:type="dxa"/>
              <w:left w:w="110" w:type="dxa"/>
              <w:bottom w:w="60" w:type="dxa"/>
              <w:right w:w="110" w:type="dxa"/>
            </w:tcMar>
          </w:tcPr>
          <w:p w14:paraId="24BC81DF" w14:textId="77777777" w:rsidR="00AF4C96" w:rsidRPr="000373F3" w:rsidRDefault="001A2103">
            <w:pPr>
              <w:spacing w:after="0" w:line="280" w:lineRule="auto"/>
              <w:jc w:val="center"/>
              <w:rPr>
                <w:b/>
                <w:bCs/>
              </w:rPr>
            </w:pPr>
            <w:r w:rsidRPr="000373F3">
              <w:rPr>
                <w:b/>
                <w:bCs/>
                <w:color w:val="8F721C"/>
              </w:rPr>
              <w:t>Marfoo'</w:t>
            </w:r>
          </w:p>
        </w:tc>
        <w:tc>
          <w:tcPr>
            <w:tcW w:w="2160" w:type="dxa"/>
            <w:tcMar>
              <w:top w:w="60" w:type="dxa"/>
              <w:left w:w="110" w:type="dxa"/>
              <w:bottom w:w="60" w:type="dxa"/>
              <w:right w:w="110" w:type="dxa"/>
            </w:tcMar>
          </w:tcPr>
          <w:p w14:paraId="6ECF1184"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4"/>
                <w:szCs w:val="24"/>
                <w:rtl/>
              </w:rPr>
              <w:t>ـٌ  (two pesh)‎</w:t>
            </w:r>
          </w:p>
        </w:tc>
      </w:tr>
      <w:tr w:rsidR="00AF4C96" w:rsidRPr="000373F3" w14:paraId="4824D4DD"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5E23E6DF" w14:textId="77777777" w:rsidR="00AF4C96" w:rsidRPr="000373F3" w:rsidRDefault="001A2103">
            <w:pPr>
              <w:spacing w:after="0" w:line="280" w:lineRule="auto"/>
              <w:jc w:val="center"/>
              <w:rPr>
                <w:b/>
                <w:bCs/>
              </w:rPr>
            </w:pPr>
            <w:r w:rsidRPr="000373F3">
              <w:rPr>
                <w:b/>
                <w:bCs/>
                <w:color w:val="1B6C63"/>
              </w:rPr>
              <w:t>Halat un Nasb</w:t>
            </w:r>
          </w:p>
        </w:tc>
        <w:tc>
          <w:tcPr>
            <w:tcW w:w="2520" w:type="dxa"/>
            <w:shd w:val="clear" w:color="auto" w:fill="FAFAF8"/>
            <w:tcMar>
              <w:top w:w="60" w:type="dxa"/>
              <w:left w:w="110" w:type="dxa"/>
              <w:bottom w:w="60" w:type="dxa"/>
              <w:right w:w="110" w:type="dxa"/>
            </w:tcMar>
          </w:tcPr>
          <w:p w14:paraId="225CE8A8" w14:textId="77777777" w:rsidR="00AF4C96" w:rsidRPr="000373F3" w:rsidRDefault="001A2103">
            <w:pPr>
              <w:spacing w:after="0" w:line="280" w:lineRule="auto"/>
              <w:jc w:val="center"/>
              <w:rPr>
                <w:b/>
                <w:bCs/>
              </w:rPr>
            </w:pPr>
            <w:r w:rsidRPr="000373F3">
              <w:rPr>
                <w:b/>
                <w:bCs/>
              </w:rPr>
              <w:t>2nd Form</w:t>
            </w:r>
          </w:p>
        </w:tc>
        <w:tc>
          <w:tcPr>
            <w:tcW w:w="2160" w:type="dxa"/>
            <w:shd w:val="clear" w:color="auto" w:fill="FAFAF8"/>
            <w:tcMar>
              <w:top w:w="60" w:type="dxa"/>
              <w:left w:w="110" w:type="dxa"/>
              <w:bottom w:w="60" w:type="dxa"/>
              <w:right w:w="110" w:type="dxa"/>
            </w:tcMar>
          </w:tcPr>
          <w:p w14:paraId="6156413B" w14:textId="77777777" w:rsidR="00AF4C96" w:rsidRPr="000373F3" w:rsidRDefault="001A2103">
            <w:pPr>
              <w:spacing w:after="0" w:line="280" w:lineRule="auto"/>
              <w:jc w:val="center"/>
              <w:rPr>
                <w:b/>
                <w:bCs/>
              </w:rPr>
            </w:pPr>
            <w:r w:rsidRPr="000373F3">
              <w:rPr>
                <w:b/>
                <w:bCs/>
                <w:color w:val="8F721C"/>
              </w:rPr>
              <w:t>Mansoob</w:t>
            </w:r>
          </w:p>
        </w:tc>
        <w:tc>
          <w:tcPr>
            <w:tcW w:w="2160" w:type="dxa"/>
            <w:shd w:val="clear" w:color="auto" w:fill="FAFAF8"/>
            <w:tcMar>
              <w:top w:w="60" w:type="dxa"/>
              <w:left w:w="110" w:type="dxa"/>
              <w:bottom w:w="60" w:type="dxa"/>
              <w:right w:w="110" w:type="dxa"/>
            </w:tcMar>
          </w:tcPr>
          <w:p w14:paraId="45116A39"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4"/>
                <w:szCs w:val="24"/>
                <w:rtl/>
              </w:rPr>
              <w:t>ـًا  (two zabar)‎</w:t>
            </w:r>
          </w:p>
        </w:tc>
      </w:tr>
      <w:tr w:rsidR="00AF4C96" w:rsidRPr="000373F3" w14:paraId="41B686B2" w14:textId="77777777">
        <w:tblPrEx>
          <w:tblCellMar>
            <w:top w:w="0" w:type="dxa"/>
            <w:bottom w:w="0" w:type="dxa"/>
          </w:tblCellMar>
        </w:tblPrEx>
        <w:tc>
          <w:tcPr>
            <w:tcW w:w="2160" w:type="dxa"/>
            <w:tcMar>
              <w:top w:w="60" w:type="dxa"/>
              <w:left w:w="110" w:type="dxa"/>
              <w:bottom w:w="60" w:type="dxa"/>
              <w:right w:w="110" w:type="dxa"/>
            </w:tcMar>
          </w:tcPr>
          <w:p w14:paraId="4806F90D" w14:textId="77777777" w:rsidR="00AF4C96" w:rsidRPr="000373F3" w:rsidRDefault="001A2103">
            <w:pPr>
              <w:spacing w:after="0" w:line="280" w:lineRule="auto"/>
              <w:jc w:val="center"/>
              <w:rPr>
                <w:b/>
                <w:bCs/>
              </w:rPr>
            </w:pPr>
            <w:r w:rsidRPr="000373F3">
              <w:rPr>
                <w:b/>
                <w:bCs/>
                <w:color w:val="1B6C63"/>
              </w:rPr>
              <w:t>Halat ul Jarr</w:t>
            </w:r>
          </w:p>
        </w:tc>
        <w:tc>
          <w:tcPr>
            <w:tcW w:w="2520" w:type="dxa"/>
            <w:tcMar>
              <w:top w:w="60" w:type="dxa"/>
              <w:left w:w="110" w:type="dxa"/>
              <w:bottom w:w="60" w:type="dxa"/>
              <w:right w:w="110" w:type="dxa"/>
            </w:tcMar>
          </w:tcPr>
          <w:p w14:paraId="4E8D4E99" w14:textId="77777777" w:rsidR="00AF4C96" w:rsidRPr="000373F3" w:rsidRDefault="001A2103">
            <w:pPr>
              <w:spacing w:after="0" w:line="280" w:lineRule="auto"/>
              <w:jc w:val="center"/>
              <w:rPr>
                <w:b/>
                <w:bCs/>
              </w:rPr>
            </w:pPr>
            <w:r w:rsidRPr="000373F3">
              <w:rPr>
                <w:b/>
                <w:bCs/>
              </w:rPr>
              <w:t>3rd Form</w:t>
            </w:r>
          </w:p>
        </w:tc>
        <w:tc>
          <w:tcPr>
            <w:tcW w:w="2160" w:type="dxa"/>
            <w:tcMar>
              <w:top w:w="60" w:type="dxa"/>
              <w:left w:w="110" w:type="dxa"/>
              <w:bottom w:w="60" w:type="dxa"/>
              <w:right w:w="110" w:type="dxa"/>
            </w:tcMar>
          </w:tcPr>
          <w:p w14:paraId="1E0D2C7C" w14:textId="77777777" w:rsidR="00AF4C96" w:rsidRPr="000373F3" w:rsidRDefault="001A2103">
            <w:pPr>
              <w:spacing w:after="0" w:line="280" w:lineRule="auto"/>
              <w:jc w:val="center"/>
              <w:rPr>
                <w:b/>
                <w:bCs/>
              </w:rPr>
            </w:pPr>
            <w:r w:rsidRPr="000373F3">
              <w:rPr>
                <w:b/>
                <w:bCs/>
                <w:color w:val="8F721C"/>
              </w:rPr>
              <w:t>Majroor</w:t>
            </w:r>
          </w:p>
        </w:tc>
        <w:tc>
          <w:tcPr>
            <w:tcW w:w="2160" w:type="dxa"/>
            <w:tcMar>
              <w:top w:w="60" w:type="dxa"/>
              <w:left w:w="110" w:type="dxa"/>
              <w:bottom w:w="60" w:type="dxa"/>
              <w:right w:w="110" w:type="dxa"/>
            </w:tcMar>
          </w:tcPr>
          <w:p w14:paraId="7A704FE9"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4"/>
                <w:szCs w:val="24"/>
                <w:rtl/>
              </w:rPr>
              <w:t>ـٍ  (two zer)‎</w:t>
            </w:r>
          </w:p>
        </w:tc>
      </w:tr>
    </w:tbl>
    <w:p w14:paraId="125A279E" w14:textId="77777777" w:rsidR="00AF4C96" w:rsidRPr="000373F3" w:rsidRDefault="00AF4C96">
      <w:pPr>
        <w:spacing w:after="60" w:line="200" w:lineRule="auto"/>
        <w:rPr>
          <w:b/>
          <w:bCs/>
        </w:rPr>
      </w:pPr>
    </w:p>
    <w:p w14:paraId="27AEA0C8" w14:textId="77777777" w:rsidR="00AF4C96" w:rsidRPr="000373F3" w:rsidRDefault="001A2103">
      <w:pPr>
        <w:rPr>
          <w:b/>
          <w:bCs/>
        </w:rPr>
      </w:pPr>
      <w:r w:rsidRPr="000373F3">
        <w:rPr>
          <w:b/>
          <w:bCs/>
        </w:rPr>
        <w:t xml:space="preserve">There is a fourth state, </w:t>
      </w:r>
      <w:r w:rsidRPr="000373F3">
        <w:rPr>
          <w:b/>
          <w:bCs/>
          <w:i/>
          <w:iCs/>
          <w:color w:val="1B6C63"/>
        </w:rPr>
        <w:t>jazm</w:t>
      </w:r>
      <w:r w:rsidRPr="000373F3">
        <w:rPr>
          <w:b/>
          <w:bCs/>
        </w:rPr>
        <w:t xml:space="preserve">, meaning the absence of a vowel, and a word upon which it falls is called </w:t>
      </w:r>
      <w:r w:rsidRPr="000373F3">
        <w:rPr>
          <w:b/>
          <w:bCs/>
          <w:i/>
          <w:iCs/>
          <w:color w:val="1B6C63"/>
        </w:rPr>
        <w:t>majzoom</w:t>
      </w:r>
      <w:r w:rsidRPr="000373F3">
        <w:rPr>
          <w:b/>
          <w:bCs/>
        </w:rPr>
        <w:t>. But this state does not occur in nouns; it belongs only to verbs.</w:t>
      </w:r>
    </w:p>
    <w:p w14:paraId="715ADDF6" w14:textId="77777777" w:rsidR="00AF4C96" w:rsidRPr="000373F3" w:rsidRDefault="001A2103">
      <w:pPr>
        <w:pStyle w:val="Heading1"/>
        <w:keepNext/>
        <w:pBdr>
          <w:bottom w:val="single" w:sz="6" w:space="6" w:color="DEDAD0"/>
        </w:pBdr>
        <w:spacing w:before="360" w:after="160"/>
        <w:rPr>
          <w:b/>
          <w:bCs/>
        </w:rPr>
      </w:pPr>
      <w:r w:rsidRPr="000373F3">
        <w:rPr>
          <w:b/>
          <w:bCs/>
          <w:color w:val="0F4C46"/>
          <w:sz w:val="28"/>
          <w:szCs w:val="28"/>
        </w:rPr>
        <w:t>4. I'raab bil Harakah and I'raab bil Harf</w:t>
      </w:r>
    </w:p>
    <w:p w14:paraId="4602273E" w14:textId="77777777" w:rsidR="00AF4C96" w:rsidRPr="000373F3" w:rsidRDefault="001A2103">
      <w:pPr>
        <w:rPr>
          <w:b/>
          <w:bCs/>
        </w:rPr>
      </w:pPr>
      <w:r w:rsidRPr="000373F3">
        <w:rPr>
          <w:b/>
          <w:bCs/>
        </w:rPr>
        <w:t xml:space="preserve">The </w:t>
      </w:r>
      <w:r w:rsidRPr="000373F3">
        <w:rPr>
          <w:b/>
          <w:bCs/>
          <w:i/>
          <w:iCs/>
          <w:color w:val="1B6C63"/>
        </w:rPr>
        <w:t>I'raab</w:t>
      </w:r>
      <w:r w:rsidRPr="000373F3">
        <w:rPr>
          <w:b/>
          <w:bCs/>
        </w:rPr>
        <w:t xml:space="preserve"> of singular masculine and feminine nouns and of the </w:t>
      </w:r>
      <w:r w:rsidRPr="000373F3">
        <w:rPr>
          <w:b/>
          <w:bCs/>
          <w:i/>
          <w:iCs/>
          <w:color w:val="1B6C63"/>
        </w:rPr>
        <w:t>Jam' Mukassar</w:t>
      </w:r>
      <w:r w:rsidRPr="000373F3">
        <w:rPr>
          <w:b/>
          <w:bCs/>
        </w:rPr>
        <w:t xml:space="preserve"> changes through </w:t>
      </w:r>
      <w:r w:rsidRPr="000373F3">
        <w:rPr>
          <w:b/>
          <w:bCs/>
          <w:i/>
          <w:iCs/>
          <w:color w:val="1B6C63"/>
        </w:rPr>
        <w:t>harakaat</w:t>
      </w:r>
      <w:r w:rsidRPr="000373F3">
        <w:rPr>
          <w:b/>
          <w:bCs/>
        </w:rPr>
        <w:t xml:space="preserve">, whereas the </w:t>
      </w:r>
      <w:r w:rsidRPr="000373F3">
        <w:rPr>
          <w:b/>
          <w:bCs/>
          <w:i/>
          <w:iCs/>
          <w:color w:val="1B6C63"/>
        </w:rPr>
        <w:t>I'raab</w:t>
      </w:r>
      <w:r w:rsidRPr="000373F3">
        <w:rPr>
          <w:b/>
          <w:bCs/>
        </w:rPr>
        <w:t xml:space="preserve"> of the </w:t>
      </w:r>
      <w:r w:rsidRPr="000373F3">
        <w:rPr>
          <w:b/>
          <w:bCs/>
          <w:i/>
          <w:iCs/>
          <w:color w:val="1B6C63"/>
        </w:rPr>
        <w:t>Tathniyah</w:t>
      </w:r>
      <w:r w:rsidRPr="000373F3">
        <w:rPr>
          <w:b/>
          <w:bCs/>
        </w:rPr>
        <w:t xml:space="preserve"> and the </w:t>
      </w:r>
      <w:r w:rsidRPr="000373F3">
        <w:rPr>
          <w:b/>
          <w:bCs/>
          <w:i/>
          <w:iCs/>
          <w:color w:val="1B6C63"/>
        </w:rPr>
        <w:t>Jam' Salim</w:t>
      </w:r>
      <w:r w:rsidRPr="000373F3">
        <w:rPr>
          <w:b/>
          <w:bCs/>
        </w:rPr>
        <w:t xml:space="preserve"> changes through </w:t>
      </w:r>
      <w:r w:rsidRPr="000373F3">
        <w:rPr>
          <w:b/>
          <w:bCs/>
          <w:color w:val="1B6C63"/>
        </w:rPr>
        <w:t>letters</w:t>
      </w:r>
      <w:r w:rsidRPr="000373F3">
        <w:rPr>
          <w:b/>
          <w:bCs/>
        </w:rPr>
        <w:t>, that is, it is recognised by sound.</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700"/>
        <w:gridCol w:w="3060"/>
        <w:gridCol w:w="3240"/>
      </w:tblGrid>
      <w:tr w:rsidR="00AF4C96" w:rsidRPr="000373F3" w14:paraId="2C821C37"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5BA85F8C" w14:textId="77777777" w:rsidR="00AF4C96" w:rsidRPr="000373F3" w:rsidRDefault="001A2103">
            <w:pPr>
              <w:spacing w:after="0" w:line="280" w:lineRule="auto"/>
              <w:jc w:val="center"/>
              <w:rPr>
                <w:b/>
                <w:bCs/>
              </w:rPr>
            </w:pPr>
            <w:r w:rsidRPr="000373F3">
              <w:rPr>
                <w:b/>
                <w:bCs/>
                <w:color w:val="FFFFFF"/>
              </w:rPr>
              <w:t>Kind</w:t>
            </w:r>
          </w:p>
        </w:tc>
        <w:tc>
          <w:tcPr>
            <w:tcW w:w="3060" w:type="dxa"/>
            <w:shd w:val="clear" w:color="auto" w:fill="0F4C46"/>
            <w:tcMar>
              <w:top w:w="60" w:type="dxa"/>
              <w:left w:w="110" w:type="dxa"/>
              <w:bottom w:w="60" w:type="dxa"/>
              <w:right w:w="110" w:type="dxa"/>
            </w:tcMar>
          </w:tcPr>
          <w:p w14:paraId="65665885" w14:textId="77777777" w:rsidR="00AF4C96" w:rsidRPr="000373F3" w:rsidRDefault="001A2103">
            <w:pPr>
              <w:spacing w:after="0" w:line="280" w:lineRule="auto"/>
              <w:jc w:val="center"/>
              <w:rPr>
                <w:b/>
                <w:bCs/>
              </w:rPr>
            </w:pPr>
            <w:r w:rsidRPr="000373F3">
              <w:rPr>
                <w:b/>
                <w:bCs/>
                <w:color w:val="FFFFFF"/>
              </w:rPr>
              <w:t>Definition</w:t>
            </w:r>
          </w:p>
        </w:tc>
        <w:tc>
          <w:tcPr>
            <w:tcW w:w="3240" w:type="dxa"/>
            <w:shd w:val="clear" w:color="auto" w:fill="0F4C46"/>
            <w:tcMar>
              <w:top w:w="60" w:type="dxa"/>
              <w:left w:w="110" w:type="dxa"/>
              <w:bottom w:w="60" w:type="dxa"/>
              <w:right w:w="110" w:type="dxa"/>
            </w:tcMar>
          </w:tcPr>
          <w:p w14:paraId="225EDE47" w14:textId="77777777" w:rsidR="00AF4C96" w:rsidRPr="000373F3" w:rsidRDefault="001A2103">
            <w:pPr>
              <w:spacing w:after="0" w:line="280" w:lineRule="auto"/>
              <w:jc w:val="center"/>
              <w:rPr>
                <w:b/>
                <w:bCs/>
              </w:rPr>
            </w:pPr>
            <w:r w:rsidRPr="000373F3">
              <w:rPr>
                <w:b/>
                <w:bCs/>
                <w:color w:val="FFFFFF"/>
              </w:rPr>
              <w:t>Example</w:t>
            </w:r>
          </w:p>
        </w:tc>
      </w:tr>
      <w:tr w:rsidR="00AF4C96" w:rsidRPr="000373F3" w14:paraId="37F64A80" w14:textId="77777777">
        <w:tblPrEx>
          <w:tblCellMar>
            <w:top w:w="0" w:type="dxa"/>
            <w:bottom w:w="0" w:type="dxa"/>
          </w:tblCellMar>
        </w:tblPrEx>
        <w:tc>
          <w:tcPr>
            <w:tcW w:w="2700" w:type="dxa"/>
            <w:tcMar>
              <w:top w:w="60" w:type="dxa"/>
              <w:left w:w="110" w:type="dxa"/>
              <w:bottom w:w="60" w:type="dxa"/>
              <w:right w:w="110" w:type="dxa"/>
            </w:tcMar>
          </w:tcPr>
          <w:p w14:paraId="16813C54" w14:textId="77777777" w:rsidR="00AF4C96" w:rsidRPr="000373F3" w:rsidRDefault="001A2103">
            <w:pPr>
              <w:spacing w:after="0" w:line="280" w:lineRule="auto"/>
              <w:jc w:val="center"/>
              <w:rPr>
                <w:b/>
                <w:bCs/>
              </w:rPr>
            </w:pPr>
            <w:r w:rsidRPr="000373F3">
              <w:rPr>
                <w:b/>
                <w:bCs/>
                <w:color w:val="1B6C63"/>
              </w:rPr>
              <w:t>I'raab bil Harakah</w:t>
            </w:r>
          </w:p>
        </w:tc>
        <w:tc>
          <w:tcPr>
            <w:tcW w:w="3060" w:type="dxa"/>
            <w:tcMar>
              <w:top w:w="60" w:type="dxa"/>
              <w:left w:w="110" w:type="dxa"/>
              <w:bottom w:w="60" w:type="dxa"/>
              <w:right w:w="110" w:type="dxa"/>
            </w:tcMar>
          </w:tcPr>
          <w:p w14:paraId="76F42DE4" w14:textId="77777777" w:rsidR="00AF4C96" w:rsidRPr="000373F3" w:rsidRDefault="001A2103">
            <w:pPr>
              <w:spacing w:after="0" w:line="280" w:lineRule="auto"/>
              <w:rPr>
                <w:b/>
                <w:bCs/>
              </w:rPr>
            </w:pPr>
            <w:r w:rsidRPr="000373F3">
              <w:rPr>
                <w:b/>
                <w:bCs/>
              </w:rPr>
              <w:t>An I'raab that takes the form of a zabar, zer or pesh, or of two zabar, two zer or two pesh</w:t>
            </w:r>
          </w:p>
        </w:tc>
        <w:tc>
          <w:tcPr>
            <w:tcW w:w="3240" w:type="dxa"/>
            <w:tcMar>
              <w:top w:w="60" w:type="dxa"/>
              <w:left w:w="110" w:type="dxa"/>
              <w:bottom w:w="60" w:type="dxa"/>
              <w:right w:w="110" w:type="dxa"/>
            </w:tcMar>
          </w:tcPr>
          <w:p w14:paraId="109179B2"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4"/>
                <w:szCs w:val="24"/>
                <w:rtl/>
              </w:rPr>
              <w:t>جَاءَ الرَّجُلُ  ،  رَأَيْتُ الرَّجُلَ‎</w:t>
            </w:r>
          </w:p>
        </w:tc>
      </w:tr>
      <w:tr w:rsidR="00AF4C96" w:rsidRPr="000373F3" w14:paraId="55FCB690"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7E94EA1C" w14:textId="77777777" w:rsidR="00AF4C96" w:rsidRPr="000373F3" w:rsidRDefault="001A2103">
            <w:pPr>
              <w:spacing w:after="0" w:line="280" w:lineRule="auto"/>
              <w:jc w:val="center"/>
              <w:rPr>
                <w:b/>
                <w:bCs/>
              </w:rPr>
            </w:pPr>
            <w:r w:rsidRPr="000373F3">
              <w:rPr>
                <w:b/>
                <w:bCs/>
                <w:color w:val="1B6C63"/>
              </w:rPr>
              <w:t>I'raab bil Harf</w:t>
            </w:r>
          </w:p>
        </w:tc>
        <w:tc>
          <w:tcPr>
            <w:tcW w:w="3060" w:type="dxa"/>
            <w:shd w:val="clear" w:color="auto" w:fill="FAFAF8"/>
            <w:tcMar>
              <w:top w:w="60" w:type="dxa"/>
              <w:left w:w="110" w:type="dxa"/>
              <w:bottom w:w="60" w:type="dxa"/>
              <w:right w:w="110" w:type="dxa"/>
            </w:tcMar>
          </w:tcPr>
          <w:p w14:paraId="31E63DAB" w14:textId="77777777" w:rsidR="00AF4C96" w:rsidRPr="000373F3" w:rsidRDefault="001A2103">
            <w:pPr>
              <w:spacing w:after="0" w:line="280" w:lineRule="auto"/>
              <w:rPr>
                <w:b/>
                <w:bCs/>
              </w:rPr>
            </w:pPr>
            <w:r w:rsidRPr="000373F3">
              <w:rPr>
                <w:b/>
                <w:bCs/>
              </w:rPr>
              <w:t>An I'raab that takes the form of a waw, an alif or a yaa'</w:t>
            </w:r>
          </w:p>
        </w:tc>
        <w:tc>
          <w:tcPr>
            <w:tcW w:w="3240" w:type="dxa"/>
            <w:shd w:val="clear" w:color="auto" w:fill="FAFAF8"/>
            <w:tcMar>
              <w:top w:w="60" w:type="dxa"/>
              <w:left w:w="110" w:type="dxa"/>
              <w:bottom w:w="60" w:type="dxa"/>
              <w:right w:w="110" w:type="dxa"/>
            </w:tcMar>
          </w:tcPr>
          <w:p w14:paraId="68D88895"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4"/>
                <w:szCs w:val="24"/>
                <w:rtl/>
              </w:rPr>
              <w:t>جَاءَ أَبُوْكَ  ،  رَأَيْتُ أَبَاكَ‎</w:t>
            </w:r>
          </w:p>
        </w:tc>
      </w:tr>
    </w:tbl>
    <w:p w14:paraId="5AF48482" w14:textId="77777777" w:rsidR="00AF4C96" w:rsidRPr="000373F3" w:rsidRDefault="00AF4C96">
      <w:pPr>
        <w:spacing w:after="60" w:line="200" w:lineRule="auto"/>
        <w:rPr>
          <w:b/>
          <w:bCs/>
        </w:rPr>
      </w:pPr>
    </w:p>
    <w:p w14:paraId="718C5307" w14:textId="77777777" w:rsidR="00AF4C96" w:rsidRPr="000373F3" w:rsidRDefault="001A2103">
      <w:pPr>
        <w:pStyle w:val="Heading1"/>
        <w:keepNext/>
        <w:pBdr>
          <w:bottom w:val="single" w:sz="6" w:space="6" w:color="DEDAD0"/>
        </w:pBdr>
        <w:spacing w:before="360" w:after="160"/>
        <w:rPr>
          <w:b/>
          <w:bCs/>
        </w:rPr>
      </w:pPr>
      <w:r w:rsidRPr="000373F3">
        <w:rPr>
          <w:b/>
          <w:bCs/>
          <w:color w:val="0F4C46"/>
          <w:sz w:val="28"/>
          <w:szCs w:val="28"/>
        </w:rPr>
        <w:t>5. The I'raab of singular masculine and feminine nouns</w:t>
      </w:r>
    </w:p>
    <w:p w14:paraId="2F5A31A6" w14:textId="77777777" w:rsidR="00AF4C96" w:rsidRPr="000373F3" w:rsidRDefault="001A2103">
      <w:pPr>
        <w:rPr>
          <w:b/>
          <w:bCs/>
        </w:rPr>
      </w:pPr>
      <w:r w:rsidRPr="000373F3">
        <w:rPr>
          <w:b/>
          <w:bCs/>
        </w:rPr>
        <w:t xml:space="preserve">Singular masculine and feminine nouns are </w:t>
      </w:r>
      <w:r w:rsidRPr="000373F3">
        <w:rPr>
          <w:b/>
          <w:bCs/>
          <w:i/>
          <w:iCs/>
          <w:color w:val="1B6C63"/>
        </w:rPr>
        <w:t>Marfoo'</w:t>
      </w:r>
      <w:r w:rsidRPr="000373F3">
        <w:rPr>
          <w:b/>
          <w:bCs/>
        </w:rPr>
        <w:t xml:space="preserve"> with two pesh on the final letter, </w:t>
      </w:r>
      <w:r w:rsidRPr="000373F3">
        <w:rPr>
          <w:b/>
          <w:bCs/>
          <w:i/>
          <w:iCs/>
          <w:color w:val="1B6C63"/>
        </w:rPr>
        <w:t>Mansoob</w:t>
      </w:r>
      <w:r w:rsidRPr="000373F3">
        <w:rPr>
          <w:b/>
          <w:bCs/>
        </w:rPr>
        <w:t xml:space="preserve"> with two zabar, and </w:t>
      </w:r>
      <w:r w:rsidRPr="000373F3">
        <w:rPr>
          <w:b/>
          <w:bCs/>
          <w:i/>
          <w:iCs/>
          <w:color w:val="1B6C63"/>
        </w:rPr>
        <w:t>Majroor</w:t>
      </w:r>
      <w:r w:rsidRPr="000373F3">
        <w:rPr>
          <w:b/>
          <w:bCs/>
        </w:rPr>
        <w:t xml:space="preserve"> with two zer.</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00"/>
        <w:gridCol w:w="3000"/>
        <w:gridCol w:w="3000"/>
      </w:tblGrid>
      <w:tr w:rsidR="00AF4C96" w:rsidRPr="000373F3" w14:paraId="1CDF2881"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322F7BC1" w14:textId="77777777" w:rsidR="00AF4C96" w:rsidRPr="000373F3" w:rsidRDefault="001A2103">
            <w:pPr>
              <w:spacing w:after="0" w:line="280" w:lineRule="auto"/>
              <w:jc w:val="center"/>
              <w:rPr>
                <w:b/>
                <w:bCs/>
              </w:rPr>
            </w:pPr>
            <w:r w:rsidRPr="000373F3">
              <w:rPr>
                <w:b/>
                <w:bCs/>
                <w:color w:val="FFFFFF"/>
              </w:rPr>
              <w:lastRenderedPageBreak/>
              <w:t>Marfoo'</w:t>
            </w:r>
          </w:p>
        </w:tc>
        <w:tc>
          <w:tcPr>
            <w:tcW w:w="3000" w:type="dxa"/>
            <w:shd w:val="clear" w:color="auto" w:fill="0F4C46"/>
            <w:tcMar>
              <w:top w:w="60" w:type="dxa"/>
              <w:left w:w="110" w:type="dxa"/>
              <w:bottom w:w="60" w:type="dxa"/>
              <w:right w:w="110" w:type="dxa"/>
            </w:tcMar>
          </w:tcPr>
          <w:p w14:paraId="62AB7BC5" w14:textId="77777777" w:rsidR="00AF4C96" w:rsidRPr="000373F3" w:rsidRDefault="001A2103">
            <w:pPr>
              <w:spacing w:after="0" w:line="280" w:lineRule="auto"/>
              <w:jc w:val="center"/>
              <w:rPr>
                <w:b/>
                <w:bCs/>
              </w:rPr>
            </w:pPr>
            <w:r w:rsidRPr="000373F3">
              <w:rPr>
                <w:b/>
                <w:bCs/>
                <w:color w:val="FFFFFF"/>
              </w:rPr>
              <w:t>Mansoob</w:t>
            </w:r>
          </w:p>
        </w:tc>
        <w:tc>
          <w:tcPr>
            <w:tcW w:w="3000" w:type="dxa"/>
            <w:shd w:val="clear" w:color="auto" w:fill="0F4C46"/>
            <w:tcMar>
              <w:top w:w="60" w:type="dxa"/>
              <w:left w:w="110" w:type="dxa"/>
              <w:bottom w:w="60" w:type="dxa"/>
              <w:right w:w="110" w:type="dxa"/>
            </w:tcMar>
          </w:tcPr>
          <w:p w14:paraId="67B81A8B" w14:textId="77777777" w:rsidR="00AF4C96" w:rsidRPr="000373F3" w:rsidRDefault="001A2103">
            <w:pPr>
              <w:spacing w:after="0" w:line="280" w:lineRule="auto"/>
              <w:jc w:val="center"/>
              <w:rPr>
                <w:b/>
                <w:bCs/>
              </w:rPr>
            </w:pPr>
            <w:r w:rsidRPr="000373F3">
              <w:rPr>
                <w:b/>
                <w:bCs/>
                <w:color w:val="FFFFFF"/>
              </w:rPr>
              <w:t>Majroor</w:t>
            </w:r>
          </w:p>
        </w:tc>
      </w:tr>
      <w:tr w:rsidR="00AF4C96" w:rsidRPr="000373F3" w14:paraId="10BC0235" w14:textId="77777777">
        <w:tblPrEx>
          <w:tblCellMar>
            <w:top w:w="0" w:type="dxa"/>
            <w:bottom w:w="0" w:type="dxa"/>
          </w:tblCellMar>
        </w:tblPrEx>
        <w:tc>
          <w:tcPr>
            <w:tcW w:w="3000" w:type="dxa"/>
            <w:tcMar>
              <w:top w:w="60" w:type="dxa"/>
              <w:left w:w="110" w:type="dxa"/>
              <w:bottom w:w="60" w:type="dxa"/>
              <w:right w:w="110" w:type="dxa"/>
            </w:tcMar>
          </w:tcPr>
          <w:p w14:paraId="3821A6D1"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وَلَدٌ‎</w:t>
            </w:r>
          </w:p>
        </w:tc>
        <w:tc>
          <w:tcPr>
            <w:tcW w:w="3000" w:type="dxa"/>
            <w:tcMar>
              <w:top w:w="60" w:type="dxa"/>
              <w:left w:w="110" w:type="dxa"/>
              <w:bottom w:w="60" w:type="dxa"/>
              <w:right w:w="110" w:type="dxa"/>
            </w:tcMar>
          </w:tcPr>
          <w:p w14:paraId="7E09847A"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8F721C"/>
                <w:sz w:val="26"/>
                <w:szCs w:val="26"/>
                <w:rtl/>
              </w:rPr>
              <w:t>وَلَدًا‎</w:t>
            </w:r>
          </w:p>
        </w:tc>
        <w:tc>
          <w:tcPr>
            <w:tcW w:w="3000" w:type="dxa"/>
            <w:tcMar>
              <w:top w:w="60" w:type="dxa"/>
              <w:left w:w="110" w:type="dxa"/>
              <w:bottom w:w="60" w:type="dxa"/>
              <w:right w:w="110" w:type="dxa"/>
            </w:tcMar>
          </w:tcPr>
          <w:p w14:paraId="4E2C3361"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وَلَدٍ‎</w:t>
            </w:r>
          </w:p>
        </w:tc>
      </w:tr>
      <w:tr w:rsidR="00AF4C96" w:rsidRPr="000373F3" w14:paraId="67BB59FE"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17AD694C"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رَسُوْلٌ‎</w:t>
            </w:r>
          </w:p>
        </w:tc>
        <w:tc>
          <w:tcPr>
            <w:tcW w:w="3000" w:type="dxa"/>
            <w:shd w:val="clear" w:color="auto" w:fill="FAFAF8"/>
            <w:tcMar>
              <w:top w:w="60" w:type="dxa"/>
              <w:left w:w="110" w:type="dxa"/>
              <w:bottom w:w="60" w:type="dxa"/>
              <w:right w:w="110" w:type="dxa"/>
            </w:tcMar>
          </w:tcPr>
          <w:p w14:paraId="72AD4B5E"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8F721C"/>
                <w:sz w:val="26"/>
                <w:szCs w:val="26"/>
                <w:rtl/>
              </w:rPr>
              <w:t>رَسُوْلًا‎</w:t>
            </w:r>
          </w:p>
        </w:tc>
        <w:tc>
          <w:tcPr>
            <w:tcW w:w="3000" w:type="dxa"/>
            <w:shd w:val="clear" w:color="auto" w:fill="FAFAF8"/>
            <w:tcMar>
              <w:top w:w="60" w:type="dxa"/>
              <w:left w:w="110" w:type="dxa"/>
              <w:bottom w:w="60" w:type="dxa"/>
              <w:right w:w="110" w:type="dxa"/>
            </w:tcMar>
          </w:tcPr>
          <w:p w14:paraId="7D314F47"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رَسُوْلٍ‎</w:t>
            </w:r>
          </w:p>
        </w:tc>
      </w:tr>
      <w:tr w:rsidR="00AF4C96" w:rsidRPr="000373F3" w14:paraId="0414E4D9" w14:textId="77777777">
        <w:tblPrEx>
          <w:tblCellMar>
            <w:top w:w="0" w:type="dxa"/>
            <w:bottom w:w="0" w:type="dxa"/>
          </w:tblCellMar>
        </w:tblPrEx>
        <w:tc>
          <w:tcPr>
            <w:tcW w:w="3000" w:type="dxa"/>
            <w:tcMar>
              <w:top w:w="60" w:type="dxa"/>
              <w:left w:w="110" w:type="dxa"/>
              <w:bottom w:w="60" w:type="dxa"/>
              <w:right w:w="110" w:type="dxa"/>
            </w:tcMar>
          </w:tcPr>
          <w:p w14:paraId="19784137"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بِنْتٌ‎</w:t>
            </w:r>
          </w:p>
        </w:tc>
        <w:tc>
          <w:tcPr>
            <w:tcW w:w="3000" w:type="dxa"/>
            <w:tcMar>
              <w:top w:w="60" w:type="dxa"/>
              <w:left w:w="110" w:type="dxa"/>
              <w:bottom w:w="60" w:type="dxa"/>
              <w:right w:w="110" w:type="dxa"/>
            </w:tcMar>
          </w:tcPr>
          <w:p w14:paraId="356A8996"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8F721C"/>
                <w:sz w:val="26"/>
                <w:szCs w:val="26"/>
                <w:rtl/>
              </w:rPr>
              <w:t>بِنْتًا‎</w:t>
            </w:r>
          </w:p>
        </w:tc>
        <w:tc>
          <w:tcPr>
            <w:tcW w:w="3000" w:type="dxa"/>
            <w:tcMar>
              <w:top w:w="60" w:type="dxa"/>
              <w:left w:w="110" w:type="dxa"/>
              <w:bottom w:w="60" w:type="dxa"/>
              <w:right w:w="110" w:type="dxa"/>
            </w:tcMar>
          </w:tcPr>
          <w:p w14:paraId="532D1895"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بِنْتٍ‎</w:t>
            </w:r>
          </w:p>
        </w:tc>
      </w:tr>
      <w:tr w:rsidR="00AF4C96" w:rsidRPr="000373F3" w14:paraId="757E37B4"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309C0EB5"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أُخْتٌ‎</w:t>
            </w:r>
          </w:p>
        </w:tc>
        <w:tc>
          <w:tcPr>
            <w:tcW w:w="3000" w:type="dxa"/>
            <w:shd w:val="clear" w:color="auto" w:fill="FAFAF8"/>
            <w:tcMar>
              <w:top w:w="60" w:type="dxa"/>
              <w:left w:w="110" w:type="dxa"/>
              <w:bottom w:w="60" w:type="dxa"/>
              <w:right w:w="110" w:type="dxa"/>
            </w:tcMar>
          </w:tcPr>
          <w:p w14:paraId="6DED003B"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8F721C"/>
                <w:sz w:val="26"/>
                <w:szCs w:val="26"/>
                <w:rtl/>
              </w:rPr>
              <w:t>أُخْتًا‎</w:t>
            </w:r>
          </w:p>
        </w:tc>
        <w:tc>
          <w:tcPr>
            <w:tcW w:w="3000" w:type="dxa"/>
            <w:shd w:val="clear" w:color="auto" w:fill="FAFAF8"/>
            <w:tcMar>
              <w:top w:w="60" w:type="dxa"/>
              <w:left w:w="110" w:type="dxa"/>
              <w:bottom w:w="60" w:type="dxa"/>
              <w:right w:w="110" w:type="dxa"/>
            </w:tcMar>
          </w:tcPr>
          <w:p w14:paraId="382EC667"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أُخْتٍ‎</w:t>
            </w:r>
          </w:p>
        </w:tc>
      </w:tr>
    </w:tbl>
    <w:p w14:paraId="062BEFE0" w14:textId="77777777" w:rsidR="00AF4C96" w:rsidRPr="000373F3" w:rsidRDefault="00AF4C96">
      <w:pPr>
        <w:spacing w:after="60" w:line="200" w:lineRule="auto"/>
        <w:rPr>
          <w:b/>
          <w:bCs/>
        </w:rPr>
      </w:pPr>
    </w:p>
    <w:p w14:paraId="5E9E2509" w14:textId="77777777" w:rsidR="00AF4C96" w:rsidRPr="000373F3" w:rsidRDefault="001A2103">
      <w:pPr>
        <w:pStyle w:val="Heading1"/>
        <w:keepNext/>
        <w:pBdr>
          <w:bottom w:val="single" w:sz="6" w:space="6" w:color="DEDAD0"/>
        </w:pBdr>
        <w:spacing w:before="360" w:after="160"/>
        <w:rPr>
          <w:b/>
          <w:bCs/>
        </w:rPr>
      </w:pPr>
      <w:r w:rsidRPr="000373F3">
        <w:rPr>
          <w:b/>
          <w:bCs/>
          <w:color w:val="0F4C46"/>
          <w:sz w:val="28"/>
          <w:szCs w:val="28"/>
        </w:rPr>
        <w:t>6. The rules for writing the alif in the state of Nasb</w:t>
      </w:r>
    </w:p>
    <w:p w14:paraId="73FFC11A" w14:textId="77777777" w:rsidR="00AF4C96" w:rsidRPr="000373F3" w:rsidRDefault="001A2103">
      <w:pPr>
        <w:rPr>
          <w:b/>
          <w:bCs/>
        </w:rPr>
      </w:pPr>
      <w:r w:rsidRPr="000373F3">
        <w:rPr>
          <w:b/>
          <w:bCs/>
        </w:rPr>
        <w:t xml:space="preserve">In the </w:t>
      </w:r>
      <w:r w:rsidRPr="000373F3">
        <w:rPr>
          <w:b/>
          <w:bCs/>
          <w:i/>
          <w:iCs/>
          <w:color w:val="1B6C63"/>
        </w:rPr>
        <w:t>Mansoob</w:t>
      </w:r>
      <w:r w:rsidRPr="000373F3">
        <w:rPr>
          <w:b/>
          <w:bCs/>
        </w:rPr>
        <w:t xml:space="preserve"> form an alif is written along with the two zabar. This is the general rule, but it does not apply to two kinds of noun.</w:t>
      </w:r>
    </w:p>
    <w:p w14:paraId="35A005CC" w14:textId="77777777" w:rsidR="00AF4C96" w:rsidRPr="000373F3" w:rsidRDefault="001A2103">
      <w:pPr>
        <w:pStyle w:val="Heading2"/>
        <w:keepNext/>
        <w:spacing w:before="260" w:after="90"/>
        <w:rPr>
          <w:b/>
          <w:bCs/>
        </w:rPr>
      </w:pPr>
      <w:r w:rsidRPr="000373F3">
        <w:rPr>
          <w:b/>
          <w:bCs/>
          <w:color w:val="1B6C63"/>
          <w:sz w:val="24"/>
          <w:szCs w:val="24"/>
        </w:rPr>
        <w:t>First exception: nouns ending in a round ۃ</w:t>
      </w:r>
    </w:p>
    <w:p w14:paraId="570B269E" w14:textId="77777777" w:rsidR="00AF4C96" w:rsidRPr="000373F3" w:rsidRDefault="001A2103">
      <w:pPr>
        <w:rPr>
          <w:b/>
          <w:bCs/>
        </w:rPr>
      </w:pPr>
      <w:r w:rsidRPr="000373F3">
        <w:rPr>
          <w:b/>
          <w:bCs/>
        </w:rPr>
        <w:t xml:space="preserve">Nouns that end in a </w:t>
      </w:r>
      <w:r w:rsidRPr="000373F3">
        <w:rPr>
          <w:b/>
          <w:bCs/>
          <w:i/>
          <w:iCs/>
          <w:color w:val="1B6C63"/>
        </w:rPr>
        <w:t>Taa' Marbutah</w:t>
      </w:r>
      <w:r w:rsidRPr="000373F3">
        <w:rPr>
          <w:b/>
          <w:bCs/>
        </w:rPr>
        <w:t xml:space="preserve">, the round </w:t>
      </w:r>
      <w:r w:rsidRPr="000373F3">
        <w:rPr>
          <w:rFonts w:ascii="Traditional Arabic" w:hAnsi="Traditional Arabic" w:cs="Traditional Arabic"/>
          <w:b/>
          <w:bCs/>
          <w:color w:val="0F4C46"/>
          <w:sz w:val="26"/>
          <w:szCs w:val="26"/>
          <w:rtl/>
        </w:rPr>
        <w:t>ۃ‎</w:t>
      </w:r>
      <w:r w:rsidRPr="000373F3">
        <w:rPr>
          <w:b/>
          <w:bCs/>
        </w:rPr>
        <w:t xml:space="preserve">, take only the two zabar in the state of </w:t>
      </w:r>
      <w:r w:rsidRPr="000373F3">
        <w:rPr>
          <w:b/>
          <w:bCs/>
          <w:i/>
          <w:iCs/>
          <w:color w:val="1B6C63"/>
        </w:rPr>
        <w:t>nasb</w:t>
      </w:r>
      <w:r w:rsidRPr="000373F3">
        <w:rPr>
          <w:b/>
          <w:bCs/>
        </w:rPr>
        <w:t>; no alif is written.</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00"/>
        <w:gridCol w:w="3000"/>
        <w:gridCol w:w="3000"/>
      </w:tblGrid>
      <w:tr w:rsidR="00AF4C96" w:rsidRPr="000373F3" w14:paraId="5EAC221F"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61D56E7D" w14:textId="77777777" w:rsidR="00AF4C96" w:rsidRPr="000373F3" w:rsidRDefault="001A2103">
            <w:pPr>
              <w:spacing w:after="0" w:line="280" w:lineRule="auto"/>
              <w:jc w:val="center"/>
              <w:rPr>
                <w:b/>
                <w:bCs/>
              </w:rPr>
            </w:pPr>
            <w:r w:rsidRPr="000373F3">
              <w:rPr>
                <w:b/>
                <w:bCs/>
                <w:color w:val="FFFFFF"/>
              </w:rPr>
              <w:t>Marfoo'</w:t>
            </w:r>
          </w:p>
        </w:tc>
        <w:tc>
          <w:tcPr>
            <w:tcW w:w="3000" w:type="dxa"/>
            <w:shd w:val="clear" w:color="auto" w:fill="0F4C46"/>
            <w:tcMar>
              <w:top w:w="60" w:type="dxa"/>
              <w:left w:w="110" w:type="dxa"/>
              <w:bottom w:w="60" w:type="dxa"/>
              <w:right w:w="110" w:type="dxa"/>
            </w:tcMar>
          </w:tcPr>
          <w:p w14:paraId="53FC8B40" w14:textId="77777777" w:rsidR="00AF4C96" w:rsidRPr="000373F3" w:rsidRDefault="001A2103">
            <w:pPr>
              <w:spacing w:after="0" w:line="280" w:lineRule="auto"/>
              <w:jc w:val="center"/>
              <w:rPr>
                <w:b/>
                <w:bCs/>
              </w:rPr>
            </w:pPr>
            <w:r w:rsidRPr="000373F3">
              <w:rPr>
                <w:b/>
                <w:bCs/>
                <w:color w:val="FFFFFF"/>
              </w:rPr>
              <w:t>Mansoob</w:t>
            </w:r>
          </w:p>
        </w:tc>
        <w:tc>
          <w:tcPr>
            <w:tcW w:w="3000" w:type="dxa"/>
            <w:shd w:val="clear" w:color="auto" w:fill="0F4C46"/>
            <w:tcMar>
              <w:top w:w="60" w:type="dxa"/>
              <w:left w:w="110" w:type="dxa"/>
              <w:bottom w:w="60" w:type="dxa"/>
              <w:right w:w="110" w:type="dxa"/>
            </w:tcMar>
          </w:tcPr>
          <w:p w14:paraId="1A76E7ED" w14:textId="77777777" w:rsidR="00AF4C96" w:rsidRPr="000373F3" w:rsidRDefault="001A2103">
            <w:pPr>
              <w:spacing w:after="0" w:line="280" w:lineRule="auto"/>
              <w:jc w:val="center"/>
              <w:rPr>
                <w:b/>
                <w:bCs/>
              </w:rPr>
            </w:pPr>
            <w:r w:rsidRPr="000373F3">
              <w:rPr>
                <w:b/>
                <w:bCs/>
                <w:color w:val="FFFFFF"/>
              </w:rPr>
              <w:t>Majroor</w:t>
            </w:r>
          </w:p>
        </w:tc>
      </w:tr>
      <w:tr w:rsidR="00AF4C96" w:rsidRPr="000373F3" w14:paraId="68E0A17E" w14:textId="77777777">
        <w:tblPrEx>
          <w:tblCellMar>
            <w:top w:w="0" w:type="dxa"/>
            <w:bottom w:w="0" w:type="dxa"/>
          </w:tblCellMar>
        </w:tblPrEx>
        <w:tc>
          <w:tcPr>
            <w:tcW w:w="3000" w:type="dxa"/>
            <w:tcMar>
              <w:top w:w="60" w:type="dxa"/>
              <w:left w:w="110" w:type="dxa"/>
              <w:bottom w:w="60" w:type="dxa"/>
              <w:right w:w="110" w:type="dxa"/>
            </w:tcMar>
          </w:tcPr>
          <w:p w14:paraId="0CA5F3DB"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جَنَّةٌ‎</w:t>
            </w:r>
          </w:p>
        </w:tc>
        <w:tc>
          <w:tcPr>
            <w:tcW w:w="3000" w:type="dxa"/>
            <w:tcMar>
              <w:top w:w="60" w:type="dxa"/>
              <w:left w:w="110" w:type="dxa"/>
              <w:bottom w:w="60" w:type="dxa"/>
              <w:right w:w="110" w:type="dxa"/>
            </w:tcMar>
          </w:tcPr>
          <w:p w14:paraId="5588BDF2"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8F721C"/>
                <w:sz w:val="26"/>
                <w:szCs w:val="26"/>
                <w:rtl/>
              </w:rPr>
              <w:t>جَنَّةً‎</w:t>
            </w:r>
          </w:p>
        </w:tc>
        <w:tc>
          <w:tcPr>
            <w:tcW w:w="3000" w:type="dxa"/>
            <w:tcMar>
              <w:top w:w="60" w:type="dxa"/>
              <w:left w:w="110" w:type="dxa"/>
              <w:bottom w:w="60" w:type="dxa"/>
              <w:right w:w="110" w:type="dxa"/>
            </w:tcMar>
          </w:tcPr>
          <w:p w14:paraId="79EBDF40"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جَنَّةٍ‎</w:t>
            </w:r>
          </w:p>
        </w:tc>
      </w:tr>
      <w:tr w:rsidR="00AF4C96" w:rsidRPr="000373F3" w14:paraId="78B2785C"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0CA059BC"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صَالِحَةٌ‎</w:t>
            </w:r>
          </w:p>
        </w:tc>
        <w:tc>
          <w:tcPr>
            <w:tcW w:w="3000" w:type="dxa"/>
            <w:shd w:val="clear" w:color="auto" w:fill="FAFAF8"/>
            <w:tcMar>
              <w:top w:w="60" w:type="dxa"/>
              <w:left w:w="110" w:type="dxa"/>
              <w:bottom w:w="60" w:type="dxa"/>
              <w:right w:w="110" w:type="dxa"/>
            </w:tcMar>
          </w:tcPr>
          <w:p w14:paraId="7E9F378B"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8F721C"/>
                <w:sz w:val="26"/>
                <w:szCs w:val="26"/>
                <w:rtl/>
              </w:rPr>
              <w:t>صَالِحَةً‎</w:t>
            </w:r>
          </w:p>
        </w:tc>
        <w:tc>
          <w:tcPr>
            <w:tcW w:w="3000" w:type="dxa"/>
            <w:shd w:val="clear" w:color="auto" w:fill="FAFAF8"/>
            <w:tcMar>
              <w:top w:w="60" w:type="dxa"/>
              <w:left w:w="110" w:type="dxa"/>
              <w:bottom w:w="60" w:type="dxa"/>
              <w:right w:w="110" w:type="dxa"/>
            </w:tcMar>
          </w:tcPr>
          <w:p w14:paraId="3D22BCD1"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صَالِحَةٍ‎</w:t>
            </w:r>
          </w:p>
        </w:tc>
      </w:tr>
      <w:tr w:rsidR="00AF4C96" w:rsidRPr="000373F3" w14:paraId="444E6064" w14:textId="77777777">
        <w:tblPrEx>
          <w:tblCellMar>
            <w:top w:w="0" w:type="dxa"/>
            <w:bottom w:w="0" w:type="dxa"/>
          </w:tblCellMar>
        </w:tblPrEx>
        <w:tc>
          <w:tcPr>
            <w:tcW w:w="3000" w:type="dxa"/>
            <w:tcMar>
              <w:top w:w="60" w:type="dxa"/>
              <w:left w:w="110" w:type="dxa"/>
              <w:bottom w:w="60" w:type="dxa"/>
              <w:right w:w="110" w:type="dxa"/>
            </w:tcMar>
          </w:tcPr>
          <w:p w14:paraId="71C06AD6"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كَلِمَةٌ‎</w:t>
            </w:r>
          </w:p>
        </w:tc>
        <w:tc>
          <w:tcPr>
            <w:tcW w:w="3000" w:type="dxa"/>
            <w:tcMar>
              <w:top w:w="60" w:type="dxa"/>
              <w:left w:w="110" w:type="dxa"/>
              <w:bottom w:w="60" w:type="dxa"/>
              <w:right w:w="110" w:type="dxa"/>
            </w:tcMar>
          </w:tcPr>
          <w:p w14:paraId="7DCF9909"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8F721C"/>
                <w:sz w:val="26"/>
                <w:szCs w:val="26"/>
                <w:rtl/>
              </w:rPr>
              <w:t>كَلِمَةً‎</w:t>
            </w:r>
          </w:p>
        </w:tc>
        <w:tc>
          <w:tcPr>
            <w:tcW w:w="3000" w:type="dxa"/>
            <w:tcMar>
              <w:top w:w="60" w:type="dxa"/>
              <w:left w:w="110" w:type="dxa"/>
              <w:bottom w:w="60" w:type="dxa"/>
              <w:right w:w="110" w:type="dxa"/>
            </w:tcMar>
          </w:tcPr>
          <w:p w14:paraId="202EF3DE"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كَلِمَةٍ‎</w:t>
            </w:r>
          </w:p>
        </w:tc>
      </w:tr>
    </w:tbl>
    <w:p w14:paraId="0DD4C6E1" w14:textId="77777777" w:rsidR="00AF4C96" w:rsidRPr="000373F3" w:rsidRDefault="00AF4C96">
      <w:pPr>
        <w:spacing w:after="60" w:line="200" w:lineRule="auto"/>
        <w:rPr>
          <w:b/>
          <w:bCs/>
        </w:rPr>
      </w:pPr>
    </w:p>
    <w:p w14:paraId="36DE6474" w14:textId="77777777" w:rsidR="00AF4C96" w:rsidRPr="000373F3" w:rsidRDefault="001A2103">
      <w:pPr>
        <w:pStyle w:val="Heading2"/>
        <w:keepNext/>
        <w:spacing w:before="260" w:after="90"/>
        <w:rPr>
          <w:b/>
          <w:bCs/>
        </w:rPr>
      </w:pPr>
      <w:r w:rsidRPr="000373F3">
        <w:rPr>
          <w:b/>
          <w:bCs/>
          <w:color w:val="1B6C63"/>
          <w:sz w:val="24"/>
          <w:szCs w:val="24"/>
        </w:rPr>
        <w:t>Second exception: nouns with an alif before the hamzah</w:t>
      </w:r>
    </w:p>
    <w:p w14:paraId="0CC09142" w14:textId="77777777" w:rsidR="00AF4C96" w:rsidRPr="000373F3" w:rsidRDefault="001A2103">
      <w:pPr>
        <w:rPr>
          <w:b/>
          <w:bCs/>
        </w:rPr>
      </w:pPr>
      <w:r w:rsidRPr="000373F3">
        <w:rPr>
          <w:b/>
          <w:bCs/>
        </w:rPr>
        <w:t xml:space="preserve">Nouns that end in a hamzah preceded by an alif likewise take only the two zabar in the state of </w:t>
      </w:r>
      <w:r w:rsidRPr="000373F3">
        <w:rPr>
          <w:b/>
          <w:bCs/>
          <w:i/>
          <w:iCs/>
          <w:color w:val="1B6C63"/>
        </w:rPr>
        <w:t>nasb</w:t>
      </w:r>
      <w:r w:rsidRPr="000373F3">
        <w:rPr>
          <w:b/>
          <w:bCs/>
        </w:rPr>
        <w:t>; no alif is written.</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00"/>
        <w:gridCol w:w="3000"/>
        <w:gridCol w:w="3000"/>
      </w:tblGrid>
      <w:tr w:rsidR="00AF4C96" w:rsidRPr="000373F3" w14:paraId="790624E3"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52913FA8" w14:textId="77777777" w:rsidR="00AF4C96" w:rsidRPr="000373F3" w:rsidRDefault="001A2103">
            <w:pPr>
              <w:spacing w:after="0" w:line="280" w:lineRule="auto"/>
              <w:jc w:val="center"/>
              <w:rPr>
                <w:b/>
                <w:bCs/>
              </w:rPr>
            </w:pPr>
            <w:r w:rsidRPr="000373F3">
              <w:rPr>
                <w:b/>
                <w:bCs/>
                <w:color w:val="FFFFFF"/>
              </w:rPr>
              <w:t>Marfoo'</w:t>
            </w:r>
          </w:p>
        </w:tc>
        <w:tc>
          <w:tcPr>
            <w:tcW w:w="3000" w:type="dxa"/>
            <w:shd w:val="clear" w:color="auto" w:fill="0F4C46"/>
            <w:tcMar>
              <w:top w:w="60" w:type="dxa"/>
              <w:left w:w="110" w:type="dxa"/>
              <w:bottom w:w="60" w:type="dxa"/>
              <w:right w:w="110" w:type="dxa"/>
            </w:tcMar>
          </w:tcPr>
          <w:p w14:paraId="2943F017" w14:textId="77777777" w:rsidR="00AF4C96" w:rsidRPr="000373F3" w:rsidRDefault="001A2103">
            <w:pPr>
              <w:spacing w:after="0" w:line="280" w:lineRule="auto"/>
              <w:jc w:val="center"/>
              <w:rPr>
                <w:b/>
                <w:bCs/>
              </w:rPr>
            </w:pPr>
            <w:r w:rsidRPr="000373F3">
              <w:rPr>
                <w:b/>
                <w:bCs/>
                <w:color w:val="FFFFFF"/>
              </w:rPr>
              <w:t>Mansoob</w:t>
            </w:r>
          </w:p>
        </w:tc>
        <w:tc>
          <w:tcPr>
            <w:tcW w:w="3000" w:type="dxa"/>
            <w:shd w:val="clear" w:color="auto" w:fill="0F4C46"/>
            <w:tcMar>
              <w:top w:w="60" w:type="dxa"/>
              <w:left w:w="110" w:type="dxa"/>
              <w:bottom w:w="60" w:type="dxa"/>
              <w:right w:w="110" w:type="dxa"/>
            </w:tcMar>
          </w:tcPr>
          <w:p w14:paraId="2E5E76F3" w14:textId="77777777" w:rsidR="00AF4C96" w:rsidRPr="000373F3" w:rsidRDefault="001A2103">
            <w:pPr>
              <w:spacing w:after="0" w:line="280" w:lineRule="auto"/>
              <w:jc w:val="center"/>
              <w:rPr>
                <w:b/>
                <w:bCs/>
              </w:rPr>
            </w:pPr>
            <w:r w:rsidRPr="000373F3">
              <w:rPr>
                <w:b/>
                <w:bCs/>
                <w:color w:val="FFFFFF"/>
              </w:rPr>
              <w:t>Majroor</w:t>
            </w:r>
          </w:p>
        </w:tc>
      </w:tr>
      <w:tr w:rsidR="00AF4C96" w:rsidRPr="000373F3" w14:paraId="6C58A59A" w14:textId="77777777">
        <w:tblPrEx>
          <w:tblCellMar>
            <w:top w:w="0" w:type="dxa"/>
            <w:bottom w:w="0" w:type="dxa"/>
          </w:tblCellMar>
        </w:tblPrEx>
        <w:tc>
          <w:tcPr>
            <w:tcW w:w="3000" w:type="dxa"/>
            <w:tcMar>
              <w:top w:w="60" w:type="dxa"/>
              <w:left w:w="110" w:type="dxa"/>
              <w:bottom w:w="60" w:type="dxa"/>
              <w:right w:w="110" w:type="dxa"/>
            </w:tcMar>
          </w:tcPr>
          <w:p w14:paraId="7BC205C8"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سَمَآءٌ‎</w:t>
            </w:r>
          </w:p>
        </w:tc>
        <w:tc>
          <w:tcPr>
            <w:tcW w:w="3000" w:type="dxa"/>
            <w:tcMar>
              <w:top w:w="60" w:type="dxa"/>
              <w:left w:w="110" w:type="dxa"/>
              <w:bottom w:w="60" w:type="dxa"/>
              <w:right w:w="110" w:type="dxa"/>
            </w:tcMar>
          </w:tcPr>
          <w:p w14:paraId="5D64CA75"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8F721C"/>
                <w:sz w:val="26"/>
                <w:szCs w:val="26"/>
                <w:rtl/>
              </w:rPr>
              <w:t>سَمَآءً‎</w:t>
            </w:r>
          </w:p>
        </w:tc>
        <w:tc>
          <w:tcPr>
            <w:tcW w:w="3000" w:type="dxa"/>
            <w:tcMar>
              <w:top w:w="60" w:type="dxa"/>
              <w:left w:w="110" w:type="dxa"/>
              <w:bottom w:w="60" w:type="dxa"/>
              <w:right w:w="110" w:type="dxa"/>
            </w:tcMar>
          </w:tcPr>
          <w:p w14:paraId="7EB7CDA1"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سَمَآءٍ‎</w:t>
            </w:r>
          </w:p>
        </w:tc>
      </w:tr>
      <w:tr w:rsidR="00AF4C96" w:rsidRPr="000373F3" w14:paraId="73E4CD51"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1FD5F890"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جَزَآءٌ‎</w:t>
            </w:r>
          </w:p>
        </w:tc>
        <w:tc>
          <w:tcPr>
            <w:tcW w:w="3000" w:type="dxa"/>
            <w:shd w:val="clear" w:color="auto" w:fill="FAFAF8"/>
            <w:tcMar>
              <w:top w:w="60" w:type="dxa"/>
              <w:left w:w="110" w:type="dxa"/>
              <w:bottom w:w="60" w:type="dxa"/>
              <w:right w:w="110" w:type="dxa"/>
            </w:tcMar>
          </w:tcPr>
          <w:p w14:paraId="6EAD6A47"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8F721C"/>
                <w:sz w:val="26"/>
                <w:szCs w:val="26"/>
                <w:rtl/>
              </w:rPr>
              <w:t>جَزَآءً‎</w:t>
            </w:r>
          </w:p>
        </w:tc>
        <w:tc>
          <w:tcPr>
            <w:tcW w:w="3000" w:type="dxa"/>
            <w:shd w:val="clear" w:color="auto" w:fill="FAFAF8"/>
            <w:tcMar>
              <w:top w:w="60" w:type="dxa"/>
              <w:left w:w="110" w:type="dxa"/>
              <w:bottom w:w="60" w:type="dxa"/>
              <w:right w:w="110" w:type="dxa"/>
            </w:tcMar>
          </w:tcPr>
          <w:p w14:paraId="0DD307F4"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جَزَآءٍ‎</w:t>
            </w:r>
          </w:p>
        </w:tc>
      </w:tr>
      <w:tr w:rsidR="00AF4C96" w:rsidRPr="000373F3" w14:paraId="4DAF1B1D" w14:textId="77777777">
        <w:tblPrEx>
          <w:tblCellMar>
            <w:top w:w="0" w:type="dxa"/>
            <w:bottom w:w="0" w:type="dxa"/>
          </w:tblCellMar>
        </w:tblPrEx>
        <w:tc>
          <w:tcPr>
            <w:tcW w:w="3000" w:type="dxa"/>
            <w:tcMar>
              <w:top w:w="60" w:type="dxa"/>
              <w:left w:w="110" w:type="dxa"/>
              <w:bottom w:w="60" w:type="dxa"/>
              <w:right w:w="110" w:type="dxa"/>
            </w:tcMar>
          </w:tcPr>
          <w:p w14:paraId="2BA586AD"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دُعَآءٌ‎</w:t>
            </w:r>
          </w:p>
        </w:tc>
        <w:tc>
          <w:tcPr>
            <w:tcW w:w="3000" w:type="dxa"/>
            <w:tcMar>
              <w:top w:w="60" w:type="dxa"/>
              <w:left w:w="110" w:type="dxa"/>
              <w:bottom w:w="60" w:type="dxa"/>
              <w:right w:w="110" w:type="dxa"/>
            </w:tcMar>
          </w:tcPr>
          <w:p w14:paraId="082C6435"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8F721C"/>
                <w:sz w:val="26"/>
                <w:szCs w:val="26"/>
                <w:rtl/>
              </w:rPr>
              <w:t>دُعَآءً‎</w:t>
            </w:r>
          </w:p>
        </w:tc>
        <w:tc>
          <w:tcPr>
            <w:tcW w:w="3000" w:type="dxa"/>
            <w:tcMar>
              <w:top w:w="60" w:type="dxa"/>
              <w:left w:w="110" w:type="dxa"/>
              <w:bottom w:w="60" w:type="dxa"/>
              <w:right w:w="110" w:type="dxa"/>
            </w:tcMar>
          </w:tcPr>
          <w:p w14:paraId="2A0CF210"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دُعَآءٍ‎</w:t>
            </w:r>
          </w:p>
        </w:tc>
      </w:tr>
    </w:tbl>
    <w:p w14:paraId="51B0166E" w14:textId="77777777" w:rsidR="00AF4C96" w:rsidRPr="000373F3" w:rsidRDefault="00AF4C96">
      <w:pPr>
        <w:spacing w:after="60" w:line="200" w:lineRule="auto"/>
        <w:rPr>
          <w:b/>
          <w:bCs/>
        </w:rPr>
      </w:pPr>
    </w:p>
    <w:p w14:paraId="6B594D34" w14:textId="77777777" w:rsidR="00AF4C96" w:rsidRPr="000373F3" w:rsidRDefault="001A2103">
      <w:pPr>
        <w:pStyle w:val="Heading2"/>
        <w:keepNext/>
        <w:spacing w:before="260" w:after="90"/>
        <w:rPr>
          <w:b/>
          <w:bCs/>
        </w:rPr>
      </w:pPr>
      <w:r w:rsidRPr="000373F3">
        <w:rPr>
          <w:b/>
          <w:bCs/>
          <w:color w:val="1B6C63"/>
          <w:sz w:val="24"/>
          <w:szCs w:val="24"/>
        </w:rPr>
        <w:lastRenderedPageBreak/>
        <w:t>When there is no alif before the hamzah</w:t>
      </w:r>
    </w:p>
    <w:p w14:paraId="5BF3BC86" w14:textId="77777777" w:rsidR="00AF4C96" w:rsidRPr="000373F3" w:rsidRDefault="001A2103">
      <w:pPr>
        <w:rPr>
          <w:b/>
          <w:bCs/>
        </w:rPr>
      </w:pPr>
      <w:r w:rsidRPr="000373F3">
        <w:rPr>
          <w:b/>
          <w:bCs/>
        </w:rPr>
        <w:t xml:space="preserve">Nouns ending in a bare hamzah with no alif before it do take an added alif after the </w:t>
      </w:r>
      <w:r w:rsidRPr="000373F3">
        <w:rPr>
          <w:b/>
          <w:bCs/>
          <w:i/>
          <w:iCs/>
          <w:color w:val="1B6C63"/>
        </w:rPr>
        <w:t>Tanween</w:t>
      </w:r>
      <w:r w:rsidRPr="000373F3">
        <w:rPr>
          <w:b/>
          <w:bCs/>
        </w:rPr>
        <w:t xml:space="preserve"> in the state of </w:t>
      </w:r>
      <w:r w:rsidRPr="000373F3">
        <w:rPr>
          <w:b/>
          <w:bCs/>
          <w:i/>
          <w:iCs/>
          <w:color w:val="1B6C63"/>
        </w:rPr>
        <w:t>nasb</w:t>
      </w:r>
      <w:r w:rsidRPr="000373F3">
        <w:rPr>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00"/>
        <w:gridCol w:w="3000"/>
        <w:gridCol w:w="3000"/>
      </w:tblGrid>
      <w:tr w:rsidR="00AF4C96" w:rsidRPr="000373F3" w14:paraId="7E60B66D"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30944B9B" w14:textId="77777777" w:rsidR="00AF4C96" w:rsidRPr="000373F3" w:rsidRDefault="001A2103">
            <w:pPr>
              <w:spacing w:after="0" w:line="280" w:lineRule="auto"/>
              <w:jc w:val="center"/>
              <w:rPr>
                <w:b/>
                <w:bCs/>
              </w:rPr>
            </w:pPr>
            <w:r w:rsidRPr="000373F3">
              <w:rPr>
                <w:b/>
                <w:bCs/>
                <w:color w:val="FFFFFF"/>
              </w:rPr>
              <w:t>Marfoo'</w:t>
            </w:r>
          </w:p>
        </w:tc>
        <w:tc>
          <w:tcPr>
            <w:tcW w:w="3000" w:type="dxa"/>
            <w:shd w:val="clear" w:color="auto" w:fill="0F4C46"/>
            <w:tcMar>
              <w:top w:w="60" w:type="dxa"/>
              <w:left w:w="110" w:type="dxa"/>
              <w:bottom w:w="60" w:type="dxa"/>
              <w:right w:w="110" w:type="dxa"/>
            </w:tcMar>
          </w:tcPr>
          <w:p w14:paraId="44253481" w14:textId="77777777" w:rsidR="00AF4C96" w:rsidRPr="000373F3" w:rsidRDefault="001A2103">
            <w:pPr>
              <w:spacing w:after="0" w:line="280" w:lineRule="auto"/>
              <w:jc w:val="center"/>
              <w:rPr>
                <w:b/>
                <w:bCs/>
              </w:rPr>
            </w:pPr>
            <w:r w:rsidRPr="000373F3">
              <w:rPr>
                <w:b/>
                <w:bCs/>
                <w:color w:val="FFFFFF"/>
              </w:rPr>
              <w:t>Mansoob</w:t>
            </w:r>
          </w:p>
        </w:tc>
        <w:tc>
          <w:tcPr>
            <w:tcW w:w="3000" w:type="dxa"/>
            <w:shd w:val="clear" w:color="auto" w:fill="0F4C46"/>
            <w:tcMar>
              <w:top w:w="60" w:type="dxa"/>
              <w:left w:w="110" w:type="dxa"/>
              <w:bottom w:w="60" w:type="dxa"/>
              <w:right w:w="110" w:type="dxa"/>
            </w:tcMar>
          </w:tcPr>
          <w:p w14:paraId="625BFF5E" w14:textId="77777777" w:rsidR="00AF4C96" w:rsidRPr="000373F3" w:rsidRDefault="001A2103">
            <w:pPr>
              <w:spacing w:after="0" w:line="280" w:lineRule="auto"/>
              <w:jc w:val="center"/>
              <w:rPr>
                <w:b/>
                <w:bCs/>
              </w:rPr>
            </w:pPr>
            <w:r w:rsidRPr="000373F3">
              <w:rPr>
                <w:b/>
                <w:bCs/>
                <w:color w:val="FFFFFF"/>
              </w:rPr>
              <w:t>Majroor</w:t>
            </w:r>
          </w:p>
        </w:tc>
      </w:tr>
      <w:tr w:rsidR="00AF4C96" w:rsidRPr="000373F3" w14:paraId="6BE471AC" w14:textId="77777777">
        <w:tblPrEx>
          <w:tblCellMar>
            <w:top w:w="0" w:type="dxa"/>
            <w:bottom w:w="0" w:type="dxa"/>
          </w:tblCellMar>
        </w:tblPrEx>
        <w:tc>
          <w:tcPr>
            <w:tcW w:w="3000" w:type="dxa"/>
            <w:tcMar>
              <w:top w:w="60" w:type="dxa"/>
              <w:left w:w="110" w:type="dxa"/>
              <w:bottom w:w="60" w:type="dxa"/>
              <w:right w:w="110" w:type="dxa"/>
            </w:tcMar>
          </w:tcPr>
          <w:p w14:paraId="5F436869"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جُزْءٌ‎</w:t>
            </w:r>
          </w:p>
        </w:tc>
        <w:tc>
          <w:tcPr>
            <w:tcW w:w="3000" w:type="dxa"/>
            <w:tcMar>
              <w:top w:w="60" w:type="dxa"/>
              <w:left w:w="110" w:type="dxa"/>
              <w:bottom w:w="60" w:type="dxa"/>
              <w:right w:w="110" w:type="dxa"/>
            </w:tcMar>
          </w:tcPr>
          <w:p w14:paraId="380964E1"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8F721C"/>
                <w:sz w:val="26"/>
                <w:szCs w:val="26"/>
                <w:rtl/>
              </w:rPr>
              <w:t>جُزْءًا‎</w:t>
            </w:r>
          </w:p>
        </w:tc>
        <w:tc>
          <w:tcPr>
            <w:tcW w:w="3000" w:type="dxa"/>
            <w:tcMar>
              <w:top w:w="60" w:type="dxa"/>
              <w:left w:w="110" w:type="dxa"/>
              <w:bottom w:w="60" w:type="dxa"/>
              <w:right w:w="110" w:type="dxa"/>
            </w:tcMar>
          </w:tcPr>
          <w:p w14:paraId="5B6FD252"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جُزْءٍ‎</w:t>
            </w:r>
          </w:p>
        </w:tc>
      </w:tr>
      <w:tr w:rsidR="00AF4C96" w:rsidRPr="000373F3" w14:paraId="207B0411"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35E9C42D"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سُوْءٌ‎</w:t>
            </w:r>
          </w:p>
        </w:tc>
        <w:tc>
          <w:tcPr>
            <w:tcW w:w="3000" w:type="dxa"/>
            <w:shd w:val="clear" w:color="auto" w:fill="FAFAF8"/>
            <w:tcMar>
              <w:top w:w="60" w:type="dxa"/>
              <w:left w:w="110" w:type="dxa"/>
              <w:bottom w:w="60" w:type="dxa"/>
              <w:right w:w="110" w:type="dxa"/>
            </w:tcMar>
          </w:tcPr>
          <w:p w14:paraId="6417D361"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8F721C"/>
                <w:sz w:val="26"/>
                <w:szCs w:val="26"/>
                <w:rtl/>
              </w:rPr>
              <w:t>سُوْءًا‎</w:t>
            </w:r>
          </w:p>
        </w:tc>
        <w:tc>
          <w:tcPr>
            <w:tcW w:w="3000" w:type="dxa"/>
            <w:shd w:val="clear" w:color="auto" w:fill="FAFAF8"/>
            <w:tcMar>
              <w:top w:w="60" w:type="dxa"/>
              <w:left w:w="110" w:type="dxa"/>
              <w:bottom w:w="60" w:type="dxa"/>
              <w:right w:w="110" w:type="dxa"/>
            </w:tcMar>
          </w:tcPr>
          <w:p w14:paraId="011512B3"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سُوْءٍ‎</w:t>
            </w:r>
          </w:p>
        </w:tc>
      </w:tr>
      <w:tr w:rsidR="00AF4C96" w:rsidRPr="000373F3" w14:paraId="63FD85FA" w14:textId="77777777">
        <w:tblPrEx>
          <w:tblCellMar>
            <w:top w:w="0" w:type="dxa"/>
            <w:bottom w:w="0" w:type="dxa"/>
          </w:tblCellMar>
        </w:tblPrEx>
        <w:tc>
          <w:tcPr>
            <w:tcW w:w="3000" w:type="dxa"/>
            <w:tcMar>
              <w:top w:w="60" w:type="dxa"/>
              <w:left w:w="110" w:type="dxa"/>
              <w:bottom w:w="60" w:type="dxa"/>
              <w:right w:w="110" w:type="dxa"/>
            </w:tcMar>
          </w:tcPr>
          <w:p w14:paraId="2A57CC02"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شَيْءٌ‎</w:t>
            </w:r>
          </w:p>
        </w:tc>
        <w:tc>
          <w:tcPr>
            <w:tcW w:w="3000" w:type="dxa"/>
            <w:tcMar>
              <w:top w:w="60" w:type="dxa"/>
              <w:left w:w="110" w:type="dxa"/>
              <w:bottom w:w="60" w:type="dxa"/>
              <w:right w:w="110" w:type="dxa"/>
            </w:tcMar>
          </w:tcPr>
          <w:p w14:paraId="053A20D0"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8F721C"/>
                <w:sz w:val="26"/>
                <w:szCs w:val="26"/>
                <w:rtl/>
              </w:rPr>
              <w:t>شَيْءًا‎</w:t>
            </w:r>
          </w:p>
        </w:tc>
        <w:tc>
          <w:tcPr>
            <w:tcW w:w="3000" w:type="dxa"/>
            <w:tcMar>
              <w:top w:w="60" w:type="dxa"/>
              <w:left w:w="110" w:type="dxa"/>
              <w:bottom w:w="60" w:type="dxa"/>
              <w:right w:w="110" w:type="dxa"/>
            </w:tcMar>
          </w:tcPr>
          <w:p w14:paraId="2209909C"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شَيْءٍ‎</w:t>
            </w:r>
          </w:p>
        </w:tc>
      </w:tr>
    </w:tbl>
    <w:p w14:paraId="1009AD17" w14:textId="77777777" w:rsidR="00AF4C96" w:rsidRPr="000373F3" w:rsidRDefault="00AF4C96">
      <w:pPr>
        <w:spacing w:after="60" w:line="200" w:lineRule="auto"/>
        <w:rPr>
          <w:b/>
          <w:bCs/>
        </w:rPr>
      </w:pPr>
    </w:p>
    <w:p w14:paraId="5E41FE4E" w14:textId="77777777" w:rsidR="00AF4C96" w:rsidRPr="000373F3" w:rsidRDefault="001A2103">
      <w:pPr>
        <w:rPr>
          <w:b/>
          <w:bCs/>
        </w:rPr>
      </w:pPr>
      <w:r w:rsidRPr="000373F3">
        <w:rPr>
          <w:b/>
          <w:bCs/>
        </w:rPr>
        <w:t xml:space="preserve">The word </w:t>
      </w:r>
      <w:r w:rsidRPr="000373F3">
        <w:rPr>
          <w:rFonts w:ascii="Traditional Arabic" w:hAnsi="Traditional Arabic" w:cs="Traditional Arabic"/>
          <w:b/>
          <w:bCs/>
          <w:color w:val="0F4C46"/>
          <w:sz w:val="26"/>
          <w:szCs w:val="26"/>
          <w:rtl/>
        </w:rPr>
        <w:t>شَيْءًا‎</w:t>
      </w:r>
      <w:r w:rsidRPr="000373F3">
        <w:rPr>
          <w:b/>
          <w:bCs/>
        </w:rPr>
        <w:t xml:space="preserve"> is also written as </w:t>
      </w:r>
      <w:r w:rsidRPr="000373F3">
        <w:rPr>
          <w:rFonts w:ascii="Traditional Arabic" w:hAnsi="Traditional Arabic" w:cs="Traditional Arabic"/>
          <w:b/>
          <w:bCs/>
          <w:color w:val="0F4C46"/>
          <w:sz w:val="26"/>
          <w:szCs w:val="26"/>
          <w:rtl/>
        </w:rPr>
        <w:t>شَيْئًا‎</w:t>
      </w:r>
      <w:r w:rsidRPr="000373F3">
        <w:rPr>
          <w:b/>
          <w:bCs/>
        </w:rPr>
        <w:t>.</w:t>
      </w:r>
    </w:p>
    <w:p w14:paraId="24C5E3F5" w14:textId="77777777" w:rsidR="00AF4C96" w:rsidRPr="000373F3" w:rsidRDefault="001A2103">
      <w:pPr>
        <w:pStyle w:val="Heading1"/>
        <w:keepNext/>
        <w:pBdr>
          <w:bottom w:val="single" w:sz="6" w:space="6" w:color="DEDAD0"/>
        </w:pBdr>
        <w:spacing w:before="360" w:after="160"/>
        <w:rPr>
          <w:b/>
          <w:bCs/>
        </w:rPr>
      </w:pPr>
      <w:r w:rsidRPr="000373F3">
        <w:rPr>
          <w:b/>
          <w:bCs/>
          <w:color w:val="0F4C46"/>
          <w:sz w:val="28"/>
          <w:szCs w:val="28"/>
        </w:rPr>
        <w:t>7. The I'raab of the Jam' Mukassar</w:t>
      </w:r>
    </w:p>
    <w:p w14:paraId="56C6FDE0" w14:textId="77777777" w:rsidR="00AF4C96" w:rsidRPr="000373F3" w:rsidRDefault="001A2103">
      <w:pPr>
        <w:rPr>
          <w:b/>
          <w:bCs/>
        </w:rPr>
      </w:pPr>
      <w:r w:rsidRPr="000373F3">
        <w:rPr>
          <w:b/>
          <w:bCs/>
        </w:rPr>
        <w:t xml:space="preserve">The </w:t>
      </w:r>
      <w:r w:rsidRPr="000373F3">
        <w:rPr>
          <w:b/>
          <w:bCs/>
          <w:i/>
          <w:iCs/>
          <w:color w:val="1B6C63"/>
        </w:rPr>
        <w:t>I'raab</w:t>
      </w:r>
      <w:r w:rsidRPr="000373F3">
        <w:rPr>
          <w:b/>
          <w:bCs/>
        </w:rPr>
        <w:t xml:space="preserve"> of a </w:t>
      </w:r>
      <w:r w:rsidRPr="000373F3">
        <w:rPr>
          <w:b/>
          <w:bCs/>
          <w:i/>
          <w:iCs/>
          <w:color w:val="1B6C63"/>
        </w:rPr>
        <w:t>Jam' Mukassar</w:t>
      </w:r>
      <w:r w:rsidRPr="000373F3">
        <w:rPr>
          <w:b/>
          <w:bCs/>
        </w:rPr>
        <w:t xml:space="preserve"> is exactly like that of a singular noun: </w:t>
      </w:r>
      <w:r w:rsidRPr="000373F3">
        <w:rPr>
          <w:b/>
          <w:bCs/>
          <w:i/>
          <w:iCs/>
          <w:color w:val="1B6C63"/>
        </w:rPr>
        <w:t>Marfoo'</w:t>
      </w:r>
      <w:r w:rsidRPr="000373F3">
        <w:rPr>
          <w:b/>
          <w:bCs/>
        </w:rPr>
        <w:t xml:space="preserve"> with two pesh on the final letter, </w:t>
      </w:r>
      <w:r w:rsidRPr="000373F3">
        <w:rPr>
          <w:b/>
          <w:bCs/>
          <w:i/>
          <w:iCs/>
          <w:color w:val="1B6C63"/>
        </w:rPr>
        <w:t>Mansoob</w:t>
      </w:r>
      <w:r w:rsidRPr="000373F3">
        <w:rPr>
          <w:b/>
          <w:bCs/>
        </w:rPr>
        <w:t xml:space="preserve"> with two zabar, and </w:t>
      </w:r>
      <w:r w:rsidRPr="000373F3">
        <w:rPr>
          <w:b/>
          <w:bCs/>
          <w:i/>
          <w:iCs/>
          <w:color w:val="1B6C63"/>
        </w:rPr>
        <w:t>Majroor</w:t>
      </w:r>
      <w:r w:rsidRPr="000373F3">
        <w:rPr>
          <w:b/>
          <w:bCs/>
        </w:rPr>
        <w:t xml:space="preserve"> with two zer, and an alif is written along with the two zabar in the </w:t>
      </w:r>
      <w:r w:rsidRPr="000373F3">
        <w:rPr>
          <w:b/>
          <w:bCs/>
          <w:i/>
          <w:iCs/>
          <w:color w:val="1B6C63"/>
        </w:rPr>
        <w:t>Mansoob</w:t>
      </w:r>
      <w:r w:rsidRPr="000373F3">
        <w:rPr>
          <w:b/>
          <w:bCs/>
        </w:rPr>
        <w:t xml:space="preserve"> form.</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00"/>
        <w:gridCol w:w="3000"/>
        <w:gridCol w:w="3000"/>
      </w:tblGrid>
      <w:tr w:rsidR="00AF4C96" w:rsidRPr="000373F3" w14:paraId="4269B9F7"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2B066C58" w14:textId="77777777" w:rsidR="00AF4C96" w:rsidRPr="000373F3" w:rsidRDefault="001A2103">
            <w:pPr>
              <w:spacing w:after="0" w:line="280" w:lineRule="auto"/>
              <w:jc w:val="center"/>
              <w:rPr>
                <w:b/>
                <w:bCs/>
              </w:rPr>
            </w:pPr>
            <w:r w:rsidRPr="000373F3">
              <w:rPr>
                <w:b/>
                <w:bCs/>
                <w:color w:val="FFFFFF"/>
              </w:rPr>
              <w:t>Marfoo'</w:t>
            </w:r>
          </w:p>
        </w:tc>
        <w:tc>
          <w:tcPr>
            <w:tcW w:w="3000" w:type="dxa"/>
            <w:shd w:val="clear" w:color="auto" w:fill="0F4C46"/>
            <w:tcMar>
              <w:top w:w="60" w:type="dxa"/>
              <w:left w:w="110" w:type="dxa"/>
              <w:bottom w:w="60" w:type="dxa"/>
              <w:right w:w="110" w:type="dxa"/>
            </w:tcMar>
          </w:tcPr>
          <w:p w14:paraId="30772A03" w14:textId="77777777" w:rsidR="00AF4C96" w:rsidRPr="000373F3" w:rsidRDefault="001A2103">
            <w:pPr>
              <w:spacing w:after="0" w:line="280" w:lineRule="auto"/>
              <w:jc w:val="center"/>
              <w:rPr>
                <w:b/>
                <w:bCs/>
              </w:rPr>
            </w:pPr>
            <w:r w:rsidRPr="000373F3">
              <w:rPr>
                <w:b/>
                <w:bCs/>
                <w:color w:val="FFFFFF"/>
              </w:rPr>
              <w:t>Mansoob</w:t>
            </w:r>
          </w:p>
        </w:tc>
        <w:tc>
          <w:tcPr>
            <w:tcW w:w="3000" w:type="dxa"/>
            <w:shd w:val="clear" w:color="auto" w:fill="0F4C46"/>
            <w:tcMar>
              <w:top w:w="60" w:type="dxa"/>
              <w:left w:w="110" w:type="dxa"/>
              <w:bottom w:w="60" w:type="dxa"/>
              <w:right w:w="110" w:type="dxa"/>
            </w:tcMar>
          </w:tcPr>
          <w:p w14:paraId="669377D9" w14:textId="77777777" w:rsidR="00AF4C96" w:rsidRPr="000373F3" w:rsidRDefault="001A2103">
            <w:pPr>
              <w:spacing w:after="0" w:line="280" w:lineRule="auto"/>
              <w:jc w:val="center"/>
              <w:rPr>
                <w:b/>
                <w:bCs/>
              </w:rPr>
            </w:pPr>
            <w:r w:rsidRPr="000373F3">
              <w:rPr>
                <w:b/>
                <w:bCs/>
                <w:color w:val="FFFFFF"/>
              </w:rPr>
              <w:t>Majroor</w:t>
            </w:r>
          </w:p>
        </w:tc>
      </w:tr>
      <w:tr w:rsidR="00AF4C96" w:rsidRPr="000373F3" w14:paraId="29A99029" w14:textId="77777777">
        <w:tblPrEx>
          <w:tblCellMar>
            <w:top w:w="0" w:type="dxa"/>
            <w:bottom w:w="0" w:type="dxa"/>
          </w:tblCellMar>
        </w:tblPrEx>
        <w:tc>
          <w:tcPr>
            <w:tcW w:w="3000" w:type="dxa"/>
            <w:tcMar>
              <w:top w:w="60" w:type="dxa"/>
              <w:left w:w="110" w:type="dxa"/>
              <w:bottom w:w="60" w:type="dxa"/>
              <w:right w:w="110" w:type="dxa"/>
            </w:tcMar>
          </w:tcPr>
          <w:p w14:paraId="6D10156A"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أَزْوَاجٌ‎</w:t>
            </w:r>
          </w:p>
        </w:tc>
        <w:tc>
          <w:tcPr>
            <w:tcW w:w="3000" w:type="dxa"/>
            <w:tcMar>
              <w:top w:w="60" w:type="dxa"/>
              <w:left w:w="110" w:type="dxa"/>
              <w:bottom w:w="60" w:type="dxa"/>
              <w:right w:w="110" w:type="dxa"/>
            </w:tcMar>
          </w:tcPr>
          <w:p w14:paraId="1D1277CD"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8F721C"/>
                <w:sz w:val="26"/>
                <w:szCs w:val="26"/>
                <w:rtl/>
              </w:rPr>
              <w:t>أَزْوَاجًا‎</w:t>
            </w:r>
          </w:p>
        </w:tc>
        <w:tc>
          <w:tcPr>
            <w:tcW w:w="3000" w:type="dxa"/>
            <w:tcMar>
              <w:top w:w="60" w:type="dxa"/>
              <w:left w:w="110" w:type="dxa"/>
              <w:bottom w:w="60" w:type="dxa"/>
              <w:right w:w="110" w:type="dxa"/>
            </w:tcMar>
          </w:tcPr>
          <w:p w14:paraId="688AA35A"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أَزْوَاجٍ‎</w:t>
            </w:r>
          </w:p>
        </w:tc>
      </w:tr>
      <w:tr w:rsidR="00AF4C96" w:rsidRPr="000373F3" w14:paraId="11506C77"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690C2DEA"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أَقْلَامٌ‎</w:t>
            </w:r>
          </w:p>
        </w:tc>
        <w:tc>
          <w:tcPr>
            <w:tcW w:w="3000" w:type="dxa"/>
            <w:shd w:val="clear" w:color="auto" w:fill="FAFAF8"/>
            <w:tcMar>
              <w:top w:w="60" w:type="dxa"/>
              <w:left w:w="110" w:type="dxa"/>
              <w:bottom w:w="60" w:type="dxa"/>
              <w:right w:w="110" w:type="dxa"/>
            </w:tcMar>
          </w:tcPr>
          <w:p w14:paraId="134A4C9E"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8F721C"/>
                <w:sz w:val="26"/>
                <w:szCs w:val="26"/>
                <w:rtl/>
              </w:rPr>
              <w:t>أَقْلَامًا‎</w:t>
            </w:r>
          </w:p>
        </w:tc>
        <w:tc>
          <w:tcPr>
            <w:tcW w:w="3000" w:type="dxa"/>
            <w:shd w:val="clear" w:color="auto" w:fill="FAFAF8"/>
            <w:tcMar>
              <w:top w:w="60" w:type="dxa"/>
              <w:left w:w="110" w:type="dxa"/>
              <w:bottom w:w="60" w:type="dxa"/>
              <w:right w:w="110" w:type="dxa"/>
            </w:tcMar>
          </w:tcPr>
          <w:p w14:paraId="2469FE60"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أَقْلَامٍ‎</w:t>
            </w:r>
          </w:p>
        </w:tc>
      </w:tr>
      <w:tr w:rsidR="00AF4C96" w:rsidRPr="000373F3" w14:paraId="516CCA82" w14:textId="77777777">
        <w:tblPrEx>
          <w:tblCellMar>
            <w:top w:w="0" w:type="dxa"/>
            <w:bottom w:w="0" w:type="dxa"/>
          </w:tblCellMar>
        </w:tblPrEx>
        <w:tc>
          <w:tcPr>
            <w:tcW w:w="3000" w:type="dxa"/>
            <w:tcMar>
              <w:top w:w="60" w:type="dxa"/>
              <w:left w:w="110" w:type="dxa"/>
              <w:bottom w:w="60" w:type="dxa"/>
              <w:right w:w="110" w:type="dxa"/>
            </w:tcMar>
          </w:tcPr>
          <w:p w14:paraId="555DBE90"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أَوْلَادٌ‎</w:t>
            </w:r>
          </w:p>
        </w:tc>
        <w:tc>
          <w:tcPr>
            <w:tcW w:w="3000" w:type="dxa"/>
            <w:tcMar>
              <w:top w:w="60" w:type="dxa"/>
              <w:left w:w="110" w:type="dxa"/>
              <w:bottom w:w="60" w:type="dxa"/>
              <w:right w:w="110" w:type="dxa"/>
            </w:tcMar>
          </w:tcPr>
          <w:p w14:paraId="08647009"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8F721C"/>
                <w:sz w:val="26"/>
                <w:szCs w:val="26"/>
                <w:rtl/>
              </w:rPr>
              <w:t>أَوْلَادًا‎</w:t>
            </w:r>
          </w:p>
        </w:tc>
        <w:tc>
          <w:tcPr>
            <w:tcW w:w="3000" w:type="dxa"/>
            <w:tcMar>
              <w:top w:w="60" w:type="dxa"/>
              <w:left w:w="110" w:type="dxa"/>
              <w:bottom w:w="60" w:type="dxa"/>
              <w:right w:w="110" w:type="dxa"/>
            </w:tcMar>
          </w:tcPr>
          <w:p w14:paraId="102AB4F5"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أَوْلَادٍ‎</w:t>
            </w:r>
          </w:p>
        </w:tc>
      </w:tr>
    </w:tbl>
    <w:p w14:paraId="55A1BD35" w14:textId="77777777" w:rsidR="00AF4C96" w:rsidRPr="000373F3" w:rsidRDefault="00AF4C96">
      <w:pPr>
        <w:spacing w:after="60" w:line="200" w:lineRule="auto"/>
        <w:rPr>
          <w:b/>
          <w:bCs/>
        </w:rPr>
      </w:pPr>
    </w:p>
    <w:p w14:paraId="38E48E3E" w14:textId="77777777" w:rsidR="00AF4C96" w:rsidRPr="000373F3" w:rsidRDefault="001A2103">
      <w:pPr>
        <w:pStyle w:val="Heading1"/>
        <w:keepNext/>
        <w:pBdr>
          <w:bottom w:val="single" w:sz="6" w:space="6" w:color="DEDAD0"/>
        </w:pBdr>
        <w:spacing w:before="360" w:after="160"/>
        <w:rPr>
          <w:b/>
          <w:bCs/>
        </w:rPr>
      </w:pPr>
      <w:r w:rsidRPr="000373F3">
        <w:rPr>
          <w:b/>
          <w:bCs/>
          <w:color w:val="0F4C46"/>
          <w:sz w:val="28"/>
          <w:szCs w:val="28"/>
        </w:rPr>
        <w:t>8. When al- enters the noun</w:t>
      </w:r>
    </w:p>
    <w:p w14:paraId="3331C142" w14:textId="77777777" w:rsidR="00AF4C96" w:rsidRPr="000373F3" w:rsidRDefault="001A2103">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0373F3">
        <w:rPr>
          <w:b/>
          <w:bCs/>
          <w:color w:val="8F721C"/>
        </w:rPr>
        <w:t xml:space="preserve">Rule: </w:t>
      </w:r>
      <w:r w:rsidRPr="000373F3">
        <w:rPr>
          <w:b/>
          <w:bCs/>
        </w:rPr>
        <w:t xml:space="preserve">When </w:t>
      </w:r>
      <w:r w:rsidRPr="000373F3">
        <w:rPr>
          <w:rFonts w:ascii="Traditional Arabic" w:hAnsi="Traditional Arabic" w:cs="Traditional Arabic"/>
          <w:b/>
          <w:bCs/>
          <w:color w:val="0F4C46"/>
          <w:sz w:val="26"/>
          <w:szCs w:val="26"/>
          <w:rtl/>
        </w:rPr>
        <w:t>اَلْ‎</w:t>
      </w:r>
      <w:r w:rsidRPr="000373F3">
        <w:rPr>
          <w:b/>
          <w:bCs/>
        </w:rPr>
        <w:t xml:space="preserve"> enters an indefinite singular or a </w:t>
      </w:r>
      <w:r w:rsidRPr="000373F3">
        <w:rPr>
          <w:b/>
          <w:bCs/>
          <w:i/>
          <w:iCs/>
          <w:color w:val="1B6C63"/>
        </w:rPr>
        <w:t>Jam' Mukassar</w:t>
      </w:r>
      <w:r w:rsidRPr="000373F3">
        <w:rPr>
          <w:b/>
          <w:bCs/>
        </w:rPr>
        <w:t xml:space="preserve">, masculine or feminine, the </w:t>
      </w:r>
      <w:r w:rsidRPr="000373F3">
        <w:rPr>
          <w:b/>
          <w:bCs/>
          <w:i/>
          <w:iCs/>
          <w:color w:val="1B6C63"/>
        </w:rPr>
        <w:t>Tanween</w:t>
      </w:r>
      <w:r w:rsidRPr="000373F3">
        <w:rPr>
          <w:b/>
          <w:bCs/>
        </w:rPr>
        <w:t xml:space="preserve"> at its end falls away, because </w:t>
      </w:r>
      <w:r w:rsidRPr="000373F3">
        <w:rPr>
          <w:rFonts w:ascii="Traditional Arabic" w:hAnsi="Traditional Arabic" w:cs="Traditional Arabic"/>
          <w:b/>
          <w:bCs/>
          <w:color w:val="0F4C46"/>
          <w:sz w:val="26"/>
          <w:szCs w:val="26"/>
          <w:rtl/>
        </w:rPr>
        <w:t>اَلْ‎</w:t>
      </w:r>
      <w:r w:rsidRPr="000373F3">
        <w:rPr>
          <w:b/>
          <w:bCs/>
        </w:rPr>
        <w:t xml:space="preserve"> and </w:t>
      </w:r>
      <w:r w:rsidRPr="000373F3">
        <w:rPr>
          <w:b/>
          <w:bCs/>
          <w:i/>
          <w:iCs/>
          <w:color w:val="1B6C63"/>
        </w:rPr>
        <w:t>Tanween</w:t>
      </w:r>
      <w:r w:rsidRPr="000373F3">
        <w:rPr>
          <w:b/>
          <w:bCs/>
        </w:rPr>
        <w:t xml:space="preserve"> cannot come together on one noun.</w:t>
      </w:r>
    </w:p>
    <w:p w14:paraId="16CFC790" w14:textId="77777777" w:rsidR="00AF4C96" w:rsidRPr="000373F3" w:rsidRDefault="001A2103">
      <w:pPr>
        <w:pStyle w:val="ListParagraph"/>
        <w:numPr>
          <w:ilvl w:val="0"/>
          <w:numId w:val="2"/>
        </w:numPr>
        <w:spacing w:after="80"/>
        <w:rPr>
          <w:b/>
          <w:bCs/>
        </w:rPr>
      </w:pPr>
      <w:r w:rsidRPr="000373F3">
        <w:rPr>
          <w:rFonts w:ascii="Traditional Arabic" w:hAnsi="Traditional Arabic" w:cs="Traditional Arabic"/>
          <w:b/>
          <w:bCs/>
          <w:color w:val="0F4C46"/>
          <w:sz w:val="26"/>
          <w:szCs w:val="26"/>
          <w:rtl/>
        </w:rPr>
        <w:t>كِتَابٌ‎</w:t>
      </w:r>
      <w:r w:rsidRPr="000373F3">
        <w:rPr>
          <w:b/>
          <w:bCs/>
        </w:rPr>
        <w:t xml:space="preserve">  →  </w:t>
      </w:r>
      <w:r w:rsidRPr="000373F3">
        <w:rPr>
          <w:rFonts w:ascii="Traditional Arabic" w:hAnsi="Traditional Arabic" w:cs="Traditional Arabic"/>
          <w:b/>
          <w:bCs/>
          <w:color w:val="0F4C46"/>
          <w:sz w:val="26"/>
          <w:szCs w:val="26"/>
          <w:rtl/>
        </w:rPr>
        <w:t>اَلْكِتَابُ‎</w:t>
      </w:r>
    </w:p>
    <w:p w14:paraId="3C2796D6" w14:textId="77777777" w:rsidR="00AF4C96" w:rsidRPr="000373F3" w:rsidRDefault="001A2103">
      <w:pPr>
        <w:pStyle w:val="ListParagraph"/>
        <w:numPr>
          <w:ilvl w:val="0"/>
          <w:numId w:val="2"/>
        </w:numPr>
        <w:spacing w:after="80"/>
        <w:rPr>
          <w:b/>
          <w:bCs/>
        </w:rPr>
      </w:pPr>
      <w:r w:rsidRPr="000373F3">
        <w:rPr>
          <w:rFonts w:ascii="Traditional Arabic" w:hAnsi="Traditional Arabic" w:cs="Traditional Arabic"/>
          <w:b/>
          <w:bCs/>
          <w:color w:val="0F4C46"/>
          <w:sz w:val="26"/>
          <w:szCs w:val="26"/>
          <w:rtl/>
        </w:rPr>
        <w:t>مُسْلِمٌ‎</w:t>
      </w:r>
      <w:r w:rsidRPr="000373F3">
        <w:rPr>
          <w:b/>
          <w:bCs/>
        </w:rPr>
        <w:t xml:space="preserve">  →  </w:t>
      </w:r>
      <w:r w:rsidRPr="000373F3">
        <w:rPr>
          <w:rFonts w:ascii="Traditional Arabic" w:hAnsi="Traditional Arabic" w:cs="Traditional Arabic"/>
          <w:b/>
          <w:bCs/>
          <w:color w:val="0F4C46"/>
          <w:sz w:val="26"/>
          <w:szCs w:val="26"/>
          <w:rtl/>
        </w:rPr>
        <w:t>اَلْمُسْلِمُ‎</w:t>
      </w:r>
    </w:p>
    <w:p w14:paraId="55D25A12" w14:textId="77777777" w:rsidR="00AF4C96" w:rsidRPr="000373F3" w:rsidRDefault="001A2103">
      <w:pPr>
        <w:pStyle w:val="ListParagraph"/>
        <w:numPr>
          <w:ilvl w:val="0"/>
          <w:numId w:val="2"/>
        </w:numPr>
        <w:spacing w:after="80"/>
        <w:rPr>
          <w:b/>
          <w:bCs/>
        </w:rPr>
      </w:pPr>
      <w:r w:rsidRPr="000373F3">
        <w:rPr>
          <w:rFonts w:ascii="Traditional Arabic" w:hAnsi="Traditional Arabic" w:cs="Traditional Arabic"/>
          <w:b/>
          <w:bCs/>
          <w:color w:val="0F4C46"/>
          <w:sz w:val="26"/>
          <w:szCs w:val="26"/>
          <w:rtl/>
        </w:rPr>
        <w:t>مُسْلِمَةٌ‎</w:t>
      </w:r>
      <w:r w:rsidRPr="000373F3">
        <w:rPr>
          <w:b/>
          <w:bCs/>
        </w:rPr>
        <w:t xml:space="preserve">  →  </w:t>
      </w:r>
      <w:r w:rsidRPr="000373F3">
        <w:rPr>
          <w:rFonts w:ascii="Traditional Arabic" w:hAnsi="Traditional Arabic" w:cs="Traditional Arabic"/>
          <w:b/>
          <w:bCs/>
          <w:color w:val="0F4C46"/>
          <w:sz w:val="26"/>
          <w:szCs w:val="26"/>
          <w:rtl/>
        </w:rPr>
        <w:t>اَلْمُسْلِمَةُ‎</w:t>
      </w:r>
    </w:p>
    <w:p w14:paraId="01D64593" w14:textId="77777777" w:rsidR="00AF4C96" w:rsidRPr="000373F3" w:rsidRDefault="001A2103">
      <w:pPr>
        <w:pStyle w:val="ListParagraph"/>
        <w:numPr>
          <w:ilvl w:val="0"/>
          <w:numId w:val="2"/>
        </w:numPr>
        <w:spacing w:after="80"/>
        <w:rPr>
          <w:b/>
          <w:bCs/>
        </w:rPr>
      </w:pPr>
      <w:r w:rsidRPr="000373F3">
        <w:rPr>
          <w:rFonts w:ascii="Traditional Arabic" w:hAnsi="Traditional Arabic" w:cs="Traditional Arabic"/>
          <w:b/>
          <w:bCs/>
          <w:color w:val="0F4C46"/>
          <w:sz w:val="26"/>
          <w:szCs w:val="26"/>
          <w:rtl/>
        </w:rPr>
        <w:t>أَعْمَالٌ‎</w:t>
      </w:r>
      <w:r w:rsidRPr="000373F3">
        <w:rPr>
          <w:b/>
          <w:bCs/>
        </w:rPr>
        <w:t xml:space="preserve">  →  </w:t>
      </w:r>
      <w:r w:rsidRPr="000373F3">
        <w:rPr>
          <w:rFonts w:ascii="Traditional Arabic" w:hAnsi="Traditional Arabic" w:cs="Traditional Arabic"/>
          <w:b/>
          <w:bCs/>
          <w:color w:val="0F4C46"/>
          <w:sz w:val="26"/>
          <w:szCs w:val="26"/>
          <w:rtl/>
        </w:rPr>
        <w:t>اَلْأَعْمَالُ‎</w:t>
      </w:r>
    </w:p>
    <w:p w14:paraId="1437D47F" w14:textId="77777777" w:rsidR="00AF4C96" w:rsidRPr="000373F3" w:rsidRDefault="001A2103">
      <w:pPr>
        <w:rPr>
          <w:b/>
          <w:bCs/>
        </w:rPr>
      </w:pPr>
      <w:r w:rsidRPr="000373F3">
        <w:rPr>
          <w:b/>
          <w:bCs/>
        </w:rPr>
        <w:lastRenderedPageBreak/>
        <w:t xml:space="preserve">With </w:t>
      </w:r>
      <w:r w:rsidRPr="000373F3">
        <w:rPr>
          <w:rFonts w:ascii="Traditional Arabic" w:hAnsi="Traditional Arabic" w:cs="Traditional Arabic"/>
          <w:b/>
          <w:bCs/>
          <w:color w:val="0F4C46"/>
          <w:sz w:val="26"/>
          <w:szCs w:val="26"/>
          <w:rtl/>
        </w:rPr>
        <w:t>اَلْ‎</w:t>
      </w:r>
      <w:r w:rsidRPr="000373F3">
        <w:rPr>
          <w:b/>
          <w:bCs/>
        </w:rPr>
        <w:t xml:space="preserve"> present, the </w:t>
      </w:r>
      <w:r w:rsidRPr="000373F3">
        <w:rPr>
          <w:b/>
          <w:bCs/>
          <w:i/>
          <w:iCs/>
          <w:color w:val="1B6C63"/>
        </w:rPr>
        <w:t>Mansoob</w:t>
      </w:r>
      <w:r w:rsidRPr="000373F3">
        <w:rPr>
          <w:b/>
          <w:bCs/>
        </w:rPr>
        <w:t xml:space="preserve"> form takes a single zabar and no alif is written with it.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00"/>
        <w:gridCol w:w="3000"/>
        <w:gridCol w:w="3000"/>
      </w:tblGrid>
      <w:tr w:rsidR="00AF4C96" w:rsidRPr="000373F3" w14:paraId="523B0468"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3CDFD98A" w14:textId="77777777" w:rsidR="00AF4C96" w:rsidRPr="000373F3" w:rsidRDefault="001A2103">
            <w:pPr>
              <w:spacing w:after="0" w:line="280" w:lineRule="auto"/>
              <w:jc w:val="center"/>
              <w:rPr>
                <w:b/>
                <w:bCs/>
              </w:rPr>
            </w:pPr>
            <w:r w:rsidRPr="000373F3">
              <w:rPr>
                <w:b/>
                <w:bCs/>
                <w:color w:val="FFFFFF"/>
              </w:rPr>
              <w:t>Marfoo'</w:t>
            </w:r>
          </w:p>
        </w:tc>
        <w:tc>
          <w:tcPr>
            <w:tcW w:w="3000" w:type="dxa"/>
            <w:shd w:val="clear" w:color="auto" w:fill="0F4C46"/>
            <w:tcMar>
              <w:top w:w="60" w:type="dxa"/>
              <w:left w:w="110" w:type="dxa"/>
              <w:bottom w:w="60" w:type="dxa"/>
              <w:right w:w="110" w:type="dxa"/>
            </w:tcMar>
          </w:tcPr>
          <w:p w14:paraId="72A965F6" w14:textId="77777777" w:rsidR="00AF4C96" w:rsidRPr="000373F3" w:rsidRDefault="001A2103">
            <w:pPr>
              <w:spacing w:after="0" w:line="280" w:lineRule="auto"/>
              <w:jc w:val="center"/>
              <w:rPr>
                <w:b/>
                <w:bCs/>
              </w:rPr>
            </w:pPr>
            <w:r w:rsidRPr="000373F3">
              <w:rPr>
                <w:b/>
                <w:bCs/>
                <w:color w:val="FFFFFF"/>
              </w:rPr>
              <w:t>Mansoob</w:t>
            </w:r>
          </w:p>
        </w:tc>
        <w:tc>
          <w:tcPr>
            <w:tcW w:w="3000" w:type="dxa"/>
            <w:shd w:val="clear" w:color="auto" w:fill="0F4C46"/>
            <w:tcMar>
              <w:top w:w="60" w:type="dxa"/>
              <w:left w:w="110" w:type="dxa"/>
              <w:bottom w:w="60" w:type="dxa"/>
              <w:right w:w="110" w:type="dxa"/>
            </w:tcMar>
          </w:tcPr>
          <w:p w14:paraId="67B97E9C" w14:textId="77777777" w:rsidR="00AF4C96" w:rsidRPr="000373F3" w:rsidRDefault="001A2103">
            <w:pPr>
              <w:spacing w:after="0" w:line="280" w:lineRule="auto"/>
              <w:jc w:val="center"/>
              <w:rPr>
                <w:b/>
                <w:bCs/>
              </w:rPr>
            </w:pPr>
            <w:r w:rsidRPr="000373F3">
              <w:rPr>
                <w:b/>
                <w:bCs/>
                <w:color w:val="FFFFFF"/>
              </w:rPr>
              <w:t>Majroor</w:t>
            </w:r>
          </w:p>
        </w:tc>
      </w:tr>
      <w:tr w:rsidR="00AF4C96" w:rsidRPr="000373F3" w14:paraId="72402DD5" w14:textId="77777777">
        <w:tblPrEx>
          <w:tblCellMar>
            <w:top w:w="0" w:type="dxa"/>
            <w:bottom w:w="0" w:type="dxa"/>
          </w:tblCellMar>
        </w:tblPrEx>
        <w:tc>
          <w:tcPr>
            <w:tcW w:w="3000" w:type="dxa"/>
            <w:tcMar>
              <w:top w:w="60" w:type="dxa"/>
              <w:left w:w="110" w:type="dxa"/>
              <w:bottom w:w="60" w:type="dxa"/>
              <w:right w:w="110" w:type="dxa"/>
            </w:tcMar>
          </w:tcPr>
          <w:p w14:paraId="3D24EC8A"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اَلرَّجُلُ‎</w:t>
            </w:r>
          </w:p>
        </w:tc>
        <w:tc>
          <w:tcPr>
            <w:tcW w:w="3000" w:type="dxa"/>
            <w:tcMar>
              <w:top w:w="60" w:type="dxa"/>
              <w:left w:w="110" w:type="dxa"/>
              <w:bottom w:w="60" w:type="dxa"/>
              <w:right w:w="110" w:type="dxa"/>
            </w:tcMar>
          </w:tcPr>
          <w:p w14:paraId="4C932D0B"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8F721C"/>
                <w:sz w:val="26"/>
                <w:szCs w:val="26"/>
                <w:rtl/>
              </w:rPr>
              <w:t>اَلرَّجُلَ‎</w:t>
            </w:r>
          </w:p>
        </w:tc>
        <w:tc>
          <w:tcPr>
            <w:tcW w:w="3000" w:type="dxa"/>
            <w:tcMar>
              <w:top w:w="60" w:type="dxa"/>
              <w:left w:w="110" w:type="dxa"/>
              <w:bottom w:w="60" w:type="dxa"/>
              <w:right w:w="110" w:type="dxa"/>
            </w:tcMar>
          </w:tcPr>
          <w:p w14:paraId="4533E0B4"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اَلرَّجُلِ‎</w:t>
            </w:r>
          </w:p>
        </w:tc>
      </w:tr>
      <w:tr w:rsidR="00AF4C96" w:rsidRPr="000373F3" w14:paraId="478B2014"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232B396B"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اَلْجَنَّةُ‎</w:t>
            </w:r>
          </w:p>
        </w:tc>
        <w:tc>
          <w:tcPr>
            <w:tcW w:w="3000" w:type="dxa"/>
            <w:shd w:val="clear" w:color="auto" w:fill="FAFAF8"/>
            <w:tcMar>
              <w:top w:w="60" w:type="dxa"/>
              <w:left w:w="110" w:type="dxa"/>
              <w:bottom w:w="60" w:type="dxa"/>
              <w:right w:w="110" w:type="dxa"/>
            </w:tcMar>
          </w:tcPr>
          <w:p w14:paraId="4C468D38"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8F721C"/>
                <w:sz w:val="26"/>
                <w:szCs w:val="26"/>
                <w:rtl/>
              </w:rPr>
              <w:t>اَلْجَنَّةَ‎</w:t>
            </w:r>
          </w:p>
        </w:tc>
        <w:tc>
          <w:tcPr>
            <w:tcW w:w="3000" w:type="dxa"/>
            <w:shd w:val="clear" w:color="auto" w:fill="FAFAF8"/>
            <w:tcMar>
              <w:top w:w="60" w:type="dxa"/>
              <w:left w:w="110" w:type="dxa"/>
              <w:bottom w:w="60" w:type="dxa"/>
              <w:right w:w="110" w:type="dxa"/>
            </w:tcMar>
          </w:tcPr>
          <w:p w14:paraId="49A484E5"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اَلْجَنَّةِ‎</w:t>
            </w:r>
          </w:p>
        </w:tc>
      </w:tr>
      <w:tr w:rsidR="00AF4C96" w:rsidRPr="000373F3" w14:paraId="0430A366" w14:textId="77777777">
        <w:tblPrEx>
          <w:tblCellMar>
            <w:top w:w="0" w:type="dxa"/>
            <w:bottom w:w="0" w:type="dxa"/>
          </w:tblCellMar>
        </w:tblPrEx>
        <w:tc>
          <w:tcPr>
            <w:tcW w:w="3000" w:type="dxa"/>
            <w:tcMar>
              <w:top w:w="60" w:type="dxa"/>
              <w:left w:w="110" w:type="dxa"/>
              <w:bottom w:w="60" w:type="dxa"/>
              <w:right w:w="110" w:type="dxa"/>
            </w:tcMar>
          </w:tcPr>
          <w:p w14:paraId="3F5A85C5"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اَلْأَعْمَالُ‎</w:t>
            </w:r>
          </w:p>
        </w:tc>
        <w:tc>
          <w:tcPr>
            <w:tcW w:w="3000" w:type="dxa"/>
            <w:tcMar>
              <w:top w:w="60" w:type="dxa"/>
              <w:left w:w="110" w:type="dxa"/>
              <w:bottom w:w="60" w:type="dxa"/>
              <w:right w:w="110" w:type="dxa"/>
            </w:tcMar>
          </w:tcPr>
          <w:p w14:paraId="0ECA9CA1"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8F721C"/>
                <w:sz w:val="26"/>
                <w:szCs w:val="26"/>
                <w:rtl/>
              </w:rPr>
              <w:t>اَلْأَعْمَالَ‎</w:t>
            </w:r>
          </w:p>
        </w:tc>
        <w:tc>
          <w:tcPr>
            <w:tcW w:w="3000" w:type="dxa"/>
            <w:tcMar>
              <w:top w:w="60" w:type="dxa"/>
              <w:left w:w="110" w:type="dxa"/>
              <w:bottom w:w="60" w:type="dxa"/>
              <w:right w:w="110" w:type="dxa"/>
            </w:tcMar>
          </w:tcPr>
          <w:p w14:paraId="0DE77999"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اَلْأَعْمَالِ‎</w:t>
            </w:r>
          </w:p>
        </w:tc>
      </w:tr>
    </w:tbl>
    <w:p w14:paraId="58F9381A" w14:textId="77777777" w:rsidR="00AF4C96" w:rsidRPr="000373F3" w:rsidRDefault="00AF4C96">
      <w:pPr>
        <w:spacing w:after="60" w:line="200" w:lineRule="auto"/>
        <w:rPr>
          <w:b/>
          <w:bCs/>
        </w:rPr>
      </w:pPr>
    </w:p>
    <w:p w14:paraId="6BEA1230" w14:textId="77777777" w:rsidR="00AF4C96" w:rsidRPr="000373F3" w:rsidRDefault="001A2103">
      <w:pPr>
        <w:pStyle w:val="Heading1"/>
        <w:keepNext/>
        <w:pBdr>
          <w:bottom w:val="single" w:sz="6" w:space="6" w:color="DEDAD0"/>
        </w:pBdr>
        <w:spacing w:before="360" w:after="160"/>
        <w:rPr>
          <w:b/>
          <w:bCs/>
        </w:rPr>
      </w:pPr>
      <w:r w:rsidRPr="000373F3">
        <w:rPr>
          <w:b/>
          <w:bCs/>
          <w:color w:val="0F4C46"/>
          <w:sz w:val="28"/>
          <w:szCs w:val="28"/>
        </w:rPr>
        <w:t>9. The three kinds of I'raab</w:t>
      </w:r>
    </w:p>
    <w:p w14:paraId="0DC8A5FD" w14:textId="77777777" w:rsidR="00AF4C96" w:rsidRPr="000373F3" w:rsidRDefault="001A2103">
      <w:pPr>
        <w:rPr>
          <w:b/>
          <w:bCs/>
        </w:rPr>
      </w:pPr>
      <w:r w:rsidRPr="000373F3">
        <w:rPr>
          <w:b/>
          <w:bCs/>
        </w:rPr>
        <w:t xml:space="preserve">With respect to whether it is manifest or not, </w:t>
      </w:r>
      <w:r w:rsidRPr="000373F3">
        <w:rPr>
          <w:b/>
          <w:bCs/>
          <w:i/>
          <w:iCs/>
          <w:color w:val="1B6C63"/>
        </w:rPr>
        <w:t>I'raab</w:t>
      </w:r>
      <w:r w:rsidRPr="000373F3">
        <w:rPr>
          <w:b/>
          <w:bCs/>
        </w:rPr>
        <w:t xml:space="preserve"> is of three kinds: </w:t>
      </w:r>
      <w:r w:rsidRPr="000373F3">
        <w:rPr>
          <w:b/>
          <w:bCs/>
          <w:i/>
          <w:iCs/>
          <w:color w:val="1B6C63"/>
        </w:rPr>
        <w:t>I'raab Asli</w:t>
      </w:r>
      <w:r w:rsidRPr="000373F3">
        <w:rPr>
          <w:b/>
          <w:bCs/>
        </w:rPr>
        <w:t xml:space="preserve">, </w:t>
      </w:r>
      <w:r w:rsidRPr="000373F3">
        <w:rPr>
          <w:b/>
          <w:bCs/>
          <w:i/>
          <w:iCs/>
          <w:color w:val="1B6C63"/>
        </w:rPr>
        <w:t>I'raab Far'i</w:t>
      </w:r>
      <w:r w:rsidRPr="000373F3">
        <w:rPr>
          <w:b/>
          <w:bCs/>
        </w:rPr>
        <w:t xml:space="preserve"> and </w:t>
      </w:r>
      <w:r w:rsidRPr="000373F3">
        <w:rPr>
          <w:b/>
          <w:bCs/>
          <w:i/>
          <w:iCs/>
          <w:color w:val="1B6C63"/>
        </w:rPr>
        <w:t>I'raab Taqdeeri</w:t>
      </w:r>
      <w:r w:rsidRPr="000373F3">
        <w:rPr>
          <w:b/>
          <w:bCs/>
        </w:rPr>
        <w:t>.</w:t>
      </w:r>
    </w:p>
    <w:p w14:paraId="659499C6" w14:textId="77777777" w:rsidR="00AF4C96" w:rsidRPr="000373F3" w:rsidRDefault="001A2103">
      <w:pPr>
        <w:pStyle w:val="Heading2"/>
        <w:keepNext/>
        <w:spacing w:before="260" w:after="90"/>
        <w:rPr>
          <w:b/>
          <w:bCs/>
        </w:rPr>
      </w:pPr>
      <w:r w:rsidRPr="000373F3">
        <w:rPr>
          <w:b/>
          <w:bCs/>
          <w:color w:val="1B6C63"/>
          <w:sz w:val="24"/>
          <w:szCs w:val="24"/>
        </w:rPr>
        <w:t>9.1  I'raab Asli</w:t>
      </w:r>
    </w:p>
    <w:p w14:paraId="10DC29FB" w14:textId="77777777" w:rsidR="00AF4C96" w:rsidRPr="000373F3" w:rsidRDefault="001A2103">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0373F3">
        <w:rPr>
          <w:b/>
          <w:bCs/>
          <w:color w:val="8F721C"/>
        </w:rPr>
        <w:t xml:space="preserve">Definition: </w:t>
      </w:r>
      <w:r w:rsidRPr="000373F3">
        <w:rPr>
          <w:b/>
          <w:bCs/>
          <w:i/>
          <w:iCs/>
          <w:color w:val="1B6C63"/>
        </w:rPr>
        <w:t>I'raab Asli</w:t>
      </w:r>
      <w:r w:rsidRPr="000373F3">
        <w:rPr>
          <w:b/>
          <w:bCs/>
        </w:rPr>
        <w:t xml:space="preserve"> is the </w:t>
      </w:r>
      <w:r w:rsidRPr="000373F3">
        <w:rPr>
          <w:b/>
          <w:bCs/>
          <w:i/>
          <w:iCs/>
          <w:color w:val="1B6C63"/>
        </w:rPr>
        <w:t>I'raab</w:t>
      </w:r>
      <w:r w:rsidRPr="000373F3">
        <w:rPr>
          <w:b/>
          <w:bCs/>
        </w:rPr>
        <w:t xml:space="preserve"> that appears through the original vowels, the </w:t>
      </w:r>
      <w:r w:rsidRPr="000373F3">
        <w:rPr>
          <w:b/>
          <w:bCs/>
          <w:i/>
          <w:iCs/>
          <w:color w:val="1B6C63"/>
        </w:rPr>
        <w:t>harakaat thalathah</w:t>
      </w:r>
      <w:r w:rsidRPr="000373F3">
        <w:rPr>
          <w:b/>
          <w:bCs/>
        </w:rPr>
        <w:t xml:space="preserve">, or through the known letters — that is, an </w:t>
      </w:r>
      <w:r w:rsidRPr="000373F3">
        <w:rPr>
          <w:b/>
          <w:bCs/>
          <w:i/>
          <w:iCs/>
          <w:color w:val="1B6C63"/>
        </w:rPr>
        <w:t>I'raab</w:t>
      </w:r>
      <w:r w:rsidRPr="000373F3">
        <w:rPr>
          <w:b/>
          <w:bCs/>
        </w:rPr>
        <w:t xml:space="preserve"> that the tongue can utter with ease. These are three: </w:t>
      </w:r>
      <w:r w:rsidRPr="000373F3">
        <w:rPr>
          <w:b/>
          <w:bCs/>
          <w:i/>
          <w:iCs/>
          <w:color w:val="1B6C63"/>
        </w:rPr>
        <w:t>dammah</w:t>
      </w:r>
      <w:r w:rsidRPr="000373F3">
        <w:rPr>
          <w:b/>
          <w:bCs/>
        </w:rPr>
        <w:t xml:space="preserve"> (pesh), </w:t>
      </w:r>
      <w:r w:rsidRPr="000373F3">
        <w:rPr>
          <w:b/>
          <w:bCs/>
          <w:i/>
          <w:iCs/>
          <w:color w:val="1B6C63"/>
        </w:rPr>
        <w:t>fathah</w:t>
      </w:r>
      <w:r w:rsidRPr="000373F3">
        <w:rPr>
          <w:b/>
          <w:bCs/>
        </w:rPr>
        <w:t xml:space="preserve"> (zabar) and </w:t>
      </w:r>
      <w:r w:rsidRPr="000373F3">
        <w:rPr>
          <w:b/>
          <w:bCs/>
          <w:i/>
          <w:iCs/>
          <w:color w:val="1B6C63"/>
        </w:rPr>
        <w:t>kasrah</w:t>
      </w:r>
      <w:r w:rsidRPr="000373F3">
        <w:rPr>
          <w:b/>
          <w:bCs/>
        </w:rPr>
        <w:t xml:space="preserve"> (zer).</w:t>
      </w:r>
    </w:p>
    <w:p w14:paraId="69434EFC" w14:textId="77777777" w:rsidR="00AF4C96" w:rsidRPr="000373F3" w:rsidRDefault="001A2103">
      <w:pPr>
        <w:rPr>
          <w:b/>
          <w:bCs/>
        </w:rPr>
      </w:pPr>
      <w:r w:rsidRPr="000373F3">
        <w:rPr>
          <w:b/>
          <w:bCs/>
        </w:rPr>
        <w:t xml:space="preserve">For instance, the </w:t>
      </w:r>
      <w:r w:rsidRPr="000373F3">
        <w:rPr>
          <w:b/>
          <w:bCs/>
          <w:i/>
          <w:iCs/>
          <w:color w:val="1B6C63"/>
        </w:rPr>
        <w:t>dammah</w:t>
      </w:r>
      <w:r w:rsidRPr="000373F3">
        <w:rPr>
          <w:b/>
          <w:bCs/>
        </w:rPr>
        <w:t xml:space="preserve"> in </w:t>
      </w:r>
      <w:r w:rsidRPr="000373F3">
        <w:rPr>
          <w:rFonts w:ascii="Traditional Arabic" w:hAnsi="Traditional Arabic" w:cs="Traditional Arabic"/>
          <w:b/>
          <w:bCs/>
          <w:color w:val="0F4C46"/>
          <w:sz w:val="26"/>
          <w:szCs w:val="26"/>
          <w:rtl/>
        </w:rPr>
        <w:t>جَاءَ الرَّجُلُ‎</w:t>
      </w:r>
      <w:r w:rsidRPr="000373F3">
        <w:rPr>
          <w:b/>
          <w:bCs/>
        </w:rPr>
        <w:t xml:space="preserve">, the </w:t>
      </w:r>
      <w:r w:rsidRPr="000373F3">
        <w:rPr>
          <w:b/>
          <w:bCs/>
          <w:i/>
          <w:iCs/>
          <w:color w:val="1B6C63"/>
        </w:rPr>
        <w:t>fathah</w:t>
      </w:r>
      <w:r w:rsidRPr="000373F3">
        <w:rPr>
          <w:b/>
          <w:bCs/>
        </w:rPr>
        <w:t xml:space="preserve"> in </w:t>
      </w:r>
      <w:r w:rsidRPr="000373F3">
        <w:rPr>
          <w:rFonts w:ascii="Traditional Arabic" w:hAnsi="Traditional Arabic" w:cs="Traditional Arabic"/>
          <w:b/>
          <w:bCs/>
          <w:color w:val="0F4C46"/>
          <w:sz w:val="26"/>
          <w:szCs w:val="26"/>
          <w:rtl/>
        </w:rPr>
        <w:t>رَأَيْتُ الرَّجُلَ‎</w:t>
      </w:r>
      <w:r w:rsidRPr="000373F3">
        <w:rPr>
          <w:b/>
          <w:bCs/>
        </w:rPr>
        <w:t xml:space="preserve">, and the </w:t>
      </w:r>
      <w:r w:rsidRPr="000373F3">
        <w:rPr>
          <w:b/>
          <w:bCs/>
          <w:i/>
          <w:iCs/>
          <w:color w:val="1B6C63"/>
        </w:rPr>
        <w:t>kasrah</w:t>
      </w:r>
      <w:r w:rsidRPr="000373F3">
        <w:rPr>
          <w:b/>
          <w:bCs/>
        </w:rPr>
        <w:t xml:space="preserve"> in </w:t>
      </w:r>
      <w:r w:rsidRPr="000373F3">
        <w:rPr>
          <w:rFonts w:ascii="Traditional Arabic" w:hAnsi="Traditional Arabic" w:cs="Traditional Arabic"/>
          <w:b/>
          <w:bCs/>
          <w:color w:val="0F4C46"/>
          <w:sz w:val="26"/>
          <w:szCs w:val="26"/>
          <w:rtl/>
        </w:rPr>
        <w:t>مَرَرْتُ بِالرَّجُلِ‎</w:t>
      </w:r>
      <w:r w:rsidRPr="000373F3">
        <w:rPr>
          <w:b/>
          <w:bCs/>
        </w:rPr>
        <w:t xml:space="preserve"> are all </w:t>
      </w:r>
      <w:r w:rsidRPr="000373F3">
        <w:rPr>
          <w:b/>
          <w:bCs/>
          <w:i/>
          <w:iCs/>
          <w:color w:val="1B6C63"/>
        </w:rPr>
        <w:t>I'raab Asli</w:t>
      </w:r>
      <w:r w:rsidRPr="000373F3">
        <w:rPr>
          <w:b/>
          <w:bCs/>
        </w:rPr>
        <w:t>.</w:t>
      </w:r>
    </w:p>
    <w:p w14:paraId="5639FA5A" w14:textId="77777777" w:rsidR="00AF4C96" w:rsidRPr="000373F3" w:rsidRDefault="001A2103">
      <w:pPr>
        <w:pStyle w:val="Heading2"/>
        <w:keepNext/>
        <w:spacing w:before="260" w:after="90"/>
        <w:rPr>
          <w:b/>
          <w:bCs/>
        </w:rPr>
      </w:pPr>
      <w:r w:rsidRPr="000373F3">
        <w:rPr>
          <w:b/>
          <w:bCs/>
          <w:color w:val="1B6C63"/>
          <w:sz w:val="24"/>
          <w:szCs w:val="24"/>
        </w:rPr>
        <w:t>9.2  I'raab Far'i</w:t>
      </w:r>
    </w:p>
    <w:p w14:paraId="0946429D" w14:textId="77777777" w:rsidR="00AF4C96" w:rsidRPr="000373F3" w:rsidRDefault="001A2103">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0373F3">
        <w:rPr>
          <w:b/>
          <w:bCs/>
          <w:color w:val="8F721C"/>
        </w:rPr>
        <w:t xml:space="preserve">Definition: </w:t>
      </w:r>
      <w:r w:rsidRPr="000373F3">
        <w:rPr>
          <w:b/>
          <w:bCs/>
          <w:i/>
          <w:iCs/>
          <w:color w:val="1B6C63"/>
        </w:rPr>
        <w:t>I'raab Far'i</w:t>
      </w:r>
      <w:r w:rsidRPr="000373F3">
        <w:rPr>
          <w:b/>
          <w:bCs/>
        </w:rPr>
        <w:t xml:space="preserve"> is the </w:t>
      </w:r>
      <w:r w:rsidRPr="000373F3">
        <w:rPr>
          <w:b/>
          <w:bCs/>
          <w:i/>
          <w:iCs/>
          <w:color w:val="1B6C63"/>
        </w:rPr>
        <w:t>I'raab</w:t>
      </w:r>
      <w:r w:rsidRPr="000373F3">
        <w:rPr>
          <w:b/>
          <w:bCs/>
        </w:rPr>
        <w:t xml:space="preserve"> in which letters (such as waw, yaa' or alif) or other vowels (such as a fathah in place of a dammah) stand in for the original vowels of pesh, zabar and zer.</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980"/>
        <w:gridCol w:w="1530"/>
        <w:gridCol w:w="1530"/>
        <w:gridCol w:w="1530"/>
        <w:gridCol w:w="2430"/>
      </w:tblGrid>
      <w:tr w:rsidR="00AF4C96" w:rsidRPr="000373F3" w14:paraId="1FFE8361"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6776346F" w14:textId="77777777" w:rsidR="00AF4C96" w:rsidRPr="000373F3" w:rsidRDefault="001A2103">
            <w:pPr>
              <w:spacing w:after="0" w:line="280" w:lineRule="auto"/>
              <w:jc w:val="center"/>
              <w:rPr>
                <w:b/>
                <w:bCs/>
              </w:rPr>
            </w:pPr>
            <w:r w:rsidRPr="000373F3">
              <w:rPr>
                <w:b/>
                <w:bCs/>
                <w:color w:val="FFFFFF"/>
              </w:rPr>
              <w:t>Kind</w:t>
            </w:r>
          </w:p>
        </w:tc>
        <w:tc>
          <w:tcPr>
            <w:tcW w:w="1530" w:type="dxa"/>
            <w:shd w:val="clear" w:color="auto" w:fill="0F4C46"/>
            <w:tcMar>
              <w:top w:w="60" w:type="dxa"/>
              <w:left w:w="110" w:type="dxa"/>
              <w:bottom w:w="60" w:type="dxa"/>
              <w:right w:w="110" w:type="dxa"/>
            </w:tcMar>
          </w:tcPr>
          <w:p w14:paraId="3CC67764" w14:textId="77777777" w:rsidR="00AF4C96" w:rsidRPr="000373F3" w:rsidRDefault="001A2103">
            <w:pPr>
              <w:spacing w:after="0" w:line="280" w:lineRule="auto"/>
              <w:jc w:val="center"/>
              <w:rPr>
                <w:b/>
                <w:bCs/>
              </w:rPr>
            </w:pPr>
            <w:r w:rsidRPr="000373F3">
              <w:rPr>
                <w:b/>
                <w:bCs/>
                <w:color w:val="FFFFFF"/>
              </w:rPr>
              <w:t>Raf'</w:t>
            </w:r>
          </w:p>
        </w:tc>
        <w:tc>
          <w:tcPr>
            <w:tcW w:w="1530" w:type="dxa"/>
            <w:shd w:val="clear" w:color="auto" w:fill="0F4C46"/>
            <w:tcMar>
              <w:top w:w="60" w:type="dxa"/>
              <w:left w:w="110" w:type="dxa"/>
              <w:bottom w:w="60" w:type="dxa"/>
              <w:right w:w="110" w:type="dxa"/>
            </w:tcMar>
          </w:tcPr>
          <w:p w14:paraId="24DF14D7" w14:textId="77777777" w:rsidR="00AF4C96" w:rsidRPr="000373F3" w:rsidRDefault="001A2103">
            <w:pPr>
              <w:spacing w:after="0" w:line="280" w:lineRule="auto"/>
              <w:jc w:val="center"/>
              <w:rPr>
                <w:b/>
                <w:bCs/>
              </w:rPr>
            </w:pPr>
            <w:r w:rsidRPr="000373F3">
              <w:rPr>
                <w:b/>
                <w:bCs/>
                <w:color w:val="FFFFFF"/>
              </w:rPr>
              <w:t>Nasb</w:t>
            </w:r>
          </w:p>
        </w:tc>
        <w:tc>
          <w:tcPr>
            <w:tcW w:w="1530" w:type="dxa"/>
            <w:shd w:val="clear" w:color="auto" w:fill="0F4C46"/>
            <w:tcMar>
              <w:top w:w="60" w:type="dxa"/>
              <w:left w:w="110" w:type="dxa"/>
              <w:bottom w:w="60" w:type="dxa"/>
              <w:right w:w="110" w:type="dxa"/>
            </w:tcMar>
          </w:tcPr>
          <w:p w14:paraId="1D2F49F5" w14:textId="77777777" w:rsidR="00AF4C96" w:rsidRPr="000373F3" w:rsidRDefault="001A2103">
            <w:pPr>
              <w:spacing w:after="0" w:line="280" w:lineRule="auto"/>
              <w:jc w:val="center"/>
              <w:rPr>
                <w:b/>
                <w:bCs/>
              </w:rPr>
            </w:pPr>
            <w:r w:rsidRPr="000373F3">
              <w:rPr>
                <w:b/>
                <w:bCs/>
                <w:color w:val="FFFFFF"/>
              </w:rPr>
              <w:t>Jarr</w:t>
            </w:r>
          </w:p>
        </w:tc>
        <w:tc>
          <w:tcPr>
            <w:tcW w:w="2430" w:type="dxa"/>
            <w:shd w:val="clear" w:color="auto" w:fill="0F4C46"/>
            <w:tcMar>
              <w:top w:w="60" w:type="dxa"/>
              <w:left w:w="110" w:type="dxa"/>
              <w:bottom w:w="60" w:type="dxa"/>
              <w:right w:w="110" w:type="dxa"/>
            </w:tcMar>
          </w:tcPr>
          <w:p w14:paraId="3A350B47" w14:textId="77777777" w:rsidR="00AF4C96" w:rsidRPr="000373F3" w:rsidRDefault="001A2103">
            <w:pPr>
              <w:spacing w:after="0" w:line="280" w:lineRule="auto"/>
              <w:jc w:val="center"/>
              <w:rPr>
                <w:b/>
                <w:bCs/>
              </w:rPr>
            </w:pPr>
            <w:r w:rsidRPr="000373F3">
              <w:rPr>
                <w:b/>
                <w:bCs/>
                <w:color w:val="FFFFFF"/>
              </w:rPr>
              <w:t>Example</w:t>
            </w:r>
          </w:p>
        </w:tc>
      </w:tr>
      <w:tr w:rsidR="00AF4C96" w:rsidRPr="000373F3" w14:paraId="6CD75E66" w14:textId="77777777">
        <w:tblPrEx>
          <w:tblCellMar>
            <w:top w:w="0" w:type="dxa"/>
            <w:bottom w:w="0" w:type="dxa"/>
          </w:tblCellMar>
        </w:tblPrEx>
        <w:tc>
          <w:tcPr>
            <w:tcW w:w="1980" w:type="dxa"/>
            <w:tcMar>
              <w:top w:w="60" w:type="dxa"/>
              <w:left w:w="110" w:type="dxa"/>
              <w:bottom w:w="60" w:type="dxa"/>
              <w:right w:w="110" w:type="dxa"/>
            </w:tcMar>
          </w:tcPr>
          <w:p w14:paraId="0202D8E3" w14:textId="77777777" w:rsidR="00AF4C96" w:rsidRPr="000373F3" w:rsidRDefault="001A2103">
            <w:pPr>
              <w:spacing w:after="0" w:line="280" w:lineRule="auto"/>
              <w:rPr>
                <w:b/>
                <w:bCs/>
              </w:rPr>
            </w:pPr>
            <w:r w:rsidRPr="000373F3">
              <w:rPr>
                <w:b/>
                <w:bCs/>
                <w:color w:val="1B6C63"/>
                <w:sz w:val="19"/>
                <w:szCs w:val="19"/>
              </w:rPr>
              <w:t>1. Asma' Sittah Mukabbarah</w:t>
            </w:r>
          </w:p>
        </w:tc>
        <w:tc>
          <w:tcPr>
            <w:tcW w:w="1530" w:type="dxa"/>
            <w:tcMar>
              <w:top w:w="60" w:type="dxa"/>
              <w:left w:w="110" w:type="dxa"/>
              <w:bottom w:w="60" w:type="dxa"/>
              <w:right w:w="110" w:type="dxa"/>
            </w:tcMar>
          </w:tcPr>
          <w:p w14:paraId="42473C3B" w14:textId="77777777" w:rsidR="00AF4C96" w:rsidRPr="000373F3" w:rsidRDefault="001A2103">
            <w:pPr>
              <w:spacing w:after="0" w:line="280" w:lineRule="auto"/>
              <w:jc w:val="center"/>
              <w:rPr>
                <w:b/>
                <w:bCs/>
              </w:rPr>
            </w:pPr>
            <w:r w:rsidRPr="000373F3">
              <w:rPr>
                <w:b/>
                <w:bCs/>
                <w:color w:val="8F721C"/>
                <w:sz w:val="18"/>
                <w:szCs w:val="18"/>
              </w:rPr>
              <w:t>waw</w:t>
            </w:r>
          </w:p>
        </w:tc>
        <w:tc>
          <w:tcPr>
            <w:tcW w:w="1530" w:type="dxa"/>
            <w:tcMar>
              <w:top w:w="60" w:type="dxa"/>
              <w:left w:w="110" w:type="dxa"/>
              <w:bottom w:w="60" w:type="dxa"/>
              <w:right w:w="110" w:type="dxa"/>
            </w:tcMar>
          </w:tcPr>
          <w:p w14:paraId="41DE6D04" w14:textId="77777777" w:rsidR="00AF4C96" w:rsidRPr="000373F3" w:rsidRDefault="001A2103">
            <w:pPr>
              <w:spacing w:after="0" w:line="280" w:lineRule="auto"/>
              <w:jc w:val="center"/>
              <w:rPr>
                <w:b/>
                <w:bCs/>
              </w:rPr>
            </w:pPr>
            <w:r w:rsidRPr="000373F3">
              <w:rPr>
                <w:b/>
                <w:bCs/>
                <w:color w:val="8F721C"/>
                <w:sz w:val="18"/>
                <w:szCs w:val="18"/>
              </w:rPr>
              <w:t>alif</w:t>
            </w:r>
          </w:p>
        </w:tc>
        <w:tc>
          <w:tcPr>
            <w:tcW w:w="1530" w:type="dxa"/>
            <w:tcMar>
              <w:top w:w="60" w:type="dxa"/>
              <w:left w:w="110" w:type="dxa"/>
              <w:bottom w:w="60" w:type="dxa"/>
              <w:right w:w="110" w:type="dxa"/>
            </w:tcMar>
          </w:tcPr>
          <w:p w14:paraId="0D090B2C" w14:textId="77777777" w:rsidR="00AF4C96" w:rsidRPr="000373F3" w:rsidRDefault="001A2103">
            <w:pPr>
              <w:spacing w:after="0" w:line="280" w:lineRule="auto"/>
              <w:jc w:val="center"/>
              <w:rPr>
                <w:b/>
                <w:bCs/>
              </w:rPr>
            </w:pPr>
            <w:r w:rsidRPr="000373F3">
              <w:rPr>
                <w:b/>
                <w:bCs/>
                <w:color w:val="8F721C"/>
                <w:sz w:val="18"/>
                <w:szCs w:val="18"/>
              </w:rPr>
              <w:t>yaa'</w:t>
            </w:r>
          </w:p>
        </w:tc>
        <w:tc>
          <w:tcPr>
            <w:tcW w:w="2430" w:type="dxa"/>
            <w:tcMar>
              <w:top w:w="60" w:type="dxa"/>
              <w:left w:w="110" w:type="dxa"/>
              <w:bottom w:w="60" w:type="dxa"/>
              <w:right w:w="110" w:type="dxa"/>
            </w:tcMar>
          </w:tcPr>
          <w:p w14:paraId="2EFE4CDC" w14:textId="77777777" w:rsidR="00AF4C96" w:rsidRPr="000373F3" w:rsidRDefault="001A2103">
            <w:pPr>
              <w:spacing w:after="0" w:line="320" w:lineRule="auto"/>
              <w:jc w:val="center"/>
              <w:rPr>
                <w:b/>
                <w:bCs/>
              </w:rPr>
            </w:pPr>
            <w:r w:rsidRPr="000373F3">
              <w:rPr>
                <w:rFonts w:ascii="Traditional Arabic" w:hAnsi="Traditional Arabic" w:cs="Traditional Arabic"/>
                <w:b/>
                <w:bCs/>
                <w:rtl/>
              </w:rPr>
              <w:t>جَاءَ أَبُوْكَ / رَأَيْتُ أَبَاكَ / مَرَرْتُ بِأَبِيْكَ‎</w:t>
            </w:r>
          </w:p>
        </w:tc>
      </w:tr>
      <w:tr w:rsidR="00AF4C96" w:rsidRPr="000373F3" w14:paraId="375D27FF"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1D4D5E07" w14:textId="77777777" w:rsidR="00AF4C96" w:rsidRPr="000373F3" w:rsidRDefault="001A2103">
            <w:pPr>
              <w:spacing w:after="0" w:line="280" w:lineRule="auto"/>
              <w:rPr>
                <w:b/>
                <w:bCs/>
              </w:rPr>
            </w:pPr>
            <w:r w:rsidRPr="000373F3">
              <w:rPr>
                <w:b/>
                <w:bCs/>
                <w:color w:val="1B6C63"/>
                <w:sz w:val="19"/>
                <w:szCs w:val="19"/>
              </w:rPr>
              <w:t>2. Tathniyah</w:t>
            </w:r>
          </w:p>
        </w:tc>
        <w:tc>
          <w:tcPr>
            <w:tcW w:w="1530" w:type="dxa"/>
            <w:shd w:val="clear" w:color="auto" w:fill="FAFAF8"/>
            <w:tcMar>
              <w:top w:w="60" w:type="dxa"/>
              <w:left w:w="110" w:type="dxa"/>
              <w:bottom w:w="60" w:type="dxa"/>
              <w:right w:w="110" w:type="dxa"/>
            </w:tcMar>
          </w:tcPr>
          <w:p w14:paraId="3C1CE678" w14:textId="77777777" w:rsidR="00AF4C96" w:rsidRPr="000373F3" w:rsidRDefault="001A2103">
            <w:pPr>
              <w:spacing w:after="0" w:line="280" w:lineRule="auto"/>
              <w:jc w:val="center"/>
              <w:rPr>
                <w:b/>
                <w:bCs/>
              </w:rPr>
            </w:pPr>
            <w:r w:rsidRPr="000373F3">
              <w:rPr>
                <w:b/>
                <w:bCs/>
                <w:color w:val="8F721C"/>
                <w:sz w:val="18"/>
                <w:szCs w:val="18"/>
              </w:rPr>
              <w:t>alif + noon</w:t>
            </w:r>
          </w:p>
        </w:tc>
        <w:tc>
          <w:tcPr>
            <w:tcW w:w="1530" w:type="dxa"/>
            <w:shd w:val="clear" w:color="auto" w:fill="FAFAF8"/>
            <w:tcMar>
              <w:top w:w="60" w:type="dxa"/>
              <w:left w:w="110" w:type="dxa"/>
              <w:bottom w:w="60" w:type="dxa"/>
              <w:right w:w="110" w:type="dxa"/>
            </w:tcMar>
          </w:tcPr>
          <w:p w14:paraId="3BC25EB6" w14:textId="77777777" w:rsidR="00AF4C96" w:rsidRPr="000373F3" w:rsidRDefault="001A2103">
            <w:pPr>
              <w:spacing w:after="0" w:line="280" w:lineRule="auto"/>
              <w:jc w:val="center"/>
              <w:rPr>
                <w:b/>
                <w:bCs/>
              </w:rPr>
            </w:pPr>
            <w:r w:rsidRPr="000373F3">
              <w:rPr>
                <w:b/>
                <w:bCs/>
                <w:color w:val="8F721C"/>
                <w:sz w:val="18"/>
                <w:szCs w:val="18"/>
              </w:rPr>
              <w:t>yaa' + noon</w:t>
            </w:r>
          </w:p>
        </w:tc>
        <w:tc>
          <w:tcPr>
            <w:tcW w:w="1530" w:type="dxa"/>
            <w:shd w:val="clear" w:color="auto" w:fill="FAFAF8"/>
            <w:tcMar>
              <w:top w:w="60" w:type="dxa"/>
              <w:left w:w="110" w:type="dxa"/>
              <w:bottom w:w="60" w:type="dxa"/>
              <w:right w:w="110" w:type="dxa"/>
            </w:tcMar>
          </w:tcPr>
          <w:p w14:paraId="2AB85325" w14:textId="77777777" w:rsidR="00AF4C96" w:rsidRPr="000373F3" w:rsidRDefault="001A2103">
            <w:pPr>
              <w:spacing w:after="0" w:line="280" w:lineRule="auto"/>
              <w:jc w:val="center"/>
              <w:rPr>
                <w:b/>
                <w:bCs/>
              </w:rPr>
            </w:pPr>
            <w:r w:rsidRPr="000373F3">
              <w:rPr>
                <w:b/>
                <w:bCs/>
                <w:color w:val="8F721C"/>
                <w:sz w:val="18"/>
                <w:szCs w:val="18"/>
              </w:rPr>
              <w:t>yaa' + noon</w:t>
            </w:r>
          </w:p>
        </w:tc>
        <w:tc>
          <w:tcPr>
            <w:tcW w:w="2430" w:type="dxa"/>
            <w:shd w:val="clear" w:color="auto" w:fill="FAFAF8"/>
            <w:tcMar>
              <w:top w:w="60" w:type="dxa"/>
              <w:left w:w="110" w:type="dxa"/>
              <w:bottom w:w="60" w:type="dxa"/>
              <w:right w:w="110" w:type="dxa"/>
            </w:tcMar>
          </w:tcPr>
          <w:p w14:paraId="7C5A82E9" w14:textId="77777777" w:rsidR="00AF4C96" w:rsidRPr="000373F3" w:rsidRDefault="001A2103">
            <w:pPr>
              <w:spacing w:after="0" w:line="320" w:lineRule="auto"/>
              <w:jc w:val="center"/>
              <w:rPr>
                <w:b/>
                <w:bCs/>
              </w:rPr>
            </w:pPr>
            <w:r w:rsidRPr="000373F3">
              <w:rPr>
                <w:rFonts w:ascii="Traditional Arabic" w:hAnsi="Traditional Arabic" w:cs="Traditional Arabic"/>
                <w:b/>
                <w:bCs/>
                <w:rtl/>
              </w:rPr>
              <w:t>زَيْدَانِ / زَيْدَيْنِ‎</w:t>
            </w:r>
          </w:p>
        </w:tc>
      </w:tr>
      <w:tr w:rsidR="00AF4C96" w:rsidRPr="000373F3" w14:paraId="4C66BAD5" w14:textId="77777777">
        <w:tblPrEx>
          <w:tblCellMar>
            <w:top w:w="0" w:type="dxa"/>
            <w:bottom w:w="0" w:type="dxa"/>
          </w:tblCellMar>
        </w:tblPrEx>
        <w:tc>
          <w:tcPr>
            <w:tcW w:w="1980" w:type="dxa"/>
            <w:tcMar>
              <w:top w:w="60" w:type="dxa"/>
              <w:left w:w="110" w:type="dxa"/>
              <w:bottom w:w="60" w:type="dxa"/>
              <w:right w:w="110" w:type="dxa"/>
            </w:tcMar>
          </w:tcPr>
          <w:p w14:paraId="0BD42527" w14:textId="77777777" w:rsidR="00AF4C96" w:rsidRPr="000373F3" w:rsidRDefault="001A2103">
            <w:pPr>
              <w:spacing w:after="0" w:line="280" w:lineRule="auto"/>
              <w:rPr>
                <w:b/>
                <w:bCs/>
              </w:rPr>
            </w:pPr>
            <w:r w:rsidRPr="000373F3">
              <w:rPr>
                <w:b/>
                <w:bCs/>
                <w:color w:val="1B6C63"/>
                <w:sz w:val="19"/>
                <w:szCs w:val="19"/>
              </w:rPr>
              <w:t>3. Jam' Mudhakkar Salim</w:t>
            </w:r>
          </w:p>
        </w:tc>
        <w:tc>
          <w:tcPr>
            <w:tcW w:w="1530" w:type="dxa"/>
            <w:tcMar>
              <w:top w:w="60" w:type="dxa"/>
              <w:left w:w="110" w:type="dxa"/>
              <w:bottom w:w="60" w:type="dxa"/>
              <w:right w:w="110" w:type="dxa"/>
            </w:tcMar>
          </w:tcPr>
          <w:p w14:paraId="64A1EF88" w14:textId="77777777" w:rsidR="00AF4C96" w:rsidRPr="000373F3" w:rsidRDefault="001A2103">
            <w:pPr>
              <w:spacing w:after="0" w:line="280" w:lineRule="auto"/>
              <w:jc w:val="center"/>
              <w:rPr>
                <w:b/>
                <w:bCs/>
              </w:rPr>
            </w:pPr>
            <w:r w:rsidRPr="000373F3">
              <w:rPr>
                <w:b/>
                <w:bCs/>
                <w:color w:val="8F721C"/>
                <w:sz w:val="18"/>
                <w:szCs w:val="18"/>
              </w:rPr>
              <w:t>waw + noon</w:t>
            </w:r>
          </w:p>
        </w:tc>
        <w:tc>
          <w:tcPr>
            <w:tcW w:w="1530" w:type="dxa"/>
            <w:tcMar>
              <w:top w:w="60" w:type="dxa"/>
              <w:left w:w="110" w:type="dxa"/>
              <w:bottom w:w="60" w:type="dxa"/>
              <w:right w:w="110" w:type="dxa"/>
            </w:tcMar>
          </w:tcPr>
          <w:p w14:paraId="336F0E3F" w14:textId="77777777" w:rsidR="00AF4C96" w:rsidRPr="000373F3" w:rsidRDefault="001A2103">
            <w:pPr>
              <w:spacing w:after="0" w:line="280" w:lineRule="auto"/>
              <w:jc w:val="center"/>
              <w:rPr>
                <w:b/>
                <w:bCs/>
              </w:rPr>
            </w:pPr>
            <w:r w:rsidRPr="000373F3">
              <w:rPr>
                <w:b/>
                <w:bCs/>
                <w:color w:val="8F721C"/>
                <w:sz w:val="18"/>
                <w:szCs w:val="18"/>
              </w:rPr>
              <w:t>yaa' + noon</w:t>
            </w:r>
          </w:p>
        </w:tc>
        <w:tc>
          <w:tcPr>
            <w:tcW w:w="1530" w:type="dxa"/>
            <w:tcMar>
              <w:top w:w="60" w:type="dxa"/>
              <w:left w:w="110" w:type="dxa"/>
              <w:bottom w:w="60" w:type="dxa"/>
              <w:right w:w="110" w:type="dxa"/>
            </w:tcMar>
          </w:tcPr>
          <w:p w14:paraId="4682588F" w14:textId="77777777" w:rsidR="00AF4C96" w:rsidRPr="000373F3" w:rsidRDefault="001A2103">
            <w:pPr>
              <w:spacing w:after="0" w:line="280" w:lineRule="auto"/>
              <w:jc w:val="center"/>
              <w:rPr>
                <w:b/>
                <w:bCs/>
              </w:rPr>
            </w:pPr>
            <w:r w:rsidRPr="000373F3">
              <w:rPr>
                <w:b/>
                <w:bCs/>
                <w:color w:val="8F721C"/>
                <w:sz w:val="18"/>
                <w:szCs w:val="18"/>
              </w:rPr>
              <w:t>yaa' + noon</w:t>
            </w:r>
          </w:p>
        </w:tc>
        <w:tc>
          <w:tcPr>
            <w:tcW w:w="2430" w:type="dxa"/>
            <w:tcMar>
              <w:top w:w="60" w:type="dxa"/>
              <w:left w:w="110" w:type="dxa"/>
              <w:bottom w:w="60" w:type="dxa"/>
              <w:right w:w="110" w:type="dxa"/>
            </w:tcMar>
          </w:tcPr>
          <w:p w14:paraId="118C3F58" w14:textId="77777777" w:rsidR="00AF4C96" w:rsidRPr="000373F3" w:rsidRDefault="001A2103">
            <w:pPr>
              <w:spacing w:after="0" w:line="320" w:lineRule="auto"/>
              <w:jc w:val="center"/>
              <w:rPr>
                <w:b/>
                <w:bCs/>
              </w:rPr>
            </w:pPr>
            <w:r w:rsidRPr="000373F3">
              <w:rPr>
                <w:rFonts w:ascii="Traditional Arabic" w:hAnsi="Traditional Arabic" w:cs="Traditional Arabic"/>
                <w:b/>
                <w:bCs/>
                <w:rtl/>
              </w:rPr>
              <w:t>زَيْدُوْنَ / زَيْدِيْنَ‎</w:t>
            </w:r>
          </w:p>
        </w:tc>
      </w:tr>
      <w:tr w:rsidR="00AF4C96" w:rsidRPr="000373F3" w14:paraId="0EC2B171"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1C1A4922" w14:textId="77777777" w:rsidR="00AF4C96" w:rsidRPr="000373F3" w:rsidRDefault="001A2103">
            <w:pPr>
              <w:spacing w:after="0" w:line="280" w:lineRule="auto"/>
              <w:rPr>
                <w:b/>
                <w:bCs/>
              </w:rPr>
            </w:pPr>
            <w:r w:rsidRPr="000373F3">
              <w:rPr>
                <w:b/>
                <w:bCs/>
                <w:color w:val="1B6C63"/>
                <w:sz w:val="19"/>
                <w:szCs w:val="19"/>
              </w:rPr>
              <w:t>4. Jam' Mu'annath Salim</w:t>
            </w:r>
          </w:p>
        </w:tc>
        <w:tc>
          <w:tcPr>
            <w:tcW w:w="1530" w:type="dxa"/>
            <w:shd w:val="clear" w:color="auto" w:fill="FAFAF8"/>
            <w:tcMar>
              <w:top w:w="60" w:type="dxa"/>
              <w:left w:w="110" w:type="dxa"/>
              <w:bottom w:w="60" w:type="dxa"/>
              <w:right w:w="110" w:type="dxa"/>
            </w:tcMar>
          </w:tcPr>
          <w:p w14:paraId="37746954" w14:textId="77777777" w:rsidR="00AF4C96" w:rsidRPr="000373F3" w:rsidRDefault="001A2103">
            <w:pPr>
              <w:spacing w:after="0" w:line="280" w:lineRule="auto"/>
              <w:jc w:val="center"/>
              <w:rPr>
                <w:b/>
                <w:bCs/>
              </w:rPr>
            </w:pPr>
            <w:r w:rsidRPr="000373F3">
              <w:rPr>
                <w:b/>
                <w:bCs/>
                <w:color w:val="8F721C"/>
                <w:sz w:val="18"/>
                <w:szCs w:val="18"/>
              </w:rPr>
              <w:t>dammah</w:t>
            </w:r>
          </w:p>
        </w:tc>
        <w:tc>
          <w:tcPr>
            <w:tcW w:w="1530" w:type="dxa"/>
            <w:shd w:val="clear" w:color="auto" w:fill="FAFAF8"/>
            <w:tcMar>
              <w:top w:w="60" w:type="dxa"/>
              <w:left w:w="110" w:type="dxa"/>
              <w:bottom w:w="60" w:type="dxa"/>
              <w:right w:w="110" w:type="dxa"/>
            </w:tcMar>
          </w:tcPr>
          <w:p w14:paraId="07F99C67" w14:textId="77777777" w:rsidR="00AF4C96" w:rsidRPr="000373F3" w:rsidRDefault="001A2103">
            <w:pPr>
              <w:spacing w:after="0" w:line="280" w:lineRule="auto"/>
              <w:jc w:val="center"/>
              <w:rPr>
                <w:b/>
                <w:bCs/>
              </w:rPr>
            </w:pPr>
            <w:r w:rsidRPr="000373F3">
              <w:rPr>
                <w:b/>
                <w:bCs/>
                <w:color w:val="8F721C"/>
                <w:sz w:val="18"/>
                <w:szCs w:val="18"/>
              </w:rPr>
              <w:t>kasrah</w:t>
            </w:r>
          </w:p>
        </w:tc>
        <w:tc>
          <w:tcPr>
            <w:tcW w:w="1530" w:type="dxa"/>
            <w:shd w:val="clear" w:color="auto" w:fill="FAFAF8"/>
            <w:tcMar>
              <w:top w:w="60" w:type="dxa"/>
              <w:left w:w="110" w:type="dxa"/>
              <w:bottom w:w="60" w:type="dxa"/>
              <w:right w:w="110" w:type="dxa"/>
            </w:tcMar>
          </w:tcPr>
          <w:p w14:paraId="0DF1C994" w14:textId="77777777" w:rsidR="00AF4C96" w:rsidRPr="000373F3" w:rsidRDefault="001A2103">
            <w:pPr>
              <w:spacing w:after="0" w:line="280" w:lineRule="auto"/>
              <w:jc w:val="center"/>
              <w:rPr>
                <w:b/>
                <w:bCs/>
              </w:rPr>
            </w:pPr>
            <w:r w:rsidRPr="000373F3">
              <w:rPr>
                <w:b/>
                <w:bCs/>
                <w:color w:val="8F721C"/>
                <w:sz w:val="18"/>
                <w:szCs w:val="18"/>
              </w:rPr>
              <w:t>kasrah</w:t>
            </w:r>
          </w:p>
        </w:tc>
        <w:tc>
          <w:tcPr>
            <w:tcW w:w="2430" w:type="dxa"/>
            <w:shd w:val="clear" w:color="auto" w:fill="FAFAF8"/>
            <w:tcMar>
              <w:top w:w="60" w:type="dxa"/>
              <w:left w:w="110" w:type="dxa"/>
              <w:bottom w:w="60" w:type="dxa"/>
              <w:right w:w="110" w:type="dxa"/>
            </w:tcMar>
          </w:tcPr>
          <w:p w14:paraId="0FCEE20C" w14:textId="77777777" w:rsidR="00AF4C96" w:rsidRPr="000373F3" w:rsidRDefault="001A2103">
            <w:pPr>
              <w:spacing w:after="0" w:line="320" w:lineRule="auto"/>
              <w:jc w:val="center"/>
              <w:rPr>
                <w:b/>
                <w:bCs/>
              </w:rPr>
            </w:pPr>
            <w:r w:rsidRPr="000373F3">
              <w:rPr>
                <w:rFonts w:ascii="Traditional Arabic" w:hAnsi="Traditional Arabic" w:cs="Traditional Arabic"/>
                <w:b/>
                <w:bCs/>
                <w:rtl/>
              </w:rPr>
              <w:t>مُسْلِمَاتٌ / رَأَيْتُ مُسْلِمَاتٍ‎</w:t>
            </w:r>
          </w:p>
        </w:tc>
      </w:tr>
      <w:tr w:rsidR="00AF4C96" w:rsidRPr="000373F3" w14:paraId="20885ECD" w14:textId="77777777">
        <w:tblPrEx>
          <w:tblCellMar>
            <w:top w:w="0" w:type="dxa"/>
            <w:bottom w:w="0" w:type="dxa"/>
          </w:tblCellMar>
        </w:tblPrEx>
        <w:tc>
          <w:tcPr>
            <w:tcW w:w="1980" w:type="dxa"/>
            <w:tcMar>
              <w:top w:w="60" w:type="dxa"/>
              <w:left w:w="110" w:type="dxa"/>
              <w:bottom w:w="60" w:type="dxa"/>
              <w:right w:w="110" w:type="dxa"/>
            </w:tcMar>
          </w:tcPr>
          <w:p w14:paraId="5E1DEFAD" w14:textId="77777777" w:rsidR="00AF4C96" w:rsidRPr="000373F3" w:rsidRDefault="001A2103">
            <w:pPr>
              <w:spacing w:after="0" w:line="280" w:lineRule="auto"/>
              <w:rPr>
                <w:b/>
                <w:bCs/>
              </w:rPr>
            </w:pPr>
            <w:r w:rsidRPr="000373F3">
              <w:rPr>
                <w:b/>
                <w:bCs/>
                <w:color w:val="1B6C63"/>
                <w:sz w:val="19"/>
                <w:szCs w:val="19"/>
              </w:rPr>
              <w:t>5. Ghayr Munsarif nouns</w:t>
            </w:r>
          </w:p>
        </w:tc>
        <w:tc>
          <w:tcPr>
            <w:tcW w:w="1530" w:type="dxa"/>
            <w:tcMar>
              <w:top w:w="60" w:type="dxa"/>
              <w:left w:w="110" w:type="dxa"/>
              <w:bottom w:w="60" w:type="dxa"/>
              <w:right w:w="110" w:type="dxa"/>
            </w:tcMar>
          </w:tcPr>
          <w:p w14:paraId="3D809F75" w14:textId="77777777" w:rsidR="00AF4C96" w:rsidRPr="000373F3" w:rsidRDefault="001A2103">
            <w:pPr>
              <w:spacing w:after="0" w:line="280" w:lineRule="auto"/>
              <w:jc w:val="center"/>
              <w:rPr>
                <w:b/>
                <w:bCs/>
              </w:rPr>
            </w:pPr>
            <w:r w:rsidRPr="000373F3">
              <w:rPr>
                <w:b/>
                <w:bCs/>
                <w:color w:val="8F721C"/>
                <w:sz w:val="18"/>
                <w:szCs w:val="18"/>
              </w:rPr>
              <w:t>dammah</w:t>
            </w:r>
          </w:p>
        </w:tc>
        <w:tc>
          <w:tcPr>
            <w:tcW w:w="1530" w:type="dxa"/>
            <w:tcMar>
              <w:top w:w="60" w:type="dxa"/>
              <w:left w:w="110" w:type="dxa"/>
              <w:bottom w:w="60" w:type="dxa"/>
              <w:right w:w="110" w:type="dxa"/>
            </w:tcMar>
          </w:tcPr>
          <w:p w14:paraId="0A721CA8" w14:textId="77777777" w:rsidR="00AF4C96" w:rsidRPr="000373F3" w:rsidRDefault="001A2103">
            <w:pPr>
              <w:spacing w:after="0" w:line="280" w:lineRule="auto"/>
              <w:jc w:val="center"/>
              <w:rPr>
                <w:b/>
                <w:bCs/>
              </w:rPr>
            </w:pPr>
            <w:r w:rsidRPr="000373F3">
              <w:rPr>
                <w:b/>
                <w:bCs/>
                <w:color w:val="8F721C"/>
                <w:sz w:val="18"/>
                <w:szCs w:val="18"/>
              </w:rPr>
              <w:t>fathah</w:t>
            </w:r>
          </w:p>
        </w:tc>
        <w:tc>
          <w:tcPr>
            <w:tcW w:w="1530" w:type="dxa"/>
            <w:tcMar>
              <w:top w:w="60" w:type="dxa"/>
              <w:left w:w="110" w:type="dxa"/>
              <w:bottom w:w="60" w:type="dxa"/>
              <w:right w:w="110" w:type="dxa"/>
            </w:tcMar>
          </w:tcPr>
          <w:p w14:paraId="56C201A4" w14:textId="77777777" w:rsidR="00AF4C96" w:rsidRPr="000373F3" w:rsidRDefault="001A2103">
            <w:pPr>
              <w:spacing w:after="0" w:line="280" w:lineRule="auto"/>
              <w:jc w:val="center"/>
              <w:rPr>
                <w:b/>
                <w:bCs/>
              </w:rPr>
            </w:pPr>
            <w:r w:rsidRPr="000373F3">
              <w:rPr>
                <w:b/>
                <w:bCs/>
                <w:color w:val="8F721C"/>
                <w:sz w:val="18"/>
                <w:szCs w:val="18"/>
              </w:rPr>
              <w:t>fathah</w:t>
            </w:r>
          </w:p>
        </w:tc>
        <w:tc>
          <w:tcPr>
            <w:tcW w:w="2430" w:type="dxa"/>
            <w:tcMar>
              <w:top w:w="60" w:type="dxa"/>
              <w:left w:w="110" w:type="dxa"/>
              <w:bottom w:w="60" w:type="dxa"/>
              <w:right w:w="110" w:type="dxa"/>
            </w:tcMar>
          </w:tcPr>
          <w:p w14:paraId="6BC5DBA6" w14:textId="77777777" w:rsidR="00AF4C96" w:rsidRPr="000373F3" w:rsidRDefault="001A2103">
            <w:pPr>
              <w:spacing w:after="0" w:line="320" w:lineRule="auto"/>
              <w:jc w:val="center"/>
              <w:rPr>
                <w:b/>
                <w:bCs/>
              </w:rPr>
            </w:pPr>
            <w:r w:rsidRPr="000373F3">
              <w:rPr>
                <w:rFonts w:ascii="Traditional Arabic" w:hAnsi="Traditional Arabic" w:cs="Traditional Arabic"/>
                <w:b/>
                <w:bCs/>
                <w:rtl/>
              </w:rPr>
              <w:t>جَاءَ أَحْمَدُ / مَرَرْتُ بِأَحْمَدَ‎</w:t>
            </w:r>
          </w:p>
        </w:tc>
      </w:tr>
      <w:tr w:rsidR="00AF4C96" w:rsidRPr="000373F3" w14:paraId="03362980"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2AA99CBD" w14:textId="77777777" w:rsidR="00AF4C96" w:rsidRPr="000373F3" w:rsidRDefault="001A2103">
            <w:pPr>
              <w:spacing w:after="0" w:line="280" w:lineRule="auto"/>
              <w:rPr>
                <w:b/>
                <w:bCs/>
              </w:rPr>
            </w:pPr>
            <w:r w:rsidRPr="000373F3">
              <w:rPr>
                <w:b/>
                <w:bCs/>
                <w:color w:val="1B6C63"/>
                <w:sz w:val="19"/>
                <w:szCs w:val="19"/>
              </w:rPr>
              <w:t>6. Af'al Khamsah</w:t>
            </w:r>
          </w:p>
        </w:tc>
        <w:tc>
          <w:tcPr>
            <w:tcW w:w="1530" w:type="dxa"/>
            <w:shd w:val="clear" w:color="auto" w:fill="FAFAF8"/>
            <w:tcMar>
              <w:top w:w="60" w:type="dxa"/>
              <w:left w:w="110" w:type="dxa"/>
              <w:bottom w:w="60" w:type="dxa"/>
              <w:right w:w="110" w:type="dxa"/>
            </w:tcMar>
          </w:tcPr>
          <w:p w14:paraId="47EED653" w14:textId="77777777" w:rsidR="00AF4C96" w:rsidRPr="000373F3" w:rsidRDefault="001A2103">
            <w:pPr>
              <w:spacing w:after="0" w:line="280" w:lineRule="auto"/>
              <w:jc w:val="center"/>
              <w:rPr>
                <w:b/>
                <w:bCs/>
              </w:rPr>
            </w:pPr>
            <w:r w:rsidRPr="000373F3">
              <w:rPr>
                <w:b/>
                <w:bCs/>
                <w:color w:val="8F721C"/>
                <w:sz w:val="18"/>
                <w:szCs w:val="18"/>
              </w:rPr>
              <w:t>the noon stays</w:t>
            </w:r>
          </w:p>
        </w:tc>
        <w:tc>
          <w:tcPr>
            <w:tcW w:w="1530" w:type="dxa"/>
            <w:shd w:val="clear" w:color="auto" w:fill="FAFAF8"/>
            <w:tcMar>
              <w:top w:w="60" w:type="dxa"/>
              <w:left w:w="110" w:type="dxa"/>
              <w:bottom w:w="60" w:type="dxa"/>
              <w:right w:w="110" w:type="dxa"/>
            </w:tcMar>
          </w:tcPr>
          <w:p w14:paraId="30A11BEC" w14:textId="77777777" w:rsidR="00AF4C96" w:rsidRPr="000373F3" w:rsidRDefault="001A2103">
            <w:pPr>
              <w:spacing w:after="0" w:line="280" w:lineRule="auto"/>
              <w:jc w:val="center"/>
              <w:rPr>
                <w:b/>
                <w:bCs/>
              </w:rPr>
            </w:pPr>
            <w:r w:rsidRPr="000373F3">
              <w:rPr>
                <w:b/>
                <w:bCs/>
                <w:color w:val="8F721C"/>
                <w:sz w:val="18"/>
                <w:szCs w:val="18"/>
              </w:rPr>
              <w:t>the noon drops</w:t>
            </w:r>
          </w:p>
        </w:tc>
        <w:tc>
          <w:tcPr>
            <w:tcW w:w="1530" w:type="dxa"/>
            <w:shd w:val="clear" w:color="auto" w:fill="FAFAF8"/>
            <w:tcMar>
              <w:top w:w="60" w:type="dxa"/>
              <w:left w:w="110" w:type="dxa"/>
              <w:bottom w:w="60" w:type="dxa"/>
              <w:right w:w="110" w:type="dxa"/>
            </w:tcMar>
          </w:tcPr>
          <w:p w14:paraId="2FB90A8C" w14:textId="77777777" w:rsidR="00AF4C96" w:rsidRPr="000373F3" w:rsidRDefault="001A2103">
            <w:pPr>
              <w:spacing w:after="0" w:line="280" w:lineRule="auto"/>
              <w:jc w:val="center"/>
              <w:rPr>
                <w:b/>
                <w:bCs/>
              </w:rPr>
            </w:pPr>
            <w:r w:rsidRPr="000373F3">
              <w:rPr>
                <w:b/>
                <w:bCs/>
                <w:color w:val="8F721C"/>
                <w:sz w:val="18"/>
                <w:szCs w:val="18"/>
              </w:rPr>
              <w:t>the noon drops</w:t>
            </w:r>
          </w:p>
        </w:tc>
        <w:tc>
          <w:tcPr>
            <w:tcW w:w="2430" w:type="dxa"/>
            <w:shd w:val="clear" w:color="auto" w:fill="FAFAF8"/>
            <w:tcMar>
              <w:top w:w="60" w:type="dxa"/>
              <w:left w:w="110" w:type="dxa"/>
              <w:bottom w:w="60" w:type="dxa"/>
              <w:right w:w="110" w:type="dxa"/>
            </w:tcMar>
          </w:tcPr>
          <w:p w14:paraId="68D66038" w14:textId="77777777" w:rsidR="00AF4C96" w:rsidRPr="000373F3" w:rsidRDefault="001A2103">
            <w:pPr>
              <w:spacing w:after="0" w:line="320" w:lineRule="auto"/>
              <w:jc w:val="center"/>
              <w:rPr>
                <w:b/>
                <w:bCs/>
              </w:rPr>
            </w:pPr>
            <w:r w:rsidRPr="000373F3">
              <w:rPr>
                <w:rFonts w:ascii="Traditional Arabic" w:hAnsi="Traditional Arabic" w:cs="Traditional Arabic"/>
                <w:b/>
                <w:bCs/>
                <w:rtl/>
              </w:rPr>
              <w:t>يَفْعَلُوْنَ / لَنْ يَفْعَلُوْا‎</w:t>
            </w:r>
          </w:p>
        </w:tc>
      </w:tr>
    </w:tbl>
    <w:p w14:paraId="4FE2CF38" w14:textId="77777777" w:rsidR="00AF4C96" w:rsidRPr="000373F3" w:rsidRDefault="00AF4C96">
      <w:pPr>
        <w:spacing w:after="60" w:line="200" w:lineRule="auto"/>
        <w:rPr>
          <w:b/>
          <w:bCs/>
        </w:rPr>
      </w:pPr>
    </w:p>
    <w:p w14:paraId="4B346845" w14:textId="77777777" w:rsidR="00AF4C96" w:rsidRPr="000373F3" w:rsidRDefault="001A2103">
      <w:pPr>
        <w:pStyle w:val="ListParagraph"/>
        <w:numPr>
          <w:ilvl w:val="0"/>
          <w:numId w:val="2"/>
        </w:numPr>
        <w:spacing w:after="80"/>
        <w:rPr>
          <w:b/>
          <w:bCs/>
        </w:rPr>
      </w:pPr>
      <w:r w:rsidRPr="000373F3">
        <w:rPr>
          <w:b/>
          <w:bCs/>
        </w:rPr>
        <w:t xml:space="preserve">The </w:t>
      </w:r>
      <w:r w:rsidRPr="000373F3">
        <w:rPr>
          <w:b/>
          <w:bCs/>
          <w:i/>
          <w:iCs/>
          <w:color w:val="1B6C63"/>
        </w:rPr>
        <w:t>Asma' Sittah</w:t>
      </w:r>
      <w:r w:rsidRPr="000373F3">
        <w:rPr>
          <w:b/>
          <w:bCs/>
        </w:rPr>
        <w:t xml:space="preserve"> are these six nouns: </w:t>
      </w:r>
      <w:r w:rsidRPr="000373F3">
        <w:rPr>
          <w:rFonts w:ascii="Traditional Arabic" w:hAnsi="Traditional Arabic" w:cs="Traditional Arabic"/>
          <w:b/>
          <w:bCs/>
          <w:color w:val="0F4C46"/>
          <w:sz w:val="26"/>
          <w:szCs w:val="26"/>
          <w:rtl/>
        </w:rPr>
        <w:t>أَبٌ  ،  أَخٌ  ،  حَمٌ  ،  فَمٌ  ،  هَنٌ  ،  ذُوْ‎</w:t>
      </w:r>
      <w:r w:rsidRPr="000373F3">
        <w:rPr>
          <w:b/>
          <w:bCs/>
        </w:rPr>
        <w:t xml:space="preserve">. In them letters take the place of vowels as the </w:t>
      </w:r>
      <w:r w:rsidRPr="000373F3">
        <w:rPr>
          <w:b/>
          <w:bCs/>
          <w:i/>
          <w:iCs/>
          <w:color w:val="1B6C63"/>
        </w:rPr>
        <w:t>I'raab</w:t>
      </w:r>
      <w:r w:rsidRPr="000373F3">
        <w:rPr>
          <w:b/>
          <w:bCs/>
        </w:rPr>
        <w:t>.</w:t>
      </w:r>
    </w:p>
    <w:p w14:paraId="3490F024" w14:textId="77777777" w:rsidR="00AF4C96" w:rsidRPr="000373F3" w:rsidRDefault="001A2103">
      <w:pPr>
        <w:pStyle w:val="ListParagraph"/>
        <w:numPr>
          <w:ilvl w:val="0"/>
          <w:numId w:val="2"/>
        </w:numPr>
        <w:spacing w:after="80"/>
        <w:rPr>
          <w:b/>
          <w:bCs/>
        </w:rPr>
      </w:pPr>
      <w:r w:rsidRPr="000373F3">
        <w:rPr>
          <w:b/>
          <w:bCs/>
        </w:rPr>
        <w:t xml:space="preserve">The </w:t>
      </w:r>
      <w:r w:rsidRPr="000373F3">
        <w:rPr>
          <w:b/>
          <w:bCs/>
          <w:i/>
          <w:iCs/>
          <w:color w:val="1B6C63"/>
        </w:rPr>
        <w:t>nasb</w:t>
      </w:r>
      <w:r w:rsidRPr="000373F3">
        <w:rPr>
          <w:b/>
          <w:bCs/>
        </w:rPr>
        <w:t xml:space="preserve"> of the </w:t>
      </w:r>
      <w:r w:rsidRPr="000373F3">
        <w:rPr>
          <w:b/>
          <w:bCs/>
          <w:i/>
          <w:iCs/>
          <w:color w:val="1B6C63"/>
        </w:rPr>
        <w:t>Jam' Mu'annath Salim</w:t>
      </w:r>
      <w:r w:rsidRPr="000373F3">
        <w:rPr>
          <w:b/>
          <w:bCs/>
        </w:rPr>
        <w:t xml:space="preserve"> is with a </w:t>
      </w:r>
      <w:r w:rsidRPr="000373F3">
        <w:rPr>
          <w:b/>
          <w:bCs/>
          <w:i/>
          <w:iCs/>
          <w:color w:val="1B6C63"/>
        </w:rPr>
        <w:t>kasrah</w:t>
      </w:r>
      <w:r w:rsidRPr="000373F3">
        <w:rPr>
          <w:b/>
          <w:bCs/>
        </w:rPr>
        <w:t xml:space="preserve">, as in </w:t>
      </w:r>
      <w:r w:rsidRPr="000373F3">
        <w:rPr>
          <w:rFonts w:ascii="Traditional Arabic" w:hAnsi="Traditional Arabic" w:cs="Traditional Arabic"/>
          <w:b/>
          <w:bCs/>
          <w:color w:val="0F4C46"/>
          <w:sz w:val="26"/>
          <w:szCs w:val="26"/>
          <w:rtl/>
        </w:rPr>
        <w:t>رَأَيْتُ مُسْلِمَاتٍ‎</w:t>
      </w:r>
      <w:r w:rsidRPr="000373F3">
        <w:rPr>
          <w:b/>
          <w:bCs/>
        </w:rPr>
        <w:t xml:space="preserve"> — that is, a </w:t>
      </w:r>
      <w:r w:rsidRPr="000373F3">
        <w:rPr>
          <w:b/>
          <w:bCs/>
          <w:i/>
          <w:iCs/>
          <w:color w:val="1B6C63"/>
        </w:rPr>
        <w:t>kasrah</w:t>
      </w:r>
      <w:r w:rsidRPr="000373F3">
        <w:rPr>
          <w:b/>
          <w:bCs/>
        </w:rPr>
        <w:t xml:space="preserve"> stands in for the </w:t>
      </w:r>
      <w:r w:rsidRPr="000373F3">
        <w:rPr>
          <w:b/>
          <w:bCs/>
          <w:i/>
          <w:iCs/>
          <w:color w:val="1B6C63"/>
        </w:rPr>
        <w:t>fathah</w:t>
      </w:r>
      <w:r w:rsidRPr="000373F3">
        <w:rPr>
          <w:b/>
          <w:bCs/>
        </w:rPr>
        <w:t xml:space="preserve">, and this is one form of </w:t>
      </w:r>
      <w:r w:rsidRPr="000373F3">
        <w:rPr>
          <w:b/>
          <w:bCs/>
          <w:i/>
          <w:iCs/>
          <w:color w:val="1B6C63"/>
        </w:rPr>
        <w:t>I'raab Far'i</w:t>
      </w:r>
      <w:r w:rsidRPr="000373F3">
        <w:rPr>
          <w:b/>
          <w:bCs/>
        </w:rPr>
        <w:t>.</w:t>
      </w:r>
    </w:p>
    <w:p w14:paraId="37595D16" w14:textId="77777777" w:rsidR="00AF4C96" w:rsidRPr="000373F3" w:rsidRDefault="001A2103">
      <w:pPr>
        <w:pStyle w:val="ListParagraph"/>
        <w:numPr>
          <w:ilvl w:val="0"/>
          <w:numId w:val="2"/>
        </w:numPr>
        <w:spacing w:after="80"/>
        <w:rPr>
          <w:b/>
          <w:bCs/>
        </w:rPr>
      </w:pPr>
      <w:r w:rsidRPr="000373F3">
        <w:rPr>
          <w:b/>
          <w:bCs/>
        </w:rPr>
        <w:t xml:space="preserve">The </w:t>
      </w:r>
      <w:r w:rsidRPr="000373F3">
        <w:rPr>
          <w:b/>
          <w:bCs/>
          <w:i/>
          <w:iCs/>
          <w:color w:val="1B6C63"/>
        </w:rPr>
        <w:t>jarr</w:t>
      </w:r>
      <w:r w:rsidRPr="000373F3">
        <w:rPr>
          <w:b/>
          <w:bCs/>
        </w:rPr>
        <w:t xml:space="preserve"> of a </w:t>
      </w:r>
      <w:r w:rsidRPr="000373F3">
        <w:rPr>
          <w:b/>
          <w:bCs/>
          <w:i/>
          <w:iCs/>
          <w:color w:val="1B6C63"/>
        </w:rPr>
        <w:t>Ghayr Munsarif</w:t>
      </w:r>
      <w:r w:rsidRPr="000373F3">
        <w:rPr>
          <w:b/>
          <w:bCs/>
        </w:rPr>
        <w:t xml:space="preserve"> noun is with a </w:t>
      </w:r>
      <w:r w:rsidRPr="000373F3">
        <w:rPr>
          <w:b/>
          <w:bCs/>
          <w:i/>
          <w:iCs/>
          <w:color w:val="1B6C63"/>
        </w:rPr>
        <w:t>fathah</w:t>
      </w:r>
      <w:r w:rsidRPr="000373F3">
        <w:rPr>
          <w:b/>
          <w:bCs/>
        </w:rPr>
        <w:t xml:space="preserve">, and it accepts neither a </w:t>
      </w:r>
      <w:r w:rsidRPr="000373F3">
        <w:rPr>
          <w:b/>
          <w:bCs/>
          <w:i/>
          <w:iCs/>
          <w:color w:val="1B6C63"/>
        </w:rPr>
        <w:t>kasrah</w:t>
      </w:r>
      <w:r w:rsidRPr="000373F3">
        <w:rPr>
          <w:b/>
          <w:bCs/>
        </w:rPr>
        <w:t xml:space="preserve"> nor a </w:t>
      </w:r>
      <w:r w:rsidRPr="000373F3">
        <w:rPr>
          <w:b/>
          <w:bCs/>
          <w:i/>
          <w:iCs/>
          <w:color w:val="1B6C63"/>
        </w:rPr>
        <w:t>Tanween</w:t>
      </w:r>
      <w:r w:rsidRPr="000373F3">
        <w:rPr>
          <w:b/>
          <w:bCs/>
        </w:rPr>
        <w:t xml:space="preserve">, as in </w:t>
      </w:r>
      <w:r w:rsidRPr="000373F3">
        <w:rPr>
          <w:rFonts w:ascii="Traditional Arabic" w:hAnsi="Traditional Arabic" w:cs="Traditional Arabic"/>
          <w:b/>
          <w:bCs/>
          <w:color w:val="0F4C46"/>
          <w:sz w:val="26"/>
          <w:szCs w:val="26"/>
          <w:rtl/>
        </w:rPr>
        <w:t>مَرَرْتُ بِأَحْمَدَ‎</w:t>
      </w:r>
      <w:r w:rsidRPr="000373F3">
        <w:rPr>
          <w:b/>
          <w:bCs/>
        </w:rPr>
        <w:t>.</w:t>
      </w:r>
    </w:p>
    <w:p w14:paraId="7A54DDD2" w14:textId="77777777" w:rsidR="00AF4C96" w:rsidRPr="000373F3" w:rsidRDefault="001A2103">
      <w:pPr>
        <w:pStyle w:val="ListParagraph"/>
        <w:numPr>
          <w:ilvl w:val="0"/>
          <w:numId w:val="2"/>
        </w:numPr>
        <w:spacing w:after="80"/>
        <w:rPr>
          <w:b/>
          <w:bCs/>
        </w:rPr>
      </w:pPr>
      <w:r w:rsidRPr="000373F3">
        <w:rPr>
          <w:b/>
          <w:bCs/>
        </w:rPr>
        <w:t xml:space="preserve">In the </w:t>
      </w:r>
      <w:r w:rsidRPr="000373F3">
        <w:rPr>
          <w:b/>
          <w:bCs/>
          <w:i/>
          <w:iCs/>
          <w:color w:val="1B6C63"/>
        </w:rPr>
        <w:t>Af'al Khamsah</w:t>
      </w:r>
      <w:r w:rsidRPr="000373F3">
        <w:rPr>
          <w:b/>
          <w:bCs/>
        </w:rPr>
        <w:t xml:space="preserve"> the noon remains in the state of </w:t>
      </w:r>
      <w:r w:rsidRPr="000373F3">
        <w:rPr>
          <w:b/>
          <w:bCs/>
          <w:i/>
          <w:iCs/>
          <w:color w:val="1B6C63"/>
        </w:rPr>
        <w:t>raf'</w:t>
      </w:r>
      <w:r w:rsidRPr="000373F3">
        <w:rPr>
          <w:b/>
          <w:bCs/>
        </w:rPr>
        <w:t xml:space="preserve">, as in </w:t>
      </w:r>
      <w:r w:rsidRPr="000373F3">
        <w:rPr>
          <w:rFonts w:ascii="Traditional Arabic" w:hAnsi="Traditional Arabic" w:cs="Traditional Arabic"/>
          <w:b/>
          <w:bCs/>
          <w:color w:val="0F4C46"/>
          <w:sz w:val="26"/>
          <w:szCs w:val="26"/>
          <w:rtl/>
        </w:rPr>
        <w:t>يَفْعَلُوْنَ‎</w:t>
      </w:r>
      <w:r w:rsidRPr="000373F3">
        <w:rPr>
          <w:b/>
          <w:bCs/>
        </w:rPr>
        <w:t xml:space="preserve">, and drops in </w:t>
      </w:r>
      <w:r w:rsidRPr="000373F3">
        <w:rPr>
          <w:b/>
          <w:bCs/>
          <w:i/>
          <w:iCs/>
          <w:color w:val="1B6C63"/>
        </w:rPr>
        <w:t>nasb</w:t>
      </w:r>
      <w:r w:rsidRPr="000373F3">
        <w:rPr>
          <w:b/>
          <w:bCs/>
        </w:rPr>
        <w:t xml:space="preserve"> and </w:t>
      </w:r>
      <w:r w:rsidRPr="000373F3">
        <w:rPr>
          <w:b/>
          <w:bCs/>
          <w:i/>
          <w:iCs/>
          <w:color w:val="1B6C63"/>
        </w:rPr>
        <w:t>jazm</w:t>
      </w:r>
      <w:r w:rsidRPr="000373F3">
        <w:rPr>
          <w:b/>
          <w:bCs/>
        </w:rPr>
        <w:t xml:space="preserve">, as in </w:t>
      </w:r>
      <w:r w:rsidRPr="000373F3">
        <w:rPr>
          <w:rFonts w:ascii="Traditional Arabic" w:hAnsi="Traditional Arabic" w:cs="Traditional Arabic"/>
          <w:b/>
          <w:bCs/>
          <w:color w:val="0F4C46"/>
          <w:sz w:val="26"/>
          <w:szCs w:val="26"/>
          <w:rtl/>
        </w:rPr>
        <w:t>لَنْ يَفْعَلُوْا‎</w:t>
      </w:r>
      <w:r w:rsidRPr="000373F3">
        <w:rPr>
          <w:b/>
          <w:bCs/>
        </w:rPr>
        <w:t>.</w:t>
      </w:r>
    </w:p>
    <w:p w14:paraId="24CEB069" w14:textId="77777777" w:rsidR="00AF4C96" w:rsidRPr="000373F3" w:rsidRDefault="001A2103">
      <w:pPr>
        <w:pStyle w:val="Heading2"/>
        <w:keepNext/>
        <w:spacing w:before="260" w:after="90"/>
        <w:rPr>
          <w:b/>
          <w:bCs/>
        </w:rPr>
      </w:pPr>
      <w:r w:rsidRPr="000373F3">
        <w:rPr>
          <w:b/>
          <w:bCs/>
          <w:color w:val="1B6C63"/>
          <w:sz w:val="24"/>
          <w:szCs w:val="24"/>
        </w:rPr>
        <w:t>9.3  I'raab Taqdeeri</w:t>
      </w:r>
    </w:p>
    <w:p w14:paraId="28526E02" w14:textId="77777777" w:rsidR="00AF4C96" w:rsidRPr="000373F3" w:rsidRDefault="001A2103">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0373F3">
        <w:rPr>
          <w:b/>
          <w:bCs/>
          <w:color w:val="8F721C"/>
        </w:rPr>
        <w:t xml:space="preserve">Definition: </w:t>
      </w:r>
      <w:r w:rsidRPr="000373F3">
        <w:rPr>
          <w:b/>
          <w:bCs/>
          <w:i/>
          <w:iCs/>
          <w:color w:val="1B6C63"/>
        </w:rPr>
        <w:t>I'raab Taqdeeri</w:t>
      </w:r>
      <w:r w:rsidRPr="000373F3">
        <w:rPr>
          <w:b/>
          <w:bCs/>
        </w:rPr>
        <w:t xml:space="preserve"> is the </w:t>
      </w:r>
      <w:r w:rsidRPr="000373F3">
        <w:rPr>
          <w:b/>
          <w:bCs/>
          <w:i/>
          <w:iCs/>
          <w:color w:val="1B6C63"/>
        </w:rPr>
        <w:t>I'raab</w:t>
      </w:r>
      <w:r w:rsidRPr="000373F3">
        <w:rPr>
          <w:b/>
          <w:bCs/>
        </w:rPr>
        <w:t xml:space="preserve"> that does not appear on the tongue but is supposed or assumed, there being always some impediment or cause preventing its appearance. Its opposite is </w:t>
      </w:r>
      <w:r w:rsidRPr="000373F3">
        <w:rPr>
          <w:b/>
          <w:bCs/>
          <w:i/>
          <w:iCs/>
          <w:color w:val="8F721C"/>
        </w:rPr>
        <w:t>I'raab Lafzi</w:t>
      </w:r>
      <w:r w:rsidRPr="000373F3">
        <w:rPr>
          <w:b/>
          <w:bCs/>
        </w:rPr>
        <w:t xml:space="preserve">, which does appear in the words, as the </w:t>
      </w:r>
      <w:r w:rsidRPr="000373F3">
        <w:rPr>
          <w:b/>
          <w:bCs/>
          <w:i/>
          <w:iCs/>
          <w:color w:val="1B6C63"/>
        </w:rPr>
        <w:t>I'raab</w:t>
      </w:r>
      <w:r w:rsidRPr="000373F3">
        <w:rPr>
          <w:b/>
          <w:bCs/>
        </w:rPr>
        <w:t xml:space="preserve"> of Zayd does in </w:t>
      </w:r>
      <w:r w:rsidRPr="000373F3">
        <w:rPr>
          <w:rFonts w:ascii="Traditional Arabic" w:hAnsi="Traditional Arabic" w:cs="Traditional Arabic"/>
          <w:b/>
          <w:bCs/>
          <w:color w:val="0F4C46"/>
          <w:sz w:val="24"/>
          <w:szCs w:val="24"/>
          <w:rtl/>
        </w:rPr>
        <w:t>رَبِحَ زَيْدٌ فِىْ تِجَارَتِهٖ‎</w:t>
      </w:r>
      <w:r w:rsidRPr="000373F3">
        <w:rPr>
          <w:b/>
          <w:bCs/>
        </w:rPr>
        <w:t>.</w:t>
      </w:r>
    </w:p>
    <w:p w14:paraId="7D530F99" w14:textId="77777777" w:rsidR="00AF4C96" w:rsidRPr="000373F3" w:rsidRDefault="001A2103">
      <w:pPr>
        <w:rPr>
          <w:b/>
          <w:bCs/>
        </w:rPr>
      </w:pPr>
      <w:r w:rsidRPr="000373F3">
        <w:rPr>
          <w:b/>
          <w:bCs/>
        </w:rPr>
        <w:t xml:space="preserve">In the Qur'anic example </w:t>
      </w:r>
      <w:r w:rsidRPr="000373F3">
        <w:rPr>
          <w:rFonts w:ascii="Traditional Arabic" w:hAnsi="Traditional Arabic" w:cs="Traditional Arabic"/>
          <w:b/>
          <w:bCs/>
          <w:color w:val="0F4C46"/>
          <w:sz w:val="26"/>
          <w:szCs w:val="26"/>
          <w:rtl/>
        </w:rPr>
        <w:t>كَلَّمَ اللّٰهُ مُوْسٰى‎</w:t>
      </w:r>
      <w:r w:rsidRPr="000373F3">
        <w:rPr>
          <w:b/>
          <w:bCs/>
        </w:rPr>
        <w:t xml:space="preserve">, the </w:t>
      </w:r>
      <w:r w:rsidRPr="000373F3">
        <w:rPr>
          <w:b/>
          <w:bCs/>
          <w:i/>
          <w:iCs/>
          <w:color w:val="1B6C63"/>
        </w:rPr>
        <w:t>I'raab</w:t>
      </w:r>
      <w:r w:rsidRPr="000373F3">
        <w:rPr>
          <w:b/>
          <w:bCs/>
        </w:rPr>
        <w:t xml:space="preserve"> of the word Musa is </w:t>
      </w:r>
      <w:r w:rsidRPr="000373F3">
        <w:rPr>
          <w:b/>
          <w:bCs/>
          <w:i/>
          <w:iCs/>
          <w:color w:val="1B6C63"/>
        </w:rPr>
        <w:t>taqdeeri</w:t>
      </w:r>
      <w:r w:rsidRPr="000373F3">
        <w:rPr>
          <w:b/>
          <w:bCs/>
        </w:rPr>
        <w:t>, since it does not appear in the word.</w:t>
      </w:r>
    </w:p>
    <w:p w14:paraId="768A6EB8" w14:textId="77777777" w:rsidR="00AF4C96" w:rsidRPr="000373F3" w:rsidRDefault="001A2103">
      <w:pPr>
        <w:pStyle w:val="Heading3"/>
        <w:keepNext/>
        <w:spacing w:before="190" w:after="70"/>
        <w:rPr>
          <w:b/>
          <w:bCs/>
        </w:rPr>
      </w:pPr>
      <w:r w:rsidRPr="000373F3">
        <w:rPr>
          <w:b/>
          <w:bCs/>
          <w:color w:val="1B1F2A"/>
          <w:sz w:val="22"/>
          <w:szCs w:val="22"/>
        </w:rPr>
        <w:t>The three principal cases of I'raab Taqdeeri</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2160"/>
        <w:gridCol w:w="1620"/>
        <w:gridCol w:w="3060"/>
      </w:tblGrid>
      <w:tr w:rsidR="00AF4C96" w:rsidRPr="000373F3" w14:paraId="3062EF42"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37C678B6" w14:textId="77777777" w:rsidR="00AF4C96" w:rsidRPr="000373F3" w:rsidRDefault="001A2103">
            <w:pPr>
              <w:spacing w:after="0" w:line="280" w:lineRule="auto"/>
              <w:jc w:val="center"/>
              <w:rPr>
                <w:b/>
                <w:bCs/>
              </w:rPr>
            </w:pPr>
            <w:r w:rsidRPr="000373F3">
              <w:rPr>
                <w:b/>
                <w:bCs/>
                <w:color w:val="FFFFFF"/>
              </w:rPr>
              <w:t>Kind</w:t>
            </w:r>
          </w:p>
        </w:tc>
        <w:tc>
          <w:tcPr>
            <w:tcW w:w="2160" w:type="dxa"/>
            <w:shd w:val="clear" w:color="auto" w:fill="0F4C46"/>
            <w:tcMar>
              <w:top w:w="60" w:type="dxa"/>
              <w:left w:w="110" w:type="dxa"/>
              <w:bottom w:w="60" w:type="dxa"/>
              <w:right w:w="110" w:type="dxa"/>
            </w:tcMar>
          </w:tcPr>
          <w:p w14:paraId="5411BF4C" w14:textId="77777777" w:rsidR="00AF4C96" w:rsidRPr="000373F3" w:rsidRDefault="001A2103">
            <w:pPr>
              <w:spacing w:after="0" w:line="280" w:lineRule="auto"/>
              <w:jc w:val="center"/>
              <w:rPr>
                <w:b/>
                <w:bCs/>
              </w:rPr>
            </w:pPr>
            <w:r w:rsidRPr="000373F3">
              <w:rPr>
                <w:b/>
                <w:bCs/>
                <w:color w:val="FFFFFF"/>
              </w:rPr>
              <w:t>In which states it is taqdeeri</w:t>
            </w:r>
          </w:p>
        </w:tc>
        <w:tc>
          <w:tcPr>
            <w:tcW w:w="1620" w:type="dxa"/>
            <w:shd w:val="clear" w:color="auto" w:fill="0F4C46"/>
            <w:tcMar>
              <w:top w:w="60" w:type="dxa"/>
              <w:left w:w="110" w:type="dxa"/>
              <w:bottom w:w="60" w:type="dxa"/>
              <w:right w:w="110" w:type="dxa"/>
            </w:tcMar>
          </w:tcPr>
          <w:p w14:paraId="47E4B700" w14:textId="77777777" w:rsidR="00AF4C96" w:rsidRPr="000373F3" w:rsidRDefault="001A2103">
            <w:pPr>
              <w:spacing w:after="0" w:line="280" w:lineRule="auto"/>
              <w:jc w:val="center"/>
              <w:rPr>
                <w:b/>
                <w:bCs/>
              </w:rPr>
            </w:pPr>
            <w:r w:rsidRPr="000373F3">
              <w:rPr>
                <w:b/>
                <w:bCs/>
                <w:color w:val="FFFFFF"/>
              </w:rPr>
              <w:t>The cause</w:t>
            </w:r>
          </w:p>
        </w:tc>
        <w:tc>
          <w:tcPr>
            <w:tcW w:w="3060" w:type="dxa"/>
            <w:shd w:val="clear" w:color="auto" w:fill="0F4C46"/>
            <w:tcMar>
              <w:top w:w="60" w:type="dxa"/>
              <w:left w:w="110" w:type="dxa"/>
              <w:bottom w:w="60" w:type="dxa"/>
              <w:right w:w="110" w:type="dxa"/>
            </w:tcMar>
          </w:tcPr>
          <w:p w14:paraId="2C4D6686" w14:textId="77777777" w:rsidR="00AF4C96" w:rsidRPr="000373F3" w:rsidRDefault="001A2103">
            <w:pPr>
              <w:spacing w:after="0" w:line="280" w:lineRule="auto"/>
              <w:jc w:val="center"/>
              <w:rPr>
                <w:b/>
                <w:bCs/>
              </w:rPr>
            </w:pPr>
            <w:r w:rsidRPr="000373F3">
              <w:rPr>
                <w:b/>
                <w:bCs/>
                <w:color w:val="FFFFFF"/>
              </w:rPr>
              <w:t>Examples</w:t>
            </w:r>
          </w:p>
        </w:tc>
      </w:tr>
      <w:tr w:rsidR="00AF4C96" w:rsidRPr="000373F3" w14:paraId="332325B2" w14:textId="77777777">
        <w:tblPrEx>
          <w:tblCellMar>
            <w:top w:w="0" w:type="dxa"/>
            <w:bottom w:w="0" w:type="dxa"/>
          </w:tblCellMar>
        </w:tblPrEx>
        <w:tc>
          <w:tcPr>
            <w:tcW w:w="2160" w:type="dxa"/>
            <w:tcMar>
              <w:top w:w="60" w:type="dxa"/>
              <w:left w:w="110" w:type="dxa"/>
              <w:bottom w:w="60" w:type="dxa"/>
              <w:right w:w="110" w:type="dxa"/>
            </w:tcMar>
          </w:tcPr>
          <w:p w14:paraId="5E8182E1" w14:textId="77777777" w:rsidR="00AF4C96" w:rsidRPr="000373F3" w:rsidRDefault="001A2103">
            <w:pPr>
              <w:spacing w:after="0" w:line="280" w:lineRule="auto"/>
              <w:jc w:val="center"/>
              <w:rPr>
                <w:b/>
                <w:bCs/>
              </w:rPr>
            </w:pPr>
            <w:r w:rsidRPr="000373F3">
              <w:rPr>
                <w:b/>
                <w:bCs/>
                <w:color w:val="1B6C63"/>
              </w:rPr>
              <w:t>Ism Maqsur</w:t>
            </w:r>
          </w:p>
        </w:tc>
        <w:tc>
          <w:tcPr>
            <w:tcW w:w="2160" w:type="dxa"/>
            <w:tcMar>
              <w:top w:w="60" w:type="dxa"/>
              <w:left w:w="110" w:type="dxa"/>
              <w:bottom w:w="60" w:type="dxa"/>
              <w:right w:w="110" w:type="dxa"/>
            </w:tcMar>
          </w:tcPr>
          <w:p w14:paraId="2986CBA7" w14:textId="77777777" w:rsidR="00AF4C96" w:rsidRPr="000373F3" w:rsidRDefault="001A2103">
            <w:pPr>
              <w:spacing w:after="0" w:line="280" w:lineRule="auto"/>
              <w:jc w:val="center"/>
              <w:rPr>
                <w:b/>
                <w:bCs/>
              </w:rPr>
            </w:pPr>
            <w:r w:rsidRPr="000373F3">
              <w:rPr>
                <w:b/>
                <w:bCs/>
                <w:sz w:val="20"/>
                <w:szCs w:val="20"/>
              </w:rPr>
              <w:t>All three — raf', nasb and jarr</w:t>
            </w:r>
          </w:p>
        </w:tc>
        <w:tc>
          <w:tcPr>
            <w:tcW w:w="1620" w:type="dxa"/>
            <w:tcMar>
              <w:top w:w="60" w:type="dxa"/>
              <w:left w:w="110" w:type="dxa"/>
              <w:bottom w:w="60" w:type="dxa"/>
              <w:right w:w="110" w:type="dxa"/>
            </w:tcMar>
          </w:tcPr>
          <w:p w14:paraId="333F9E4F" w14:textId="77777777" w:rsidR="00AF4C96" w:rsidRPr="000373F3" w:rsidRDefault="001A2103">
            <w:pPr>
              <w:spacing w:after="0" w:line="280" w:lineRule="auto"/>
              <w:jc w:val="center"/>
              <w:rPr>
                <w:b/>
                <w:bCs/>
              </w:rPr>
            </w:pPr>
            <w:r w:rsidRPr="000373F3">
              <w:rPr>
                <w:b/>
                <w:bCs/>
                <w:color w:val="8B3A47"/>
              </w:rPr>
              <w:t>Ta'adhdhur</w:t>
            </w:r>
          </w:p>
        </w:tc>
        <w:tc>
          <w:tcPr>
            <w:tcW w:w="3060" w:type="dxa"/>
            <w:tcMar>
              <w:top w:w="60" w:type="dxa"/>
              <w:left w:w="110" w:type="dxa"/>
              <w:bottom w:w="60" w:type="dxa"/>
              <w:right w:w="110" w:type="dxa"/>
            </w:tcMar>
          </w:tcPr>
          <w:p w14:paraId="2AA911F8"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4"/>
                <w:szCs w:val="24"/>
                <w:rtl/>
              </w:rPr>
              <w:t>مُوْسٰى ، عِيْسٰى ، هُدًى‎</w:t>
            </w:r>
          </w:p>
        </w:tc>
      </w:tr>
      <w:tr w:rsidR="00AF4C96" w:rsidRPr="000373F3" w14:paraId="12669261"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6669E5E5" w14:textId="77777777" w:rsidR="00AF4C96" w:rsidRPr="000373F3" w:rsidRDefault="001A2103">
            <w:pPr>
              <w:spacing w:after="0" w:line="280" w:lineRule="auto"/>
              <w:jc w:val="center"/>
              <w:rPr>
                <w:b/>
                <w:bCs/>
              </w:rPr>
            </w:pPr>
            <w:r w:rsidRPr="000373F3">
              <w:rPr>
                <w:b/>
                <w:bCs/>
                <w:color w:val="1B6C63"/>
              </w:rPr>
              <w:t>Ism Manqus</w:t>
            </w:r>
          </w:p>
        </w:tc>
        <w:tc>
          <w:tcPr>
            <w:tcW w:w="2160" w:type="dxa"/>
            <w:shd w:val="clear" w:color="auto" w:fill="FAFAF8"/>
            <w:tcMar>
              <w:top w:w="60" w:type="dxa"/>
              <w:left w:w="110" w:type="dxa"/>
              <w:bottom w:w="60" w:type="dxa"/>
              <w:right w:w="110" w:type="dxa"/>
            </w:tcMar>
          </w:tcPr>
          <w:p w14:paraId="07A55FEE" w14:textId="77777777" w:rsidR="00AF4C96" w:rsidRPr="000373F3" w:rsidRDefault="001A2103">
            <w:pPr>
              <w:spacing w:after="0" w:line="280" w:lineRule="auto"/>
              <w:jc w:val="center"/>
              <w:rPr>
                <w:b/>
                <w:bCs/>
              </w:rPr>
            </w:pPr>
            <w:r w:rsidRPr="000373F3">
              <w:rPr>
                <w:b/>
                <w:bCs/>
                <w:sz w:val="20"/>
                <w:szCs w:val="20"/>
              </w:rPr>
              <w:t>Only raf' and jarr</w:t>
            </w:r>
          </w:p>
        </w:tc>
        <w:tc>
          <w:tcPr>
            <w:tcW w:w="1620" w:type="dxa"/>
            <w:shd w:val="clear" w:color="auto" w:fill="FAFAF8"/>
            <w:tcMar>
              <w:top w:w="60" w:type="dxa"/>
              <w:left w:w="110" w:type="dxa"/>
              <w:bottom w:w="60" w:type="dxa"/>
              <w:right w:w="110" w:type="dxa"/>
            </w:tcMar>
          </w:tcPr>
          <w:p w14:paraId="6E5DE9DA" w14:textId="77777777" w:rsidR="00AF4C96" w:rsidRPr="000373F3" w:rsidRDefault="001A2103">
            <w:pPr>
              <w:spacing w:after="0" w:line="280" w:lineRule="auto"/>
              <w:jc w:val="center"/>
              <w:rPr>
                <w:b/>
                <w:bCs/>
              </w:rPr>
            </w:pPr>
            <w:r w:rsidRPr="000373F3">
              <w:rPr>
                <w:b/>
                <w:bCs/>
                <w:color w:val="8B3A47"/>
              </w:rPr>
              <w:t>Thiqal</w:t>
            </w:r>
          </w:p>
        </w:tc>
        <w:tc>
          <w:tcPr>
            <w:tcW w:w="3060" w:type="dxa"/>
            <w:shd w:val="clear" w:color="auto" w:fill="FAFAF8"/>
            <w:tcMar>
              <w:top w:w="60" w:type="dxa"/>
              <w:left w:w="110" w:type="dxa"/>
              <w:bottom w:w="60" w:type="dxa"/>
              <w:right w:w="110" w:type="dxa"/>
            </w:tcMar>
          </w:tcPr>
          <w:p w14:paraId="23E13979"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4"/>
                <w:szCs w:val="24"/>
                <w:rtl/>
              </w:rPr>
              <w:t>اَلْقَاضِيْ ، اَلدَّاعِيْ‎</w:t>
            </w:r>
          </w:p>
        </w:tc>
      </w:tr>
      <w:tr w:rsidR="00AF4C96" w:rsidRPr="000373F3" w14:paraId="74BD55EC" w14:textId="77777777">
        <w:tblPrEx>
          <w:tblCellMar>
            <w:top w:w="0" w:type="dxa"/>
            <w:bottom w:w="0" w:type="dxa"/>
          </w:tblCellMar>
        </w:tblPrEx>
        <w:tc>
          <w:tcPr>
            <w:tcW w:w="2160" w:type="dxa"/>
            <w:tcMar>
              <w:top w:w="60" w:type="dxa"/>
              <w:left w:w="110" w:type="dxa"/>
              <w:bottom w:w="60" w:type="dxa"/>
              <w:right w:w="110" w:type="dxa"/>
            </w:tcMar>
          </w:tcPr>
          <w:p w14:paraId="040A484B" w14:textId="77777777" w:rsidR="00AF4C96" w:rsidRPr="000373F3" w:rsidRDefault="001A2103">
            <w:pPr>
              <w:spacing w:after="0" w:line="280" w:lineRule="auto"/>
              <w:jc w:val="center"/>
              <w:rPr>
                <w:b/>
                <w:bCs/>
              </w:rPr>
            </w:pPr>
            <w:r w:rsidRPr="000373F3">
              <w:rPr>
                <w:b/>
                <w:bCs/>
                <w:color w:val="1B6C63"/>
                <w:sz w:val="19"/>
                <w:szCs w:val="19"/>
              </w:rPr>
              <w:t>Mudaf ila Yaa' il Mutakallim</w:t>
            </w:r>
          </w:p>
        </w:tc>
        <w:tc>
          <w:tcPr>
            <w:tcW w:w="2160" w:type="dxa"/>
            <w:tcMar>
              <w:top w:w="60" w:type="dxa"/>
              <w:left w:w="110" w:type="dxa"/>
              <w:bottom w:w="60" w:type="dxa"/>
              <w:right w:w="110" w:type="dxa"/>
            </w:tcMar>
          </w:tcPr>
          <w:p w14:paraId="19840970" w14:textId="77777777" w:rsidR="00AF4C96" w:rsidRPr="000373F3" w:rsidRDefault="001A2103">
            <w:pPr>
              <w:spacing w:after="0" w:line="280" w:lineRule="auto"/>
              <w:jc w:val="center"/>
              <w:rPr>
                <w:b/>
                <w:bCs/>
              </w:rPr>
            </w:pPr>
            <w:r w:rsidRPr="000373F3">
              <w:rPr>
                <w:b/>
                <w:bCs/>
                <w:sz w:val="20"/>
                <w:szCs w:val="20"/>
              </w:rPr>
              <w:t>All three — raf', nasb and jarr</w:t>
            </w:r>
          </w:p>
        </w:tc>
        <w:tc>
          <w:tcPr>
            <w:tcW w:w="1620" w:type="dxa"/>
            <w:tcMar>
              <w:top w:w="60" w:type="dxa"/>
              <w:left w:w="110" w:type="dxa"/>
              <w:bottom w:w="60" w:type="dxa"/>
              <w:right w:w="110" w:type="dxa"/>
            </w:tcMar>
          </w:tcPr>
          <w:p w14:paraId="796ADD42" w14:textId="77777777" w:rsidR="00AF4C96" w:rsidRPr="000373F3" w:rsidRDefault="001A2103">
            <w:pPr>
              <w:spacing w:after="0" w:line="280" w:lineRule="auto"/>
              <w:jc w:val="center"/>
              <w:rPr>
                <w:b/>
                <w:bCs/>
              </w:rPr>
            </w:pPr>
            <w:r w:rsidRPr="000373F3">
              <w:rPr>
                <w:b/>
                <w:bCs/>
                <w:color w:val="8B3A47"/>
              </w:rPr>
              <w:t>Munasabah</w:t>
            </w:r>
          </w:p>
        </w:tc>
        <w:tc>
          <w:tcPr>
            <w:tcW w:w="3060" w:type="dxa"/>
            <w:tcMar>
              <w:top w:w="60" w:type="dxa"/>
              <w:left w:w="110" w:type="dxa"/>
              <w:bottom w:w="60" w:type="dxa"/>
              <w:right w:w="110" w:type="dxa"/>
            </w:tcMar>
          </w:tcPr>
          <w:p w14:paraId="13B7296F"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4"/>
                <w:szCs w:val="24"/>
                <w:rtl/>
              </w:rPr>
              <w:t>غُلَامِيْ ، كِتَابِيْ‎</w:t>
            </w:r>
          </w:p>
        </w:tc>
      </w:tr>
    </w:tbl>
    <w:p w14:paraId="1E962D55" w14:textId="77777777" w:rsidR="00AF4C96" w:rsidRPr="000373F3" w:rsidRDefault="00AF4C96">
      <w:pPr>
        <w:spacing w:after="60" w:line="200" w:lineRule="auto"/>
        <w:rPr>
          <w:b/>
          <w:bCs/>
        </w:rPr>
      </w:pPr>
    </w:p>
    <w:p w14:paraId="0255CD41" w14:textId="77777777" w:rsidR="00AF4C96" w:rsidRPr="000373F3" w:rsidRDefault="001A2103">
      <w:pPr>
        <w:pStyle w:val="ListParagraph"/>
        <w:numPr>
          <w:ilvl w:val="0"/>
          <w:numId w:val="2"/>
        </w:numPr>
        <w:spacing w:after="80"/>
        <w:rPr>
          <w:b/>
          <w:bCs/>
        </w:rPr>
      </w:pPr>
      <w:r w:rsidRPr="000373F3">
        <w:rPr>
          <w:b/>
          <w:bCs/>
        </w:rPr>
        <w:t xml:space="preserve">An </w:t>
      </w:r>
      <w:r w:rsidRPr="000373F3">
        <w:rPr>
          <w:b/>
          <w:bCs/>
          <w:i/>
          <w:iCs/>
          <w:color w:val="1B6C63"/>
        </w:rPr>
        <w:t>Ism Maqsur</w:t>
      </w:r>
      <w:r w:rsidRPr="000373F3">
        <w:rPr>
          <w:b/>
          <w:bCs/>
        </w:rPr>
        <w:t xml:space="preserve"> is a noun ending in an </w:t>
      </w:r>
      <w:r w:rsidRPr="000373F3">
        <w:rPr>
          <w:b/>
          <w:bCs/>
          <w:i/>
          <w:iCs/>
          <w:color w:val="1B6C63"/>
        </w:rPr>
        <w:t>Alif Maqsurah</w:t>
      </w:r>
      <w:r w:rsidRPr="000373F3">
        <w:rPr>
          <w:b/>
          <w:bCs/>
        </w:rPr>
        <w:t xml:space="preserve">. All three </w:t>
      </w:r>
      <w:r w:rsidRPr="000373F3">
        <w:rPr>
          <w:b/>
          <w:bCs/>
          <w:i/>
          <w:iCs/>
          <w:color w:val="1B6C63"/>
        </w:rPr>
        <w:t>I'raab</w:t>
      </w:r>
      <w:r w:rsidRPr="000373F3">
        <w:rPr>
          <w:b/>
          <w:bCs/>
        </w:rPr>
        <w:t xml:space="preserve"> upon it are supposed, because no </w:t>
      </w:r>
      <w:r w:rsidRPr="000373F3">
        <w:rPr>
          <w:b/>
          <w:bCs/>
          <w:i/>
          <w:iCs/>
          <w:color w:val="1B6C63"/>
        </w:rPr>
        <w:t>harakah</w:t>
      </w:r>
      <w:r w:rsidRPr="000373F3">
        <w:rPr>
          <w:b/>
          <w:bCs/>
        </w:rPr>
        <w:t xml:space="preserve"> can appear on an alif at all. This impediment is called </w:t>
      </w:r>
      <w:r w:rsidRPr="000373F3">
        <w:rPr>
          <w:b/>
          <w:bCs/>
          <w:i/>
          <w:iCs/>
          <w:color w:val="1B6C63"/>
        </w:rPr>
        <w:t>ta'adhdhur</w:t>
      </w:r>
      <w:r w:rsidRPr="000373F3">
        <w:rPr>
          <w:b/>
          <w:bCs/>
        </w:rPr>
        <w:t>.</w:t>
      </w:r>
    </w:p>
    <w:p w14:paraId="30AFF302" w14:textId="77777777" w:rsidR="00AF4C96" w:rsidRPr="000373F3" w:rsidRDefault="001A2103">
      <w:pPr>
        <w:pStyle w:val="ListParagraph"/>
        <w:numPr>
          <w:ilvl w:val="0"/>
          <w:numId w:val="2"/>
        </w:numPr>
        <w:spacing w:after="80"/>
        <w:rPr>
          <w:b/>
          <w:bCs/>
        </w:rPr>
      </w:pPr>
      <w:r w:rsidRPr="000373F3">
        <w:rPr>
          <w:b/>
          <w:bCs/>
        </w:rPr>
        <w:t xml:space="preserve">An </w:t>
      </w:r>
      <w:r w:rsidRPr="000373F3">
        <w:rPr>
          <w:b/>
          <w:bCs/>
          <w:i/>
          <w:iCs/>
          <w:color w:val="1B6C63"/>
        </w:rPr>
        <w:t>Ism Manqus</w:t>
      </w:r>
      <w:r w:rsidRPr="000373F3">
        <w:rPr>
          <w:b/>
          <w:bCs/>
        </w:rPr>
        <w:t xml:space="preserve"> is a noun ending in a yaa' preceded by a kasrah. Its </w:t>
      </w:r>
      <w:r w:rsidRPr="000373F3">
        <w:rPr>
          <w:b/>
          <w:bCs/>
          <w:i/>
          <w:iCs/>
          <w:color w:val="1B6C63"/>
        </w:rPr>
        <w:t>raf'</w:t>
      </w:r>
      <w:r w:rsidRPr="000373F3">
        <w:rPr>
          <w:b/>
          <w:bCs/>
        </w:rPr>
        <w:t xml:space="preserve"> and </w:t>
      </w:r>
      <w:r w:rsidRPr="000373F3">
        <w:rPr>
          <w:b/>
          <w:bCs/>
          <w:i/>
          <w:iCs/>
          <w:color w:val="1B6C63"/>
        </w:rPr>
        <w:t>jarr</w:t>
      </w:r>
      <w:r w:rsidRPr="000373F3">
        <w:rPr>
          <w:b/>
          <w:bCs/>
        </w:rPr>
        <w:t xml:space="preserve"> are supposed, as in </w:t>
      </w:r>
      <w:r w:rsidRPr="000373F3">
        <w:rPr>
          <w:rFonts w:ascii="Traditional Arabic" w:hAnsi="Traditional Arabic" w:cs="Traditional Arabic"/>
          <w:b/>
          <w:bCs/>
          <w:color w:val="0F4C46"/>
          <w:sz w:val="26"/>
          <w:szCs w:val="26"/>
          <w:rtl/>
        </w:rPr>
        <w:t>جَاءَ الْقَاضِيْ‎</w:t>
      </w:r>
      <w:r w:rsidRPr="000373F3">
        <w:rPr>
          <w:b/>
          <w:bCs/>
        </w:rPr>
        <w:t xml:space="preserve"> and </w:t>
      </w:r>
      <w:r w:rsidRPr="000373F3">
        <w:rPr>
          <w:rFonts w:ascii="Traditional Arabic" w:hAnsi="Traditional Arabic" w:cs="Traditional Arabic"/>
          <w:b/>
          <w:bCs/>
          <w:color w:val="0F4C46"/>
          <w:sz w:val="26"/>
          <w:szCs w:val="26"/>
          <w:rtl/>
        </w:rPr>
        <w:t>مَرَرْتُ بِالْقَاضِيْ‎</w:t>
      </w:r>
      <w:r w:rsidRPr="000373F3">
        <w:rPr>
          <w:b/>
          <w:bCs/>
        </w:rPr>
        <w:t xml:space="preserve">, because sounding a dammah or a kasrah on a yaa' is heavy. This is called </w:t>
      </w:r>
      <w:r w:rsidRPr="000373F3">
        <w:rPr>
          <w:b/>
          <w:bCs/>
          <w:i/>
          <w:iCs/>
          <w:color w:val="1B6C63"/>
        </w:rPr>
        <w:t>thiqal</w:t>
      </w:r>
      <w:r w:rsidRPr="000373F3">
        <w:rPr>
          <w:b/>
          <w:bCs/>
        </w:rPr>
        <w:t xml:space="preserve">. Its </w:t>
      </w:r>
      <w:r w:rsidRPr="000373F3">
        <w:rPr>
          <w:b/>
          <w:bCs/>
          <w:i/>
          <w:iCs/>
          <w:color w:val="1B6C63"/>
        </w:rPr>
        <w:t>nasb</w:t>
      </w:r>
      <w:r w:rsidRPr="000373F3">
        <w:rPr>
          <w:b/>
          <w:bCs/>
        </w:rPr>
        <w:t xml:space="preserve">, however, is </w:t>
      </w:r>
      <w:r w:rsidRPr="000373F3">
        <w:rPr>
          <w:b/>
          <w:bCs/>
          <w:i/>
          <w:iCs/>
          <w:color w:val="1B6C63"/>
        </w:rPr>
        <w:t>lafzi</w:t>
      </w:r>
      <w:r w:rsidRPr="000373F3">
        <w:rPr>
          <w:b/>
          <w:bCs/>
        </w:rPr>
        <w:t xml:space="preserve"> and manifest, since a fathah is light, as in </w:t>
      </w:r>
      <w:r w:rsidRPr="000373F3">
        <w:rPr>
          <w:rFonts w:ascii="Traditional Arabic" w:hAnsi="Traditional Arabic" w:cs="Traditional Arabic"/>
          <w:b/>
          <w:bCs/>
          <w:color w:val="0F4C46"/>
          <w:sz w:val="26"/>
          <w:szCs w:val="26"/>
          <w:rtl/>
        </w:rPr>
        <w:t>رَأَيْتُ الْقَاضِيَ‎</w:t>
      </w:r>
      <w:r w:rsidRPr="000373F3">
        <w:rPr>
          <w:b/>
          <w:bCs/>
        </w:rPr>
        <w:t>.</w:t>
      </w:r>
    </w:p>
    <w:p w14:paraId="690A56A3" w14:textId="77777777" w:rsidR="00AF4C96" w:rsidRPr="000373F3" w:rsidRDefault="001A2103">
      <w:pPr>
        <w:pStyle w:val="ListParagraph"/>
        <w:numPr>
          <w:ilvl w:val="0"/>
          <w:numId w:val="2"/>
        </w:numPr>
        <w:spacing w:after="80"/>
        <w:rPr>
          <w:b/>
          <w:bCs/>
        </w:rPr>
      </w:pPr>
      <w:r w:rsidRPr="000373F3">
        <w:rPr>
          <w:b/>
          <w:bCs/>
        </w:rPr>
        <w:lastRenderedPageBreak/>
        <w:t xml:space="preserve">A </w:t>
      </w:r>
      <w:r w:rsidRPr="000373F3">
        <w:rPr>
          <w:b/>
          <w:bCs/>
          <w:i/>
          <w:iCs/>
          <w:color w:val="1B6C63"/>
        </w:rPr>
        <w:t>Mudaf ila Yaa' il Mutakallim</w:t>
      </w:r>
      <w:r w:rsidRPr="000373F3">
        <w:rPr>
          <w:b/>
          <w:bCs/>
        </w:rPr>
        <w:t xml:space="preserve"> is a noun with the yaa' of the speaker joined to its end. All its </w:t>
      </w:r>
      <w:r w:rsidRPr="000373F3">
        <w:rPr>
          <w:b/>
          <w:bCs/>
          <w:i/>
          <w:iCs/>
          <w:color w:val="1B6C63"/>
        </w:rPr>
        <w:t>I'raab</w:t>
      </w:r>
      <w:r w:rsidRPr="000373F3">
        <w:rPr>
          <w:b/>
          <w:bCs/>
        </w:rPr>
        <w:t xml:space="preserve"> too are supposed, because the </w:t>
      </w:r>
      <w:r w:rsidRPr="000373F3">
        <w:rPr>
          <w:b/>
          <w:bCs/>
          <w:i/>
          <w:iCs/>
          <w:color w:val="1B6C63"/>
        </w:rPr>
        <w:t>yaa' ul mutakallim</w:t>
      </w:r>
      <w:r w:rsidRPr="000373F3">
        <w:rPr>
          <w:b/>
          <w:bCs/>
        </w:rPr>
        <w:t xml:space="preserve"> compels the letter before it always to take a kasrah, so the original vowel cannot appear.</w:t>
      </w:r>
    </w:p>
    <w:p w14:paraId="4CAAA3ED" w14:textId="77777777" w:rsidR="00AF4C96" w:rsidRPr="000373F3" w:rsidRDefault="001A2103">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b/>
          <w:bCs/>
        </w:rPr>
      </w:pPr>
      <w:r w:rsidRPr="000373F3">
        <w:rPr>
          <w:b/>
          <w:bCs/>
          <w:color w:val="8B3A47"/>
        </w:rPr>
        <w:t xml:space="preserve">The difference in brief: </w:t>
      </w:r>
      <w:r w:rsidRPr="000373F3">
        <w:rPr>
          <w:b/>
          <w:bCs/>
          <w:i/>
          <w:iCs/>
          <w:color w:val="1B6C63"/>
        </w:rPr>
        <w:t>I'raab Asli</w:t>
      </w:r>
      <w:r w:rsidRPr="000373F3">
        <w:rPr>
          <w:b/>
          <w:bCs/>
        </w:rPr>
        <w:t xml:space="preserve"> appears on the tongue and comes through the original vowel itself. </w:t>
      </w:r>
      <w:r w:rsidRPr="000373F3">
        <w:rPr>
          <w:b/>
          <w:bCs/>
          <w:i/>
          <w:iCs/>
          <w:color w:val="1B6C63"/>
        </w:rPr>
        <w:t>I'raab Far'i</w:t>
      </w:r>
      <w:r w:rsidRPr="000373F3">
        <w:rPr>
          <w:b/>
          <w:bCs/>
        </w:rPr>
        <w:t xml:space="preserve"> also appears, but a letter or some other vowel stands in for the original one. And </w:t>
      </w:r>
      <w:r w:rsidRPr="000373F3">
        <w:rPr>
          <w:b/>
          <w:bCs/>
          <w:i/>
          <w:iCs/>
          <w:color w:val="1B6C63"/>
        </w:rPr>
        <w:t>I'raab Taqdeeri</w:t>
      </w:r>
      <w:r w:rsidRPr="000373F3">
        <w:rPr>
          <w:b/>
          <w:bCs/>
        </w:rPr>
        <w:t xml:space="preserve"> does not appear at all; it is assumed because of some cause.</w:t>
      </w:r>
    </w:p>
    <w:p w14:paraId="495F867A" w14:textId="77777777" w:rsidR="00AF4C96" w:rsidRPr="000373F3" w:rsidRDefault="001A2103">
      <w:pPr>
        <w:pStyle w:val="Heading1"/>
        <w:keepNext/>
        <w:pBdr>
          <w:bottom w:val="single" w:sz="6" w:space="6" w:color="DEDAD0"/>
        </w:pBdr>
        <w:spacing w:before="360" w:after="160"/>
        <w:rPr>
          <w:b/>
          <w:bCs/>
        </w:rPr>
      </w:pPr>
      <w:r w:rsidRPr="000373F3">
        <w:rPr>
          <w:b/>
          <w:bCs/>
          <w:color w:val="0F4C46"/>
          <w:sz w:val="28"/>
          <w:szCs w:val="28"/>
        </w:rPr>
        <w:t>10. Analysis of the verses of Surah al-Ghashiyah</w:t>
      </w:r>
    </w:p>
    <w:p w14:paraId="70B6C5D1" w14:textId="77777777" w:rsidR="00AF4C96" w:rsidRPr="000373F3" w:rsidRDefault="001A2103">
      <w:pPr>
        <w:spacing w:before="110" w:after="40" w:line="380" w:lineRule="auto"/>
        <w:jc w:val="center"/>
        <w:rPr>
          <w:b/>
          <w:bCs/>
        </w:rPr>
      </w:pPr>
      <w:r w:rsidRPr="000373F3">
        <w:rPr>
          <w:rFonts w:ascii="Traditional Arabic" w:hAnsi="Traditional Arabic" w:cs="Traditional Arabic"/>
          <w:b/>
          <w:bCs/>
          <w:color w:val="0F4C46"/>
          <w:sz w:val="26"/>
          <w:szCs w:val="26"/>
          <w:rtl/>
        </w:rPr>
        <w:t>هَلْ اَتَاكَ حَدِيْثُ الْغَاشِيَةِ ۞ وُجُوْهٌ يَّوْمَئِذٍ خَاشِعَةٌ ۞ عَامِلَةٌ نَّاصِبَةٌ ۞ تَصْلٰى نَارًا حَامِيَةً ۞ تُسْقٰى مِنْ عَيْنٍ اٰنِيَةٍ ۞ لَّيْسَ لَهُمْ طَعَامٌ اِلَّا مِنْ ضَرِيْعٍ ۞ لَّا يُسْمِنُ وَلَا يُغْنِىْ مِنْ جُوْعٍ ۞‎</w:t>
      </w:r>
    </w:p>
    <w:p w14:paraId="2ECFD86A" w14:textId="77777777" w:rsidR="00AF4C96" w:rsidRPr="000373F3" w:rsidRDefault="001A2103">
      <w:pPr>
        <w:spacing w:after="110" w:line="280" w:lineRule="auto"/>
        <w:jc w:val="center"/>
        <w:rPr>
          <w:b/>
          <w:bCs/>
        </w:rPr>
      </w:pPr>
      <w:r w:rsidRPr="000373F3">
        <w:rPr>
          <w:b/>
          <w:bCs/>
          <w:color w:val="8F721C"/>
          <w:sz w:val="18"/>
          <w:szCs w:val="18"/>
        </w:rPr>
        <w:t>(Surah al-Ghashiyah: 1 to 7)</w:t>
      </w:r>
    </w:p>
    <w:p w14:paraId="76AE2D27" w14:textId="77777777" w:rsidR="00AF4C96" w:rsidRPr="000373F3" w:rsidRDefault="001A2103">
      <w:pPr>
        <w:rPr>
          <w:b/>
          <w:bCs/>
        </w:rPr>
      </w:pPr>
      <w:r w:rsidRPr="000373F3">
        <w:rPr>
          <w:b/>
          <w:bCs/>
        </w:rPr>
        <w:t xml:space="preserve">These seven verses contain twelve nouns. Of them only one is </w:t>
      </w:r>
      <w:r w:rsidRPr="000373F3">
        <w:rPr>
          <w:b/>
          <w:bCs/>
          <w:i/>
          <w:iCs/>
          <w:color w:val="1B6C63"/>
        </w:rPr>
        <w:t>Ma'rifah</w:t>
      </w:r>
      <w:r w:rsidRPr="000373F3">
        <w:rPr>
          <w:b/>
          <w:bCs/>
        </w:rPr>
        <w:t xml:space="preserve">, namely </w:t>
      </w:r>
      <w:r w:rsidRPr="000373F3">
        <w:rPr>
          <w:rFonts w:ascii="Traditional Arabic" w:hAnsi="Traditional Arabic" w:cs="Traditional Arabic"/>
          <w:b/>
          <w:bCs/>
          <w:color w:val="0F4C46"/>
          <w:sz w:val="26"/>
          <w:szCs w:val="26"/>
          <w:rtl/>
        </w:rPr>
        <w:t>اَلْغَاشِيَةِ‎</w:t>
      </w:r>
      <w:r w:rsidRPr="000373F3">
        <w:rPr>
          <w:b/>
          <w:bCs/>
        </w:rPr>
        <w:t xml:space="preserve">, and all the rest are </w:t>
      </w:r>
      <w:r w:rsidRPr="000373F3">
        <w:rPr>
          <w:b/>
          <w:bCs/>
          <w:i/>
          <w:iCs/>
          <w:color w:val="1B6C63"/>
        </w:rPr>
        <w:t>Nakirah</w:t>
      </w:r>
      <w:r w:rsidRPr="000373F3">
        <w:rPr>
          <w:b/>
          <w:bCs/>
        </w:rPr>
        <w:t xml:space="preserve">. Likewise only one is a plural, namely </w:t>
      </w:r>
      <w:r w:rsidRPr="000373F3">
        <w:rPr>
          <w:rFonts w:ascii="Traditional Arabic" w:hAnsi="Traditional Arabic" w:cs="Traditional Arabic"/>
          <w:b/>
          <w:bCs/>
          <w:color w:val="0F4C46"/>
          <w:sz w:val="26"/>
          <w:szCs w:val="26"/>
          <w:rtl/>
        </w:rPr>
        <w:t>وُجُوْهٌ‎</w:t>
      </w:r>
      <w:r w:rsidRPr="000373F3">
        <w:rPr>
          <w:b/>
          <w:bCs/>
        </w:rPr>
        <w:t>, and all the rest are singular.</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2340"/>
        <w:gridCol w:w="1980"/>
        <w:gridCol w:w="2340"/>
      </w:tblGrid>
      <w:tr w:rsidR="00AF4C96" w:rsidRPr="000373F3" w14:paraId="38D150CA"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1307186C" w14:textId="77777777" w:rsidR="00AF4C96" w:rsidRPr="000373F3" w:rsidRDefault="001A2103">
            <w:pPr>
              <w:spacing w:after="0" w:line="280" w:lineRule="auto"/>
              <w:jc w:val="center"/>
              <w:rPr>
                <w:b/>
                <w:bCs/>
              </w:rPr>
            </w:pPr>
            <w:r w:rsidRPr="000373F3">
              <w:rPr>
                <w:b/>
                <w:bCs/>
                <w:color w:val="FFFFFF"/>
              </w:rPr>
              <w:t>Noun</w:t>
            </w:r>
          </w:p>
        </w:tc>
        <w:tc>
          <w:tcPr>
            <w:tcW w:w="2340" w:type="dxa"/>
            <w:shd w:val="clear" w:color="auto" w:fill="0F4C46"/>
            <w:tcMar>
              <w:top w:w="60" w:type="dxa"/>
              <w:left w:w="110" w:type="dxa"/>
              <w:bottom w:w="60" w:type="dxa"/>
              <w:right w:w="110" w:type="dxa"/>
            </w:tcMar>
          </w:tcPr>
          <w:p w14:paraId="1240A667" w14:textId="77777777" w:rsidR="00AF4C96" w:rsidRPr="000373F3" w:rsidRDefault="001A2103">
            <w:pPr>
              <w:spacing w:after="0" w:line="280" w:lineRule="auto"/>
              <w:jc w:val="center"/>
              <w:rPr>
                <w:b/>
                <w:bCs/>
              </w:rPr>
            </w:pPr>
            <w:r w:rsidRPr="000373F3">
              <w:rPr>
                <w:b/>
                <w:bCs/>
                <w:color w:val="FFFFFF"/>
              </w:rPr>
              <w:t>I'raab</w:t>
            </w:r>
          </w:p>
        </w:tc>
        <w:tc>
          <w:tcPr>
            <w:tcW w:w="1980" w:type="dxa"/>
            <w:shd w:val="clear" w:color="auto" w:fill="0F4C46"/>
            <w:tcMar>
              <w:top w:w="60" w:type="dxa"/>
              <w:left w:w="110" w:type="dxa"/>
              <w:bottom w:w="60" w:type="dxa"/>
              <w:right w:w="110" w:type="dxa"/>
            </w:tcMar>
          </w:tcPr>
          <w:p w14:paraId="553C759D" w14:textId="77777777" w:rsidR="00AF4C96" w:rsidRPr="000373F3" w:rsidRDefault="001A2103">
            <w:pPr>
              <w:spacing w:after="0" w:line="280" w:lineRule="auto"/>
              <w:jc w:val="center"/>
              <w:rPr>
                <w:b/>
                <w:bCs/>
              </w:rPr>
            </w:pPr>
            <w:r w:rsidRPr="000373F3">
              <w:rPr>
                <w:b/>
                <w:bCs/>
                <w:color w:val="FFFFFF"/>
              </w:rPr>
              <w:t>Wus'at</w:t>
            </w:r>
          </w:p>
        </w:tc>
        <w:tc>
          <w:tcPr>
            <w:tcW w:w="2340" w:type="dxa"/>
            <w:shd w:val="clear" w:color="auto" w:fill="0F4C46"/>
            <w:tcMar>
              <w:top w:w="60" w:type="dxa"/>
              <w:left w:w="110" w:type="dxa"/>
              <w:bottom w:w="60" w:type="dxa"/>
              <w:right w:w="110" w:type="dxa"/>
            </w:tcMar>
          </w:tcPr>
          <w:p w14:paraId="0B78EAB8" w14:textId="77777777" w:rsidR="00AF4C96" w:rsidRPr="000373F3" w:rsidRDefault="001A2103">
            <w:pPr>
              <w:spacing w:after="0" w:line="280" w:lineRule="auto"/>
              <w:jc w:val="center"/>
              <w:rPr>
                <w:b/>
                <w:bCs/>
              </w:rPr>
            </w:pPr>
            <w:r w:rsidRPr="000373F3">
              <w:rPr>
                <w:b/>
                <w:bCs/>
                <w:color w:val="FFFFFF"/>
              </w:rPr>
              <w:t>'Adad</w:t>
            </w:r>
          </w:p>
        </w:tc>
      </w:tr>
      <w:tr w:rsidR="00AF4C96" w:rsidRPr="000373F3" w14:paraId="1717A959" w14:textId="77777777">
        <w:tblPrEx>
          <w:tblCellMar>
            <w:top w:w="0" w:type="dxa"/>
            <w:bottom w:w="0" w:type="dxa"/>
          </w:tblCellMar>
        </w:tblPrEx>
        <w:tc>
          <w:tcPr>
            <w:tcW w:w="2340" w:type="dxa"/>
            <w:tcMar>
              <w:top w:w="60" w:type="dxa"/>
              <w:left w:w="110" w:type="dxa"/>
              <w:bottom w:w="60" w:type="dxa"/>
              <w:right w:w="110" w:type="dxa"/>
            </w:tcMar>
          </w:tcPr>
          <w:p w14:paraId="511514D9"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حَدِيْثُ‎</w:t>
            </w:r>
          </w:p>
        </w:tc>
        <w:tc>
          <w:tcPr>
            <w:tcW w:w="2340" w:type="dxa"/>
            <w:tcMar>
              <w:top w:w="60" w:type="dxa"/>
              <w:left w:w="110" w:type="dxa"/>
              <w:bottom w:w="60" w:type="dxa"/>
              <w:right w:w="110" w:type="dxa"/>
            </w:tcMar>
          </w:tcPr>
          <w:p w14:paraId="30CD9CE7" w14:textId="77777777" w:rsidR="00AF4C96" w:rsidRPr="000373F3" w:rsidRDefault="001A2103">
            <w:pPr>
              <w:spacing w:after="0" w:line="280" w:lineRule="auto"/>
              <w:jc w:val="center"/>
              <w:rPr>
                <w:b/>
                <w:bCs/>
              </w:rPr>
            </w:pPr>
            <w:r w:rsidRPr="000373F3">
              <w:rPr>
                <w:b/>
                <w:bCs/>
                <w:color w:val="8F721C"/>
              </w:rPr>
              <w:t>Marfoo'</w:t>
            </w:r>
          </w:p>
        </w:tc>
        <w:tc>
          <w:tcPr>
            <w:tcW w:w="1980" w:type="dxa"/>
            <w:tcMar>
              <w:top w:w="60" w:type="dxa"/>
              <w:left w:w="110" w:type="dxa"/>
              <w:bottom w:w="60" w:type="dxa"/>
              <w:right w:w="110" w:type="dxa"/>
            </w:tcMar>
          </w:tcPr>
          <w:p w14:paraId="5B091C1D" w14:textId="77777777" w:rsidR="00AF4C96" w:rsidRPr="000373F3" w:rsidRDefault="001A2103">
            <w:pPr>
              <w:spacing w:after="0" w:line="280" w:lineRule="auto"/>
              <w:jc w:val="center"/>
              <w:rPr>
                <w:b/>
                <w:bCs/>
              </w:rPr>
            </w:pPr>
            <w:r w:rsidRPr="000373F3">
              <w:rPr>
                <w:b/>
                <w:bCs/>
                <w:sz w:val="20"/>
                <w:szCs w:val="20"/>
              </w:rPr>
              <w:t>Ma'rifah (Mudaf)</w:t>
            </w:r>
          </w:p>
        </w:tc>
        <w:tc>
          <w:tcPr>
            <w:tcW w:w="2340" w:type="dxa"/>
            <w:tcMar>
              <w:top w:w="60" w:type="dxa"/>
              <w:left w:w="110" w:type="dxa"/>
              <w:bottom w:w="60" w:type="dxa"/>
              <w:right w:w="110" w:type="dxa"/>
            </w:tcMar>
          </w:tcPr>
          <w:p w14:paraId="07886858" w14:textId="77777777" w:rsidR="00AF4C96" w:rsidRPr="000373F3" w:rsidRDefault="001A2103">
            <w:pPr>
              <w:spacing w:after="0" w:line="280" w:lineRule="auto"/>
              <w:jc w:val="center"/>
              <w:rPr>
                <w:b/>
                <w:bCs/>
              </w:rPr>
            </w:pPr>
            <w:r w:rsidRPr="000373F3">
              <w:rPr>
                <w:b/>
                <w:bCs/>
                <w:sz w:val="20"/>
                <w:szCs w:val="20"/>
              </w:rPr>
              <w:t>Wahid</w:t>
            </w:r>
          </w:p>
        </w:tc>
      </w:tr>
      <w:tr w:rsidR="00AF4C96" w:rsidRPr="000373F3" w14:paraId="31EC307D"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1C889B6"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اَلْغَاشِيَةِ‎</w:t>
            </w:r>
          </w:p>
        </w:tc>
        <w:tc>
          <w:tcPr>
            <w:tcW w:w="2340" w:type="dxa"/>
            <w:shd w:val="clear" w:color="auto" w:fill="FAFAF8"/>
            <w:tcMar>
              <w:top w:w="60" w:type="dxa"/>
              <w:left w:w="110" w:type="dxa"/>
              <w:bottom w:w="60" w:type="dxa"/>
              <w:right w:w="110" w:type="dxa"/>
            </w:tcMar>
          </w:tcPr>
          <w:p w14:paraId="0557BE72" w14:textId="77777777" w:rsidR="00AF4C96" w:rsidRPr="000373F3" w:rsidRDefault="001A2103">
            <w:pPr>
              <w:spacing w:after="0" w:line="280" w:lineRule="auto"/>
              <w:jc w:val="center"/>
              <w:rPr>
                <w:b/>
                <w:bCs/>
              </w:rPr>
            </w:pPr>
            <w:r w:rsidRPr="000373F3">
              <w:rPr>
                <w:b/>
                <w:bCs/>
                <w:color w:val="8F721C"/>
              </w:rPr>
              <w:t>Majroor</w:t>
            </w:r>
          </w:p>
        </w:tc>
        <w:tc>
          <w:tcPr>
            <w:tcW w:w="1980" w:type="dxa"/>
            <w:shd w:val="clear" w:color="auto" w:fill="FAFAF8"/>
            <w:tcMar>
              <w:top w:w="60" w:type="dxa"/>
              <w:left w:w="110" w:type="dxa"/>
              <w:bottom w:w="60" w:type="dxa"/>
              <w:right w:w="110" w:type="dxa"/>
            </w:tcMar>
          </w:tcPr>
          <w:p w14:paraId="1231DF28" w14:textId="77777777" w:rsidR="00AF4C96" w:rsidRPr="000373F3" w:rsidRDefault="001A2103">
            <w:pPr>
              <w:spacing w:after="0" w:line="280" w:lineRule="auto"/>
              <w:jc w:val="center"/>
              <w:rPr>
                <w:b/>
                <w:bCs/>
              </w:rPr>
            </w:pPr>
            <w:r w:rsidRPr="000373F3">
              <w:rPr>
                <w:b/>
                <w:bCs/>
                <w:sz w:val="20"/>
                <w:szCs w:val="20"/>
              </w:rPr>
              <w:t>Ma'rifah</w:t>
            </w:r>
          </w:p>
        </w:tc>
        <w:tc>
          <w:tcPr>
            <w:tcW w:w="2340" w:type="dxa"/>
            <w:shd w:val="clear" w:color="auto" w:fill="FAFAF8"/>
            <w:tcMar>
              <w:top w:w="60" w:type="dxa"/>
              <w:left w:w="110" w:type="dxa"/>
              <w:bottom w:w="60" w:type="dxa"/>
              <w:right w:w="110" w:type="dxa"/>
            </w:tcMar>
          </w:tcPr>
          <w:p w14:paraId="1E4AAD6F" w14:textId="77777777" w:rsidR="00AF4C96" w:rsidRPr="000373F3" w:rsidRDefault="001A2103">
            <w:pPr>
              <w:spacing w:after="0" w:line="280" w:lineRule="auto"/>
              <w:jc w:val="center"/>
              <w:rPr>
                <w:b/>
                <w:bCs/>
              </w:rPr>
            </w:pPr>
            <w:r w:rsidRPr="000373F3">
              <w:rPr>
                <w:b/>
                <w:bCs/>
                <w:sz w:val="20"/>
                <w:szCs w:val="20"/>
              </w:rPr>
              <w:t>Wahid</w:t>
            </w:r>
          </w:p>
        </w:tc>
      </w:tr>
      <w:tr w:rsidR="00AF4C96" w:rsidRPr="000373F3" w14:paraId="0991813E" w14:textId="77777777">
        <w:tblPrEx>
          <w:tblCellMar>
            <w:top w:w="0" w:type="dxa"/>
            <w:bottom w:w="0" w:type="dxa"/>
          </w:tblCellMar>
        </w:tblPrEx>
        <w:tc>
          <w:tcPr>
            <w:tcW w:w="2340" w:type="dxa"/>
            <w:tcMar>
              <w:top w:w="60" w:type="dxa"/>
              <w:left w:w="110" w:type="dxa"/>
              <w:bottom w:w="60" w:type="dxa"/>
              <w:right w:w="110" w:type="dxa"/>
            </w:tcMar>
          </w:tcPr>
          <w:p w14:paraId="4D0CED3C"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وُجُوْهٌ‎</w:t>
            </w:r>
          </w:p>
        </w:tc>
        <w:tc>
          <w:tcPr>
            <w:tcW w:w="2340" w:type="dxa"/>
            <w:tcMar>
              <w:top w:w="60" w:type="dxa"/>
              <w:left w:w="110" w:type="dxa"/>
              <w:bottom w:w="60" w:type="dxa"/>
              <w:right w:w="110" w:type="dxa"/>
            </w:tcMar>
          </w:tcPr>
          <w:p w14:paraId="03F5F360" w14:textId="77777777" w:rsidR="00AF4C96" w:rsidRPr="000373F3" w:rsidRDefault="001A2103">
            <w:pPr>
              <w:spacing w:after="0" w:line="280" w:lineRule="auto"/>
              <w:jc w:val="center"/>
              <w:rPr>
                <w:b/>
                <w:bCs/>
              </w:rPr>
            </w:pPr>
            <w:r w:rsidRPr="000373F3">
              <w:rPr>
                <w:b/>
                <w:bCs/>
                <w:color w:val="8F721C"/>
              </w:rPr>
              <w:t>Marfoo'</w:t>
            </w:r>
          </w:p>
        </w:tc>
        <w:tc>
          <w:tcPr>
            <w:tcW w:w="1980" w:type="dxa"/>
            <w:tcMar>
              <w:top w:w="60" w:type="dxa"/>
              <w:left w:w="110" w:type="dxa"/>
              <w:bottom w:w="60" w:type="dxa"/>
              <w:right w:w="110" w:type="dxa"/>
            </w:tcMar>
          </w:tcPr>
          <w:p w14:paraId="0D865A22" w14:textId="77777777" w:rsidR="00AF4C96" w:rsidRPr="000373F3" w:rsidRDefault="001A2103">
            <w:pPr>
              <w:spacing w:after="0" w:line="280" w:lineRule="auto"/>
              <w:jc w:val="center"/>
              <w:rPr>
                <w:b/>
                <w:bCs/>
              </w:rPr>
            </w:pPr>
            <w:r w:rsidRPr="000373F3">
              <w:rPr>
                <w:b/>
                <w:bCs/>
                <w:sz w:val="20"/>
                <w:szCs w:val="20"/>
              </w:rPr>
              <w:t>Nakirah</w:t>
            </w:r>
          </w:p>
        </w:tc>
        <w:tc>
          <w:tcPr>
            <w:tcW w:w="2340" w:type="dxa"/>
            <w:tcMar>
              <w:top w:w="60" w:type="dxa"/>
              <w:left w:w="110" w:type="dxa"/>
              <w:bottom w:w="60" w:type="dxa"/>
              <w:right w:w="110" w:type="dxa"/>
            </w:tcMar>
          </w:tcPr>
          <w:p w14:paraId="763C7CED" w14:textId="77777777" w:rsidR="00AF4C96" w:rsidRPr="000373F3" w:rsidRDefault="001A2103">
            <w:pPr>
              <w:spacing w:after="0" w:line="280" w:lineRule="auto"/>
              <w:jc w:val="center"/>
              <w:rPr>
                <w:b/>
                <w:bCs/>
              </w:rPr>
            </w:pPr>
            <w:r w:rsidRPr="000373F3">
              <w:rPr>
                <w:b/>
                <w:bCs/>
                <w:sz w:val="20"/>
                <w:szCs w:val="20"/>
              </w:rPr>
              <w:t>Jam' Mukassar</w:t>
            </w:r>
          </w:p>
        </w:tc>
      </w:tr>
      <w:tr w:rsidR="00AF4C96" w:rsidRPr="000373F3" w14:paraId="75643ED5"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2E17E5CA"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خَاشِعَةٌ‎</w:t>
            </w:r>
          </w:p>
        </w:tc>
        <w:tc>
          <w:tcPr>
            <w:tcW w:w="2340" w:type="dxa"/>
            <w:shd w:val="clear" w:color="auto" w:fill="FAFAF8"/>
            <w:tcMar>
              <w:top w:w="60" w:type="dxa"/>
              <w:left w:w="110" w:type="dxa"/>
              <w:bottom w:w="60" w:type="dxa"/>
              <w:right w:w="110" w:type="dxa"/>
            </w:tcMar>
          </w:tcPr>
          <w:p w14:paraId="65D74E0C" w14:textId="77777777" w:rsidR="00AF4C96" w:rsidRPr="000373F3" w:rsidRDefault="001A2103">
            <w:pPr>
              <w:spacing w:after="0" w:line="280" w:lineRule="auto"/>
              <w:jc w:val="center"/>
              <w:rPr>
                <w:b/>
                <w:bCs/>
              </w:rPr>
            </w:pPr>
            <w:r w:rsidRPr="000373F3">
              <w:rPr>
                <w:b/>
                <w:bCs/>
                <w:color w:val="8F721C"/>
              </w:rPr>
              <w:t>Marfoo'</w:t>
            </w:r>
          </w:p>
        </w:tc>
        <w:tc>
          <w:tcPr>
            <w:tcW w:w="1980" w:type="dxa"/>
            <w:shd w:val="clear" w:color="auto" w:fill="FAFAF8"/>
            <w:tcMar>
              <w:top w:w="60" w:type="dxa"/>
              <w:left w:w="110" w:type="dxa"/>
              <w:bottom w:w="60" w:type="dxa"/>
              <w:right w:w="110" w:type="dxa"/>
            </w:tcMar>
          </w:tcPr>
          <w:p w14:paraId="0FDA1022" w14:textId="77777777" w:rsidR="00AF4C96" w:rsidRPr="000373F3" w:rsidRDefault="001A2103">
            <w:pPr>
              <w:spacing w:after="0" w:line="280" w:lineRule="auto"/>
              <w:jc w:val="center"/>
              <w:rPr>
                <w:b/>
                <w:bCs/>
              </w:rPr>
            </w:pPr>
            <w:r w:rsidRPr="000373F3">
              <w:rPr>
                <w:b/>
                <w:bCs/>
                <w:sz w:val="20"/>
                <w:szCs w:val="20"/>
              </w:rPr>
              <w:t>Nakirah</w:t>
            </w:r>
          </w:p>
        </w:tc>
        <w:tc>
          <w:tcPr>
            <w:tcW w:w="2340" w:type="dxa"/>
            <w:shd w:val="clear" w:color="auto" w:fill="FAFAF8"/>
            <w:tcMar>
              <w:top w:w="60" w:type="dxa"/>
              <w:left w:w="110" w:type="dxa"/>
              <w:bottom w:w="60" w:type="dxa"/>
              <w:right w:w="110" w:type="dxa"/>
            </w:tcMar>
          </w:tcPr>
          <w:p w14:paraId="3BA99FCD" w14:textId="77777777" w:rsidR="00AF4C96" w:rsidRPr="000373F3" w:rsidRDefault="001A2103">
            <w:pPr>
              <w:spacing w:after="0" w:line="280" w:lineRule="auto"/>
              <w:jc w:val="center"/>
              <w:rPr>
                <w:b/>
                <w:bCs/>
              </w:rPr>
            </w:pPr>
            <w:r w:rsidRPr="000373F3">
              <w:rPr>
                <w:b/>
                <w:bCs/>
                <w:sz w:val="20"/>
                <w:szCs w:val="20"/>
              </w:rPr>
              <w:t>Wahid</w:t>
            </w:r>
          </w:p>
        </w:tc>
      </w:tr>
      <w:tr w:rsidR="00AF4C96" w:rsidRPr="000373F3" w14:paraId="3507E88B" w14:textId="77777777">
        <w:tblPrEx>
          <w:tblCellMar>
            <w:top w:w="0" w:type="dxa"/>
            <w:bottom w:w="0" w:type="dxa"/>
          </w:tblCellMar>
        </w:tblPrEx>
        <w:tc>
          <w:tcPr>
            <w:tcW w:w="2340" w:type="dxa"/>
            <w:tcMar>
              <w:top w:w="60" w:type="dxa"/>
              <w:left w:w="110" w:type="dxa"/>
              <w:bottom w:w="60" w:type="dxa"/>
              <w:right w:w="110" w:type="dxa"/>
            </w:tcMar>
          </w:tcPr>
          <w:p w14:paraId="21CB5689"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نَارًا‎</w:t>
            </w:r>
          </w:p>
        </w:tc>
        <w:tc>
          <w:tcPr>
            <w:tcW w:w="2340" w:type="dxa"/>
            <w:tcMar>
              <w:top w:w="60" w:type="dxa"/>
              <w:left w:w="110" w:type="dxa"/>
              <w:bottom w:w="60" w:type="dxa"/>
              <w:right w:w="110" w:type="dxa"/>
            </w:tcMar>
          </w:tcPr>
          <w:p w14:paraId="10C381A4" w14:textId="77777777" w:rsidR="00AF4C96" w:rsidRPr="000373F3" w:rsidRDefault="001A2103">
            <w:pPr>
              <w:spacing w:after="0" w:line="280" w:lineRule="auto"/>
              <w:jc w:val="center"/>
              <w:rPr>
                <w:b/>
                <w:bCs/>
              </w:rPr>
            </w:pPr>
            <w:r w:rsidRPr="000373F3">
              <w:rPr>
                <w:b/>
                <w:bCs/>
                <w:color w:val="8F721C"/>
              </w:rPr>
              <w:t>Mansoob</w:t>
            </w:r>
          </w:p>
        </w:tc>
        <w:tc>
          <w:tcPr>
            <w:tcW w:w="1980" w:type="dxa"/>
            <w:tcMar>
              <w:top w:w="60" w:type="dxa"/>
              <w:left w:w="110" w:type="dxa"/>
              <w:bottom w:w="60" w:type="dxa"/>
              <w:right w:w="110" w:type="dxa"/>
            </w:tcMar>
          </w:tcPr>
          <w:p w14:paraId="37512913" w14:textId="77777777" w:rsidR="00AF4C96" w:rsidRPr="000373F3" w:rsidRDefault="001A2103">
            <w:pPr>
              <w:spacing w:after="0" w:line="280" w:lineRule="auto"/>
              <w:jc w:val="center"/>
              <w:rPr>
                <w:b/>
                <w:bCs/>
              </w:rPr>
            </w:pPr>
            <w:r w:rsidRPr="000373F3">
              <w:rPr>
                <w:b/>
                <w:bCs/>
                <w:sz w:val="20"/>
                <w:szCs w:val="20"/>
              </w:rPr>
              <w:t>Nakirah</w:t>
            </w:r>
          </w:p>
        </w:tc>
        <w:tc>
          <w:tcPr>
            <w:tcW w:w="2340" w:type="dxa"/>
            <w:tcMar>
              <w:top w:w="60" w:type="dxa"/>
              <w:left w:w="110" w:type="dxa"/>
              <w:bottom w:w="60" w:type="dxa"/>
              <w:right w:w="110" w:type="dxa"/>
            </w:tcMar>
          </w:tcPr>
          <w:p w14:paraId="3FA19618" w14:textId="77777777" w:rsidR="00AF4C96" w:rsidRPr="000373F3" w:rsidRDefault="001A2103">
            <w:pPr>
              <w:spacing w:after="0" w:line="280" w:lineRule="auto"/>
              <w:jc w:val="center"/>
              <w:rPr>
                <w:b/>
                <w:bCs/>
              </w:rPr>
            </w:pPr>
            <w:r w:rsidRPr="000373F3">
              <w:rPr>
                <w:b/>
                <w:bCs/>
                <w:sz w:val="20"/>
                <w:szCs w:val="20"/>
              </w:rPr>
              <w:t>Wahid</w:t>
            </w:r>
          </w:p>
        </w:tc>
      </w:tr>
      <w:tr w:rsidR="00AF4C96" w:rsidRPr="000373F3" w14:paraId="57D2B667"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B70DD76"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حَامِيَةً‎</w:t>
            </w:r>
          </w:p>
        </w:tc>
        <w:tc>
          <w:tcPr>
            <w:tcW w:w="2340" w:type="dxa"/>
            <w:shd w:val="clear" w:color="auto" w:fill="FAFAF8"/>
            <w:tcMar>
              <w:top w:w="60" w:type="dxa"/>
              <w:left w:w="110" w:type="dxa"/>
              <w:bottom w:w="60" w:type="dxa"/>
              <w:right w:w="110" w:type="dxa"/>
            </w:tcMar>
          </w:tcPr>
          <w:p w14:paraId="03ECBDDB" w14:textId="77777777" w:rsidR="00AF4C96" w:rsidRPr="000373F3" w:rsidRDefault="001A2103">
            <w:pPr>
              <w:spacing w:after="0" w:line="280" w:lineRule="auto"/>
              <w:jc w:val="center"/>
              <w:rPr>
                <w:b/>
                <w:bCs/>
              </w:rPr>
            </w:pPr>
            <w:r w:rsidRPr="000373F3">
              <w:rPr>
                <w:b/>
                <w:bCs/>
                <w:color w:val="8F721C"/>
              </w:rPr>
              <w:t>Mansoob</w:t>
            </w:r>
          </w:p>
        </w:tc>
        <w:tc>
          <w:tcPr>
            <w:tcW w:w="1980" w:type="dxa"/>
            <w:shd w:val="clear" w:color="auto" w:fill="FAFAF8"/>
            <w:tcMar>
              <w:top w:w="60" w:type="dxa"/>
              <w:left w:w="110" w:type="dxa"/>
              <w:bottom w:w="60" w:type="dxa"/>
              <w:right w:w="110" w:type="dxa"/>
            </w:tcMar>
          </w:tcPr>
          <w:p w14:paraId="2C3C20B3" w14:textId="77777777" w:rsidR="00AF4C96" w:rsidRPr="000373F3" w:rsidRDefault="001A2103">
            <w:pPr>
              <w:spacing w:after="0" w:line="280" w:lineRule="auto"/>
              <w:jc w:val="center"/>
              <w:rPr>
                <w:b/>
                <w:bCs/>
              </w:rPr>
            </w:pPr>
            <w:r w:rsidRPr="000373F3">
              <w:rPr>
                <w:b/>
                <w:bCs/>
                <w:sz w:val="20"/>
                <w:szCs w:val="20"/>
              </w:rPr>
              <w:t>Nakirah</w:t>
            </w:r>
          </w:p>
        </w:tc>
        <w:tc>
          <w:tcPr>
            <w:tcW w:w="2340" w:type="dxa"/>
            <w:shd w:val="clear" w:color="auto" w:fill="FAFAF8"/>
            <w:tcMar>
              <w:top w:w="60" w:type="dxa"/>
              <w:left w:w="110" w:type="dxa"/>
              <w:bottom w:w="60" w:type="dxa"/>
              <w:right w:w="110" w:type="dxa"/>
            </w:tcMar>
          </w:tcPr>
          <w:p w14:paraId="19BF37F7" w14:textId="77777777" w:rsidR="00AF4C96" w:rsidRPr="000373F3" w:rsidRDefault="001A2103">
            <w:pPr>
              <w:spacing w:after="0" w:line="280" w:lineRule="auto"/>
              <w:jc w:val="center"/>
              <w:rPr>
                <w:b/>
                <w:bCs/>
              </w:rPr>
            </w:pPr>
            <w:r w:rsidRPr="000373F3">
              <w:rPr>
                <w:b/>
                <w:bCs/>
                <w:sz w:val="20"/>
                <w:szCs w:val="20"/>
              </w:rPr>
              <w:t>Wahid</w:t>
            </w:r>
          </w:p>
        </w:tc>
      </w:tr>
      <w:tr w:rsidR="00AF4C96" w:rsidRPr="000373F3" w14:paraId="51AE7ED5" w14:textId="77777777">
        <w:tblPrEx>
          <w:tblCellMar>
            <w:top w:w="0" w:type="dxa"/>
            <w:bottom w:w="0" w:type="dxa"/>
          </w:tblCellMar>
        </w:tblPrEx>
        <w:tc>
          <w:tcPr>
            <w:tcW w:w="2340" w:type="dxa"/>
            <w:tcMar>
              <w:top w:w="60" w:type="dxa"/>
              <w:left w:w="110" w:type="dxa"/>
              <w:bottom w:w="60" w:type="dxa"/>
              <w:right w:w="110" w:type="dxa"/>
            </w:tcMar>
          </w:tcPr>
          <w:p w14:paraId="49AC65AF"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عَيْنٍ‎</w:t>
            </w:r>
          </w:p>
        </w:tc>
        <w:tc>
          <w:tcPr>
            <w:tcW w:w="2340" w:type="dxa"/>
            <w:tcMar>
              <w:top w:w="60" w:type="dxa"/>
              <w:left w:w="110" w:type="dxa"/>
              <w:bottom w:w="60" w:type="dxa"/>
              <w:right w:w="110" w:type="dxa"/>
            </w:tcMar>
          </w:tcPr>
          <w:p w14:paraId="75C5C35C" w14:textId="77777777" w:rsidR="00AF4C96" w:rsidRPr="000373F3" w:rsidRDefault="001A2103">
            <w:pPr>
              <w:spacing w:after="0" w:line="280" w:lineRule="auto"/>
              <w:jc w:val="center"/>
              <w:rPr>
                <w:b/>
                <w:bCs/>
              </w:rPr>
            </w:pPr>
            <w:r w:rsidRPr="000373F3">
              <w:rPr>
                <w:b/>
                <w:bCs/>
                <w:color w:val="8F721C"/>
              </w:rPr>
              <w:t>Majroor</w:t>
            </w:r>
          </w:p>
        </w:tc>
        <w:tc>
          <w:tcPr>
            <w:tcW w:w="1980" w:type="dxa"/>
            <w:tcMar>
              <w:top w:w="60" w:type="dxa"/>
              <w:left w:w="110" w:type="dxa"/>
              <w:bottom w:w="60" w:type="dxa"/>
              <w:right w:w="110" w:type="dxa"/>
            </w:tcMar>
          </w:tcPr>
          <w:p w14:paraId="3EE4A9FE" w14:textId="77777777" w:rsidR="00AF4C96" w:rsidRPr="000373F3" w:rsidRDefault="001A2103">
            <w:pPr>
              <w:spacing w:after="0" w:line="280" w:lineRule="auto"/>
              <w:jc w:val="center"/>
              <w:rPr>
                <w:b/>
                <w:bCs/>
              </w:rPr>
            </w:pPr>
            <w:r w:rsidRPr="000373F3">
              <w:rPr>
                <w:b/>
                <w:bCs/>
                <w:sz w:val="20"/>
                <w:szCs w:val="20"/>
              </w:rPr>
              <w:t>Nakirah</w:t>
            </w:r>
          </w:p>
        </w:tc>
        <w:tc>
          <w:tcPr>
            <w:tcW w:w="2340" w:type="dxa"/>
            <w:tcMar>
              <w:top w:w="60" w:type="dxa"/>
              <w:left w:w="110" w:type="dxa"/>
              <w:bottom w:w="60" w:type="dxa"/>
              <w:right w:w="110" w:type="dxa"/>
            </w:tcMar>
          </w:tcPr>
          <w:p w14:paraId="655A3BA1" w14:textId="77777777" w:rsidR="00AF4C96" w:rsidRPr="000373F3" w:rsidRDefault="001A2103">
            <w:pPr>
              <w:spacing w:after="0" w:line="280" w:lineRule="auto"/>
              <w:jc w:val="center"/>
              <w:rPr>
                <w:b/>
                <w:bCs/>
              </w:rPr>
            </w:pPr>
            <w:r w:rsidRPr="000373F3">
              <w:rPr>
                <w:b/>
                <w:bCs/>
                <w:sz w:val="20"/>
                <w:szCs w:val="20"/>
              </w:rPr>
              <w:t>Wahid</w:t>
            </w:r>
          </w:p>
        </w:tc>
      </w:tr>
      <w:tr w:rsidR="00AF4C96" w:rsidRPr="000373F3" w14:paraId="26EA29EC"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2E448813"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اٰنِيَةٍ‎</w:t>
            </w:r>
          </w:p>
        </w:tc>
        <w:tc>
          <w:tcPr>
            <w:tcW w:w="2340" w:type="dxa"/>
            <w:shd w:val="clear" w:color="auto" w:fill="FAFAF8"/>
            <w:tcMar>
              <w:top w:w="60" w:type="dxa"/>
              <w:left w:w="110" w:type="dxa"/>
              <w:bottom w:w="60" w:type="dxa"/>
              <w:right w:w="110" w:type="dxa"/>
            </w:tcMar>
          </w:tcPr>
          <w:p w14:paraId="1624FA73" w14:textId="77777777" w:rsidR="00AF4C96" w:rsidRPr="000373F3" w:rsidRDefault="001A2103">
            <w:pPr>
              <w:spacing w:after="0" w:line="280" w:lineRule="auto"/>
              <w:jc w:val="center"/>
              <w:rPr>
                <w:b/>
                <w:bCs/>
              </w:rPr>
            </w:pPr>
            <w:r w:rsidRPr="000373F3">
              <w:rPr>
                <w:b/>
                <w:bCs/>
                <w:color w:val="8F721C"/>
              </w:rPr>
              <w:t>Majroor</w:t>
            </w:r>
          </w:p>
        </w:tc>
        <w:tc>
          <w:tcPr>
            <w:tcW w:w="1980" w:type="dxa"/>
            <w:shd w:val="clear" w:color="auto" w:fill="FAFAF8"/>
            <w:tcMar>
              <w:top w:w="60" w:type="dxa"/>
              <w:left w:w="110" w:type="dxa"/>
              <w:bottom w:w="60" w:type="dxa"/>
              <w:right w:w="110" w:type="dxa"/>
            </w:tcMar>
          </w:tcPr>
          <w:p w14:paraId="23A8D470" w14:textId="77777777" w:rsidR="00AF4C96" w:rsidRPr="000373F3" w:rsidRDefault="001A2103">
            <w:pPr>
              <w:spacing w:after="0" w:line="280" w:lineRule="auto"/>
              <w:jc w:val="center"/>
              <w:rPr>
                <w:b/>
                <w:bCs/>
              </w:rPr>
            </w:pPr>
            <w:r w:rsidRPr="000373F3">
              <w:rPr>
                <w:b/>
                <w:bCs/>
                <w:sz w:val="20"/>
                <w:szCs w:val="20"/>
              </w:rPr>
              <w:t>Nakirah</w:t>
            </w:r>
          </w:p>
        </w:tc>
        <w:tc>
          <w:tcPr>
            <w:tcW w:w="2340" w:type="dxa"/>
            <w:shd w:val="clear" w:color="auto" w:fill="FAFAF8"/>
            <w:tcMar>
              <w:top w:w="60" w:type="dxa"/>
              <w:left w:w="110" w:type="dxa"/>
              <w:bottom w:w="60" w:type="dxa"/>
              <w:right w:w="110" w:type="dxa"/>
            </w:tcMar>
          </w:tcPr>
          <w:p w14:paraId="1EEA8B2E" w14:textId="77777777" w:rsidR="00AF4C96" w:rsidRPr="000373F3" w:rsidRDefault="001A2103">
            <w:pPr>
              <w:spacing w:after="0" w:line="280" w:lineRule="auto"/>
              <w:jc w:val="center"/>
              <w:rPr>
                <w:b/>
                <w:bCs/>
              </w:rPr>
            </w:pPr>
            <w:r w:rsidRPr="000373F3">
              <w:rPr>
                <w:b/>
                <w:bCs/>
                <w:sz w:val="20"/>
                <w:szCs w:val="20"/>
              </w:rPr>
              <w:t>Wahid</w:t>
            </w:r>
          </w:p>
        </w:tc>
      </w:tr>
      <w:tr w:rsidR="00AF4C96" w:rsidRPr="000373F3" w14:paraId="75BFEA38" w14:textId="77777777">
        <w:tblPrEx>
          <w:tblCellMar>
            <w:top w:w="0" w:type="dxa"/>
            <w:bottom w:w="0" w:type="dxa"/>
          </w:tblCellMar>
        </w:tblPrEx>
        <w:tc>
          <w:tcPr>
            <w:tcW w:w="2340" w:type="dxa"/>
            <w:tcMar>
              <w:top w:w="60" w:type="dxa"/>
              <w:left w:w="110" w:type="dxa"/>
              <w:bottom w:w="60" w:type="dxa"/>
              <w:right w:w="110" w:type="dxa"/>
            </w:tcMar>
          </w:tcPr>
          <w:p w14:paraId="0056FDC8"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طَعَامٌ‎</w:t>
            </w:r>
          </w:p>
        </w:tc>
        <w:tc>
          <w:tcPr>
            <w:tcW w:w="2340" w:type="dxa"/>
            <w:tcMar>
              <w:top w:w="60" w:type="dxa"/>
              <w:left w:w="110" w:type="dxa"/>
              <w:bottom w:w="60" w:type="dxa"/>
              <w:right w:w="110" w:type="dxa"/>
            </w:tcMar>
          </w:tcPr>
          <w:p w14:paraId="24529A3B" w14:textId="77777777" w:rsidR="00AF4C96" w:rsidRPr="000373F3" w:rsidRDefault="001A2103">
            <w:pPr>
              <w:spacing w:after="0" w:line="280" w:lineRule="auto"/>
              <w:jc w:val="center"/>
              <w:rPr>
                <w:b/>
                <w:bCs/>
              </w:rPr>
            </w:pPr>
            <w:r w:rsidRPr="000373F3">
              <w:rPr>
                <w:b/>
                <w:bCs/>
                <w:color w:val="8F721C"/>
              </w:rPr>
              <w:t>Marfoo'</w:t>
            </w:r>
          </w:p>
        </w:tc>
        <w:tc>
          <w:tcPr>
            <w:tcW w:w="1980" w:type="dxa"/>
            <w:tcMar>
              <w:top w:w="60" w:type="dxa"/>
              <w:left w:w="110" w:type="dxa"/>
              <w:bottom w:w="60" w:type="dxa"/>
              <w:right w:w="110" w:type="dxa"/>
            </w:tcMar>
          </w:tcPr>
          <w:p w14:paraId="0FF3823C" w14:textId="77777777" w:rsidR="00AF4C96" w:rsidRPr="000373F3" w:rsidRDefault="001A2103">
            <w:pPr>
              <w:spacing w:after="0" w:line="280" w:lineRule="auto"/>
              <w:jc w:val="center"/>
              <w:rPr>
                <w:b/>
                <w:bCs/>
              </w:rPr>
            </w:pPr>
            <w:r w:rsidRPr="000373F3">
              <w:rPr>
                <w:b/>
                <w:bCs/>
                <w:sz w:val="20"/>
                <w:szCs w:val="20"/>
              </w:rPr>
              <w:t>Nakirah</w:t>
            </w:r>
          </w:p>
        </w:tc>
        <w:tc>
          <w:tcPr>
            <w:tcW w:w="2340" w:type="dxa"/>
            <w:tcMar>
              <w:top w:w="60" w:type="dxa"/>
              <w:left w:w="110" w:type="dxa"/>
              <w:bottom w:w="60" w:type="dxa"/>
              <w:right w:w="110" w:type="dxa"/>
            </w:tcMar>
          </w:tcPr>
          <w:p w14:paraId="0BD7ED86" w14:textId="77777777" w:rsidR="00AF4C96" w:rsidRPr="000373F3" w:rsidRDefault="001A2103">
            <w:pPr>
              <w:spacing w:after="0" w:line="280" w:lineRule="auto"/>
              <w:jc w:val="center"/>
              <w:rPr>
                <w:b/>
                <w:bCs/>
              </w:rPr>
            </w:pPr>
            <w:r w:rsidRPr="000373F3">
              <w:rPr>
                <w:b/>
                <w:bCs/>
                <w:sz w:val="20"/>
                <w:szCs w:val="20"/>
              </w:rPr>
              <w:t>Wahid</w:t>
            </w:r>
          </w:p>
        </w:tc>
      </w:tr>
      <w:tr w:rsidR="00AF4C96" w:rsidRPr="000373F3" w14:paraId="362AB6EB"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5E895D8E"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ضَرِيْعٍ‎</w:t>
            </w:r>
          </w:p>
        </w:tc>
        <w:tc>
          <w:tcPr>
            <w:tcW w:w="2340" w:type="dxa"/>
            <w:shd w:val="clear" w:color="auto" w:fill="FAFAF8"/>
            <w:tcMar>
              <w:top w:w="60" w:type="dxa"/>
              <w:left w:w="110" w:type="dxa"/>
              <w:bottom w:w="60" w:type="dxa"/>
              <w:right w:w="110" w:type="dxa"/>
            </w:tcMar>
          </w:tcPr>
          <w:p w14:paraId="56D6EA20" w14:textId="77777777" w:rsidR="00AF4C96" w:rsidRPr="000373F3" w:rsidRDefault="001A2103">
            <w:pPr>
              <w:spacing w:after="0" w:line="280" w:lineRule="auto"/>
              <w:jc w:val="center"/>
              <w:rPr>
                <w:b/>
                <w:bCs/>
              </w:rPr>
            </w:pPr>
            <w:r w:rsidRPr="000373F3">
              <w:rPr>
                <w:b/>
                <w:bCs/>
                <w:color w:val="8F721C"/>
              </w:rPr>
              <w:t>Majroor</w:t>
            </w:r>
          </w:p>
        </w:tc>
        <w:tc>
          <w:tcPr>
            <w:tcW w:w="1980" w:type="dxa"/>
            <w:shd w:val="clear" w:color="auto" w:fill="FAFAF8"/>
            <w:tcMar>
              <w:top w:w="60" w:type="dxa"/>
              <w:left w:w="110" w:type="dxa"/>
              <w:bottom w:w="60" w:type="dxa"/>
              <w:right w:w="110" w:type="dxa"/>
            </w:tcMar>
          </w:tcPr>
          <w:p w14:paraId="0DE0A9CA" w14:textId="77777777" w:rsidR="00AF4C96" w:rsidRPr="000373F3" w:rsidRDefault="001A2103">
            <w:pPr>
              <w:spacing w:after="0" w:line="280" w:lineRule="auto"/>
              <w:jc w:val="center"/>
              <w:rPr>
                <w:b/>
                <w:bCs/>
              </w:rPr>
            </w:pPr>
            <w:r w:rsidRPr="000373F3">
              <w:rPr>
                <w:b/>
                <w:bCs/>
                <w:sz w:val="20"/>
                <w:szCs w:val="20"/>
              </w:rPr>
              <w:t>Nakirah</w:t>
            </w:r>
          </w:p>
        </w:tc>
        <w:tc>
          <w:tcPr>
            <w:tcW w:w="2340" w:type="dxa"/>
            <w:shd w:val="clear" w:color="auto" w:fill="FAFAF8"/>
            <w:tcMar>
              <w:top w:w="60" w:type="dxa"/>
              <w:left w:w="110" w:type="dxa"/>
              <w:bottom w:w="60" w:type="dxa"/>
              <w:right w:w="110" w:type="dxa"/>
            </w:tcMar>
          </w:tcPr>
          <w:p w14:paraId="7EDE6DE4" w14:textId="77777777" w:rsidR="00AF4C96" w:rsidRPr="000373F3" w:rsidRDefault="001A2103">
            <w:pPr>
              <w:spacing w:after="0" w:line="280" w:lineRule="auto"/>
              <w:jc w:val="center"/>
              <w:rPr>
                <w:b/>
                <w:bCs/>
              </w:rPr>
            </w:pPr>
            <w:r w:rsidRPr="000373F3">
              <w:rPr>
                <w:b/>
                <w:bCs/>
                <w:sz w:val="20"/>
                <w:szCs w:val="20"/>
              </w:rPr>
              <w:t>Wahid</w:t>
            </w:r>
          </w:p>
        </w:tc>
      </w:tr>
      <w:tr w:rsidR="00AF4C96" w:rsidRPr="000373F3" w14:paraId="327473BB" w14:textId="77777777">
        <w:tblPrEx>
          <w:tblCellMar>
            <w:top w:w="0" w:type="dxa"/>
            <w:bottom w:w="0" w:type="dxa"/>
          </w:tblCellMar>
        </w:tblPrEx>
        <w:tc>
          <w:tcPr>
            <w:tcW w:w="2340" w:type="dxa"/>
            <w:tcMar>
              <w:top w:w="60" w:type="dxa"/>
              <w:left w:w="110" w:type="dxa"/>
              <w:bottom w:w="60" w:type="dxa"/>
              <w:right w:w="110" w:type="dxa"/>
            </w:tcMar>
          </w:tcPr>
          <w:p w14:paraId="1FB82F36" w14:textId="77777777" w:rsidR="00AF4C96" w:rsidRPr="000373F3" w:rsidRDefault="001A2103">
            <w:pPr>
              <w:spacing w:after="0" w:line="320" w:lineRule="auto"/>
              <w:jc w:val="center"/>
              <w:rPr>
                <w:b/>
                <w:bCs/>
              </w:rPr>
            </w:pPr>
            <w:r w:rsidRPr="000373F3">
              <w:rPr>
                <w:rFonts w:ascii="Traditional Arabic" w:hAnsi="Traditional Arabic" w:cs="Traditional Arabic"/>
                <w:b/>
                <w:bCs/>
                <w:color w:val="0F4C46"/>
                <w:sz w:val="26"/>
                <w:szCs w:val="26"/>
                <w:rtl/>
              </w:rPr>
              <w:t>جُوْعٍ‎</w:t>
            </w:r>
          </w:p>
        </w:tc>
        <w:tc>
          <w:tcPr>
            <w:tcW w:w="2340" w:type="dxa"/>
            <w:tcMar>
              <w:top w:w="60" w:type="dxa"/>
              <w:left w:w="110" w:type="dxa"/>
              <w:bottom w:w="60" w:type="dxa"/>
              <w:right w:w="110" w:type="dxa"/>
            </w:tcMar>
          </w:tcPr>
          <w:p w14:paraId="77F7FC49" w14:textId="77777777" w:rsidR="00AF4C96" w:rsidRPr="000373F3" w:rsidRDefault="001A2103">
            <w:pPr>
              <w:spacing w:after="0" w:line="280" w:lineRule="auto"/>
              <w:jc w:val="center"/>
              <w:rPr>
                <w:b/>
                <w:bCs/>
              </w:rPr>
            </w:pPr>
            <w:r w:rsidRPr="000373F3">
              <w:rPr>
                <w:b/>
                <w:bCs/>
                <w:color w:val="8F721C"/>
              </w:rPr>
              <w:t>Majroor</w:t>
            </w:r>
          </w:p>
        </w:tc>
        <w:tc>
          <w:tcPr>
            <w:tcW w:w="1980" w:type="dxa"/>
            <w:tcMar>
              <w:top w:w="60" w:type="dxa"/>
              <w:left w:w="110" w:type="dxa"/>
              <w:bottom w:w="60" w:type="dxa"/>
              <w:right w:w="110" w:type="dxa"/>
            </w:tcMar>
          </w:tcPr>
          <w:p w14:paraId="7F967C45" w14:textId="77777777" w:rsidR="00AF4C96" w:rsidRPr="000373F3" w:rsidRDefault="001A2103">
            <w:pPr>
              <w:spacing w:after="0" w:line="280" w:lineRule="auto"/>
              <w:jc w:val="center"/>
              <w:rPr>
                <w:b/>
                <w:bCs/>
              </w:rPr>
            </w:pPr>
            <w:r w:rsidRPr="000373F3">
              <w:rPr>
                <w:b/>
                <w:bCs/>
                <w:sz w:val="20"/>
                <w:szCs w:val="20"/>
              </w:rPr>
              <w:t>Nakirah</w:t>
            </w:r>
          </w:p>
        </w:tc>
        <w:tc>
          <w:tcPr>
            <w:tcW w:w="2340" w:type="dxa"/>
            <w:tcMar>
              <w:top w:w="60" w:type="dxa"/>
              <w:left w:w="110" w:type="dxa"/>
              <w:bottom w:w="60" w:type="dxa"/>
              <w:right w:w="110" w:type="dxa"/>
            </w:tcMar>
          </w:tcPr>
          <w:p w14:paraId="4B2A57BB" w14:textId="77777777" w:rsidR="00AF4C96" w:rsidRPr="000373F3" w:rsidRDefault="001A2103">
            <w:pPr>
              <w:spacing w:after="0" w:line="280" w:lineRule="auto"/>
              <w:jc w:val="center"/>
              <w:rPr>
                <w:b/>
                <w:bCs/>
              </w:rPr>
            </w:pPr>
            <w:r w:rsidRPr="000373F3">
              <w:rPr>
                <w:b/>
                <w:bCs/>
                <w:sz w:val="20"/>
                <w:szCs w:val="20"/>
              </w:rPr>
              <w:t>Wahid</w:t>
            </w:r>
          </w:p>
        </w:tc>
      </w:tr>
    </w:tbl>
    <w:p w14:paraId="38889BC2" w14:textId="77777777" w:rsidR="00AF4C96" w:rsidRPr="000373F3" w:rsidRDefault="00AF4C96">
      <w:pPr>
        <w:spacing w:after="60" w:line="200" w:lineRule="auto"/>
        <w:rPr>
          <w:b/>
          <w:bCs/>
        </w:rPr>
      </w:pPr>
    </w:p>
    <w:p w14:paraId="6BCC3E9C" w14:textId="77777777" w:rsidR="00AF4C96" w:rsidRPr="000373F3" w:rsidRDefault="001A2103">
      <w:pPr>
        <w:rPr>
          <w:b/>
          <w:bCs/>
        </w:rPr>
      </w:pPr>
      <w:r w:rsidRPr="000373F3">
        <w:rPr>
          <w:b/>
          <w:bCs/>
        </w:rPr>
        <w:lastRenderedPageBreak/>
        <w:t xml:space="preserve">A point worth noticing: </w:t>
      </w:r>
      <w:r w:rsidRPr="000373F3">
        <w:rPr>
          <w:rFonts w:ascii="Traditional Arabic" w:hAnsi="Traditional Arabic" w:cs="Traditional Arabic"/>
          <w:b/>
          <w:bCs/>
          <w:color w:val="0F4C46"/>
          <w:sz w:val="26"/>
          <w:szCs w:val="26"/>
          <w:rtl/>
        </w:rPr>
        <w:t>نَارًا‎</w:t>
      </w:r>
      <w:r w:rsidRPr="000373F3">
        <w:rPr>
          <w:b/>
          <w:bCs/>
        </w:rPr>
        <w:t xml:space="preserve"> and </w:t>
      </w:r>
      <w:r w:rsidRPr="000373F3">
        <w:rPr>
          <w:rFonts w:ascii="Traditional Arabic" w:hAnsi="Traditional Arabic" w:cs="Traditional Arabic"/>
          <w:b/>
          <w:bCs/>
          <w:color w:val="0F4C46"/>
          <w:sz w:val="26"/>
          <w:szCs w:val="26"/>
          <w:rtl/>
        </w:rPr>
        <w:t>حَامِيَةً‎</w:t>
      </w:r>
      <w:r w:rsidRPr="000373F3">
        <w:rPr>
          <w:b/>
          <w:bCs/>
        </w:rPr>
        <w:t xml:space="preserve"> are both </w:t>
      </w:r>
      <w:r w:rsidRPr="000373F3">
        <w:rPr>
          <w:b/>
          <w:bCs/>
          <w:i/>
          <w:iCs/>
          <w:color w:val="1B6C63"/>
        </w:rPr>
        <w:t>Mansoob</w:t>
      </w:r>
      <w:r w:rsidRPr="000373F3">
        <w:rPr>
          <w:b/>
          <w:bCs/>
        </w:rPr>
        <w:t xml:space="preserve">, yet an alif is written with the first and not with the second — because the second ends in a round </w:t>
      </w:r>
      <w:r w:rsidRPr="000373F3">
        <w:rPr>
          <w:rFonts w:ascii="Traditional Arabic" w:hAnsi="Traditional Arabic" w:cs="Traditional Arabic"/>
          <w:b/>
          <w:bCs/>
          <w:color w:val="0F4C46"/>
          <w:sz w:val="26"/>
          <w:szCs w:val="26"/>
          <w:rtl/>
        </w:rPr>
        <w:t>ۃ‎</w:t>
      </w:r>
      <w:r w:rsidRPr="000373F3">
        <w:rPr>
          <w:b/>
          <w:bCs/>
        </w:rPr>
        <w:t xml:space="preserve">. Similarly </w:t>
      </w:r>
      <w:r w:rsidRPr="000373F3">
        <w:rPr>
          <w:rFonts w:ascii="Traditional Arabic" w:hAnsi="Traditional Arabic" w:cs="Traditional Arabic"/>
          <w:b/>
          <w:bCs/>
          <w:color w:val="0F4C46"/>
          <w:sz w:val="26"/>
          <w:szCs w:val="26"/>
          <w:rtl/>
        </w:rPr>
        <w:t>عَيْنٍ‎</w:t>
      </w:r>
      <w:r w:rsidRPr="000373F3">
        <w:rPr>
          <w:b/>
          <w:bCs/>
        </w:rPr>
        <w:t xml:space="preserve">, </w:t>
      </w:r>
      <w:r w:rsidRPr="000373F3">
        <w:rPr>
          <w:rFonts w:ascii="Traditional Arabic" w:hAnsi="Traditional Arabic" w:cs="Traditional Arabic"/>
          <w:b/>
          <w:bCs/>
          <w:color w:val="0F4C46"/>
          <w:sz w:val="26"/>
          <w:szCs w:val="26"/>
          <w:rtl/>
        </w:rPr>
        <w:t>ضَرِيْعٍ‎</w:t>
      </w:r>
      <w:r w:rsidRPr="000373F3">
        <w:rPr>
          <w:b/>
          <w:bCs/>
        </w:rPr>
        <w:t xml:space="preserve"> and </w:t>
      </w:r>
      <w:r w:rsidRPr="000373F3">
        <w:rPr>
          <w:rFonts w:ascii="Traditional Arabic" w:hAnsi="Traditional Arabic" w:cs="Traditional Arabic"/>
          <w:b/>
          <w:bCs/>
          <w:color w:val="0F4C46"/>
          <w:sz w:val="26"/>
          <w:szCs w:val="26"/>
          <w:rtl/>
        </w:rPr>
        <w:t>جُوْعٍ‎</w:t>
      </w:r>
      <w:r w:rsidRPr="000373F3">
        <w:rPr>
          <w:b/>
          <w:bCs/>
        </w:rPr>
        <w:t xml:space="preserve"> are </w:t>
      </w:r>
      <w:r w:rsidRPr="000373F3">
        <w:rPr>
          <w:b/>
          <w:bCs/>
          <w:i/>
          <w:iCs/>
          <w:color w:val="1B6C63"/>
        </w:rPr>
        <w:t>Majroor</w:t>
      </w:r>
      <w:r w:rsidRPr="000373F3">
        <w:rPr>
          <w:b/>
          <w:bCs/>
        </w:rPr>
        <w:t xml:space="preserve"> because they follow the </w:t>
      </w:r>
      <w:r w:rsidRPr="000373F3">
        <w:rPr>
          <w:b/>
          <w:bCs/>
          <w:i/>
          <w:iCs/>
          <w:color w:val="1B6C63"/>
        </w:rPr>
        <w:t>Harf ul Jarr</w:t>
      </w:r>
      <w:r w:rsidRPr="000373F3">
        <w:rPr>
          <w:b/>
          <w:bCs/>
        </w:rPr>
        <w:t xml:space="preserve"> </w:t>
      </w:r>
      <w:r w:rsidRPr="000373F3">
        <w:rPr>
          <w:rFonts w:ascii="Traditional Arabic" w:hAnsi="Traditional Arabic" w:cs="Traditional Arabic"/>
          <w:b/>
          <w:bCs/>
          <w:color w:val="0F4C46"/>
          <w:sz w:val="26"/>
          <w:szCs w:val="26"/>
          <w:rtl/>
        </w:rPr>
        <w:t>مِنْ‎</w:t>
      </w:r>
      <w:r w:rsidRPr="000373F3">
        <w:rPr>
          <w:b/>
          <w:bCs/>
        </w:rPr>
        <w:t>.</w:t>
      </w:r>
    </w:p>
    <w:p w14:paraId="158ADE69" w14:textId="77777777" w:rsidR="00AF4C96" w:rsidRPr="000373F3" w:rsidRDefault="001A2103">
      <w:pPr>
        <w:rPr>
          <w:b/>
          <w:bCs/>
        </w:rPr>
      </w:pPr>
      <w:r w:rsidRPr="000373F3">
        <w:rPr>
          <w:b/>
          <w:bCs/>
        </w:rPr>
        <w:br w:type="page"/>
      </w:r>
    </w:p>
    <w:p w14:paraId="0B831FD0" w14:textId="77777777" w:rsidR="00AF4C96" w:rsidRPr="000373F3" w:rsidRDefault="001A2103">
      <w:pPr>
        <w:pStyle w:val="Heading1"/>
        <w:keepNext/>
        <w:pBdr>
          <w:bottom w:val="single" w:sz="6" w:space="6" w:color="DEDAD0"/>
        </w:pBdr>
        <w:spacing w:before="360" w:after="160"/>
        <w:rPr>
          <w:b/>
          <w:bCs/>
        </w:rPr>
      </w:pPr>
      <w:r w:rsidRPr="000373F3">
        <w:rPr>
          <w:b/>
          <w:bCs/>
          <w:color w:val="0F4C46"/>
          <w:sz w:val="28"/>
          <w:szCs w:val="28"/>
        </w:rPr>
        <w:lastRenderedPageBreak/>
        <w:t>Summary</w:t>
      </w:r>
    </w:p>
    <w:p w14:paraId="406834D8" w14:textId="77777777" w:rsidR="00AF4C96" w:rsidRPr="000373F3" w:rsidRDefault="001A2103">
      <w:pPr>
        <w:spacing w:after="100"/>
        <w:ind w:left="420" w:hanging="420"/>
        <w:rPr>
          <w:b/>
          <w:bCs/>
        </w:rPr>
      </w:pPr>
      <w:r w:rsidRPr="000373F3">
        <w:rPr>
          <w:b/>
          <w:bCs/>
          <w:color w:val="0F4C46"/>
        </w:rPr>
        <w:t xml:space="preserve">1.  </w:t>
      </w:r>
      <w:r w:rsidRPr="000373F3">
        <w:rPr>
          <w:b/>
          <w:bCs/>
        </w:rPr>
        <w:t>I'raab is the most important characteristic of Arabic and belongs to Arabic alone. Its literal meaning is to make Arabic and to make manifest.</w:t>
      </w:r>
    </w:p>
    <w:p w14:paraId="78C02AD7" w14:textId="77777777" w:rsidR="00AF4C96" w:rsidRPr="000373F3" w:rsidRDefault="001A2103">
      <w:pPr>
        <w:spacing w:after="100"/>
        <w:ind w:left="420" w:hanging="420"/>
        <w:rPr>
          <w:b/>
          <w:bCs/>
        </w:rPr>
      </w:pPr>
      <w:r w:rsidRPr="000373F3">
        <w:rPr>
          <w:b/>
          <w:bCs/>
          <w:color w:val="0F4C46"/>
        </w:rPr>
        <w:t xml:space="preserve">2.  </w:t>
      </w:r>
      <w:r w:rsidRPr="000373F3">
        <w:rPr>
          <w:b/>
          <w:bCs/>
        </w:rPr>
        <w:t>Technically, I'raab is the letter or harakah through which a change occurs at the end of a mu'rab word.</w:t>
      </w:r>
    </w:p>
    <w:p w14:paraId="7F387B47" w14:textId="77777777" w:rsidR="00AF4C96" w:rsidRPr="000373F3" w:rsidRDefault="001A2103">
      <w:pPr>
        <w:spacing w:after="100"/>
        <w:ind w:left="420" w:hanging="420"/>
        <w:rPr>
          <w:b/>
          <w:bCs/>
        </w:rPr>
      </w:pPr>
      <w:r w:rsidRPr="000373F3">
        <w:rPr>
          <w:b/>
          <w:bCs/>
          <w:color w:val="0F4C46"/>
        </w:rPr>
        <w:t xml:space="preserve">3.  </w:t>
      </w:r>
      <w:r w:rsidRPr="000373F3">
        <w:rPr>
          <w:b/>
          <w:bCs/>
        </w:rPr>
        <w:t>The final letter of an Ism Mu'rab upon which the I'raab falls is called the Mahall ul I'raab.</w:t>
      </w:r>
    </w:p>
    <w:p w14:paraId="34DE58B1" w14:textId="77777777" w:rsidR="00AF4C96" w:rsidRPr="000373F3" w:rsidRDefault="001A2103">
      <w:pPr>
        <w:spacing w:after="100"/>
        <w:ind w:left="420" w:hanging="420"/>
        <w:rPr>
          <w:b/>
          <w:bCs/>
        </w:rPr>
      </w:pPr>
      <w:r w:rsidRPr="000373F3">
        <w:rPr>
          <w:b/>
          <w:bCs/>
          <w:color w:val="0F4C46"/>
        </w:rPr>
        <w:t xml:space="preserve">4.  </w:t>
      </w:r>
      <w:r w:rsidRPr="000373F3">
        <w:rPr>
          <w:b/>
          <w:bCs/>
        </w:rPr>
        <w:t>I'raab reveals the role of a noun in a sentence — whether it is the Fa'il, the Maf'ul, or something following a Harf ul Jarr.</w:t>
      </w:r>
    </w:p>
    <w:p w14:paraId="50FD488E" w14:textId="77777777" w:rsidR="00AF4C96" w:rsidRPr="000373F3" w:rsidRDefault="001A2103">
      <w:pPr>
        <w:spacing w:after="100"/>
        <w:ind w:left="420" w:hanging="420"/>
        <w:rPr>
          <w:b/>
          <w:bCs/>
        </w:rPr>
      </w:pPr>
      <w:r w:rsidRPr="000373F3">
        <w:rPr>
          <w:b/>
          <w:bCs/>
          <w:color w:val="0F4C46"/>
        </w:rPr>
        <w:t xml:space="preserve">5.  </w:t>
      </w:r>
      <w:r w:rsidRPr="000373F3">
        <w:rPr>
          <w:b/>
          <w:bCs/>
        </w:rPr>
        <w:t>Harakaat can fall on any letter of a word, whereas I'raab is only the change of the final letter.</w:t>
      </w:r>
    </w:p>
    <w:p w14:paraId="1FD549A7" w14:textId="77777777" w:rsidR="00AF4C96" w:rsidRPr="000373F3" w:rsidRDefault="001A2103">
      <w:pPr>
        <w:spacing w:after="100"/>
        <w:ind w:left="420" w:hanging="420"/>
        <w:rPr>
          <w:b/>
          <w:bCs/>
        </w:rPr>
      </w:pPr>
      <w:r w:rsidRPr="000373F3">
        <w:rPr>
          <w:b/>
          <w:bCs/>
          <w:color w:val="0F4C46"/>
        </w:rPr>
        <w:t xml:space="preserve">6.  </w:t>
      </w:r>
      <w:r w:rsidRPr="000373F3">
        <w:rPr>
          <w:b/>
          <w:bCs/>
        </w:rPr>
        <w:t>Dammah, fathah and kasrah belong to mabni words, while raf', nasb and jarr belong to mu'rab words.</w:t>
      </w:r>
    </w:p>
    <w:p w14:paraId="54774BE1" w14:textId="77777777" w:rsidR="00AF4C96" w:rsidRPr="000373F3" w:rsidRDefault="001A2103">
      <w:pPr>
        <w:spacing w:after="100"/>
        <w:ind w:left="420" w:hanging="420"/>
        <w:rPr>
          <w:b/>
          <w:bCs/>
        </w:rPr>
      </w:pPr>
      <w:r w:rsidRPr="000373F3">
        <w:rPr>
          <w:b/>
          <w:bCs/>
          <w:color w:val="0F4C46"/>
        </w:rPr>
        <w:t xml:space="preserve">7.  </w:t>
      </w:r>
      <w:r w:rsidRPr="000373F3">
        <w:rPr>
          <w:b/>
          <w:bCs/>
        </w:rPr>
        <w:t>By I'raab a noun has three states: raf' (Marfoo'), nasb (Mansoob) and jarr (Majroor). The fourth state, jazm, belongs to verbs only.</w:t>
      </w:r>
    </w:p>
    <w:p w14:paraId="7FA6EA20" w14:textId="77777777" w:rsidR="00AF4C96" w:rsidRPr="000373F3" w:rsidRDefault="001A2103">
      <w:pPr>
        <w:spacing w:after="100"/>
        <w:ind w:left="420" w:hanging="420"/>
        <w:rPr>
          <w:b/>
          <w:bCs/>
        </w:rPr>
      </w:pPr>
      <w:r w:rsidRPr="000373F3">
        <w:rPr>
          <w:b/>
          <w:bCs/>
          <w:color w:val="0F4C46"/>
        </w:rPr>
        <w:t xml:space="preserve">8.  </w:t>
      </w:r>
      <w:r w:rsidRPr="000373F3">
        <w:rPr>
          <w:b/>
          <w:bCs/>
        </w:rPr>
        <w:t>The I'raab of singular nouns and of the Jam' Mukassar changes through harakaat, while that of the Tathniyah and Jam' Salim changes through letters.</w:t>
      </w:r>
    </w:p>
    <w:p w14:paraId="4170C356" w14:textId="77777777" w:rsidR="00AF4C96" w:rsidRPr="000373F3" w:rsidRDefault="001A2103">
      <w:pPr>
        <w:spacing w:after="100"/>
        <w:ind w:left="420" w:hanging="420"/>
        <w:rPr>
          <w:b/>
          <w:bCs/>
        </w:rPr>
      </w:pPr>
      <w:r w:rsidRPr="000373F3">
        <w:rPr>
          <w:b/>
          <w:bCs/>
          <w:color w:val="0F4C46"/>
        </w:rPr>
        <w:t xml:space="preserve">9.  </w:t>
      </w:r>
      <w:r w:rsidRPr="000373F3">
        <w:rPr>
          <w:b/>
          <w:bCs/>
        </w:rPr>
        <w:t>Singular nouns and the Jam' Mukassar are Marfoo' with two pesh, Mansoob with two zabar and Majroor with two zer.</w:t>
      </w:r>
    </w:p>
    <w:p w14:paraId="1E02A1DF" w14:textId="77777777" w:rsidR="00AF4C96" w:rsidRPr="000373F3" w:rsidRDefault="001A2103">
      <w:pPr>
        <w:spacing w:after="100"/>
        <w:ind w:left="420" w:hanging="420"/>
        <w:rPr>
          <w:b/>
          <w:bCs/>
        </w:rPr>
      </w:pPr>
      <w:r w:rsidRPr="000373F3">
        <w:rPr>
          <w:b/>
          <w:bCs/>
          <w:color w:val="0F4C46"/>
        </w:rPr>
        <w:t xml:space="preserve">10.  </w:t>
      </w:r>
      <w:r w:rsidRPr="000373F3">
        <w:rPr>
          <w:b/>
          <w:bCs/>
        </w:rPr>
        <w:t>In the Mansoob state an alif is written with the two zabar, except in nouns ending in a round ۃ and in those with an alif before the hamzah.</w:t>
      </w:r>
    </w:p>
    <w:p w14:paraId="6608A381" w14:textId="77777777" w:rsidR="00AF4C96" w:rsidRPr="000373F3" w:rsidRDefault="001A2103">
      <w:pPr>
        <w:spacing w:after="100"/>
        <w:ind w:left="420" w:hanging="420"/>
        <w:rPr>
          <w:b/>
          <w:bCs/>
        </w:rPr>
      </w:pPr>
      <w:r w:rsidRPr="000373F3">
        <w:rPr>
          <w:b/>
          <w:bCs/>
          <w:color w:val="0F4C46"/>
        </w:rPr>
        <w:t xml:space="preserve">11.  </w:t>
      </w:r>
      <w:r w:rsidRPr="000373F3">
        <w:rPr>
          <w:b/>
          <w:bCs/>
        </w:rPr>
        <w:t>Nouns ending in a bare hamzah with no alif before it do take an added alif, as in شَيْءًا.</w:t>
      </w:r>
    </w:p>
    <w:p w14:paraId="74756E3E" w14:textId="77777777" w:rsidR="00AF4C96" w:rsidRPr="000373F3" w:rsidRDefault="001A2103">
      <w:pPr>
        <w:spacing w:after="100"/>
        <w:ind w:left="420" w:hanging="420"/>
        <w:rPr>
          <w:b/>
          <w:bCs/>
        </w:rPr>
      </w:pPr>
      <w:r w:rsidRPr="000373F3">
        <w:rPr>
          <w:b/>
          <w:bCs/>
          <w:color w:val="0F4C46"/>
        </w:rPr>
        <w:t xml:space="preserve">12.  </w:t>
      </w:r>
      <w:r w:rsidRPr="000373F3">
        <w:rPr>
          <w:b/>
          <w:bCs/>
        </w:rPr>
        <w:t>When al- enters a noun the Tanween falls away, and in the Mansoob state no alif is written either.</w:t>
      </w:r>
    </w:p>
    <w:p w14:paraId="58132D51" w14:textId="77777777" w:rsidR="00AF4C96" w:rsidRPr="000373F3" w:rsidRDefault="001A2103">
      <w:pPr>
        <w:spacing w:after="100"/>
        <w:ind w:left="420" w:hanging="420"/>
        <w:rPr>
          <w:b/>
          <w:bCs/>
        </w:rPr>
      </w:pPr>
      <w:r w:rsidRPr="000373F3">
        <w:rPr>
          <w:b/>
          <w:bCs/>
          <w:color w:val="0F4C46"/>
        </w:rPr>
        <w:t xml:space="preserve">13.  </w:t>
      </w:r>
      <w:r w:rsidRPr="000373F3">
        <w:rPr>
          <w:b/>
          <w:bCs/>
        </w:rPr>
        <w:t>By whether it is manifest, I'raab is of three kinds: Asli, Far'i and Taqdeeri.</w:t>
      </w:r>
    </w:p>
    <w:p w14:paraId="72BE72BC" w14:textId="77777777" w:rsidR="00AF4C96" w:rsidRPr="000373F3" w:rsidRDefault="001A2103">
      <w:pPr>
        <w:spacing w:after="100"/>
        <w:ind w:left="420" w:hanging="420"/>
        <w:rPr>
          <w:b/>
          <w:bCs/>
        </w:rPr>
      </w:pPr>
      <w:r w:rsidRPr="000373F3">
        <w:rPr>
          <w:b/>
          <w:bCs/>
          <w:color w:val="0F4C46"/>
        </w:rPr>
        <w:t xml:space="preserve">14.  </w:t>
      </w:r>
      <w:r w:rsidRPr="000373F3">
        <w:rPr>
          <w:b/>
          <w:bCs/>
        </w:rPr>
        <w:t>I'raab Asli appears through the original harakaat thalathah and is easily uttered by the tongue.</w:t>
      </w:r>
    </w:p>
    <w:p w14:paraId="0F448F3C" w14:textId="77777777" w:rsidR="00AF4C96" w:rsidRPr="000373F3" w:rsidRDefault="001A2103">
      <w:pPr>
        <w:spacing w:after="100"/>
        <w:ind w:left="420" w:hanging="420"/>
        <w:rPr>
          <w:b/>
          <w:bCs/>
        </w:rPr>
      </w:pPr>
      <w:r w:rsidRPr="000373F3">
        <w:rPr>
          <w:b/>
          <w:bCs/>
          <w:color w:val="0F4C46"/>
        </w:rPr>
        <w:t xml:space="preserve">15.  </w:t>
      </w:r>
      <w:r w:rsidRPr="000373F3">
        <w:rPr>
          <w:b/>
          <w:bCs/>
        </w:rPr>
        <w:t>I'raab Far'i is that in which letters or other vowels stand in for the original vowels.</w:t>
      </w:r>
    </w:p>
    <w:p w14:paraId="5437AADE" w14:textId="77777777" w:rsidR="00AF4C96" w:rsidRPr="000373F3" w:rsidRDefault="001A2103">
      <w:pPr>
        <w:spacing w:after="100"/>
        <w:ind w:left="420" w:hanging="420"/>
        <w:rPr>
          <w:b/>
          <w:bCs/>
        </w:rPr>
      </w:pPr>
      <w:r w:rsidRPr="000373F3">
        <w:rPr>
          <w:b/>
          <w:bCs/>
          <w:color w:val="0F4C46"/>
        </w:rPr>
        <w:t xml:space="preserve">16.  </w:t>
      </w:r>
      <w:r w:rsidRPr="000373F3">
        <w:rPr>
          <w:b/>
          <w:bCs/>
        </w:rPr>
        <w:t>I'raab Far'i has six cases: the Asma' Sittah, the Tathniyah, the Jam' Mudhakkar Salim, the Jam' Mu'annath Salim, the Ghayr Munsarif, and the Af'al Khamsah.</w:t>
      </w:r>
    </w:p>
    <w:p w14:paraId="76A2D7B8" w14:textId="77777777" w:rsidR="00AF4C96" w:rsidRPr="000373F3" w:rsidRDefault="001A2103">
      <w:pPr>
        <w:spacing w:after="100"/>
        <w:ind w:left="420" w:hanging="420"/>
        <w:rPr>
          <w:b/>
          <w:bCs/>
        </w:rPr>
      </w:pPr>
      <w:r w:rsidRPr="000373F3">
        <w:rPr>
          <w:b/>
          <w:bCs/>
          <w:color w:val="0F4C46"/>
        </w:rPr>
        <w:t xml:space="preserve">17.  </w:t>
      </w:r>
      <w:r w:rsidRPr="000373F3">
        <w:rPr>
          <w:b/>
          <w:bCs/>
        </w:rPr>
        <w:t>The nasb of the Jam' Mu'annath Salim is with a kasrah, and the jarr of a Ghayr Munsarif with a fathah.</w:t>
      </w:r>
    </w:p>
    <w:p w14:paraId="603A9C36" w14:textId="77777777" w:rsidR="00AF4C96" w:rsidRPr="000373F3" w:rsidRDefault="001A2103">
      <w:pPr>
        <w:spacing w:after="100"/>
        <w:ind w:left="420" w:hanging="420"/>
        <w:rPr>
          <w:b/>
          <w:bCs/>
        </w:rPr>
      </w:pPr>
      <w:r w:rsidRPr="000373F3">
        <w:rPr>
          <w:b/>
          <w:bCs/>
          <w:color w:val="0F4C46"/>
        </w:rPr>
        <w:t xml:space="preserve">18.  </w:t>
      </w:r>
      <w:r w:rsidRPr="000373F3">
        <w:rPr>
          <w:b/>
          <w:bCs/>
        </w:rPr>
        <w:t>In the Af'al Khamsah the mark of raf' is the retention of the noon and the mark of nasb and jazm is its dropping.</w:t>
      </w:r>
    </w:p>
    <w:p w14:paraId="4387B2E3" w14:textId="77777777" w:rsidR="00AF4C96" w:rsidRPr="000373F3" w:rsidRDefault="001A2103">
      <w:pPr>
        <w:spacing w:after="100"/>
        <w:ind w:left="420" w:hanging="420"/>
        <w:rPr>
          <w:b/>
          <w:bCs/>
        </w:rPr>
      </w:pPr>
      <w:r w:rsidRPr="000373F3">
        <w:rPr>
          <w:b/>
          <w:bCs/>
          <w:color w:val="0F4C46"/>
        </w:rPr>
        <w:t xml:space="preserve">19.  </w:t>
      </w:r>
      <w:r w:rsidRPr="000373F3">
        <w:rPr>
          <w:b/>
          <w:bCs/>
        </w:rPr>
        <w:t>I'raab Taqdeeri does not appear on the tongue but is assumed for some cause. Its opposite is I'raab Lafzi.</w:t>
      </w:r>
    </w:p>
    <w:p w14:paraId="47E67E30" w14:textId="77777777" w:rsidR="00AF4C96" w:rsidRPr="000373F3" w:rsidRDefault="001A2103">
      <w:pPr>
        <w:spacing w:after="100"/>
        <w:ind w:left="420" w:hanging="420"/>
        <w:rPr>
          <w:b/>
          <w:bCs/>
        </w:rPr>
      </w:pPr>
      <w:r w:rsidRPr="000373F3">
        <w:rPr>
          <w:b/>
          <w:bCs/>
          <w:color w:val="0F4C46"/>
        </w:rPr>
        <w:t xml:space="preserve">20.  </w:t>
      </w:r>
      <w:r w:rsidRPr="000373F3">
        <w:rPr>
          <w:b/>
          <w:bCs/>
        </w:rPr>
        <w:t>In an Ism Maqsur all three I'raab are taqdeeri because of ta'adhdhur, as in مُوْسٰى and هُدًى.</w:t>
      </w:r>
    </w:p>
    <w:p w14:paraId="7083DB77" w14:textId="77777777" w:rsidR="00AF4C96" w:rsidRPr="000373F3" w:rsidRDefault="001A2103">
      <w:pPr>
        <w:spacing w:after="100"/>
        <w:ind w:left="420" w:hanging="420"/>
        <w:rPr>
          <w:b/>
          <w:bCs/>
        </w:rPr>
      </w:pPr>
      <w:r w:rsidRPr="000373F3">
        <w:rPr>
          <w:b/>
          <w:bCs/>
          <w:color w:val="0F4C46"/>
        </w:rPr>
        <w:t xml:space="preserve">21.  </w:t>
      </w:r>
      <w:r w:rsidRPr="000373F3">
        <w:rPr>
          <w:b/>
          <w:bCs/>
        </w:rPr>
        <w:t>In an Ism Manqus the raf' and jarr are taqdeeri because of thiqal, while the nasb is lafzi because a fathah is light.</w:t>
      </w:r>
    </w:p>
    <w:p w14:paraId="0D8750E1" w14:textId="77777777" w:rsidR="00AF4C96" w:rsidRPr="000373F3" w:rsidRDefault="001A2103">
      <w:pPr>
        <w:spacing w:after="100"/>
        <w:ind w:left="420" w:hanging="420"/>
        <w:rPr>
          <w:b/>
          <w:bCs/>
        </w:rPr>
      </w:pPr>
      <w:r w:rsidRPr="000373F3">
        <w:rPr>
          <w:b/>
          <w:bCs/>
          <w:color w:val="0F4C46"/>
        </w:rPr>
        <w:lastRenderedPageBreak/>
        <w:t xml:space="preserve">22.  </w:t>
      </w:r>
      <w:r w:rsidRPr="000373F3">
        <w:rPr>
          <w:b/>
          <w:bCs/>
        </w:rPr>
        <w:t>In a Mudaf ila Yaa' il Mutakallim all three I'raab are taqdeeri, because the yaa' ul mutakallim compels a kasrah on the preceding letter.</w:t>
      </w:r>
    </w:p>
    <w:p w14:paraId="1B3689E7" w14:textId="77777777" w:rsidR="00AF4C96" w:rsidRPr="000373F3" w:rsidRDefault="001A2103">
      <w:pPr>
        <w:pStyle w:val="Heading1"/>
        <w:keepNext/>
        <w:pBdr>
          <w:bottom w:val="single" w:sz="6" w:space="6" w:color="DEDAD0"/>
        </w:pBdr>
        <w:spacing w:before="360" w:after="160"/>
        <w:rPr>
          <w:b/>
          <w:bCs/>
        </w:rPr>
      </w:pPr>
      <w:r w:rsidRPr="000373F3">
        <w:rPr>
          <w:b/>
          <w:bCs/>
          <w:color w:val="0F4C46"/>
          <w:sz w:val="28"/>
          <w:szCs w:val="28"/>
        </w:rPr>
        <w:t>Exercise</w:t>
      </w:r>
    </w:p>
    <w:p w14:paraId="1655254F" w14:textId="77777777" w:rsidR="00AF4C96" w:rsidRPr="000373F3" w:rsidRDefault="001A2103">
      <w:pPr>
        <w:spacing w:after="100"/>
        <w:ind w:left="420" w:hanging="420"/>
        <w:rPr>
          <w:b/>
          <w:bCs/>
        </w:rPr>
      </w:pPr>
      <w:r w:rsidRPr="000373F3">
        <w:rPr>
          <w:b/>
          <w:bCs/>
          <w:color w:val="0F4C46"/>
        </w:rPr>
        <w:t xml:space="preserve">1.  </w:t>
      </w:r>
      <w:r w:rsidRPr="000373F3">
        <w:rPr>
          <w:b/>
          <w:bCs/>
        </w:rPr>
        <w:t>Give the literal and technical meanings of I'raab, and explain the Mahall ul I'raab.</w:t>
      </w:r>
    </w:p>
    <w:p w14:paraId="5B84F8A0" w14:textId="77777777" w:rsidR="00AF4C96" w:rsidRPr="000373F3" w:rsidRDefault="001A2103">
      <w:pPr>
        <w:spacing w:after="100"/>
        <w:ind w:left="420" w:hanging="420"/>
        <w:rPr>
          <w:b/>
          <w:bCs/>
        </w:rPr>
      </w:pPr>
      <w:r w:rsidRPr="000373F3">
        <w:rPr>
          <w:b/>
          <w:bCs/>
          <w:color w:val="0F4C46"/>
        </w:rPr>
        <w:t xml:space="preserve">2.  </w:t>
      </w:r>
      <w:r w:rsidRPr="000373F3">
        <w:rPr>
          <w:b/>
          <w:bCs/>
        </w:rPr>
        <w:t>Explain the difference between I'raab and harakaat with examples.</w:t>
      </w:r>
    </w:p>
    <w:p w14:paraId="1743036B" w14:textId="77777777" w:rsidR="00AF4C96" w:rsidRPr="000373F3" w:rsidRDefault="001A2103">
      <w:pPr>
        <w:spacing w:after="100"/>
        <w:ind w:left="420" w:hanging="420"/>
        <w:rPr>
          <w:b/>
          <w:bCs/>
        </w:rPr>
      </w:pPr>
      <w:r w:rsidRPr="000373F3">
        <w:rPr>
          <w:b/>
          <w:bCs/>
          <w:color w:val="0F4C46"/>
        </w:rPr>
        <w:t xml:space="preserve">3.  </w:t>
      </w:r>
      <w:r w:rsidRPr="000373F3">
        <w:rPr>
          <w:b/>
          <w:bCs/>
        </w:rPr>
        <w:t>Write the three states of a noun by I'raab and the name given to the noun in each.</w:t>
      </w:r>
    </w:p>
    <w:p w14:paraId="00E6EBED" w14:textId="77777777" w:rsidR="00AF4C96" w:rsidRPr="000373F3" w:rsidRDefault="001A2103">
      <w:pPr>
        <w:spacing w:after="100"/>
        <w:ind w:left="420" w:hanging="420"/>
        <w:rPr>
          <w:b/>
          <w:bCs/>
        </w:rPr>
      </w:pPr>
      <w:r w:rsidRPr="000373F3">
        <w:rPr>
          <w:b/>
          <w:bCs/>
          <w:color w:val="0F4C46"/>
        </w:rPr>
        <w:t xml:space="preserve">4.  </w:t>
      </w:r>
      <w:r w:rsidRPr="000373F3">
        <w:rPr>
          <w:b/>
          <w:bCs/>
        </w:rPr>
        <w:t>Explain the difference between I'raab bil Harakah and I'raab bil Harf with an example.</w:t>
      </w:r>
    </w:p>
    <w:p w14:paraId="35F5A496" w14:textId="77777777" w:rsidR="00AF4C96" w:rsidRPr="000373F3" w:rsidRDefault="001A2103">
      <w:pPr>
        <w:spacing w:after="100"/>
        <w:ind w:left="420" w:hanging="420"/>
        <w:rPr>
          <w:b/>
          <w:bCs/>
        </w:rPr>
      </w:pPr>
      <w:r w:rsidRPr="000373F3">
        <w:rPr>
          <w:b/>
          <w:bCs/>
          <w:color w:val="0F4C46"/>
        </w:rPr>
        <w:t xml:space="preserve">5.  </w:t>
      </w:r>
      <w:r w:rsidRPr="000373F3">
        <w:rPr>
          <w:b/>
          <w:bCs/>
        </w:rPr>
        <w:t>Write all three states of the following: وَلَد , بِنْت , رَسُوْل.</w:t>
      </w:r>
    </w:p>
    <w:p w14:paraId="2BB7DEE5" w14:textId="77777777" w:rsidR="00AF4C96" w:rsidRPr="000373F3" w:rsidRDefault="001A2103">
      <w:pPr>
        <w:spacing w:after="100"/>
        <w:ind w:left="420" w:hanging="420"/>
        <w:rPr>
          <w:b/>
          <w:bCs/>
        </w:rPr>
      </w:pPr>
      <w:r w:rsidRPr="000373F3">
        <w:rPr>
          <w:b/>
          <w:bCs/>
          <w:color w:val="0F4C46"/>
        </w:rPr>
        <w:t xml:space="preserve">6.  </w:t>
      </w:r>
      <w:r w:rsidRPr="000373F3">
        <w:rPr>
          <w:b/>
          <w:bCs/>
        </w:rPr>
        <w:t>When is an alif written in the state of nasb and when is it not? Write all three cases with examples.</w:t>
      </w:r>
    </w:p>
    <w:p w14:paraId="47EEB24F" w14:textId="77777777" w:rsidR="00AF4C96" w:rsidRPr="000373F3" w:rsidRDefault="001A2103">
      <w:pPr>
        <w:spacing w:after="100"/>
        <w:ind w:left="420" w:hanging="420"/>
        <w:rPr>
          <w:b/>
          <w:bCs/>
        </w:rPr>
      </w:pPr>
      <w:r w:rsidRPr="000373F3">
        <w:rPr>
          <w:b/>
          <w:bCs/>
          <w:color w:val="0F4C46"/>
        </w:rPr>
        <w:t xml:space="preserve">7.  </w:t>
      </w:r>
      <w:r w:rsidRPr="000373F3">
        <w:rPr>
          <w:b/>
          <w:bCs/>
        </w:rPr>
        <w:t>What two changes occur in the I'raab of a noun when al- enters it?</w:t>
      </w:r>
    </w:p>
    <w:p w14:paraId="2B3B669A" w14:textId="77777777" w:rsidR="00AF4C96" w:rsidRPr="000373F3" w:rsidRDefault="001A2103">
      <w:pPr>
        <w:spacing w:after="100"/>
        <w:ind w:left="420" w:hanging="420"/>
        <w:rPr>
          <w:b/>
          <w:bCs/>
        </w:rPr>
      </w:pPr>
      <w:r w:rsidRPr="000373F3">
        <w:rPr>
          <w:b/>
          <w:bCs/>
          <w:color w:val="0F4C46"/>
        </w:rPr>
        <w:t xml:space="preserve">8.  </w:t>
      </w:r>
      <w:r w:rsidRPr="000373F3">
        <w:rPr>
          <w:b/>
          <w:bCs/>
        </w:rPr>
        <w:t>Give the definitions of I'raab Asli, Far'i and Taqdeeri.</w:t>
      </w:r>
    </w:p>
    <w:p w14:paraId="20DBFCFC" w14:textId="77777777" w:rsidR="00AF4C96" w:rsidRPr="000373F3" w:rsidRDefault="001A2103">
      <w:pPr>
        <w:spacing w:after="100"/>
        <w:ind w:left="420" w:hanging="420"/>
        <w:rPr>
          <w:b/>
          <w:bCs/>
        </w:rPr>
      </w:pPr>
      <w:r w:rsidRPr="000373F3">
        <w:rPr>
          <w:b/>
          <w:bCs/>
          <w:color w:val="0F4C46"/>
        </w:rPr>
        <w:t xml:space="preserve">9.  </w:t>
      </w:r>
      <w:r w:rsidRPr="000373F3">
        <w:rPr>
          <w:b/>
          <w:bCs/>
        </w:rPr>
        <w:t>Set out the six cases of I'raab Far'i in the form of a table.</w:t>
      </w:r>
    </w:p>
    <w:p w14:paraId="32851DA0" w14:textId="77777777" w:rsidR="00AF4C96" w:rsidRPr="000373F3" w:rsidRDefault="001A2103">
      <w:pPr>
        <w:spacing w:after="100"/>
        <w:ind w:left="420" w:hanging="420"/>
        <w:rPr>
          <w:b/>
          <w:bCs/>
        </w:rPr>
      </w:pPr>
      <w:r w:rsidRPr="000373F3">
        <w:rPr>
          <w:b/>
          <w:bCs/>
          <w:color w:val="0F4C46"/>
        </w:rPr>
        <w:t xml:space="preserve">10.  </w:t>
      </w:r>
      <w:r w:rsidRPr="000373F3">
        <w:rPr>
          <w:b/>
          <w:bCs/>
        </w:rPr>
        <w:t>Which are the Asma' Sittah? Explain all three of their states through one example.</w:t>
      </w:r>
    </w:p>
    <w:p w14:paraId="37CE40F1" w14:textId="77777777" w:rsidR="00AF4C96" w:rsidRPr="000373F3" w:rsidRDefault="001A2103">
      <w:pPr>
        <w:spacing w:after="100"/>
        <w:ind w:left="420" w:hanging="420"/>
        <w:rPr>
          <w:b/>
          <w:bCs/>
        </w:rPr>
      </w:pPr>
      <w:r w:rsidRPr="000373F3">
        <w:rPr>
          <w:b/>
          <w:bCs/>
          <w:color w:val="0F4C46"/>
        </w:rPr>
        <w:t xml:space="preserve">11.  </w:t>
      </w:r>
      <w:r w:rsidRPr="000373F3">
        <w:rPr>
          <w:b/>
          <w:bCs/>
        </w:rPr>
        <w:t>What is distinctive about the I'raab of the Jam' Mu'annath Salim and of the Ghayr Munsarif?</w:t>
      </w:r>
    </w:p>
    <w:p w14:paraId="7E9E31C4" w14:textId="77777777" w:rsidR="00AF4C96" w:rsidRPr="000373F3" w:rsidRDefault="001A2103">
      <w:pPr>
        <w:spacing w:after="100"/>
        <w:ind w:left="420" w:hanging="420"/>
        <w:rPr>
          <w:b/>
          <w:bCs/>
        </w:rPr>
      </w:pPr>
      <w:r w:rsidRPr="000373F3">
        <w:rPr>
          <w:b/>
          <w:bCs/>
          <w:color w:val="0F4C46"/>
        </w:rPr>
        <w:t xml:space="preserve">12.  </w:t>
      </w:r>
      <w:r w:rsidRPr="000373F3">
        <w:rPr>
          <w:b/>
          <w:bCs/>
        </w:rPr>
        <w:t>Write all three cases of I'raab Taqdeeri together with their causes.</w:t>
      </w:r>
    </w:p>
    <w:p w14:paraId="15E832B4" w14:textId="77777777" w:rsidR="00AF4C96" w:rsidRPr="000373F3" w:rsidRDefault="001A2103">
      <w:pPr>
        <w:spacing w:after="100"/>
        <w:ind w:left="420" w:hanging="420"/>
        <w:rPr>
          <w:b/>
          <w:bCs/>
        </w:rPr>
      </w:pPr>
      <w:r w:rsidRPr="000373F3">
        <w:rPr>
          <w:b/>
          <w:bCs/>
          <w:color w:val="0F4C46"/>
        </w:rPr>
        <w:t xml:space="preserve">13.  </w:t>
      </w:r>
      <w:r w:rsidRPr="000373F3">
        <w:rPr>
          <w:b/>
          <w:bCs/>
        </w:rPr>
        <w:t>Why is the nasb of an Ism Manqus lafzi while its raf' and jarr are taqdeeri?</w:t>
      </w:r>
    </w:p>
    <w:p w14:paraId="07EDD8AB" w14:textId="77777777" w:rsidR="00AF4C96" w:rsidRPr="000373F3" w:rsidRDefault="001A2103">
      <w:pPr>
        <w:spacing w:after="100"/>
        <w:ind w:left="420" w:hanging="420"/>
        <w:rPr>
          <w:b/>
          <w:bCs/>
        </w:rPr>
      </w:pPr>
      <w:r w:rsidRPr="000373F3">
        <w:rPr>
          <w:b/>
          <w:bCs/>
          <w:color w:val="0F4C46"/>
        </w:rPr>
        <w:t xml:space="preserve">14.  </w:t>
      </w:r>
      <w:r w:rsidRPr="000373F3">
        <w:rPr>
          <w:b/>
          <w:bCs/>
        </w:rPr>
        <w:t>Take five nouns from the first seven verses of Surah al-Ghashiyah and write the I'raab of each.</w:t>
      </w:r>
    </w:p>
    <w:p w14:paraId="4A9DD137" w14:textId="77777777" w:rsidR="00AF4C96" w:rsidRPr="000373F3" w:rsidRDefault="00AF4C96">
      <w:pPr>
        <w:pBdr>
          <w:bottom w:val="single" w:sz="6" w:space="6" w:color="DEDAD0"/>
        </w:pBdr>
        <w:spacing w:before="360" w:after="180"/>
        <w:rPr>
          <w:b/>
          <w:bCs/>
        </w:rPr>
      </w:pPr>
    </w:p>
    <w:p w14:paraId="2370148E" w14:textId="77777777" w:rsidR="00AF4C96" w:rsidRPr="000373F3" w:rsidRDefault="001A2103">
      <w:pPr>
        <w:spacing w:line="360" w:lineRule="auto"/>
        <w:jc w:val="center"/>
        <w:rPr>
          <w:b/>
          <w:bCs/>
        </w:rPr>
      </w:pPr>
      <w:r w:rsidRPr="000373F3">
        <w:rPr>
          <w:rFonts w:ascii="Traditional Arabic" w:hAnsi="Traditional Arabic" w:cs="Traditional Arabic"/>
          <w:b/>
          <w:bCs/>
          <w:color w:val="0F4C46"/>
          <w:sz w:val="28"/>
          <w:szCs w:val="28"/>
          <w:rtl/>
        </w:rPr>
        <w:t>سُبْحَانَكَ اللّٰهُمَّ وَبِحَمْدِكَ، أَشْهَدُ أَنْ لَّا إِلٰهَ إِلَّا أَنْتَ، أَسْتَغْفِرُكَ وَأَتُوْبُ إِلَيْكَ‎</w:t>
      </w:r>
    </w:p>
    <w:p w14:paraId="1DD162CE" w14:textId="77777777" w:rsidR="00AF4C96" w:rsidRPr="000373F3" w:rsidRDefault="001A2103">
      <w:pPr>
        <w:spacing w:after="110" w:line="360" w:lineRule="auto"/>
        <w:jc w:val="center"/>
        <w:rPr>
          <w:b/>
          <w:bCs/>
        </w:rPr>
      </w:pPr>
      <w:r w:rsidRPr="000373F3">
        <w:rPr>
          <w:rFonts w:ascii="Traditional Arabic" w:hAnsi="Traditional Arabic" w:cs="Traditional Arabic"/>
          <w:b/>
          <w:bCs/>
          <w:color w:val="0F4C46"/>
          <w:sz w:val="26"/>
          <w:szCs w:val="26"/>
          <w:rtl/>
        </w:rPr>
        <w:t>اَللّٰهُمَّ صَلِّ عَلٰى مُحَمَّدٍ وَّعَلٰى آلِ مُحَمَّدٍ كَمَا صَلَّيْتَ عَلٰى اِبْرَاهِيْمَ وَعَلٰى آلِ اِبْرَاهِيْمَ اِنَّكَ حَمِيْدٌ مَّجِيْد‎</w:t>
      </w:r>
    </w:p>
    <w:p w14:paraId="04C83CCD" w14:textId="77777777" w:rsidR="00AF4C96" w:rsidRPr="000373F3" w:rsidRDefault="001A2103">
      <w:pPr>
        <w:spacing w:after="180" w:line="360" w:lineRule="auto"/>
        <w:jc w:val="center"/>
        <w:rPr>
          <w:b/>
          <w:bCs/>
        </w:rPr>
      </w:pPr>
      <w:r w:rsidRPr="000373F3">
        <w:rPr>
          <w:rFonts w:ascii="Traditional Arabic" w:hAnsi="Traditional Arabic" w:cs="Traditional Arabic"/>
          <w:b/>
          <w:bCs/>
          <w:color w:val="0F4C46"/>
          <w:sz w:val="26"/>
          <w:szCs w:val="26"/>
          <w:rtl/>
        </w:rPr>
        <w:t>اَللّٰهُمَّ بَارِكْ عَلٰى مُحَمَّدٍ وَّعَلٰى آلِ مُحَمَّدٍ كَمَا بَارَكْتَ عَلٰى اِبْرَاهِيْمَ وَعَلٰى آلِ اِبْرَاهِيْمَ اِنَّكَ حَمِيْدٌ مَّجِيْد‎</w:t>
      </w:r>
    </w:p>
    <w:sectPr w:rsidR="00AF4C96" w:rsidRPr="000373F3">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4C29"/>
    <w:multiLevelType w:val="hybridMultilevel"/>
    <w:tmpl w:val="EC40F892"/>
    <w:lvl w:ilvl="0" w:tplc="B4A48AEA">
      <w:start w:val="1"/>
      <w:numFmt w:val="bullet"/>
      <w:lvlText w:val="●"/>
      <w:lvlJc w:val="left"/>
      <w:pPr>
        <w:ind w:left="500" w:hanging="240"/>
      </w:pPr>
      <w:rPr>
        <w:color w:val="8F721C"/>
        <w:sz w:val="14"/>
        <w:szCs w:val="14"/>
      </w:rPr>
    </w:lvl>
    <w:lvl w:ilvl="1" w:tplc="9F68D11A">
      <w:numFmt w:val="decimal"/>
      <w:lvlText w:val=""/>
      <w:lvlJc w:val="left"/>
    </w:lvl>
    <w:lvl w:ilvl="2" w:tplc="81D06C96">
      <w:numFmt w:val="decimal"/>
      <w:lvlText w:val=""/>
      <w:lvlJc w:val="left"/>
    </w:lvl>
    <w:lvl w:ilvl="3" w:tplc="1736BC2C">
      <w:numFmt w:val="decimal"/>
      <w:lvlText w:val=""/>
      <w:lvlJc w:val="left"/>
    </w:lvl>
    <w:lvl w:ilvl="4" w:tplc="8CD427EC">
      <w:numFmt w:val="decimal"/>
      <w:lvlText w:val=""/>
      <w:lvlJc w:val="left"/>
    </w:lvl>
    <w:lvl w:ilvl="5" w:tplc="E36AF4E6">
      <w:numFmt w:val="decimal"/>
      <w:lvlText w:val=""/>
      <w:lvlJc w:val="left"/>
    </w:lvl>
    <w:lvl w:ilvl="6" w:tplc="B928B6C4">
      <w:numFmt w:val="decimal"/>
      <w:lvlText w:val=""/>
      <w:lvlJc w:val="left"/>
    </w:lvl>
    <w:lvl w:ilvl="7" w:tplc="314695CE">
      <w:numFmt w:val="decimal"/>
      <w:lvlText w:val=""/>
      <w:lvlJc w:val="left"/>
    </w:lvl>
    <w:lvl w:ilvl="8" w:tplc="875082FA">
      <w:numFmt w:val="decimal"/>
      <w:lvlText w:val=""/>
      <w:lvlJc w:val="left"/>
    </w:lvl>
  </w:abstractNum>
  <w:abstractNum w:abstractNumId="1" w15:restartNumberingAfterBreak="0">
    <w:nsid w:val="2A7A4B19"/>
    <w:multiLevelType w:val="hybridMultilevel"/>
    <w:tmpl w:val="613495C4"/>
    <w:lvl w:ilvl="0" w:tplc="EE90C9B8">
      <w:start w:val="1"/>
      <w:numFmt w:val="bullet"/>
      <w:lvlText w:val="●"/>
      <w:lvlJc w:val="left"/>
      <w:pPr>
        <w:ind w:left="720" w:hanging="360"/>
      </w:pPr>
    </w:lvl>
    <w:lvl w:ilvl="1" w:tplc="2E5CF4EC">
      <w:start w:val="1"/>
      <w:numFmt w:val="bullet"/>
      <w:lvlText w:val="○"/>
      <w:lvlJc w:val="left"/>
      <w:pPr>
        <w:ind w:left="1440" w:hanging="360"/>
      </w:pPr>
    </w:lvl>
    <w:lvl w:ilvl="2" w:tplc="CBC4D756">
      <w:start w:val="1"/>
      <w:numFmt w:val="bullet"/>
      <w:lvlText w:val="■"/>
      <w:lvlJc w:val="left"/>
      <w:pPr>
        <w:ind w:left="2160" w:hanging="360"/>
      </w:pPr>
    </w:lvl>
    <w:lvl w:ilvl="3" w:tplc="7CC641A6">
      <w:start w:val="1"/>
      <w:numFmt w:val="bullet"/>
      <w:lvlText w:val="●"/>
      <w:lvlJc w:val="left"/>
      <w:pPr>
        <w:ind w:left="2880" w:hanging="360"/>
      </w:pPr>
    </w:lvl>
    <w:lvl w:ilvl="4" w:tplc="0C00A880">
      <w:start w:val="1"/>
      <w:numFmt w:val="bullet"/>
      <w:lvlText w:val="○"/>
      <w:lvlJc w:val="left"/>
      <w:pPr>
        <w:ind w:left="3600" w:hanging="360"/>
      </w:pPr>
    </w:lvl>
    <w:lvl w:ilvl="5" w:tplc="B540F212">
      <w:start w:val="1"/>
      <w:numFmt w:val="bullet"/>
      <w:lvlText w:val="■"/>
      <w:lvlJc w:val="left"/>
      <w:pPr>
        <w:ind w:left="4320" w:hanging="360"/>
      </w:pPr>
    </w:lvl>
    <w:lvl w:ilvl="6" w:tplc="56240368">
      <w:start w:val="1"/>
      <w:numFmt w:val="bullet"/>
      <w:lvlText w:val="●"/>
      <w:lvlJc w:val="left"/>
      <w:pPr>
        <w:ind w:left="5040" w:hanging="360"/>
      </w:pPr>
    </w:lvl>
    <w:lvl w:ilvl="7" w:tplc="22F8C6F6">
      <w:start w:val="1"/>
      <w:numFmt w:val="bullet"/>
      <w:lvlText w:val="●"/>
      <w:lvlJc w:val="left"/>
      <w:pPr>
        <w:ind w:left="5760" w:hanging="360"/>
      </w:pPr>
    </w:lvl>
    <w:lvl w:ilvl="8" w:tplc="7D0E234C">
      <w:start w:val="1"/>
      <w:numFmt w:val="bullet"/>
      <w:lvlText w:val="●"/>
      <w:lvlJc w:val="left"/>
      <w:pPr>
        <w:ind w:left="6480" w:hanging="360"/>
      </w:pPr>
    </w:lvl>
  </w:abstractNum>
  <w:num w:numId="1" w16cid:durableId="752045440">
    <w:abstractNumId w:val="1"/>
    <w:lvlOverride w:ilvl="0">
      <w:startOverride w:val="1"/>
    </w:lvlOverride>
  </w:num>
  <w:num w:numId="2" w16cid:durableId="14632277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C96"/>
    <w:rsid w:val="000373F3"/>
    <w:rsid w:val="001A2103"/>
    <w:rsid w:val="006F70C7"/>
    <w:rsid w:val="00AF4C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85DFC"/>
  <w15:docId w15:val="{72A9AEBB-DFD0-4B3D-A9DE-25ACAE0B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color w:val="1B1F2A"/>
        <w:sz w:val="21"/>
        <w:szCs w:val="21"/>
        <w:lang w:val="en-US" w:eastAsia="en-US"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2184</Words>
  <Characters>12449</Characters>
  <Application>Microsoft Office Word</Application>
  <DocSecurity>0</DocSecurity>
  <Lines>103</Lines>
  <Paragraphs>29</Paragraphs>
  <ScaleCrop>false</ScaleCrop>
  <Company/>
  <LinksUpToDate>false</LinksUpToDate>
  <CharactersWithSpaces>14604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2026-08-28T05:32:00Z</dcterms:created>
  <dcterms:modified xsi:type="dcterms:W3CDTF">2026-08-28T05:32:00Z</dcterms:modified>
</cp:coreProperties>
</file>