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3CDA" w14:textId="77777777" w:rsidR="00C34ED8" w:rsidRPr="00E22C8D" w:rsidRDefault="00FB38FB">
      <w:pPr>
        <w:spacing w:after="50" w:line="32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52874C8A" w14:textId="77777777" w:rsidR="00C34ED8" w:rsidRPr="00E22C8D" w:rsidRDefault="00FB38FB">
      <w:pPr>
        <w:spacing w:after="200" w:line="34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2B901FB4" w14:textId="77777777" w:rsidR="00C34ED8" w:rsidRPr="00E22C8D" w:rsidRDefault="00FB38FB">
      <w:pPr>
        <w:spacing w:after="70" w:line="340" w:lineRule="auto"/>
        <w:jc w:val="center"/>
        <w:rPr>
          <w:b/>
          <w:bCs/>
        </w:rPr>
      </w:pPr>
      <w:r w:rsidRPr="00E22C8D">
        <w:rPr>
          <w:b/>
          <w:bCs/>
          <w:color w:val="0F4C46"/>
          <w:sz w:val="36"/>
          <w:szCs w:val="36"/>
        </w:rPr>
        <w:t>Lisan ul Quran — Lecture 12</w:t>
      </w:r>
    </w:p>
    <w:p w14:paraId="531D0080" w14:textId="77777777" w:rsidR="00C34ED8" w:rsidRPr="00E22C8D" w:rsidRDefault="00FB38FB">
      <w:pPr>
        <w:spacing w:after="50"/>
        <w:jc w:val="center"/>
        <w:rPr>
          <w:b/>
          <w:bCs/>
        </w:rPr>
      </w:pPr>
      <w:r w:rsidRPr="00E22C8D">
        <w:rPr>
          <w:b/>
          <w:bCs/>
          <w:color w:val="8F721C"/>
          <w:sz w:val="22"/>
          <w:szCs w:val="22"/>
        </w:rPr>
        <w:t>The I'raab of Tathniyah and Jam' Salim nouns</w:t>
      </w:r>
    </w:p>
    <w:p w14:paraId="1AA90C9D" w14:textId="77777777" w:rsidR="00C34ED8" w:rsidRPr="00E22C8D" w:rsidRDefault="00C34ED8">
      <w:pPr>
        <w:pBdr>
          <w:bottom w:val="double" w:sz="6" w:space="6" w:color="0F4C46"/>
        </w:pBdr>
        <w:spacing w:after="180"/>
        <w:rPr>
          <w:b/>
          <w:bCs/>
        </w:rPr>
      </w:pPr>
    </w:p>
    <w:p w14:paraId="62559BE7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1. Recognising the Ism, and I'raab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5400"/>
      </w:tblGrid>
      <w:tr w:rsidR="00C34ED8" w:rsidRPr="00E22C8D" w14:paraId="0EDF7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AE7F4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B138D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Mark</w:t>
            </w:r>
          </w:p>
        </w:tc>
        <w:tc>
          <w:tcPr>
            <w:tcW w:w="54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F12C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Examples</w:t>
            </w:r>
          </w:p>
        </w:tc>
      </w:tr>
      <w:tr w:rsidR="00C34ED8" w:rsidRPr="00E22C8D" w14:paraId="078896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D518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</w:rPr>
              <w:t>1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E362A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al- at the beginning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0959E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اَلْحَمْدُ ، اَلْجِبَالُ ، اَلْكَوْثَرُ‎</w:t>
            </w:r>
          </w:p>
        </w:tc>
      </w:tr>
      <w:tr w:rsidR="00C34ED8" w:rsidRPr="00E22C8D" w14:paraId="69EC4A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91CD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</w:rPr>
              <w:t>2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5680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A round ۃ at the end</w:t>
            </w:r>
          </w:p>
        </w:tc>
        <w:tc>
          <w:tcPr>
            <w:tcW w:w="54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3FC21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شَفَاعَة ، جَنَّة ، كَلِمَة‎</w:t>
            </w:r>
          </w:p>
        </w:tc>
      </w:tr>
      <w:tr w:rsidR="00C34ED8" w:rsidRPr="00E22C8D" w14:paraId="020D9B5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3C7E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</w:rPr>
              <w:t>3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9E123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Tanween at the end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EAFDE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قَوْلٌ ، قَوْلًا ، قَوْلٍ‎</w:t>
            </w:r>
          </w:p>
        </w:tc>
      </w:tr>
    </w:tbl>
    <w:p w14:paraId="5F0C005C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6A76C162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is the most important characteristic of Arabic and belongs to Arabic alone. Its literal meaning is to make Arabic. The change that occurs in the state or shape of a noun without any change in meaning is called a change of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. Knowing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of a noun tells us what role it plays in the sentence, what it has come as, and why its state is changing.</w:t>
      </w:r>
    </w:p>
    <w:p w14:paraId="68E5B606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2. The three states of the Ism by I'raab</w:t>
      </w:r>
    </w:p>
    <w:p w14:paraId="4F84F3D2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  <w:i/>
          <w:iCs/>
          <w:color w:val="1B6C63"/>
        </w:rPr>
        <w:t>Halat ur Raf'</w:t>
      </w:r>
      <w:r w:rsidRPr="00E22C8D">
        <w:rPr>
          <w:b/>
          <w:bCs/>
        </w:rPr>
        <w:t xml:space="preserve"> — a noun in this state is called </w:t>
      </w:r>
      <w:r w:rsidRPr="00E22C8D">
        <w:rPr>
          <w:b/>
          <w:bCs/>
          <w:i/>
          <w:iCs/>
          <w:color w:val="1B6C63"/>
        </w:rPr>
        <w:t>Marfoo'</w:t>
      </w:r>
      <w:r w:rsidRPr="00E22C8D">
        <w:rPr>
          <w:b/>
          <w:bCs/>
        </w:rPr>
        <w:t>.</w:t>
      </w:r>
    </w:p>
    <w:p w14:paraId="3A8AB1DB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  <w:i/>
          <w:iCs/>
          <w:color w:val="1B6C63"/>
        </w:rPr>
        <w:t>Halat un Nasb</w:t>
      </w:r>
      <w:r w:rsidRPr="00E22C8D">
        <w:rPr>
          <w:b/>
          <w:bCs/>
        </w:rPr>
        <w:t xml:space="preserve"> — a noun in this state is called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>.</w:t>
      </w:r>
    </w:p>
    <w:p w14:paraId="75D5EDFB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  <w:i/>
          <w:iCs/>
          <w:color w:val="1B6C63"/>
        </w:rPr>
        <w:t>Halat ul Jarr</w:t>
      </w:r>
      <w:r w:rsidRPr="00E22C8D">
        <w:rPr>
          <w:b/>
          <w:bCs/>
        </w:rPr>
        <w:t xml:space="preserve"> — a noun in this state is called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>.</w:t>
      </w:r>
    </w:p>
    <w:p w14:paraId="2B17A4B4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The I'raab of singular and Jam' Mukassar nouns</w:t>
      </w:r>
    </w:p>
    <w:p w14:paraId="4516643C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Singular and </w:t>
      </w:r>
      <w:r w:rsidRPr="00E22C8D">
        <w:rPr>
          <w:b/>
          <w:bCs/>
          <w:i/>
          <w:iCs/>
          <w:color w:val="1B6C63"/>
        </w:rPr>
        <w:t>Jam' Mukassar</w:t>
      </w:r>
      <w:r w:rsidRPr="00E22C8D">
        <w:rPr>
          <w:b/>
          <w:bCs/>
        </w:rPr>
        <w:t xml:space="preserve"> nouns, whether masculine or feminine, are </w:t>
      </w:r>
      <w:r w:rsidRPr="00E22C8D">
        <w:rPr>
          <w:b/>
          <w:bCs/>
          <w:i/>
          <w:iCs/>
          <w:color w:val="1B6C63"/>
        </w:rPr>
        <w:t>Marfoo'</w:t>
      </w:r>
      <w:r w:rsidRPr="00E22C8D">
        <w:rPr>
          <w:b/>
          <w:bCs/>
        </w:rPr>
        <w:t xml:space="preserve"> with two pesh,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with two zabar and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 xml:space="preserve"> with two zer. When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E22C8D">
        <w:rPr>
          <w:b/>
          <w:bCs/>
        </w:rPr>
        <w:t xml:space="preserve"> is placed at their beginning, a single pesh replaces the two pesh, a single zabar the two zabar, and a single zer the two zer.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60"/>
        <w:gridCol w:w="1260"/>
        <w:gridCol w:w="1260"/>
        <w:gridCol w:w="1260"/>
        <w:gridCol w:w="1260"/>
        <w:gridCol w:w="1260"/>
      </w:tblGrid>
      <w:tr w:rsidR="00C34ED8" w:rsidRPr="00E22C8D" w14:paraId="023A9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0194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  <w:sz w:val="18"/>
                <w:szCs w:val="18"/>
              </w:rPr>
              <w:t>Noun</w:t>
            </w:r>
          </w:p>
        </w:tc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69D93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  <w:sz w:val="18"/>
                <w:szCs w:val="18"/>
              </w:rPr>
              <w:t>Marfoo'</w:t>
            </w:r>
          </w:p>
        </w:tc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7CFA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  <w:sz w:val="18"/>
                <w:szCs w:val="18"/>
              </w:rPr>
              <w:t>Mansoob</w:t>
            </w:r>
          </w:p>
        </w:tc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E5AC1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  <w:sz w:val="18"/>
                <w:szCs w:val="18"/>
              </w:rPr>
              <w:t>Majroor</w:t>
            </w:r>
          </w:p>
        </w:tc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8665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  <w:sz w:val="18"/>
                <w:szCs w:val="18"/>
              </w:rPr>
              <w:t>Marfoo' (al-)</w:t>
            </w:r>
          </w:p>
        </w:tc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06D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  <w:sz w:val="18"/>
                <w:szCs w:val="18"/>
              </w:rPr>
              <w:t>Mansoob (al-)</w:t>
            </w:r>
          </w:p>
        </w:tc>
        <w:tc>
          <w:tcPr>
            <w:tcW w:w="12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ED55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  <w:sz w:val="18"/>
                <w:szCs w:val="18"/>
              </w:rPr>
              <w:t>Majroor (al-)</w:t>
            </w:r>
          </w:p>
        </w:tc>
      </w:tr>
      <w:tr w:rsidR="00C34ED8" w:rsidRPr="00E22C8D" w14:paraId="5C6AE1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AD17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  <w:sz w:val="19"/>
                <w:szCs w:val="19"/>
              </w:rPr>
              <w:t>Singular</w:t>
            </w:r>
          </w:p>
        </w:tc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2BACB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رَجُلٌ‎</w:t>
            </w:r>
          </w:p>
        </w:tc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4D23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رَجُلًا‎</w:t>
            </w:r>
          </w:p>
        </w:tc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0707A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رَجُلٍ‎</w:t>
            </w:r>
          </w:p>
        </w:tc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7C78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اَلرَّجُلُ‎</w:t>
            </w:r>
          </w:p>
        </w:tc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E12EF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اَلرَّجُلَ‎</w:t>
            </w:r>
          </w:p>
        </w:tc>
        <w:tc>
          <w:tcPr>
            <w:tcW w:w="12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91798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اَلرَّجُلِ‎</w:t>
            </w:r>
          </w:p>
        </w:tc>
      </w:tr>
      <w:tr w:rsidR="00C34ED8" w:rsidRPr="00E22C8D" w14:paraId="1A647D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DEAC7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  <w:sz w:val="19"/>
                <w:szCs w:val="19"/>
              </w:rPr>
              <w:t>Jam' Mukassar</w:t>
            </w:r>
          </w:p>
        </w:tc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4844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رِجَالٌ‎</w:t>
            </w:r>
          </w:p>
        </w:tc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2485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رِجَالًا‎</w:t>
            </w:r>
          </w:p>
        </w:tc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D26B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3"/>
                <w:szCs w:val="23"/>
                <w:rtl/>
              </w:rPr>
              <w:t>رِجَالٍ‎</w:t>
            </w:r>
          </w:p>
        </w:tc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210EB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اَلرِّجَالُ‎</w:t>
            </w:r>
          </w:p>
        </w:tc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FDF4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اَلرِّجَالَ‎</w:t>
            </w:r>
          </w:p>
        </w:tc>
        <w:tc>
          <w:tcPr>
            <w:tcW w:w="12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4E9A6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3"/>
                <w:szCs w:val="23"/>
                <w:rtl/>
              </w:rPr>
              <w:t>اَلرِّجَالِ‎</w:t>
            </w:r>
          </w:p>
        </w:tc>
      </w:tr>
    </w:tbl>
    <w:p w14:paraId="1C20AC63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2C820631" w14:textId="77777777" w:rsidR="00C34ED8" w:rsidRPr="00E22C8D" w:rsidRDefault="00FB38FB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B3A47"/>
        </w:rPr>
        <w:lastRenderedPageBreak/>
        <w:t xml:space="preserve">Ghayr Munsarif nouns: </w:t>
      </w:r>
      <w:r w:rsidRPr="00E22C8D">
        <w:rPr>
          <w:b/>
          <w:bCs/>
        </w:rPr>
        <w:t xml:space="preserve">Some singular and </w:t>
      </w:r>
      <w:r w:rsidRPr="00E22C8D">
        <w:rPr>
          <w:b/>
          <w:bCs/>
          <w:i/>
          <w:iCs/>
          <w:color w:val="1B6C63"/>
        </w:rPr>
        <w:t>Jam' Mukassar</w:t>
      </w:r>
      <w:r w:rsidRPr="00E22C8D">
        <w:rPr>
          <w:b/>
          <w:bCs/>
        </w:rPr>
        <w:t xml:space="preserve"> nouns take no </w:t>
      </w:r>
      <w:r w:rsidRPr="00E22C8D">
        <w:rPr>
          <w:b/>
          <w:bCs/>
          <w:i/>
          <w:iCs/>
          <w:color w:val="1B6C63"/>
        </w:rPr>
        <w:t>Tanween</w:t>
      </w:r>
      <w:r w:rsidRPr="00E22C8D">
        <w:rPr>
          <w:b/>
          <w:bCs/>
        </w:rPr>
        <w:t xml:space="preserve"> at the end and are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 xml:space="preserve"> with a zabar. These are called </w:t>
      </w:r>
      <w:r w:rsidRPr="00E22C8D">
        <w:rPr>
          <w:b/>
          <w:bCs/>
          <w:i/>
          <w:iCs/>
          <w:color w:val="1B6C63"/>
        </w:rPr>
        <w:t>Ghayr Munsarif</w:t>
      </w:r>
      <w:r w:rsidRPr="00E22C8D">
        <w:rPr>
          <w:b/>
          <w:bCs/>
        </w:rPr>
        <w:t xml:space="preserve">. When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E22C8D">
        <w:rPr>
          <w:b/>
          <w:bCs/>
        </w:rPr>
        <w:t xml:space="preserve"> enters them, however, they do take a kasrah in the state of </w:t>
      </w:r>
      <w:r w:rsidRPr="00E22C8D">
        <w:rPr>
          <w:b/>
          <w:bCs/>
          <w:i/>
          <w:iCs/>
          <w:color w:val="1B6C63"/>
        </w:rPr>
        <w:t>jarr</w:t>
      </w:r>
      <w:r w:rsidRPr="00E22C8D">
        <w:rPr>
          <w:b/>
          <w:bCs/>
        </w:rPr>
        <w:t>.</w:t>
      </w:r>
    </w:p>
    <w:p w14:paraId="1334506F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3. I'raab bil Harakah and I'raab bil Harf</w:t>
      </w:r>
    </w:p>
    <w:p w14:paraId="58FE6280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There are two ways of showing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of a noun, and the whole of this lecture rests on that division.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060"/>
        <w:gridCol w:w="3600"/>
      </w:tblGrid>
      <w:tr w:rsidR="00C34ED8" w:rsidRPr="00E22C8D" w14:paraId="5775E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15C0D6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3A0A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697A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In which nouns</w:t>
            </w:r>
          </w:p>
        </w:tc>
      </w:tr>
      <w:tr w:rsidR="00C34ED8" w:rsidRPr="00E22C8D" w14:paraId="133B43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53FE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I'raab bil Harakah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518279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</w:rPr>
              <w:t>Showing the I'raab through the harakaat found at the end of the noun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7119A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</w:rPr>
              <w:t>Singular masculine and feminine, Jam' Mukassar, and Jam' Salim Mu'annath</w:t>
            </w:r>
          </w:p>
        </w:tc>
      </w:tr>
      <w:tr w:rsidR="00C34ED8" w:rsidRPr="00E22C8D" w14:paraId="2F8EA7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8F9CE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I'raab bil Harf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43686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</w:rPr>
              <w:t>Showing the I'raab through the letters found at the end of the noun</w:t>
            </w:r>
          </w:p>
        </w:tc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2C60E9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</w:rPr>
              <w:t>Tathniyah (masculine and feminine), Jam' Salim Mudhakkar, and the Asma' Sittah</w:t>
            </w:r>
          </w:p>
        </w:tc>
      </w:tr>
    </w:tbl>
    <w:p w14:paraId="0EB355F0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10F48C31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This is why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of a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 appears with an alif in the state of </w:t>
      </w:r>
      <w:r w:rsidRPr="00E22C8D">
        <w:rPr>
          <w:b/>
          <w:bCs/>
          <w:i/>
          <w:iCs/>
          <w:color w:val="1B6C63"/>
        </w:rPr>
        <w:t>raf'</w:t>
      </w:r>
      <w:r w:rsidRPr="00E22C8D">
        <w:rPr>
          <w:b/>
          <w:bCs/>
        </w:rPr>
        <w:t xml:space="preserve"> and with a yaa' in </w:t>
      </w:r>
      <w:r w:rsidRPr="00E22C8D">
        <w:rPr>
          <w:b/>
          <w:bCs/>
          <w:i/>
          <w:iCs/>
          <w:color w:val="1B6C63"/>
        </w:rPr>
        <w:t>nasb</w:t>
      </w:r>
      <w:r w:rsidRPr="00E22C8D">
        <w:rPr>
          <w:b/>
          <w:bCs/>
        </w:rPr>
        <w:t xml:space="preserve"> and </w:t>
      </w:r>
      <w:r w:rsidRPr="00E22C8D">
        <w:rPr>
          <w:b/>
          <w:bCs/>
          <w:i/>
          <w:iCs/>
          <w:color w:val="1B6C63"/>
        </w:rPr>
        <w:t>jarr</w:t>
      </w:r>
      <w:r w:rsidRPr="00E22C8D">
        <w:rPr>
          <w:b/>
          <w:bCs/>
        </w:rPr>
        <w:t xml:space="preserve">, while that of the </w:t>
      </w:r>
      <w:r w:rsidRPr="00E22C8D">
        <w:rPr>
          <w:b/>
          <w:bCs/>
          <w:i/>
          <w:iCs/>
          <w:color w:val="1B6C63"/>
        </w:rPr>
        <w:t>Jam' Salim Mudhakkar</w:t>
      </w:r>
      <w:r w:rsidRPr="00E22C8D">
        <w:rPr>
          <w:b/>
          <w:bCs/>
        </w:rPr>
        <w:t xml:space="preserve"> appears with a waw in </w:t>
      </w:r>
      <w:r w:rsidRPr="00E22C8D">
        <w:rPr>
          <w:b/>
          <w:bCs/>
          <w:i/>
          <w:iCs/>
          <w:color w:val="1B6C63"/>
        </w:rPr>
        <w:t>raf'</w:t>
      </w:r>
      <w:r w:rsidRPr="00E22C8D">
        <w:rPr>
          <w:b/>
          <w:bCs/>
        </w:rPr>
        <w:t xml:space="preserve"> and a yaa' in </w:t>
      </w:r>
      <w:r w:rsidRPr="00E22C8D">
        <w:rPr>
          <w:b/>
          <w:bCs/>
          <w:i/>
          <w:iCs/>
          <w:color w:val="1B6C63"/>
        </w:rPr>
        <w:t>nasb</w:t>
      </w:r>
      <w:r w:rsidRPr="00E22C8D">
        <w:rPr>
          <w:b/>
          <w:bCs/>
        </w:rPr>
        <w:t xml:space="preserve"> and </w:t>
      </w:r>
      <w:r w:rsidRPr="00E22C8D">
        <w:rPr>
          <w:b/>
          <w:bCs/>
          <w:i/>
          <w:iCs/>
          <w:color w:val="1B6C63"/>
        </w:rPr>
        <w:t>jarr</w:t>
      </w:r>
      <w:r w:rsidRPr="00E22C8D">
        <w:rPr>
          <w:b/>
          <w:bCs/>
        </w:rPr>
        <w:t>.</w:t>
      </w:r>
    </w:p>
    <w:p w14:paraId="10B2E987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4. The I'raab of Tathniyah nouns</w:t>
      </w:r>
    </w:p>
    <w:p w14:paraId="3AB59C96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The method of forming the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 is one and the same for masculine and feminine, whether the noun is an adjective or not. Every noun can form its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 in two ways.</w:t>
      </w:r>
    </w:p>
    <w:p w14:paraId="6444F757" w14:textId="77777777" w:rsidR="00C34ED8" w:rsidRPr="00E22C8D" w:rsidRDefault="00FB38FB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F721C"/>
        </w:rPr>
        <w:t xml:space="preserve">Rule: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 nouns, masculine and feminine alike, are </w:t>
      </w:r>
      <w:r w:rsidRPr="00E22C8D">
        <w:rPr>
          <w:b/>
          <w:bCs/>
          <w:i/>
          <w:iCs/>
          <w:color w:val="1B6C63"/>
        </w:rPr>
        <w:t>Marfoo'</w:t>
      </w:r>
      <w:r w:rsidRPr="00E22C8D">
        <w:rPr>
          <w:b/>
          <w:bCs/>
        </w:rPr>
        <w:t xml:space="preserve"> with the sound aani, and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and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 xml:space="preserve"> with the sound ayni.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40"/>
        <w:gridCol w:w="2340"/>
        <w:gridCol w:w="2520"/>
      </w:tblGrid>
      <w:tr w:rsidR="00C34ED8" w:rsidRPr="00E22C8D" w14:paraId="3C525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19E1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Singular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A9EDB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Working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20CED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Marfoo'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6D2D0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Mansoob and Majroor</w:t>
            </w:r>
          </w:p>
        </w:tc>
      </w:tr>
      <w:tr w:rsidR="00C34ED8" w:rsidRPr="00E22C8D" w14:paraId="11AA43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40E0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وَلَد‎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A609A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وَلَدَ + انِ / يْنِ‎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8FA25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وَلَدَانِ‎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611D3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وَلَدَيْنِ‎</w:t>
            </w:r>
          </w:p>
        </w:tc>
      </w:tr>
      <w:tr w:rsidR="00C34ED8" w:rsidRPr="00E22C8D" w14:paraId="3CB067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92A9B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بِنْت‎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4493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3"/>
                <w:szCs w:val="23"/>
                <w:rtl/>
              </w:rPr>
              <w:t>بِنْتَ + انِ / يْنِ‎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877DA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بِنْتَانِ‎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AAFA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بِنْتَيْنِ‎</w:t>
            </w:r>
          </w:p>
        </w:tc>
      </w:tr>
    </w:tbl>
    <w:p w14:paraId="567662E2" w14:textId="77777777" w:rsidR="00C34ED8" w:rsidRPr="00E22C8D" w:rsidRDefault="00C34ED8">
      <w:pPr>
        <w:spacing w:after="60" w:line="200" w:lineRule="auto"/>
        <w:rPr>
          <w:b/>
          <w:bCs/>
        </w:rPr>
      </w:pP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40"/>
        <w:gridCol w:w="2430"/>
        <w:gridCol w:w="2430"/>
      </w:tblGrid>
      <w:tr w:rsidR="00C34ED8" w:rsidRPr="00E22C8D" w14:paraId="2B5BC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C675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Gender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6773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Marfoo'</w:t>
            </w:r>
          </w:p>
        </w:tc>
        <w:tc>
          <w:tcPr>
            <w:tcW w:w="243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91CD4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Mansoob</w:t>
            </w:r>
          </w:p>
        </w:tc>
        <w:tc>
          <w:tcPr>
            <w:tcW w:w="243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3B74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Majroor</w:t>
            </w:r>
          </w:p>
        </w:tc>
      </w:tr>
      <w:tr w:rsidR="00C34ED8" w:rsidRPr="00E22C8D" w14:paraId="5203B6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D8C6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Mudhakkar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3164D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طَالِبَانِ‎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5DF1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طَالِبَيْنِ‎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BAF6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طَالِبَيْنِ‎</w:t>
            </w:r>
          </w:p>
        </w:tc>
      </w:tr>
      <w:tr w:rsidR="00C34ED8" w:rsidRPr="00E22C8D" w14:paraId="35AAC4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45C5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Mudhakkar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7971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وَلَدَانِ‎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B9E86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وَلَدَيْنِ‎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D66B9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وَلَدَيْنِ‎</w:t>
            </w:r>
          </w:p>
        </w:tc>
      </w:tr>
      <w:tr w:rsidR="00C34ED8" w:rsidRPr="00E22C8D" w14:paraId="70B896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39DC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lastRenderedPageBreak/>
              <w:t>Mudhakkar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9CB58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مُؤْمِنَانِ‎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AAAD7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مُؤْمِنَيْنِ‎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08B29A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مُؤْمِنَيْنِ‎</w:t>
            </w:r>
          </w:p>
        </w:tc>
      </w:tr>
      <w:tr w:rsidR="00C34ED8" w:rsidRPr="00E22C8D" w14:paraId="30D2C0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48E89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Mu'annath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D0518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بِنْتَانِ‎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79562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بِنْتَيْنِ‎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EA768D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بِنْتَيْنِ‎</w:t>
            </w:r>
          </w:p>
        </w:tc>
      </w:tr>
      <w:tr w:rsidR="00C34ED8" w:rsidRPr="00E22C8D" w14:paraId="1C37E3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3B76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Mu'annath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4076BD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طَالِبَتَانِ‎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7F598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طَالِبَتَيْنِ‎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5A64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طَالِبَتَيْنِ‎</w:t>
            </w:r>
          </w:p>
        </w:tc>
      </w:tr>
      <w:tr w:rsidR="00C34ED8" w:rsidRPr="00E22C8D" w14:paraId="021114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E078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1B6C63"/>
              </w:rPr>
              <w:t>Mu'annath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E3A94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جَنَّتَانِ‎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0C29B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جَنَّتَيْنِ‎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6A3A6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جَنَّتَيْنِ‎</w:t>
            </w:r>
          </w:p>
        </w:tc>
      </w:tr>
    </w:tbl>
    <w:p w14:paraId="6446ED54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100B9C8B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A Qur'anic example</w:t>
      </w:r>
    </w:p>
    <w:p w14:paraId="28812FA1" w14:textId="77777777" w:rsidR="00C34ED8" w:rsidRPr="00E22C8D" w:rsidRDefault="00FB38FB">
      <w:pPr>
        <w:spacing w:before="110" w:after="4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اَلَمْ نَجْعَلْ لَّهٗ عَيْنَيْنِ ۞ وَلِسَانًا وَّشَفَتَيْنِ ۞ وَهَدَيْنٰهُ النَّجْدَيْنِ ۞‎</w:t>
      </w:r>
    </w:p>
    <w:p w14:paraId="7F0CF0A0" w14:textId="77777777" w:rsidR="00C34ED8" w:rsidRPr="00E22C8D" w:rsidRDefault="00FB38FB">
      <w:pPr>
        <w:spacing w:after="90" w:line="280" w:lineRule="auto"/>
        <w:jc w:val="center"/>
        <w:rPr>
          <w:b/>
          <w:bCs/>
        </w:rPr>
      </w:pPr>
      <w:r w:rsidRPr="00E22C8D">
        <w:rPr>
          <w:b/>
          <w:bCs/>
          <w:color w:val="8F721C"/>
          <w:sz w:val="18"/>
          <w:szCs w:val="18"/>
        </w:rPr>
        <w:t>(Surah al-Balad: 8 to 10)</w:t>
      </w:r>
    </w:p>
    <w:p w14:paraId="2E7832B8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عَيْنَيْنِ‎</w:t>
      </w:r>
      <w:r w:rsidRPr="00E22C8D">
        <w:rPr>
          <w:b/>
          <w:bCs/>
        </w:rPr>
        <w:t xml:space="preserve"> —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Mu'annath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Majroor</w:t>
      </w:r>
    </w:p>
    <w:p w14:paraId="543E9BC7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شَفَتَيْنِ‎</w:t>
      </w:r>
      <w:r w:rsidRPr="00E22C8D">
        <w:rPr>
          <w:b/>
          <w:bCs/>
        </w:rPr>
        <w:t xml:space="preserve"> —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Mu'annath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Majroor</w:t>
      </w:r>
    </w:p>
    <w:p w14:paraId="00EB0075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اَلنَّجْدَيْنِ‎</w:t>
      </w:r>
      <w:r w:rsidRPr="00E22C8D">
        <w:rPr>
          <w:b/>
          <w:bCs/>
        </w:rPr>
        <w:t xml:space="preserve"> —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Mudhakkar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Majroor</w:t>
      </w:r>
    </w:p>
    <w:p w14:paraId="527D2FD7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5. The I'raab of Jam' Salim Mudhakkar nouns</w:t>
      </w:r>
    </w:p>
    <w:p w14:paraId="27A132CF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A singular masculine noun can form its </w:t>
      </w:r>
      <w:r w:rsidRPr="00E22C8D">
        <w:rPr>
          <w:b/>
          <w:bCs/>
          <w:i/>
          <w:iCs/>
          <w:color w:val="1B6C63"/>
        </w:rPr>
        <w:t>Jam' Salim</w:t>
      </w:r>
      <w:r w:rsidRPr="00E22C8D">
        <w:rPr>
          <w:b/>
          <w:bCs/>
        </w:rPr>
        <w:t xml:space="preserve"> in two ways. Giving the last letter a dammah and adding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وْنَ‎</w:t>
      </w:r>
      <w:r w:rsidRPr="00E22C8D">
        <w:rPr>
          <w:b/>
          <w:bCs/>
        </w:rPr>
        <w:t xml:space="preserve"> produces the sound oona</w:t>
      </w:r>
      <w:r w:rsidRPr="00E22C8D">
        <w:rPr>
          <w:b/>
          <w:bCs/>
        </w:rPr>
        <w:t xml:space="preserve"> at the end; and giving it a kasrah and adding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يْنَ‎</w:t>
      </w:r>
      <w:r w:rsidRPr="00E22C8D">
        <w:rPr>
          <w:b/>
          <w:bCs/>
        </w:rPr>
        <w:t xml:space="preserve"> produces the sound eena.</w:t>
      </w:r>
    </w:p>
    <w:p w14:paraId="6E26FD1F" w14:textId="77777777" w:rsidR="00C34ED8" w:rsidRPr="00E22C8D" w:rsidRDefault="00FB38FB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F721C"/>
        </w:rPr>
        <w:t xml:space="preserve">Rule: </w:t>
      </w:r>
      <w:r w:rsidRPr="00E22C8D">
        <w:rPr>
          <w:b/>
          <w:bCs/>
          <w:i/>
          <w:iCs/>
          <w:color w:val="1B6C63"/>
        </w:rPr>
        <w:t>Jam' Salim Mudhakkar</w:t>
      </w:r>
      <w:r w:rsidRPr="00E22C8D">
        <w:rPr>
          <w:b/>
          <w:bCs/>
        </w:rPr>
        <w:t xml:space="preserve"> nouns are </w:t>
      </w:r>
      <w:r w:rsidRPr="00E22C8D">
        <w:rPr>
          <w:b/>
          <w:bCs/>
          <w:i/>
          <w:iCs/>
          <w:color w:val="1B6C63"/>
        </w:rPr>
        <w:t>Marfoo'</w:t>
      </w:r>
      <w:r w:rsidRPr="00E22C8D">
        <w:rPr>
          <w:b/>
          <w:bCs/>
        </w:rPr>
        <w:t xml:space="preserve"> with the sound oona, and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and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 xml:space="preserve"> with the sound eena.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40"/>
        <w:gridCol w:w="2430"/>
        <w:gridCol w:w="2430"/>
      </w:tblGrid>
      <w:tr w:rsidR="00C34ED8" w:rsidRPr="00E22C8D" w14:paraId="3CB76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98AD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Singular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14330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Marfoo'</w:t>
            </w:r>
          </w:p>
        </w:tc>
        <w:tc>
          <w:tcPr>
            <w:tcW w:w="243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B486D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Mansoob</w:t>
            </w:r>
          </w:p>
        </w:tc>
        <w:tc>
          <w:tcPr>
            <w:tcW w:w="243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65C1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Majroor</w:t>
            </w:r>
          </w:p>
        </w:tc>
      </w:tr>
      <w:tr w:rsidR="00C34ED8" w:rsidRPr="00E22C8D" w14:paraId="5BA31B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A8908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مُسْلِم‎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7DD5C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مُسْلِمُوْنَ‎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3EA0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مُسْلِمِيْنَ‎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55BE5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مُسْلِمِيْنَ‎</w:t>
            </w:r>
          </w:p>
        </w:tc>
      </w:tr>
      <w:tr w:rsidR="00C34ED8" w:rsidRPr="00E22C8D" w14:paraId="4A24F8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CCAD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5"/>
                <w:szCs w:val="25"/>
                <w:rtl/>
              </w:rPr>
              <w:t>كَافِر‎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DE95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كَافِرُوْنَ‎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DD0BD7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كَافِرِيْنَ‎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C0628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كَافِرِيْنَ‎</w:t>
            </w:r>
          </w:p>
        </w:tc>
      </w:tr>
    </w:tbl>
    <w:p w14:paraId="0752F4A1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147F8322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Qur'anic examples</w:t>
      </w:r>
    </w:p>
    <w:p w14:paraId="7AD65D21" w14:textId="77777777" w:rsidR="00C34ED8" w:rsidRPr="00E22C8D" w:rsidRDefault="00FB38FB">
      <w:pPr>
        <w:spacing w:before="100" w:after="4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اَلَّا تَعْلُوْا عَلَيَّ وَاْتُوْنِيْ مُسْلِمِيْنَ‎</w:t>
      </w:r>
    </w:p>
    <w:p w14:paraId="0CBFBA85" w14:textId="77777777" w:rsidR="00C34ED8" w:rsidRPr="00E22C8D" w:rsidRDefault="00FB38FB">
      <w:pPr>
        <w:spacing w:after="130" w:line="280" w:lineRule="auto"/>
        <w:jc w:val="center"/>
        <w:rPr>
          <w:b/>
          <w:bCs/>
        </w:rPr>
      </w:pPr>
      <w:r w:rsidRPr="00E22C8D">
        <w:rPr>
          <w:b/>
          <w:bCs/>
          <w:color w:val="8F721C"/>
          <w:sz w:val="18"/>
          <w:szCs w:val="18"/>
        </w:rPr>
        <w:t>(Surah an-Naml: 31)</w:t>
      </w:r>
      <w:r w:rsidRPr="00E22C8D">
        <w:rPr>
          <w:b/>
          <w:bCs/>
        </w:rPr>
        <w:t xml:space="preserve">     </w:t>
      </w:r>
      <w:r w:rsidRPr="00E22C8D">
        <w:rPr>
          <w:rFonts w:ascii="Traditional Arabic" w:hAnsi="Traditional Arabic" w:cs="Traditional Arabic"/>
          <w:b/>
          <w:bCs/>
          <w:color w:val="1B6C63"/>
          <w:sz w:val="22"/>
          <w:szCs w:val="22"/>
          <w:rtl/>
        </w:rPr>
        <w:t>مُسْلِمِيْنَ‎</w:t>
      </w:r>
      <w:r w:rsidRPr="00E22C8D">
        <w:rPr>
          <w:b/>
          <w:bCs/>
          <w:color w:val="1B6C63"/>
          <w:sz w:val="18"/>
          <w:szCs w:val="18"/>
        </w:rPr>
        <w:t xml:space="preserve"> — Mansoob</w:t>
      </w:r>
    </w:p>
    <w:p w14:paraId="326339CA" w14:textId="77777777" w:rsidR="00C34ED8" w:rsidRPr="00E22C8D" w:rsidRDefault="00FB38FB">
      <w:pPr>
        <w:spacing w:before="50" w:after="4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lastRenderedPageBreak/>
        <w:t>يٰٓاَيُّهَا الَّذِيْنَ اٰمَنُوا اتَّقُوا اللّٰهَ حَقَّ تُقٰتِهٖ وَلَا تَمُوْتُنَّ اِلَّا وَاَنْتُمْ مُّسْلِمُوْنَ‎</w:t>
      </w:r>
    </w:p>
    <w:p w14:paraId="23ACBA13" w14:textId="77777777" w:rsidR="00C34ED8" w:rsidRPr="00E22C8D" w:rsidRDefault="00FB38FB">
      <w:pPr>
        <w:spacing w:after="130" w:line="280" w:lineRule="auto"/>
        <w:jc w:val="center"/>
        <w:rPr>
          <w:b/>
          <w:bCs/>
        </w:rPr>
      </w:pPr>
      <w:r w:rsidRPr="00E22C8D">
        <w:rPr>
          <w:b/>
          <w:bCs/>
          <w:color w:val="8F721C"/>
          <w:sz w:val="18"/>
          <w:szCs w:val="18"/>
        </w:rPr>
        <w:t>(Surah Al 'Imran: 102)</w:t>
      </w:r>
      <w:r w:rsidRPr="00E22C8D">
        <w:rPr>
          <w:b/>
          <w:bCs/>
        </w:rPr>
        <w:t xml:space="preserve">     </w:t>
      </w:r>
      <w:r w:rsidRPr="00E22C8D">
        <w:rPr>
          <w:rFonts w:ascii="Traditional Arabic" w:hAnsi="Traditional Arabic" w:cs="Traditional Arabic"/>
          <w:b/>
          <w:bCs/>
          <w:color w:val="1B6C63"/>
          <w:sz w:val="22"/>
          <w:szCs w:val="22"/>
          <w:rtl/>
        </w:rPr>
        <w:t>مُسْلِمُوْنَ‎</w:t>
      </w:r>
      <w:r w:rsidRPr="00E22C8D">
        <w:rPr>
          <w:b/>
          <w:bCs/>
          <w:color w:val="1B6C63"/>
          <w:sz w:val="18"/>
          <w:szCs w:val="18"/>
        </w:rPr>
        <w:t xml:space="preserve"> — Marfoo'</w:t>
      </w:r>
    </w:p>
    <w:p w14:paraId="346B2D84" w14:textId="77777777" w:rsidR="00C34ED8" w:rsidRPr="00E22C8D" w:rsidRDefault="00FB38FB">
      <w:pPr>
        <w:spacing w:before="50" w:after="4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قَدْ سَاَلَهَا قَوْمٌ مِّنْ قَبْلِكُمْ ثُمَّ اَصْبَحُوْا بِهَا كٰفِرِيْنَ‎</w:t>
      </w:r>
    </w:p>
    <w:p w14:paraId="0EBDE6CA" w14:textId="77777777" w:rsidR="00C34ED8" w:rsidRPr="00E22C8D" w:rsidRDefault="00FB38FB">
      <w:pPr>
        <w:spacing w:after="160" w:line="280" w:lineRule="auto"/>
        <w:jc w:val="center"/>
        <w:rPr>
          <w:b/>
          <w:bCs/>
        </w:rPr>
      </w:pPr>
      <w:r w:rsidRPr="00E22C8D">
        <w:rPr>
          <w:b/>
          <w:bCs/>
          <w:color w:val="8F721C"/>
          <w:sz w:val="18"/>
          <w:szCs w:val="18"/>
        </w:rPr>
        <w:t>(Surah al-Ma'idah: 102)</w:t>
      </w:r>
      <w:r w:rsidRPr="00E22C8D">
        <w:rPr>
          <w:b/>
          <w:bCs/>
        </w:rPr>
        <w:t xml:space="preserve">     </w:t>
      </w:r>
      <w:r w:rsidRPr="00E22C8D">
        <w:rPr>
          <w:rFonts w:ascii="Traditional Arabic" w:hAnsi="Traditional Arabic" w:cs="Traditional Arabic"/>
          <w:b/>
          <w:bCs/>
          <w:color w:val="1B6C63"/>
          <w:sz w:val="22"/>
          <w:szCs w:val="22"/>
          <w:rtl/>
        </w:rPr>
        <w:t>كٰفِرِيْنَ‎</w:t>
      </w:r>
      <w:r w:rsidRPr="00E22C8D">
        <w:rPr>
          <w:b/>
          <w:bCs/>
          <w:color w:val="1B6C63"/>
          <w:sz w:val="18"/>
          <w:szCs w:val="18"/>
        </w:rPr>
        <w:t xml:space="preserve"> — Mansoob</w:t>
      </w:r>
    </w:p>
    <w:p w14:paraId="264B91F3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6. The I'raab of Jam' Salim Mu'annath nouns</w:t>
      </w:r>
    </w:p>
    <w:p w14:paraId="3C2AE474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For feminine nouns ending in a round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ۃ‎</w:t>
      </w:r>
      <w:r w:rsidRPr="00E22C8D">
        <w:rPr>
          <w:b/>
          <w:bCs/>
        </w:rPr>
        <w:t xml:space="preserve">, the round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ۃ‎</w:t>
      </w:r>
      <w:r w:rsidRPr="00E22C8D">
        <w:rPr>
          <w:b/>
          <w:bCs/>
        </w:rPr>
        <w:t xml:space="preserve"> is removed and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ات‎</w:t>
      </w:r>
      <w:r w:rsidRPr="00E22C8D">
        <w:rPr>
          <w:b/>
          <w:bCs/>
        </w:rPr>
        <w:t xml:space="preserve"> put in its place, producing the sound aat at the end.</w:t>
      </w:r>
    </w:p>
    <w:p w14:paraId="548B136D" w14:textId="77777777" w:rsidR="00C34ED8" w:rsidRPr="00E22C8D" w:rsidRDefault="00FB38FB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F721C"/>
        </w:rPr>
        <w:t xml:space="preserve">Rule: </w:t>
      </w:r>
      <w:r w:rsidRPr="00E22C8D">
        <w:rPr>
          <w:b/>
          <w:bCs/>
          <w:i/>
          <w:iCs/>
          <w:color w:val="1B6C63"/>
        </w:rPr>
        <w:t>Jam' Salim Mu'annath</w:t>
      </w:r>
      <w:r w:rsidRPr="00E22C8D">
        <w:rPr>
          <w:b/>
          <w:bCs/>
        </w:rPr>
        <w:t xml:space="preserve"> nouns are </w:t>
      </w:r>
      <w:r w:rsidRPr="00E22C8D">
        <w:rPr>
          <w:b/>
          <w:bCs/>
          <w:i/>
          <w:iCs/>
          <w:color w:val="1B6C63"/>
        </w:rPr>
        <w:t>Marfoo'</w:t>
      </w:r>
      <w:r w:rsidRPr="00E22C8D">
        <w:rPr>
          <w:b/>
          <w:bCs/>
        </w:rPr>
        <w:t xml:space="preserve"> with the sound aatun, and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and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 xml:space="preserve"> with the sound aatin.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340"/>
        <w:gridCol w:w="2430"/>
        <w:gridCol w:w="2430"/>
      </w:tblGrid>
      <w:tr w:rsidR="00C34ED8" w:rsidRPr="00E22C8D" w14:paraId="4A168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51BE7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Noun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C6EE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Marfoo'</w:t>
            </w:r>
          </w:p>
        </w:tc>
        <w:tc>
          <w:tcPr>
            <w:tcW w:w="243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80CE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Mansoob</w:t>
            </w:r>
          </w:p>
        </w:tc>
        <w:tc>
          <w:tcPr>
            <w:tcW w:w="243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3EA76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Majroor</w:t>
            </w:r>
          </w:p>
        </w:tc>
      </w:tr>
      <w:tr w:rsidR="00C34ED8" w:rsidRPr="00E22C8D" w14:paraId="4A29C4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15F1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مُسْلِمَات‎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8DBD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مُسْلِمَاتٌ‎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626E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مُسْلِمَاتٍ‎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EA84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مُسْلِمَاتٍ‎</w:t>
            </w:r>
          </w:p>
        </w:tc>
      </w:tr>
      <w:tr w:rsidR="00C34ED8" w:rsidRPr="00E22C8D" w14:paraId="107AE1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71606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مُؤْمِنَات‎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4B52D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مُؤْمِنَاتٌ‎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766C0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مُؤْمِنَاتٍ‎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DA0B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مُؤْمِنَاتٍ‎</w:t>
            </w:r>
          </w:p>
        </w:tc>
      </w:tr>
      <w:tr w:rsidR="00C34ED8" w:rsidRPr="00E22C8D" w14:paraId="51D591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342E3D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قَانِتَات‎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EB4AC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قَانِتَاتٌ‎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61481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قَانِتَاتٍ‎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D99E5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قَانِتَاتٍ‎</w:t>
            </w:r>
          </w:p>
        </w:tc>
      </w:tr>
      <w:tr w:rsidR="00C34ED8" w:rsidRPr="00E22C8D" w14:paraId="4F0A92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E94C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عَابِدَات‎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DC6F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عَابِدَاتٌ‎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25FE0B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عَابِدَاتٍ‎</w:t>
            </w:r>
          </w:p>
        </w:tc>
        <w:tc>
          <w:tcPr>
            <w:tcW w:w="243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FB47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عَابِدَاتٍ‎</w:t>
            </w:r>
          </w:p>
        </w:tc>
      </w:tr>
      <w:tr w:rsidR="00C34ED8" w:rsidRPr="00E22C8D" w14:paraId="1EFB1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FE94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سَآئِحَات‎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499BE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5"/>
                <w:szCs w:val="25"/>
                <w:rtl/>
              </w:rPr>
              <w:t>سَآئِحَاتٌ‎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ABECC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سَآئِحَاتٍ‎</w:t>
            </w:r>
          </w:p>
        </w:tc>
        <w:tc>
          <w:tcPr>
            <w:tcW w:w="24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6A1D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سَآئِحَاتٍ‎</w:t>
            </w:r>
          </w:p>
        </w:tc>
      </w:tr>
    </w:tbl>
    <w:p w14:paraId="21997B8B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182552B3" w14:textId="77777777" w:rsidR="00C34ED8" w:rsidRPr="00E22C8D" w:rsidRDefault="00FB38FB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B3A47"/>
        </w:rPr>
        <w:t xml:space="preserve">A special point: </w:t>
      </w:r>
      <w:r w:rsidRPr="00E22C8D">
        <w:rPr>
          <w:b/>
          <w:bCs/>
        </w:rPr>
        <w:t xml:space="preserve">Although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of the </w:t>
      </w:r>
      <w:r w:rsidRPr="00E22C8D">
        <w:rPr>
          <w:b/>
          <w:bCs/>
          <w:i/>
          <w:iCs/>
          <w:color w:val="1B6C63"/>
        </w:rPr>
        <w:t>Jam' Salim Mu'annath</w:t>
      </w:r>
      <w:r w:rsidRPr="00E22C8D">
        <w:rPr>
          <w:b/>
          <w:bCs/>
        </w:rPr>
        <w:t xml:space="preserve"> does come through </w:t>
      </w:r>
      <w:r w:rsidRPr="00E22C8D">
        <w:rPr>
          <w:b/>
          <w:bCs/>
          <w:i/>
          <w:iCs/>
          <w:color w:val="1B6C63"/>
        </w:rPr>
        <w:t>harakaat</w:t>
      </w:r>
      <w:r w:rsidRPr="00E22C8D">
        <w:rPr>
          <w:b/>
          <w:bCs/>
        </w:rPr>
        <w:t xml:space="preserve">, there is one curious thing about it: </w:t>
      </w:r>
      <w:r w:rsidRPr="00E22C8D">
        <w:rPr>
          <w:b/>
          <w:bCs/>
          <w:color w:val="8B3A47"/>
        </w:rPr>
        <w:t>in the state of nasb a kasrah comes instead of a fathah</w:t>
      </w:r>
      <w:r w:rsidRPr="00E22C8D">
        <w:rPr>
          <w:b/>
          <w:bCs/>
        </w:rPr>
        <w:t xml:space="preserve">. A kasrah thus stands in for the fathah, which is why it is counted as one form of </w:t>
      </w:r>
      <w:r w:rsidRPr="00E22C8D">
        <w:rPr>
          <w:b/>
          <w:bCs/>
          <w:i/>
          <w:iCs/>
          <w:color w:val="1B6C63"/>
        </w:rPr>
        <w:t>I'raab Far'i</w:t>
      </w:r>
      <w:r w:rsidRPr="00E22C8D">
        <w:rPr>
          <w:b/>
          <w:bCs/>
        </w:rPr>
        <w:t>.</w:t>
      </w:r>
    </w:p>
    <w:p w14:paraId="6AE25047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Qur'anic examples</w:t>
      </w:r>
    </w:p>
    <w:p w14:paraId="072E96ED" w14:textId="77777777" w:rsidR="00C34ED8" w:rsidRPr="00E22C8D" w:rsidRDefault="00FB38FB">
      <w:pPr>
        <w:spacing w:before="100" w:after="4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عَسٰى رَبُّهٗٓ اِنْ طَلَّقَكُنَّ اَنْ يُّبْدِلَهٗٓ اَزْوَاجًا خَيْرًا مِّنْكُنَّ مُسْلِمٰتٍ مُّؤْمِنٰتٍ قٰنِتٰتٍ تَآئِبٰتٍ عٰبِدٰتٍ سَآئِحٰتٍ ثَيِّبٰتٍ وَّاَبْكَارًا‎</w:t>
      </w:r>
    </w:p>
    <w:p w14:paraId="2160C190" w14:textId="77777777" w:rsidR="00C34ED8" w:rsidRPr="00E22C8D" w:rsidRDefault="00FB38FB">
      <w:pPr>
        <w:spacing w:after="90" w:line="280" w:lineRule="auto"/>
        <w:jc w:val="center"/>
        <w:rPr>
          <w:b/>
          <w:bCs/>
        </w:rPr>
      </w:pPr>
      <w:r w:rsidRPr="00E22C8D">
        <w:rPr>
          <w:b/>
          <w:bCs/>
          <w:color w:val="8F721C"/>
          <w:sz w:val="18"/>
          <w:szCs w:val="18"/>
        </w:rPr>
        <w:t>(Surah at-Tahrim: 5)</w:t>
      </w:r>
    </w:p>
    <w:p w14:paraId="17EE8563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Seven words in this verse are </w:t>
      </w:r>
      <w:r w:rsidRPr="00E22C8D">
        <w:rPr>
          <w:b/>
          <w:bCs/>
          <w:i/>
          <w:iCs/>
          <w:color w:val="1B6C63"/>
        </w:rPr>
        <w:t>Jam' Salim Mu'annath</w:t>
      </w:r>
      <w:r w:rsidRPr="00E22C8D">
        <w:rPr>
          <w:b/>
          <w:bCs/>
        </w:rPr>
        <w:t xml:space="preserve">, all ending in the sound aatin — that is, all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>.</w:t>
      </w:r>
    </w:p>
    <w:p w14:paraId="347FD2CD" w14:textId="77777777" w:rsidR="00C34ED8" w:rsidRPr="00E22C8D" w:rsidRDefault="00FB38FB">
      <w:pPr>
        <w:spacing w:before="100" w:after="4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وَرَفَعَ بَعْضَهُمْ دَرَجٰتٍ ۚ وَاٰتَيْنَا عِيْسَى ابْنَ مَرْيَمَ الْبَيِّنٰتِ وَاَيَّدْنٰهُ بِرُوْحِ الْقُدُسِ‎</w:t>
      </w:r>
    </w:p>
    <w:p w14:paraId="26C6BFEA" w14:textId="77777777" w:rsidR="00C34ED8" w:rsidRPr="00E22C8D" w:rsidRDefault="00FB38FB">
      <w:pPr>
        <w:spacing w:after="90" w:line="280" w:lineRule="auto"/>
        <w:jc w:val="center"/>
        <w:rPr>
          <w:b/>
          <w:bCs/>
        </w:rPr>
      </w:pPr>
      <w:r w:rsidRPr="00E22C8D">
        <w:rPr>
          <w:b/>
          <w:bCs/>
          <w:color w:val="8F721C"/>
          <w:sz w:val="18"/>
          <w:szCs w:val="18"/>
        </w:rPr>
        <w:t>(part of Surah al-Baqarah: 253)</w:t>
      </w:r>
    </w:p>
    <w:p w14:paraId="31BD4BC0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lastRenderedPageBreak/>
        <w:t>دَرَجٰتٍ‎</w:t>
      </w:r>
      <w:r w:rsidRPr="00E22C8D">
        <w:rPr>
          <w:b/>
          <w:bCs/>
        </w:rPr>
        <w:t xml:space="preserve"> — </w:t>
      </w:r>
      <w:r w:rsidRPr="00E22C8D">
        <w:rPr>
          <w:b/>
          <w:bCs/>
          <w:i/>
          <w:iCs/>
          <w:color w:val="1B6C63"/>
        </w:rPr>
        <w:t>Jam' Salim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Mu'annath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Nakirah</w:t>
      </w:r>
    </w:p>
    <w:p w14:paraId="460FD320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اَلْبَيِّنٰتِ‎</w:t>
      </w:r>
      <w:r w:rsidRPr="00E22C8D">
        <w:rPr>
          <w:b/>
          <w:bCs/>
        </w:rPr>
        <w:t xml:space="preserve"> — </w:t>
      </w:r>
      <w:r w:rsidRPr="00E22C8D">
        <w:rPr>
          <w:b/>
          <w:bCs/>
          <w:i/>
          <w:iCs/>
          <w:color w:val="1B6C63"/>
        </w:rPr>
        <w:t>Jam' Salim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Mu'annath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Mansoob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Majroor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Ma'rifah</w:t>
      </w:r>
    </w:p>
    <w:p w14:paraId="68234C50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اَلْبَيِّنٰتُ‎</w:t>
      </w:r>
      <w:r w:rsidRPr="00E22C8D">
        <w:rPr>
          <w:b/>
          <w:bCs/>
        </w:rPr>
        <w:t xml:space="preserve"> — </w:t>
      </w:r>
      <w:r w:rsidRPr="00E22C8D">
        <w:rPr>
          <w:b/>
          <w:bCs/>
          <w:i/>
          <w:iCs/>
          <w:color w:val="1B6C63"/>
        </w:rPr>
        <w:t>Jam' Salim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Mu'annath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Marfoo'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Ma'rifah</w:t>
      </w:r>
      <w:r w:rsidRPr="00E22C8D">
        <w:rPr>
          <w:b/>
          <w:bCs/>
        </w:rPr>
        <w:t xml:space="preserve"> (in the following part of the same verse)</w:t>
      </w:r>
    </w:p>
    <w:p w14:paraId="2D33832A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7. The Asma' Sittah Mukabbarah</w:t>
      </w:r>
    </w:p>
    <w:p w14:paraId="2C3B9D87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Besides the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 and the </w:t>
      </w:r>
      <w:r w:rsidRPr="00E22C8D">
        <w:rPr>
          <w:b/>
          <w:bCs/>
          <w:i/>
          <w:iCs/>
          <w:color w:val="1B6C63"/>
        </w:rPr>
        <w:t>Jam' Salim Mudhakkar</w:t>
      </w:r>
      <w:r w:rsidRPr="00E22C8D">
        <w:rPr>
          <w:b/>
          <w:bCs/>
        </w:rPr>
        <w:t xml:space="preserve">, there is a third class of </w:t>
      </w:r>
      <w:r w:rsidRPr="00E22C8D">
        <w:rPr>
          <w:b/>
          <w:bCs/>
          <w:i/>
          <w:iCs/>
          <w:color w:val="1B6C63"/>
        </w:rPr>
        <w:t>I'raab bil Harf</w:t>
      </w:r>
      <w:r w:rsidRPr="00E22C8D">
        <w:rPr>
          <w:b/>
          <w:bCs/>
        </w:rPr>
        <w:t xml:space="preserve">. Six particular Arabic nouns show their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through letters rather than through the vowels used by ordinary words. They are: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أَب  ،  أَخ  ،  حَم  ،  فُو  ،  ذُو  ،  هَن‎</w:t>
      </w:r>
      <w:r w:rsidRPr="00E22C8D">
        <w:rPr>
          <w:b/>
          <w:bCs/>
        </w:rPr>
        <w:t>.</w:t>
      </w:r>
    </w:p>
    <w:p w14:paraId="06171186" w14:textId="77777777" w:rsidR="00C34ED8" w:rsidRPr="00E22C8D" w:rsidRDefault="00FB38FB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F721C"/>
        </w:rPr>
        <w:t xml:space="preserve">Rule: </w:t>
      </w:r>
      <w:r w:rsidRPr="00E22C8D">
        <w:rPr>
          <w:b/>
          <w:bCs/>
        </w:rPr>
        <w:t xml:space="preserve">In the state of </w:t>
      </w:r>
      <w:r w:rsidRPr="00E22C8D">
        <w:rPr>
          <w:b/>
          <w:bCs/>
          <w:i/>
          <w:iCs/>
          <w:color w:val="1B6C63"/>
        </w:rPr>
        <w:t>raf'</w:t>
      </w:r>
      <w:r w:rsidRPr="00E22C8D">
        <w:rPr>
          <w:b/>
          <w:bCs/>
        </w:rPr>
        <w:t xml:space="preserve"> a waw comes with them (as in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أَبُوْهُمْ‎</w:t>
      </w:r>
      <w:r w:rsidRPr="00E22C8D">
        <w:rPr>
          <w:b/>
          <w:bCs/>
        </w:rPr>
        <w:t xml:space="preserve">), in </w:t>
      </w:r>
      <w:r w:rsidRPr="00E22C8D">
        <w:rPr>
          <w:b/>
          <w:bCs/>
          <w:i/>
          <w:iCs/>
          <w:color w:val="1B6C63"/>
        </w:rPr>
        <w:t>nasb</w:t>
      </w:r>
      <w:r w:rsidRPr="00E22C8D">
        <w:rPr>
          <w:b/>
          <w:bCs/>
        </w:rPr>
        <w:t xml:space="preserve"> an alif (as in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أَبَاهُمْ‎</w:t>
      </w:r>
      <w:r w:rsidRPr="00E22C8D">
        <w:rPr>
          <w:b/>
          <w:bCs/>
        </w:rPr>
        <w:t xml:space="preserve">), and in </w:t>
      </w:r>
      <w:r w:rsidRPr="00E22C8D">
        <w:rPr>
          <w:b/>
          <w:bCs/>
          <w:i/>
          <w:iCs/>
          <w:color w:val="1B6C63"/>
        </w:rPr>
        <w:t>jarr</w:t>
      </w:r>
      <w:r w:rsidRPr="00E22C8D">
        <w:rPr>
          <w:b/>
          <w:bCs/>
        </w:rPr>
        <w:t xml:space="preserve"> a yaa' (as in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أَبِيْكُمْ‎</w:t>
      </w:r>
      <w:r w:rsidRPr="00E22C8D">
        <w:rPr>
          <w:b/>
          <w:bCs/>
        </w:rPr>
        <w:t>).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34ED8" w:rsidRPr="00E22C8D" w14:paraId="7DCED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7EE1D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Halat ur Raf' — waw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69D5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Halat un Nasb — alif</w:t>
            </w:r>
          </w:p>
        </w:tc>
        <w:tc>
          <w:tcPr>
            <w:tcW w:w="30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FAF8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Halat ul Jarr — yaa'</w:t>
            </w:r>
          </w:p>
        </w:tc>
      </w:tr>
      <w:tr w:rsidR="00C34ED8" w:rsidRPr="00E22C8D" w14:paraId="3FC3A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777AC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أَبُوْكَ‎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6B9E8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أَبَاكَ‎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6CA8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أَبِيْكَ‎</w:t>
            </w:r>
          </w:p>
        </w:tc>
      </w:tr>
      <w:tr w:rsidR="00C34ED8" w:rsidRPr="00E22C8D" w14:paraId="48EC6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01A15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جَاءَ أَبُوْكَ‎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5885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رَأَيْتُ أَبَاكَ‎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6B92D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  <w:t>مَرَرْتُ بِأَبِيْكَ‎</w:t>
            </w:r>
          </w:p>
        </w:tc>
      </w:tr>
    </w:tbl>
    <w:p w14:paraId="2FE1C0CA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02ADD137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Four conditions for I'raab bil Harf</w:t>
      </w:r>
    </w:p>
    <w:p w14:paraId="613FD790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</w:rPr>
        <w:t xml:space="preserve">These nouns must be </w:t>
      </w:r>
      <w:r w:rsidRPr="00E22C8D">
        <w:rPr>
          <w:b/>
          <w:bCs/>
          <w:i/>
          <w:iCs/>
          <w:color w:val="1B6C63"/>
        </w:rPr>
        <w:t>Mudaf</w:t>
      </w:r>
      <w:r w:rsidRPr="00E22C8D">
        <w:rPr>
          <w:b/>
          <w:bCs/>
        </w:rPr>
        <w:t xml:space="preserve">, that is, not standing alone but related to another noun or pronoun, as in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أَبُوْكَ‎</w:t>
      </w:r>
      <w:r w:rsidRPr="00E22C8D">
        <w:rPr>
          <w:b/>
          <w:bCs/>
        </w:rPr>
        <w:t>.</w:t>
      </w:r>
    </w:p>
    <w:p w14:paraId="693D8C13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</w:rPr>
        <w:t xml:space="preserve">They must be </w:t>
      </w:r>
      <w:r w:rsidRPr="00E22C8D">
        <w:rPr>
          <w:b/>
          <w:bCs/>
          <w:color w:val="1B6C63"/>
        </w:rPr>
        <w:t>singular</w:t>
      </w:r>
      <w:r w:rsidRPr="00E22C8D">
        <w:rPr>
          <w:b/>
          <w:bCs/>
        </w:rPr>
        <w:t xml:space="preserve">. If they are dual or plural, their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changes.</w:t>
      </w:r>
    </w:p>
    <w:p w14:paraId="7933A0CC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</w:rPr>
        <w:t xml:space="preserve">They must be </w:t>
      </w:r>
      <w:r w:rsidRPr="00E22C8D">
        <w:rPr>
          <w:b/>
          <w:bCs/>
          <w:i/>
          <w:iCs/>
          <w:color w:val="1B6C63"/>
        </w:rPr>
        <w:t>mukabbarah</w:t>
      </w:r>
      <w:r w:rsidRPr="00E22C8D">
        <w:rPr>
          <w:b/>
          <w:bCs/>
        </w:rPr>
        <w:t xml:space="preserve">, that is, in their original form and not a diminutive.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of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أُبَيٌّ‎</w:t>
      </w:r>
      <w:r w:rsidRPr="00E22C8D">
        <w:rPr>
          <w:b/>
          <w:bCs/>
        </w:rPr>
        <w:t xml:space="preserve"> comes through vowels.</w:t>
      </w:r>
    </w:p>
    <w:p w14:paraId="4CACA187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</w:rPr>
        <w:t xml:space="preserve">They must </w:t>
      </w:r>
      <w:r w:rsidRPr="00E22C8D">
        <w:rPr>
          <w:b/>
          <w:bCs/>
          <w:color w:val="1B6C63"/>
        </w:rPr>
        <w:t>not be annexed to the yaa' ul mutakallim</w:t>
      </w:r>
      <w:r w:rsidRPr="00E22C8D">
        <w:rPr>
          <w:b/>
          <w:bCs/>
        </w:rPr>
        <w:t xml:space="preserve">. If they are, as in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أَبِيْ‎</w:t>
      </w:r>
      <w:r w:rsidRPr="00E22C8D">
        <w:rPr>
          <w:b/>
          <w:bCs/>
        </w:rPr>
        <w:t xml:space="preserve"> (my father) or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أَخِيْ‎</w:t>
      </w:r>
      <w:r w:rsidRPr="00E22C8D">
        <w:rPr>
          <w:b/>
          <w:bCs/>
        </w:rPr>
        <w:t xml:space="preserve"> (my brother),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becomes </w:t>
      </w:r>
      <w:r w:rsidRPr="00E22C8D">
        <w:rPr>
          <w:b/>
          <w:bCs/>
          <w:i/>
          <w:iCs/>
          <w:color w:val="1B6C63"/>
        </w:rPr>
        <w:t>muqaddar</w:t>
      </w:r>
      <w:r w:rsidRPr="00E22C8D">
        <w:rPr>
          <w:b/>
          <w:bCs/>
        </w:rPr>
        <w:t>, that is, hidden, and does not appear through letters.</w:t>
      </w:r>
    </w:p>
    <w:p w14:paraId="15BD95C8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The particular rules for Dhu and Fam</w:t>
      </w:r>
    </w:p>
    <w:p w14:paraId="2527D60D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The word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ذُوْ‎</w:t>
      </w:r>
      <w:r w:rsidRPr="00E22C8D">
        <w:rPr>
          <w:b/>
          <w:bCs/>
        </w:rPr>
        <w:t xml:space="preserve"> (possessor of) is only ever used as a </w:t>
      </w:r>
      <w:r w:rsidRPr="00E22C8D">
        <w:rPr>
          <w:b/>
          <w:bCs/>
          <w:i/>
          <w:iCs/>
          <w:color w:val="1B6C63"/>
        </w:rPr>
        <w:t>Mudaf</w:t>
      </w:r>
      <w:r w:rsidRPr="00E22C8D">
        <w:rPr>
          <w:b/>
          <w:bCs/>
        </w:rPr>
        <w:t xml:space="preserve">, so its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is always through letters: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ذُو الْقَرْنَيْنِ‎</w:t>
      </w:r>
      <w:r w:rsidRPr="00E22C8D">
        <w:rPr>
          <w:b/>
          <w:bCs/>
        </w:rPr>
        <w:t xml:space="preserve"> in the state of </w:t>
      </w:r>
      <w:r w:rsidRPr="00E22C8D">
        <w:rPr>
          <w:b/>
          <w:bCs/>
          <w:i/>
          <w:iCs/>
          <w:color w:val="1B6C63"/>
        </w:rPr>
        <w:t>raf'</w:t>
      </w:r>
      <w:r w:rsidRPr="00E22C8D">
        <w:rPr>
          <w:b/>
          <w:bCs/>
        </w:rPr>
        <w:t xml:space="preserve">,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ذَا الْقُرْبٰى‎</w:t>
      </w:r>
      <w:r w:rsidRPr="00E22C8D">
        <w:rPr>
          <w:b/>
          <w:bCs/>
        </w:rPr>
        <w:t xml:space="preserve"> in </w:t>
      </w:r>
      <w:r w:rsidRPr="00E22C8D">
        <w:rPr>
          <w:b/>
          <w:bCs/>
          <w:i/>
          <w:iCs/>
          <w:color w:val="1B6C63"/>
        </w:rPr>
        <w:t>nasb</w:t>
      </w:r>
      <w:r w:rsidRPr="00E22C8D">
        <w:rPr>
          <w:b/>
          <w:bCs/>
        </w:rPr>
        <w:t xml:space="preserve">, and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ذِى الْقُرْبٰى‎</w:t>
      </w:r>
      <w:r w:rsidRPr="00E22C8D">
        <w:rPr>
          <w:b/>
          <w:bCs/>
        </w:rPr>
        <w:t xml:space="preserve"> in </w:t>
      </w:r>
      <w:r w:rsidRPr="00E22C8D">
        <w:rPr>
          <w:b/>
          <w:bCs/>
          <w:i/>
          <w:iCs/>
          <w:color w:val="1B6C63"/>
        </w:rPr>
        <w:t>jarr</w:t>
      </w:r>
      <w:r w:rsidRPr="00E22C8D">
        <w:rPr>
          <w:b/>
          <w:bCs/>
        </w:rPr>
        <w:t>.</w:t>
      </w:r>
    </w:p>
    <w:p w14:paraId="044B73A3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lastRenderedPageBreak/>
        <w:t xml:space="preserve">As for the word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فَم‎</w:t>
      </w:r>
      <w:r w:rsidRPr="00E22C8D">
        <w:rPr>
          <w:b/>
          <w:bCs/>
        </w:rPr>
        <w:t xml:space="preserve"> (mouth), its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comes through letters only when the meem is dropped from its end and it is read as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فُوْ‎</w:t>
      </w:r>
      <w:r w:rsidRPr="00E22C8D">
        <w:rPr>
          <w:b/>
          <w:bCs/>
        </w:rPr>
        <w:t xml:space="preserve">. If the meem remains,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is expressed through ordinary vowels.</w:t>
      </w:r>
    </w:p>
    <w:p w14:paraId="5D9FEF8E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8. The dropping of the Nun ul I'raabi in Idafah</w:t>
      </w:r>
    </w:p>
    <w:p w14:paraId="5BB61564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Nouns whose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changes through letters are unaffected when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اَلْ‎</w:t>
      </w:r>
      <w:r w:rsidRPr="00E22C8D">
        <w:rPr>
          <w:b/>
          <w:bCs/>
        </w:rPr>
        <w:t xml:space="preserve"> enters them. But when such nouns become </w:t>
      </w:r>
      <w:r w:rsidRPr="00E22C8D">
        <w:rPr>
          <w:b/>
          <w:bCs/>
          <w:i/>
          <w:iCs/>
          <w:color w:val="1B6C63"/>
        </w:rPr>
        <w:t>Mudaf</w:t>
      </w:r>
      <w:r w:rsidRPr="00E22C8D">
        <w:rPr>
          <w:b/>
          <w:bCs/>
        </w:rPr>
        <w:t xml:space="preserve"> in a </w:t>
      </w:r>
      <w:r w:rsidRPr="00E22C8D">
        <w:rPr>
          <w:b/>
          <w:bCs/>
          <w:i/>
          <w:iCs/>
          <w:color w:val="1B6C63"/>
        </w:rPr>
        <w:t>Murakkab Idafi</w:t>
      </w:r>
      <w:r w:rsidRPr="00E22C8D">
        <w:rPr>
          <w:b/>
          <w:bCs/>
        </w:rPr>
        <w:t>, two significant changes occur.</w:t>
      </w:r>
    </w:p>
    <w:p w14:paraId="735F925D" w14:textId="77777777" w:rsidR="00C34ED8" w:rsidRPr="00E22C8D" w:rsidRDefault="00FB38FB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F721C"/>
        </w:rPr>
        <w:t xml:space="preserve">The first change: </w:t>
      </w:r>
      <w:r w:rsidRPr="00E22C8D">
        <w:rPr>
          <w:b/>
          <w:bCs/>
        </w:rPr>
        <w:t xml:space="preserve">In the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 and the </w:t>
      </w:r>
      <w:r w:rsidRPr="00E22C8D">
        <w:rPr>
          <w:b/>
          <w:bCs/>
          <w:i/>
          <w:iCs/>
          <w:color w:val="1B6C63"/>
        </w:rPr>
        <w:t>Jam' Mudhakkar Salim</w:t>
      </w:r>
      <w:r w:rsidRPr="00E22C8D">
        <w:rPr>
          <w:b/>
          <w:bCs/>
        </w:rPr>
        <w:t xml:space="preserve">, as soon as </w:t>
      </w:r>
      <w:r w:rsidRPr="00E22C8D">
        <w:rPr>
          <w:b/>
          <w:bCs/>
          <w:i/>
          <w:iCs/>
          <w:color w:val="1B6C63"/>
        </w:rPr>
        <w:t>idafah</w:t>
      </w:r>
      <w:r w:rsidRPr="00E22C8D">
        <w:rPr>
          <w:b/>
          <w:bCs/>
        </w:rPr>
        <w:t xml:space="preserve"> occurs the </w:t>
      </w:r>
      <w:r w:rsidRPr="00E22C8D">
        <w:rPr>
          <w:b/>
          <w:bCs/>
          <w:color w:val="8F721C"/>
        </w:rPr>
        <w:t>Nun ul I'raabi drops from the end</w:t>
      </w:r>
      <w:r w:rsidRPr="00E22C8D">
        <w:rPr>
          <w:b/>
          <w:bCs/>
        </w:rPr>
        <w:t>.</w:t>
      </w:r>
    </w:p>
    <w:p w14:paraId="347EEF59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يَدَانِ‎</w:t>
      </w:r>
      <w:r w:rsidRPr="00E22C8D">
        <w:rPr>
          <w:b/>
          <w:bCs/>
        </w:rPr>
        <w:t xml:space="preserve"> (two hands)  → 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يَدَآ أَبِيْ لَهَبٍ‎</w:t>
      </w:r>
      <w:r w:rsidRPr="00E22C8D">
        <w:rPr>
          <w:b/>
          <w:bCs/>
        </w:rPr>
        <w:t xml:space="preserve"> (the two hands of Abu Lahab)</w:t>
      </w:r>
    </w:p>
    <w:p w14:paraId="04B10306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بَنُوْنَ‎</w:t>
      </w:r>
      <w:r w:rsidRPr="00E22C8D">
        <w:rPr>
          <w:b/>
          <w:bCs/>
        </w:rPr>
        <w:t xml:space="preserve"> (sons)  → 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بَنُوْٓا اِسْرَآءِيْلَ‎</w:t>
      </w:r>
      <w:r w:rsidRPr="00E22C8D">
        <w:rPr>
          <w:b/>
          <w:bCs/>
        </w:rPr>
        <w:t xml:space="preserve"> (the sons of Israel)</w:t>
      </w:r>
    </w:p>
    <w:p w14:paraId="15CDC0EB" w14:textId="77777777" w:rsidR="00C34ED8" w:rsidRPr="00E22C8D" w:rsidRDefault="00FB38FB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F721C"/>
        </w:rPr>
        <w:t xml:space="preserve">The second change: </w:t>
      </w:r>
      <w:r w:rsidRPr="00E22C8D">
        <w:rPr>
          <w:b/>
          <w:bCs/>
        </w:rPr>
        <w:t xml:space="preserve">So long as the </w:t>
      </w:r>
      <w:r w:rsidRPr="00E22C8D">
        <w:rPr>
          <w:b/>
          <w:bCs/>
          <w:i/>
          <w:iCs/>
          <w:color w:val="1B6C63"/>
        </w:rPr>
        <w:t>Asma' Sittah</w:t>
      </w:r>
      <w:r w:rsidRPr="00E22C8D">
        <w:rPr>
          <w:b/>
          <w:bCs/>
        </w:rPr>
        <w:t xml:space="preserve"> are not </w:t>
      </w:r>
      <w:r w:rsidRPr="00E22C8D">
        <w:rPr>
          <w:b/>
          <w:bCs/>
          <w:i/>
          <w:iCs/>
          <w:color w:val="1B6C63"/>
        </w:rPr>
        <w:t>Mudaf</w:t>
      </w:r>
      <w:r w:rsidRPr="00E22C8D">
        <w:rPr>
          <w:b/>
          <w:bCs/>
        </w:rPr>
        <w:t xml:space="preserve">, their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generally comes through vowels. But as soon as they become </w:t>
      </w:r>
      <w:r w:rsidRPr="00E22C8D">
        <w:rPr>
          <w:b/>
          <w:bCs/>
          <w:i/>
          <w:iCs/>
          <w:color w:val="1B6C63"/>
        </w:rPr>
        <w:t>Mudaf</w:t>
      </w:r>
      <w:r w:rsidRPr="00E22C8D">
        <w:rPr>
          <w:b/>
          <w:bCs/>
        </w:rPr>
        <w:t xml:space="preserve">, a waw, an alif or a yaa' is added to them, and it is that letter which shows their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>.</w:t>
      </w:r>
    </w:p>
    <w:p w14:paraId="116EB2A4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9. The CNG test for nouns</w:t>
      </w:r>
    </w:p>
    <w:p w14:paraId="5EC80B0D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An easy method is used for identifying any noun while reading the Qur'an, called the </w:t>
      </w:r>
      <w:r w:rsidRPr="00E22C8D">
        <w:rPr>
          <w:b/>
          <w:bCs/>
          <w:color w:val="1B6C63"/>
        </w:rPr>
        <w:t>CNG Test</w:t>
      </w:r>
      <w:r w:rsidRPr="00E22C8D">
        <w:rPr>
          <w:b/>
          <w:bCs/>
        </w:rPr>
        <w:t>:</w:t>
      </w:r>
    </w:p>
    <w:p w14:paraId="3B5CEAE2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</w:rPr>
        <w:t xml:space="preserve">C — Capacity, that is </w:t>
      </w:r>
      <w:r w:rsidRPr="00E22C8D">
        <w:rPr>
          <w:b/>
          <w:bCs/>
          <w:i/>
          <w:iCs/>
          <w:color w:val="1B6C63"/>
        </w:rPr>
        <w:t>wus'at</w:t>
      </w:r>
      <w:r w:rsidRPr="00E22C8D">
        <w:rPr>
          <w:b/>
          <w:bCs/>
        </w:rPr>
        <w:t xml:space="preserve">: whether the noun is </w:t>
      </w:r>
      <w:r w:rsidRPr="00E22C8D">
        <w:rPr>
          <w:b/>
          <w:bCs/>
          <w:i/>
          <w:iCs/>
          <w:color w:val="1B6C63"/>
        </w:rPr>
        <w:t>Ma'rifah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Nakirah</w:t>
      </w:r>
    </w:p>
    <w:p w14:paraId="76ABAEEC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</w:rPr>
        <w:t xml:space="preserve">N — Number, that is </w:t>
      </w:r>
      <w:r w:rsidRPr="00E22C8D">
        <w:rPr>
          <w:b/>
          <w:bCs/>
          <w:i/>
          <w:iCs/>
          <w:color w:val="1B6C63"/>
        </w:rPr>
        <w:t>'adad</w:t>
      </w:r>
      <w:r w:rsidRPr="00E22C8D">
        <w:rPr>
          <w:b/>
          <w:bCs/>
        </w:rPr>
        <w:t xml:space="preserve">: whether it is </w:t>
      </w:r>
      <w:r w:rsidRPr="00E22C8D">
        <w:rPr>
          <w:b/>
          <w:bCs/>
          <w:i/>
          <w:iCs/>
          <w:color w:val="1B6C63"/>
        </w:rPr>
        <w:t>Wahid</w:t>
      </w:r>
      <w:r w:rsidRPr="00E22C8D">
        <w:rPr>
          <w:b/>
          <w:bCs/>
        </w:rPr>
        <w:t xml:space="preserve">, </w:t>
      </w:r>
      <w:r w:rsidRPr="00E22C8D">
        <w:rPr>
          <w:b/>
          <w:bCs/>
          <w:i/>
          <w:iCs/>
          <w:color w:val="1B6C63"/>
        </w:rPr>
        <w:t>Tathniyah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Jam'</w:t>
      </w:r>
    </w:p>
    <w:p w14:paraId="3362973C" w14:textId="77777777" w:rsidR="00C34ED8" w:rsidRPr="00E22C8D" w:rsidRDefault="00FB38FB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E22C8D">
        <w:rPr>
          <w:b/>
          <w:bCs/>
        </w:rPr>
        <w:t xml:space="preserve">G — Gender, that is </w:t>
      </w:r>
      <w:r w:rsidRPr="00E22C8D">
        <w:rPr>
          <w:b/>
          <w:bCs/>
          <w:i/>
          <w:iCs/>
          <w:color w:val="1B6C63"/>
        </w:rPr>
        <w:t>jins</w:t>
      </w:r>
      <w:r w:rsidRPr="00E22C8D">
        <w:rPr>
          <w:b/>
          <w:bCs/>
        </w:rPr>
        <w:t xml:space="preserve">: whether it is </w:t>
      </w:r>
      <w:r w:rsidRPr="00E22C8D">
        <w:rPr>
          <w:b/>
          <w:bCs/>
          <w:i/>
          <w:iCs/>
          <w:color w:val="1B6C63"/>
        </w:rPr>
        <w:t>Mudhakkar</w:t>
      </w:r>
      <w:r w:rsidRPr="00E22C8D">
        <w:rPr>
          <w:b/>
          <w:bCs/>
        </w:rPr>
        <w:t xml:space="preserve"> or </w:t>
      </w:r>
      <w:r w:rsidRPr="00E22C8D">
        <w:rPr>
          <w:b/>
          <w:bCs/>
          <w:i/>
          <w:iCs/>
          <w:color w:val="1B6C63"/>
        </w:rPr>
        <w:t>Mu'annath</w:t>
      </w:r>
    </w:p>
    <w:p w14:paraId="6850AA3E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Along with these three, the </w:t>
      </w:r>
      <w:r w:rsidRPr="00E22C8D">
        <w:rPr>
          <w:b/>
          <w:bCs/>
          <w:i/>
          <w:iCs/>
          <w:color w:val="1B6C63"/>
        </w:rPr>
        <w:t>I'raab</w:t>
      </w:r>
      <w:r w:rsidRPr="00E22C8D">
        <w:rPr>
          <w:b/>
          <w:bCs/>
        </w:rPr>
        <w:t xml:space="preserve"> of the noun is stated as well. Analyse the verses below by this method.</w:t>
      </w:r>
    </w:p>
    <w:p w14:paraId="799FF75E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Surah an-Nur, verse 26</w:t>
      </w:r>
    </w:p>
    <w:p w14:paraId="08E1D21B" w14:textId="77777777" w:rsidR="00C34ED8" w:rsidRPr="00E22C8D" w:rsidRDefault="00FB38FB">
      <w:pPr>
        <w:spacing w:before="100" w:after="9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اَلْخَبِيْثٰتُ لِلْخَبِيْثِيْنَ وَالْخَبِيْثُوْنَ لِلْخَبِيْثٰتِ ۚ وَالطَّيِّبٰتُ لِلطَّيِّبِيْنَ وَالطَّيِّبُوْنَ لِلطَّيِّبٰتِ ۚ اُولٰٓئِكَ مُبَرَّءُوْنَ مِمَّا يَقُوْلُوْنَ ۖ لَهُمْ مَّغْفِرَةٌ وَّرِزْقٌ كَرِيْمٌ‎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1440"/>
        <w:gridCol w:w="1980"/>
        <w:gridCol w:w="1620"/>
      </w:tblGrid>
      <w:tr w:rsidR="00C34ED8" w:rsidRPr="00E22C8D" w14:paraId="16F15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5FA26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Word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A6151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'Adad</w:t>
            </w:r>
          </w:p>
        </w:tc>
        <w:tc>
          <w:tcPr>
            <w:tcW w:w="14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42E47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Jins</w:t>
            </w:r>
          </w:p>
        </w:tc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02911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I'raab</w:t>
            </w:r>
          </w:p>
        </w:tc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451C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Wus'at</w:t>
            </w:r>
          </w:p>
        </w:tc>
      </w:tr>
      <w:tr w:rsidR="00C34ED8" w:rsidRPr="00E22C8D" w14:paraId="0FE9C5B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2A12D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اَلْخَبِيْثٰتُ‎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E04ED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FE02D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Mu'annath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7DD5D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40969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457FDE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26BF3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لِلْخَبِيْثِيْنَ‎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40FC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E68E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Mudhakkar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C8DA3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Mansoob or Majroor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286F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0BCB25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57BCE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اَلْخَبِيْثُوْنَ‎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B7E87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1E213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AD55B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7F7D3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1B157C8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9B2A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lastRenderedPageBreak/>
              <w:t>لِلْخَبِيْثٰتِ‎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6A73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B172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3B8A4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Mansoob or Majroor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F2906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7ED7E25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84854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اَلطَّيِّبٰتُ‎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B71D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B2F3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Mu'annath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EBF86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464529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3D42740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27F57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لِلطَّيِّبِيْنَ‎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C09B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E8F66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Mudhakkar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CFF99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Mansoob or Majroor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634C1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55B5B82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9246E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اَلطَّيِّبُوْنَ‎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7672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E13AB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57DA9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27D8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72B765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64E11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لِلطَّيِّبٰتِ‎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DA7DB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D79E9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ADB81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Mansoob or Majroor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3A114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Ma'rifah</w:t>
            </w:r>
          </w:p>
        </w:tc>
      </w:tr>
      <w:tr w:rsidR="00C34ED8" w:rsidRPr="00E22C8D" w14:paraId="140B613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C60F9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مُبَرَّءُوْنَ‎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0E2B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Jam' Salim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671B91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963B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4303D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Nakirah</w:t>
            </w:r>
          </w:p>
        </w:tc>
      </w:tr>
      <w:tr w:rsidR="00C34ED8" w:rsidRPr="00E22C8D" w14:paraId="47BAD5B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C3DCA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مَغْفِرَةٌ‎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B2F91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Wahid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CCEE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Mu'annath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B40AC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CF9E0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Nakirah</w:t>
            </w:r>
          </w:p>
        </w:tc>
      </w:tr>
      <w:tr w:rsidR="00C34ED8" w:rsidRPr="00E22C8D" w14:paraId="047987F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601C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رِزْقٌ‎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E4A5E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Wahid</w:t>
            </w:r>
          </w:p>
        </w:tc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7B849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Mudhakkar</w:t>
            </w:r>
          </w:p>
        </w:tc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5B4F2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B550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Nakirah</w:t>
            </w:r>
          </w:p>
        </w:tc>
      </w:tr>
      <w:tr w:rsidR="00C34ED8" w:rsidRPr="00E22C8D" w14:paraId="7EC75A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2F9AF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كَرِيْمٌ‎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18353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Wahid</w:t>
            </w:r>
          </w:p>
        </w:tc>
        <w:tc>
          <w:tcPr>
            <w:tcW w:w="14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7A4FA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Mudhakkar</w:t>
            </w:r>
          </w:p>
        </w:tc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0C98A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8F721C"/>
                <w:sz w:val="19"/>
                <w:szCs w:val="19"/>
              </w:rPr>
              <w:t>Marfoo'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07363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19"/>
                <w:szCs w:val="19"/>
              </w:rPr>
              <w:t>Nakirah</w:t>
            </w:r>
          </w:p>
        </w:tc>
      </w:tr>
    </w:tbl>
    <w:p w14:paraId="40DFCFB7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65308741" w14:textId="77777777" w:rsidR="00C34ED8" w:rsidRPr="00E22C8D" w:rsidRDefault="00FB38FB">
      <w:pPr>
        <w:pStyle w:val="Heading2"/>
        <w:keepNext/>
        <w:spacing w:before="260" w:after="90"/>
        <w:rPr>
          <w:b/>
          <w:bCs/>
        </w:rPr>
      </w:pPr>
      <w:r w:rsidRPr="00E22C8D">
        <w:rPr>
          <w:b/>
          <w:bCs/>
          <w:color w:val="1B6C63"/>
          <w:sz w:val="24"/>
          <w:szCs w:val="24"/>
        </w:rPr>
        <w:t>Surah al-Munafiqun, verse 1</w:t>
      </w:r>
    </w:p>
    <w:p w14:paraId="11C1B869" w14:textId="77777777" w:rsidR="00C34ED8" w:rsidRPr="00E22C8D" w:rsidRDefault="00FB38FB">
      <w:pPr>
        <w:spacing w:before="100" w:after="90" w:line="38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اِذَا جَآءَكَ الْمُنٰفِقُوْنَ قَالُوْا نَشْهَدُ اِنَّكَ لَرَسُوْلُ اللّٰهِ ۘ وَاللّٰهُ يَعْلَمُ اِنَّكَ لَرَسُوْلُهٗ ۚ وَاللّٰهُ يَشْهَدُ اِنَّ الْمُنٰفِقِيْنَ لَكٰذِبُوْنَ‎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060"/>
        <w:gridCol w:w="3780"/>
      </w:tblGrid>
      <w:tr w:rsidR="00C34ED8" w:rsidRPr="00E22C8D" w14:paraId="065D1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C47EB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Word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FEFEA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How it is recognised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3D34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color w:val="FFFFFF"/>
              </w:rPr>
              <w:t>Analysis</w:t>
            </w:r>
          </w:p>
        </w:tc>
      </w:tr>
      <w:tr w:rsidR="00C34ED8" w:rsidRPr="00E22C8D" w14:paraId="692BA98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1FDDB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اَلْمُنٰفِقُوْنَ‎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47CB8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al- and the oona sound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18798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Jam' Salim, Mudhakkar, Marfoo', Ma'rifah</w:t>
            </w:r>
          </w:p>
        </w:tc>
      </w:tr>
      <w:tr w:rsidR="00C34ED8" w:rsidRPr="00E22C8D" w14:paraId="1F39356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2D185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اللّٰهِ‎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CA75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al- and being a name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DA900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Wahid, Mudhakkar, Majroor, Ma'rifah</w:t>
            </w:r>
          </w:p>
        </w:tc>
      </w:tr>
      <w:tr w:rsidR="00C34ED8" w:rsidRPr="00E22C8D" w14:paraId="5191FC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C26012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اَللّٰهُ‎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C8075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al- and being a name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8F453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Wahid, Mudhakkar, Marfoo', Ma'rifah</w:t>
            </w:r>
          </w:p>
        </w:tc>
      </w:tr>
      <w:tr w:rsidR="00C34ED8" w:rsidRPr="00E22C8D" w14:paraId="146A019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761AC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اَلْمُنٰفِقِيْنَ‎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AE1BF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al- and the eena sound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32331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Jam' Salim, Mudhakkar, Mansoob or Majroor, Ma'rifah</w:t>
            </w:r>
          </w:p>
        </w:tc>
      </w:tr>
      <w:tr w:rsidR="00C34ED8" w:rsidRPr="00E22C8D" w14:paraId="4D1D5E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BE22F" w14:textId="77777777" w:rsidR="00C34ED8" w:rsidRPr="00E22C8D" w:rsidRDefault="00FB38FB">
            <w:pPr>
              <w:spacing w:after="0" w:line="320" w:lineRule="auto"/>
              <w:jc w:val="center"/>
              <w:rPr>
                <w:b/>
                <w:bCs/>
              </w:rPr>
            </w:pPr>
            <w:r w:rsidRPr="00E22C8D">
              <w:rPr>
                <w:rFonts w:ascii="Traditional Arabic" w:hAnsi="Traditional Arabic" w:cs="Traditional Arabic"/>
                <w:b/>
                <w:bCs/>
                <w:color w:val="0F4C46"/>
                <w:sz w:val="24"/>
                <w:szCs w:val="24"/>
                <w:rtl/>
              </w:rPr>
              <w:t>لَكٰذِبُوْنَ‎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1073B" w14:textId="77777777" w:rsidR="00C34ED8" w:rsidRPr="00E22C8D" w:rsidRDefault="00FB38FB">
            <w:pPr>
              <w:spacing w:after="0" w:line="280" w:lineRule="auto"/>
              <w:jc w:val="center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the oona sound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F3A53" w14:textId="77777777" w:rsidR="00C34ED8" w:rsidRPr="00E22C8D" w:rsidRDefault="00FB38FB">
            <w:pPr>
              <w:spacing w:after="0" w:line="280" w:lineRule="auto"/>
              <w:rPr>
                <w:b/>
                <w:bCs/>
              </w:rPr>
            </w:pPr>
            <w:r w:rsidRPr="00E22C8D">
              <w:rPr>
                <w:b/>
                <w:bCs/>
                <w:sz w:val="20"/>
                <w:szCs w:val="20"/>
              </w:rPr>
              <w:t>Jam' Salim, Mudhakkar, Marfoo', Nakirah</w:t>
            </w:r>
          </w:p>
        </w:tc>
      </w:tr>
    </w:tbl>
    <w:p w14:paraId="7ABDCCAD" w14:textId="77777777" w:rsidR="00C34ED8" w:rsidRPr="00E22C8D" w:rsidRDefault="00C34ED8">
      <w:pPr>
        <w:spacing w:after="60" w:line="200" w:lineRule="auto"/>
        <w:rPr>
          <w:b/>
          <w:bCs/>
        </w:rPr>
      </w:pPr>
    </w:p>
    <w:p w14:paraId="5E61F3B2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10. An important question: why does La-Rasoolu have no Tanween?</w:t>
      </w:r>
    </w:p>
    <w:p w14:paraId="6ECECE66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t xml:space="preserve">There is a point worth pondering in this same verse. In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لَرَسُوْلُ‎</w:t>
      </w:r>
      <w:r w:rsidRPr="00E22C8D">
        <w:rPr>
          <w:b/>
          <w:bCs/>
        </w:rPr>
        <w:t xml:space="preserve"> and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لَرَسُوْلُهٗ‎</w:t>
      </w:r>
      <w:r w:rsidRPr="00E22C8D">
        <w:rPr>
          <w:b/>
          <w:bCs/>
        </w:rPr>
        <w:t xml:space="preserve">, the word Rasool is a singular noun carrying a single vowel. Yet Rasool is neither a </w:t>
      </w:r>
      <w:r w:rsidRPr="00E22C8D">
        <w:rPr>
          <w:b/>
          <w:bCs/>
          <w:i/>
          <w:iCs/>
          <w:color w:val="1B6C63"/>
        </w:rPr>
        <w:t>Ghayr Munsarif</w:t>
      </w:r>
      <w:r w:rsidRPr="00E22C8D">
        <w:rPr>
          <w:b/>
          <w:bCs/>
        </w:rPr>
        <w:t xml:space="preserve"> noun, nor is the lam upon it the </w:t>
      </w:r>
      <w:r w:rsidRPr="00E22C8D">
        <w:rPr>
          <w:b/>
          <w:bCs/>
          <w:i/>
          <w:iCs/>
          <w:color w:val="1B6C63"/>
        </w:rPr>
        <w:t>Lam ut Ta'reef</w:t>
      </w:r>
      <w:r w:rsidRPr="00E22C8D">
        <w:rPr>
          <w:b/>
          <w:bCs/>
        </w:rPr>
        <w:t xml:space="preserve"> — for the </w:t>
      </w:r>
      <w:r w:rsidRPr="00E22C8D">
        <w:rPr>
          <w:b/>
          <w:bCs/>
          <w:i/>
          <w:iCs/>
          <w:color w:val="1B6C63"/>
        </w:rPr>
        <w:t>Lam ut Ta'reef</w:t>
      </w:r>
      <w:r w:rsidRPr="00E22C8D">
        <w:rPr>
          <w:b/>
          <w:bCs/>
        </w:rPr>
        <w:t xml:space="preserve"> is always silent, whereas here the lam carries a fathah. Why then is there no </w:t>
      </w:r>
      <w:r w:rsidRPr="00E22C8D">
        <w:rPr>
          <w:b/>
          <w:bCs/>
          <w:i/>
          <w:iCs/>
          <w:color w:val="1B6C63"/>
        </w:rPr>
        <w:t>Tanween</w:t>
      </w:r>
      <w:r w:rsidRPr="00E22C8D">
        <w:rPr>
          <w:b/>
          <w:bCs/>
        </w:rPr>
        <w:t>?</w:t>
      </w:r>
    </w:p>
    <w:p w14:paraId="0ED11DFD" w14:textId="77777777" w:rsidR="00C34ED8" w:rsidRPr="00E22C8D" w:rsidRDefault="00FB38FB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E22C8D">
        <w:rPr>
          <w:b/>
          <w:bCs/>
          <w:color w:val="8F721C"/>
        </w:rPr>
        <w:lastRenderedPageBreak/>
        <w:t xml:space="preserve">The answer: </w:t>
      </w:r>
      <w:r w:rsidRPr="00E22C8D">
        <w:rPr>
          <w:b/>
          <w:bCs/>
        </w:rPr>
        <w:t xml:space="preserve">The reason is </w:t>
      </w:r>
      <w:r w:rsidRPr="00E22C8D">
        <w:rPr>
          <w:b/>
          <w:bCs/>
          <w:i/>
          <w:iCs/>
          <w:color w:val="8F721C"/>
        </w:rPr>
        <w:t>idafah</w:t>
      </w:r>
      <w:r w:rsidRPr="00E22C8D">
        <w:rPr>
          <w:b/>
          <w:bCs/>
        </w:rPr>
        <w:t xml:space="preserve">.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رَسُوْلُ اللّٰهِ‎</w:t>
      </w:r>
      <w:r w:rsidRPr="00E22C8D">
        <w:rPr>
          <w:b/>
          <w:bCs/>
        </w:rPr>
        <w:t xml:space="preserve"> is a </w:t>
      </w:r>
      <w:r w:rsidRPr="00E22C8D">
        <w:rPr>
          <w:b/>
          <w:bCs/>
          <w:i/>
          <w:iCs/>
          <w:color w:val="1B6C63"/>
        </w:rPr>
        <w:t>Murakkab Idafi</w:t>
      </w:r>
      <w:r w:rsidRPr="00E22C8D">
        <w:rPr>
          <w:b/>
          <w:bCs/>
        </w:rPr>
        <w:t xml:space="preserve"> in which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رَسُوْلُ‎</w:t>
      </w:r>
      <w:r w:rsidRPr="00E22C8D">
        <w:rPr>
          <w:b/>
          <w:bCs/>
        </w:rPr>
        <w:t xml:space="preserve"> is the </w:t>
      </w:r>
      <w:r w:rsidRPr="00E22C8D">
        <w:rPr>
          <w:b/>
          <w:bCs/>
          <w:i/>
          <w:iCs/>
          <w:color w:val="1B6C63"/>
        </w:rPr>
        <w:t>Mudaf</w:t>
      </w:r>
      <w:r w:rsidRPr="00E22C8D">
        <w:rPr>
          <w:b/>
          <w:bCs/>
        </w:rPr>
        <w:t xml:space="preserve"> and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اللّٰهِ‎</w:t>
      </w:r>
      <w:r w:rsidRPr="00E22C8D">
        <w:rPr>
          <w:b/>
          <w:bCs/>
        </w:rPr>
        <w:t xml:space="preserve"> the </w:t>
      </w:r>
      <w:r w:rsidRPr="00E22C8D">
        <w:rPr>
          <w:b/>
          <w:bCs/>
          <w:i/>
          <w:iCs/>
          <w:color w:val="1B6C63"/>
        </w:rPr>
        <w:t>Mudaf Ilayh</w:t>
      </w:r>
      <w:r w:rsidRPr="00E22C8D">
        <w:rPr>
          <w:b/>
          <w:bCs/>
        </w:rPr>
        <w:t xml:space="preserve">. Likewise in </w:t>
      </w: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رَسُوْلُهٗ‎</w:t>
      </w:r>
      <w:r w:rsidRPr="00E22C8D">
        <w:rPr>
          <w:b/>
          <w:bCs/>
        </w:rPr>
        <w:t xml:space="preserve"> the pronoun is the </w:t>
      </w:r>
      <w:r w:rsidRPr="00E22C8D">
        <w:rPr>
          <w:b/>
          <w:bCs/>
          <w:i/>
          <w:iCs/>
          <w:color w:val="1B6C63"/>
        </w:rPr>
        <w:t>Mudaf Ilayh</w:t>
      </w:r>
      <w:r w:rsidRPr="00E22C8D">
        <w:rPr>
          <w:b/>
          <w:bCs/>
        </w:rPr>
        <w:t xml:space="preserve">. And the rule of Arabic is that </w:t>
      </w:r>
      <w:r w:rsidRPr="00E22C8D">
        <w:rPr>
          <w:b/>
          <w:bCs/>
          <w:color w:val="8F721C"/>
        </w:rPr>
        <w:t>a Mudaf takes neither Tanween nor alif lam</w:t>
      </w:r>
      <w:r w:rsidRPr="00E22C8D">
        <w:rPr>
          <w:b/>
          <w:bCs/>
        </w:rPr>
        <w:t xml:space="preserve">. This is why a single pesh has come here instead of two. The full detail of this will come in the lesson on the </w:t>
      </w:r>
      <w:r w:rsidRPr="00E22C8D">
        <w:rPr>
          <w:b/>
          <w:bCs/>
          <w:i/>
          <w:iCs/>
          <w:color w:val="1B6C63"/>
        </w:rPr>
        <w:t>Murakkab Idafi</w:t>
      </w:r>
      <w:r w:rsidRPr="00E22C8D">
        <w:rPr>
          <w:b/>
          <w:bCs/>
        </w:rPr>
        <w:t>.</w:t>
      </w:r>
    </w:p>
    <w:p w14:paraId="07781B00" w14:textId="77777777" w:rsidR="00C34ED8" w:rsidRPr="00E22C8D" w:rsidRDefault="00FB38FB">
      <w:pPr>
        <w:rPr>
          <w:b/>
          <w:bCs/>
        </w:rPr>
      </w:pPr>
      <w:r w:rsidRPr="00E22C8D">
        <w:rPr>
          <w:b/>
          <w:bCs/>
        </w:rPr>
        <w:br w:type="page"/>
      </w:r>
    </w:p>
    <w:p w14:paraId="25B0894C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lastRenderedPageBreak/>
        <w:t>Summary</w:t>
      </w:r>
    </w:p>
    <w:p w14:paraId="008FE83A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1.  </w:t>
      </w:r>
      <w:r w:rsidRPr="00E22C8D">
        <w:rPr>
          <w:b/>
          <w:bCs/>
        </w:rPr>
        <w:t>The Ism has three outward marks: al- at the beginning, a round ۃ at the end, and Tanween at the end.</w:t>
      </w:r>
    </w:p>
    <w:p w14:paraId="2BCCB4B7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2.  </w:t>
      </w:r>
      <w:r w:rsidRPr="00E22C8D">
        <w:rPr>
          <w:b/>
          <w:bCs/>
        </w:rPr>
        <w:t>By I'raab a noun has three states: raf' (Marfoo'), nasb (Mansoob) and jarr (Majroor).</w:t>
      </w:r>
    </w:p>
    <w:p w14:paraId="673D9A6F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3.  </w:t>
      </w:r>
      <w:r w:rsidRPr="00E22C8D">
        <w:rPr>
          <w:b/>
          <w:bCs/>
        </w:rPr>
        <w:t>Singular and Jam' Mukassar nouns are Marfoo' with two pesh, Mansoob with two zabar and Majroor with two zer. With al- the doubled vowel becomes single.</w:t>
      </w:r>
    </w:p>
    <w:p w14:paraId="415A8461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4.  </w:t>
      </w:r>
      <w:r w:rsidRPr="00E22C8D">
        <w:rPr>
          <w:b/>
          <w:bCs/>
        </w:rPr>
        <w:t>Ghayr Munsarif nouns take no Tanween and are Majroor with a zabar, but with al- they do take a kasrah.</w:t>
      </w:r>
    </w:p>
    <w:p w14:paraId="48955C8C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5.  </w:t>
      </w:r>
      <w:r w:rsidRPr="00E22C8D">
        <w:rPr>
          <w:b/>
          <w:bCs/>
        </w:rPr>
        <w:t>There are two ways of showing I'raab: I'raab bil Harakah and I'raab bil Harf.</w:t>
      </w:r>
    </w:p>
    <w:p w14:paraId="250C4280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6.  </w:t>
      </w:r>
      <w:r w:rsidRPr="00E22C8D">
        <w:rPr>
          <w:b/>
          <w:bCs/>
        </w:rPr>
        <w:t>I'raab bil Harakah belongs to the singular, the Jam' Mukassar and the Jam' Salim Mu'annath; I'raab bil Harf to the Tathniyah, the Jam' Salim Mudhakkar and the Asma' Sittah.</w:t>
      </w:r>
    </w:p>
    <w:p w14:paraId="625FE198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7.  </w:t>
      </w:r>
      <w:r w:rsidRPr="00E22C8D">
        <w:rPr>
          <w:b/>
          <w:bCs/>
        </w:rPr>
        <w:t>A Tathniyah is Marfoo' with the sound aani and Mansoob and Majroor with the sound ayni, in both genders.</w:t>
      </w:r>
    </w:p>
    <w:p w14:paraId="135E6DCC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8.  </w:t>
      </w:r>
      <w:r w:rsidRPr="00E22C8D">
        <w:rPr>
          <w:b/>
          <w:bCs/>
        </w:rPr>
        <w:t>A Jam' Salim Mudhakkar is Marfoo' with the sound oona and Mansoob and Majroor with the sound eena.</w:t>
      </w:r>
    </w:p>
    <w:p w14:paraId="28A6DBF7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9.  </w:t>
      </w:r>
      <w:r w:rsidRPr="00E22C8D">
        <w:rPr>
          <w:b/>
          <w:bCs/>
        </w:rPr>
        <w:t>A Jam' Salim Mu'annath is Marfoo' with the sound aatun and Mansoob and Majroor with the sound aatin.</w:t>
      </w:r>
    </w:p>
    <w:p w14:paraId="245156B1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10.  </w:t>
      </w:r>
      <w:r w:rsidRPr="00E22C8D">
        <w:rPr>
          <w:b/>
          <w:bCs/>
        </w:rPr>
        <w:t>In the Jam' Salim Mu'annath a kasrah comes instead of a fathah in the state of nasb, which is why it is called a form of I'raab Far'i.</w:t>
      </w:r>
    </w:p>
    <w:p w14:paraId="5F779479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11.  </w:t>
      </w:r>
      <w:r w:rsidRPr="00E22C8D">
        <w:rPr>
          <w:b/>
          <w:bCs/>
        </w:rPr>
        <w:t>The Asma' Sittah are six: أَب, أَخ, حَم, فُو, ذُو and هَن. Their I'raab comes with a waw in raf', an alif in nasb and a yaa' in jarr.</w:t>
      </w:r>
    </w:p>
    <w:p w14:paraId="0987CD70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12.  </w:t>
      </w:r>
      <w:r w:rsidRPr="00E22C8D">
        <w:rPr>
          <w:b/>
          <w:bCs/>
        </w:rPr>
        <w:t>Four conditions attach to the I'raab bil Harf of the Asma' Sittah: they must be Mudaf, singular, mukabbarah, and not annexed to the yaa' ul mutakallim.</w:t>
      </w:r>
    </w:p>
    <w:p w14:paraId="39E0EF3F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13.  </w:t>
      </w:r>
      <w:r w:rsidRPr="00E22C8D">
        <w:rPr>
          <w:b/>
          <w:bCs/>
        </w:rPr>
        <w:t>ذُو is only ever used as a Mudaf, and the I'raab of فَم comes through letters only when it is read as فُو.</w:t>
      </w:r>
    </w:p>
    <w:p w14:paraId="05470826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14.  </w:t>
      </w:r>
      <w:r w:rsidRPr="00E22C8D">
        <w:rPr>
          <w:b/>
          <w:bCs/>
        </w:rPr>
        <w:t>When a Tathniyah or a Jam' Mudhakkar Salim becomes Mudaf, its Nun ul I'raabi drops, as in يَدَآ أَبِيْ لَهَبٍ and بَنُوْٓا اِسْرَآءِيْلَ.</w:t>
      </w:r>
    </w:p>
    <w:p w14:paraId="11105F7E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15.  </w:t>
      </w:r>
      <w:r w:rsidRPr="00E22C8D">
        <w:rPr>
          <w:b/>
          <w:bCs/>
        </w:rPr>
        <w:t>Nouns whose I'raab changes through letters are unaffected by the entry of al-.</w:t>
      </w:r>
    </w:p>
    <w:p w14:paraId="3C2C1567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16.  </w:t>
      </w:r>
      <w:r w:rsidRPr="00E22C8D">
        <w:rPr>
          <w:b/>
          <w:bCs/>
        </w:rPr>
        <w:t>The CNG test examines the wus'at, 'adad and jins of a noun, and its I'raab is stated along with them.</w:t>
      </w:r>
    </w:p>
    <w:p w14:paraId="023DE5D7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17.  </w:t>
      </w:r>
      <w:r w:rsidRPr="00E22C8D">
        <w:rPr>
          <w:b/>
          <w:bCs/>
        </w:rPr>
        <w:t>لَرَسُوْلُ has no Tanween because it is a Mudaf, and a Mudaf takes neither Tanween nor alif lam.</w:t>
      </w:r>
    </w:p>
    <w:p w14:paraId="1BA71F48" w14:textId="77777777" w:rsidR="00C34ED8" w:rsidRPr="00E22C8D" w:rsidRDefault="00FB38FB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E22C8D">
        <w:rPr>
          <w:b/>
          <w:bCs/>
          <w:color w:val="0F4C46"/>
          <w:sz w:val="28"/>
          <w:szCs w:val="28"/>
        </w:rPr>
        <w:t>Exercise</w:t>
      </w:r>
    </w:p>
    <w:p w14:paraId="7567CD25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1.  </w:t>
      </w:r>
      <w:r w:rsidRPr="00E22C8D">
        <w:rPr>
          <w:b/>
          <w:bCs/>
        </w:rPr>
        <w:t>Define I'raab bil Harakah and I'raab bil Harf, and state which nouns fall under each.</w:t>
      </w:r>
    </w:p>
    <w:p w14:paraId="2A35F9EE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2.  </w:t>
      </w:r>
      <w:r w:rsidRPr="00E22C8D">
        <w:rPr>
          <w:b/>
          <w:bCs/>
        </w:rPr>
        <w:t>Through which two sounds does the I'raab of a Tathniyah appear? Give two examples each of masculine and feminine.</w:t>
      </w:r>
    </w:p>
    <w:p w14:paraId="73C1F21B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3.  </w:t>
      </w:r>
      <w:r w:rsidRPr="00E22C8D">
        <w:rPr>
          <w:b/>
          <w:bCs/>
        </w:rPr>
        <w:t>Form the Tathniyah of the following in all three states: طَالِب , جَنَّة , مُؤْمِن.</w:t>
      </w:r>
    </w:p>
    <w:p w14:paraId="7271DD0F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lastRenderedPageBreak/>
        <w:t xml:space="preserve">4.  </w:t>
      </w:r>
      <w:r w:rsidRPr="00E22C8D">
        <w:rPr>
          <w:b/>
          <w:bCs/>
        </w:rPr>
        <w:t>Take the three Tathniyah words from Surah al-Balad verses 8 to 10 and analyse each.</w:t>
      </w:r>
    </w:p>
    <w:p w14:paraId="153A6DFB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5.  </w:t>
      </w:r>
      <w:r w:rsidRPr="00E22C8D">
        <w:rPr>
          <w:b/>
          <w:bCs/>
        </w:rPr>
        <w:t>Write the method of forming the Jam' Salim Mudhakkar and its I'raab.</w:t>
      </w:r>
    </w:p>
    <w:p w14:paraId="7D99EE74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6.  </w:t>
      </w:r>
      <w:r w:rsidRPr="00E22C8D">
        <w:rPr>
          <w:b/>
          <w:bCs/>
        </w:rPr>
        <w:t>State the I'raab of the Jam' Salim Mudhakkar words in the following verses: وَاْتُوْنِيْ مُسْلِمِيْنَ and وَاَنْتُمْ مُّسْلِمُوْنَ.</w:t>
      </w:r>
    </w:p>
    <w:p w14:paraId="155DC1CB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7.  </w:t>
      </w:r>
      <w:r w:rsidRPr="00E22C8D">
        <w:rPr>
          <w:b/>
          <w:bCs/>
        </w:rPr>
        <w:t>Write the I'raab of the Jam' Salim Mu'annath and state what is curious about it.</w:t>
      </w:r>
    </w:p>
    <w:p w14:paraId="48E040B8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8.  </w:t>
      </w:r>
      <w:r w:rsidRPr="00E22C8D">
        <w:rPr>
          <w:b/>
          <w:bCs/>
        </w:rPr>
        <w:t>Take the seven Jam' Salim Mu'annath words from Surah at-Tahrim verse 5.</w:t>
      </w:r>
    </w:p>
    <w:p w14:paraId="5E1FA09E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9.  </w:t>
      </w:r>
      <w:r w:rsidRPr="00E22C8D">
        <w:rPr>
          <w:b/>
          <w:bCs/>
        </w:rPr>
        <w:t>Which are the Asma' Sittah? Explain all three of their states through أَب.</w:t>
      </w:r>
    </w:p>
    <w:p w14:paraId="7E61BC10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10.  </w:t>
      </w:r>
      <w:r w:rsidRPr="00E22C8D">
        <w:rPr>
          <w:b/>
          <w:bCs/>
        </w:rPr>
        <w:t>Write all four conditions for the I'raab bil Harf of the Asma' Sittah.</w:t>
      </w:r>
    </w:p>
    <w:p w14:paraId="0678BCE2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11.  </w:t>
      </w:r>
      <w:r w:rsidRPr="00E22C8D">
        <w:rPr>
          <w:b/>
          <w:bCs/>
        </w:rPr>
        <w:t>State the particular rules governing ذُو and فَم.</w:t>
      </w:r>
    </w:p>
    <w:p w14:paraId="60F2E25F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12.  </w:t>
      </w:r>
      <w:r w:rsidRPr="00E22C8D">
        <w:rPr>
          <w:b/>
          <w:bCs/>
        </w:rPr>
        <w:t>What change occurs in the Tathniyah and the Jam' Mudhakkar Salim in idafah? Give two Qur'anic examples.</w:t>
      </w:r>
    </w:p>
    <w:p w14:paraId="60E34029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13.  </w:t>
      </w:r>
      <w:r w:rsidRPr="00E22C8D">
        <w:rPr>
          <w:b/>
          <w:bCs/>
        </w:rPr>
        <w:t>Write the three parts of the CNG test and analyse four words from Surah an-Nur verse 26.</w:t>
      </w:r>
    </w:p>
    <w:p w14:paraId="09214315" w14:textId="77777777" w:rsidR="00C34ED8" w:rsidRPr="00E22C8D" w:rsidRDefault="00FB38FB">
      <w:pPr>
        <w:spacing w:after="100"/>
        <w:ind w:left="420" w:hanging="420"/>
        <w:rPr>
          <w:b/>
          <w:bCs/>
        </w:rPr>
      </w:pPr>
      <w:r w:rsidRPr="00E22C8D">
        <w:rPr>
          <w:b/>
          <w:bCs/>
          <w:color w:val="0F4C46"/>
        </w:rPr>
        <w:t xml:space="preserve">14.  </w:t>
      </w:r>
      <w:r w:rsidRPr="00E22C8D">
        <w:rPr>
          <w:b/>
          <w:bCs/>
        </w:rPr>
        <w:t>Why does لَرَسُوْلُ have no Tanween? Give the reason along with the rule.</w:t>
      </w:r>
    </w:p>
    <w:p w14:paraId="5C173C77" w14:textId="77777777" w:rsidR="00C34ED8" w:rsidRPr="00E22C8D" w:rsidRDefault="00C34ED8">
      <w:pPr>
        <w:pBdr>
          <w:bottom w:val="single" w:sz="6" w:space="6" w:color="DEDAD0"/>
        </w:pBdr>
        <w:spacing w:before="360" w:after="180"/>
        <w:rPr>
          <w:b/>
          <w:bCs/>
        </w:rPr>
      </w:pPr>
    </w:p>
    <w:p w14:paraId="02779825" w14:textId="77777777" w:rsidR="00C34ED8" w:rsidRPr="00E22C8D" w:rsidRDefault="00FB38FB">
      <w:pPr>
        <w:spacing w:line="36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41148108" w14:textId="77777777" w:rsidR="00C34ED8" w:rsidRPr="00E22C8D" w:rsidRDefault="00FB38FB">
      <w:pPr>
        <w:spacing w:after="110" w:line="36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4AA6F596" w14:textId="77777777" w:rsidR="00C34ED8" w:rsidRPr="00E22C8D" w:rsidRDefault="00FB38FB">
      <w:pPr>
        <w:spacing w:after="180" w:line="360" w:lineRule="auto"/>
        <w:jc w:val="center"/>
        <w:rPr>
          <w:b/>
          <w:bCs/>
        </w:rPr>
      </w:pPr>
      <w:r w:rsidRPr="00E22C8D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C34ED8" w:rsidRPr="00E22C8D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70AC"/>
    <w:multiLevelType w:val="hybridMultilevel"/>
    <w:tmpl w:val="93826626"/>
    <w:lvl w:ilvl="0" w:tplc="19726DDC">
      <w:start w:val="1"/>
      <w:numFmt w:val="bullet"/>
      <w:lvlText w:val="●"/>
      <w:lvlJc w:val="left"/>
      <w:pPr>
        <w:ind w:left="720" w:hanging="360"/>
      </w:pPr>
    </w:lvl>
    <w:lvl w:ilvl="1" w:tplc="31447E70">
      <w:start w:val="1"/>
      <w:numFmt w:val="bullet"/>
      <w:lvlText w:val="○"/>
      <w:lvlJc w:val="left"/>
      <w:pPr>
        <w:ind w:left="1440" w:hanging="360"/>
      </w:pPr>
    </w:lvl>
    <w:lvl w:ilvl="2" w:tplc="EB085392">
      <w:start w:val="1"/>
      <w:numFmt w:val="bullet"/>
      <w:lvlText w:val="■"/>
      <w:lvlJc w:val="left"/>
      <w:pPr>
        <w:ind w:left="2160" w:hanging="360"/>
      </w:pPr>
    </w:lvl>
    <w:lvl w:ilvl="3" w:tplc="7F707EE8">
      <w:start w:val="1"/>
      <w:numFmt w:val="bullet"/>
      <w:lvlText w:val="●"/>
      <w:lvlJc w:val="left"/>
      <w:pPr>
        <w:ind w:left="2880" w:hanging="360"/>
      </w:pPr>
    </w:lvl>
    <w:lvl w:ilvl="4" w:tplc="2BBAD608">
      <w:start w:val="1"/>
      <w:numFmt w:val="bullet"/>
      <w:lvlText w:val="○"/>
      <w:lvlJc w:val="left"/>
      <w:pPr>
        <w:ind w:left="3600" w:hanging="360"/>
      </w:pPr>
    </w:lvl>
    <w:lvl w:ilvl="5" w:tplc="820C7162">
      <w:start w:val="1"/>
      <w:numFmt w:val="bullet"/>
      <w:lvlText w:val="■"/>
      <w:lvlJc w:val="left"/>
      <w:pPr>
        <w:ind w:left="4320" w:hanging="360"/>
      </w:pPr>
    </w:lvl>
    <w:lvl w:ilvl="6" w:tplc="2482E030">
      <w:start w:val="1"/>
      <w:numFmt w:val="bullet"/>
      <w:lvlText w:val="●"/>
      <w:lvlJc w:val="left"/>
      <w:pPr>
        <w:ind w:left="5040" w:hanging="360"/>
      </w:pPr>
    </w:lvl>
    <w:lvl w:ilvl="7" w:tplc="20CC726A">
      <w:start w:val="1"/>
      <w:numFmt w:val="bullet"/>
      <w:lvlText w:val="●"/>
      <w:lvlJc w:val="left"/>
      <w:pPr>
        <w:ind w:left="5760" w:hanging="360"/>
      </w:pPr>
    </w:lvl>
    <w:lvl w:ilvl="8" w:tplc="D0447A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C328CD"/>
    <w:multiLevelType w:val="hybridMultilevel"/>
    <w:tmpl w:val="D978915E"/>
    <w:lvl w:ilvl="0" w:tplc="6CEE66E0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05B0B2AA">
      <w:numFmt w:val="decimal"/>
      <w:lvlText w:val=""/>
      <w:lvlJc w:val="left"/>
    </w:lvl>
    <w:lvl w:ilvl="2" w:tplc="A9FCAF40">
      <w:numFmt w:val="decimal"/>
      <w:lvlText w:val=""/>
      <w:lvlJc w:val="left"/>
    </w:lvl>
    <w:lvl w:ilvl="3" w:tplc="B352CC24">
      <w:numFmt w:val="decimal"/>
      <w:lvlText w:val=""/>
      <w:lvlJc w:val="left"/>
    </w:lvl>
    <w:lvl w:ilvl="4" w:tplc="F9200902">
      <w:numFmt w:val="decimal"/>
      <w:lvlText w:val=""/>
      <w:lvlJc w:val="left"/>
    </w:lvl>
    <w:lvl w:ilvl="5" w:tplc="06CAC8F8">
      <w:numFmt w:val="decimal"/>
      <w:lvlText w:val=""/>
      <w:lvlJc w:val="left"/>
    </w:lvl>
    <w:lvl w:ilvl="6" w:tplc="70644C82">
      <w:numFmt w:val="decimal"/>
      <w:lvlText w:val=""/>
      <w:lvlJc w:val="left"/>
    </w:lvl>
    <w:lvl w:ilvl="7" w:tplc="7D6E486E">
      <w:numFmt w:val="decimal"/>
      <w:lvlText w:val=""/>
      <w:lvlJc w:val="left"/>
    </w:lvl>
    <w:lvl w:ilvl="8" w:tplc="F7E82584">
      <w:numFmt w:val="decimal"/>
      <w:lvlText w:val=""/>
      <w:lvlJc w:val="left"/>
    </w:lvl>
  </w:abstractNum>
  <w:num w:numId="1" w16cid:durableId="1214000704">
    <w:abstractNumId w:val="0"/>
    <w:lvlOverride w:ilvl="0">
      <w:startOverride w:val="1"/>
    </w:lvlOverride>
  </w:num>
  <w:num w:numId="2" w16cid:durableId="20656365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ED8"/>
    <w:rsid w:val="006F70C7"/>
    <w:rsid w:val="00C34ED8"/>
    <w:rsid w:val="00E22C8D"/>
    <w:rsid w:val="00FB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DD03"/>
  <w15:docId w15:val="{72A9AEBB-DFD0-4B3D-A9DE-25ACAE0B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2208</Words>
  <Characters>12588</Characters>
  <Application>Microsoft Office Word</Application>
  <DocSecurity>0</DocSecurity>
  <Lines>104</Lines>
  <Paragraphs>29</Paragraphs>
  <ScaleCrop>false</ScaleCrop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2026-08-28T05:34:00Z</dcterms:created>
  <dcterms:modified xsi:type="dcterms:W3CDTF">2026-08-28T05:34:00Z</dcterms:modified>
</cp:coreProperties>
</file>