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A16F" w14:textId="77777777" w:rsidR="008A31A4" w:rsidRPr="00D743A9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0CBCA170" w14:textId="77777777" w:rsidR="008A31A4" w:rsidRPr="00D743A9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0CBCA171" w14:textId="77777777" w:rsidR="008A31A4" w:rsidRPr="00D743A9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20 and 21</w:t>
      </w:r>
    </w:p>
    <w:p w14:paraId="0CBCA172" w14:textId="77777777" w:rsidR="008A31A4" w:rsidRPr="00D743A9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  <w:sz w:val="22"/>
          <w:szCs w:val="22"/>
        </w:rPr>
        <w:t>Murakkabat Naqisah  ·  the Murakkab Tawsifi</w:t>
      </w:r>
    </w:p>
    <w:p w14:paraId="0CBCA173" w14:textId="77777777" w:rsidR="008A31A4" w:rsidRPr="00D743A9" w:rsidRDefault="008A31A4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0CBCA174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1. Mufrad and Murakkab</w:t>
      </w:r>
    </w:p>
    <w:p w14:paraId="0CBCA175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Any word — whether an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Ism</w:t>
      </w:r>
      <w:r w:rsidRPr="00D743A9">
        <w:rPr>
          <w:rFonts w:ascii="Calibri" w:hAnsi="Calibri" w:cs="Calibri"/>
          <w:b/>
          <w:bCs/>
        </w:rPr>
        <w:t xml:space="preserve">,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Fi'l</w:t>
      </w:r>
      <w:r w:rsidRPr="00D743A9">
        <w:rPr>
          <w:rFonts w:ascii="Calibri" w:hAnsi="Calibri" w:cs="Calibri"/>
          <w:b/>
          <w:bCs/>
        </w:rPr>
        <w:t xml:space="preserve"> or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Harf</w:t>
      </w:r>
      <w:r w:rsidRPr="00D743A9">
        <w:rPr>
          <w:rFonts w:ascii="Calibri" w:hAnsi="Calibri" w:cs="Calibri"/>
          <w:b/>
          <w:bCs/>
        </w:rPr>
        <w:t xml:space="preserve"> — when used alone, apart from a sentence, is called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D743A9">
        <w:rPr>
          <w:rFonts w:ascii="Calibri" w:hAnsi="Calibri" w:cs="Calibri"/>
          <w:b/>
          <w:bCs/>
        </w:rPr>
        <w:t xml:space="preserve"> in the terminology of Arabic grammar. And when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D743A9">
        <w:rPr>
          <w:rFonts w:ascii="Calibri" w:hAnsi="Calibri" w:cs="Calibri"/>
          <w:b/>
          <w:bCs/>
        </w:rPr>
        <w:t xml:space="preserve"> joins another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D743A9">
        <w:rPr>
          <w:rFonts w:ascii="Calibri" w:hAnsi="Calibri" w:cs="Calibri"/>
          <w:b/>
          <w:bCs/>
        </w:rPr>
        <w:t xml:space="preserve">,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</w:t>
      </w:r>
      <w:r w:rsidRPr="00D743A9">
        <w:rPr>
          <w:rFonts w:ascii="Calibri" w:hAnsi="Calibri" w:cs="Calibri"/>
          <w:b/>
          <w:bCs/>
        </w:rPr>
        <w:t xml:space="preserve"> is formed.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780"/>
        <w:gridCol w:w="2880"/>
      </w:tblGrid>
      <w:tr w:rsidR="008A31A4" w:rsidRPr="00D743A9" w14:paraId="0CBCA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6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7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8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Examples</w:t>
            </w:r>
          </w:p>
        </w:tc>
      </w:tr>
      <w:tr w:rsidR="008A31A4" w:rsidRPr="00D743A9" w14:paraId="0CBCA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Murakkab Tamm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B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Murakkab from which the sense is fully understood. The Jumla Ismiyyah is a major example of it, whose basic condition is that the first noun be Ma'rifah and the second Nakirah, and that both be Marfoo'.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C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زَيْدٌ صَالِحٌ‎</w:t>
            </w:r>
          </w:p>
        </w:tc>
      </w:tr>
      <w:tr w:rsidR="008A31A4" w:rsidRPr="00D743A9" w14:paraId="0CBCA1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E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Murakkab Naqis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7F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combination of two or more words from which the sense is not completed.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80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sz w:val="20"/>
                <w:szCs w:val="20"/>
              </w:rPr>
              <w:t>a good boy , the boy's book , this book , in the book</w:t>
            </w:r>
          </w:p>
        </w:tc>
      </w:tr>
    </w:tbl>
    <w:p w14:paraId="0CBCA182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183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2. The Murakkab Tawsifi</w:t>
      </w:r>
    </w:p>
    <w:p w14:paraId="0CBCA184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Definition: </w:t>
      </w:r>
      <w:r w:rsidRPr="00D743A9">
        <w:rPr>
          <w:rFonts w:ascii="Calibri" w:hAnsi="Calibri" w:cs="Calibri"/>
          <w:b/>
          <w:bCs/>
        </w:rPr>
        <w:t xml:space="preserve">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 is that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D743A9">
        <w:rPr>
          <w:rFonts w:ascii="Calibri" w:hAnsi="Calibri" w:cs="Calibri"/>
          <w:b/>
          <w:bCs/>
        </w:rPr>
        <w:t xml:space="preserve"> in which the second noun states some merit, fault or quality of the first noun.</w:t>
      </w:r>
    </w:p>
    <w:p w14:paraId="0CBCA185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>It has two elements:</w:t>
      </w:r>
    </w:p>
    <w:p w14:paraId="0CBCA186" w14:textId="77777777" w:rsidR="008A31A4" w:rsidRPr="00D743A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— by which is meant a merit or a fault.</w:t>
      </w:r>
    </w:p>
    <w:p w14:paraId="0CBCA187" w14:textId="77777777" w:rsidR="008A31A4" w:rsidRPr="00D743A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— the noun whose quality is being stated is called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>.</w:t>
      </w:r>
    </w:p>
    <w:p w14:paraId="0CBCA188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The rule of order: </w:t>
      </w:r>
      <w:r w:rsidRPr="00D743A9">
        <w:rPr>
          <w:rFonts w:ascii="Calibri" w:hAnsi="Calibri" w:cs="Calibri"/>
          <w:b/>
          <w:bCs/>
        </w:rPr>
        <w:t xml:space="preserve">In forming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 in Arabic, the </w:t>
      </w:r>
      <w:r w:rsidRPr="00D743A9">
        <w:rPr>
          <w:rFonts w:ascii="Calibri" w:hAnsi="Calibri" w:cs="Calibri"/>
          <w:b/>
          <w:bCs/>
          <w:color w:val="8F721C"/>
        </w:rPr>
        <w:t>Mawsuf is written first</w:t>
      </w:r>
      <w:r w:rsidRPr="00D743A9">
        <w:rPr>
          <w:rFonts w:ascii="Calibri" w:hAnsi="Calibri" w:cs="Calibri"/>
          <w:b/>
          <w:bCs/>
        </w:rPr>
        <w:t xml:space="preserve"> and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after it.</w:t>
      </w:r>
    </w:p>
    <w:p w14:paraId="0CBCA189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As in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اَلنَّفْسُ الْمُطْمَئِنَّةُ‎</w:t>
      </w:r>
      <w:r w:rsidRPr="00D743A9">
        <w:rPr>
          <w:rFonts w:ascii="Calibri" w:hAnsi="Calibri" w:cs="Calibri"/>
          <w:b/>
          <w:bCs/>
        </w:rPr>
        <w:t xml:space="preserve">,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شَىْءٌ قَلِيْلٌ‎</w:t>
      </w:r>
      <w:r w:rsidRPr="00D743A9">
        <w:rPr>
          <w:rFonts w:ascii="Calibri" w:hAnsi="Calibri" w:cs="Calibri"/>
          <w:b/>
          <w:bCs/>
        </w:rPr>
        <w:t xml:space="preserve"> and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اَلصِّرَاطَ الْمُسْتَقِيْمَ‎</w:t>
      </w:r>
      <w:r w:rsidRPr="00D743A9">
        <w:rPr>
          <w:rFonts w:ascii="Calibri" w:hAnsi="Calibri" w:cs="Calibri"/>
          <w:b/>
          <w:bCs/>
        </w:rPr>
        <w:t>.</w:t>
      </w:r>
    </w:p>
    <w:p w14:paraId="0CBCA18A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3. The four aspects of agreement</w:t>
      </w:r>
    </w:p>
    <w:p w14:paraId="0CBCA18B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The governing principle: </w:t>
      </w:r>
      <w:r w:rsidRPr="00D743A9">
        <w:rPr>
          <w:rFonts w:ascii="Calibri" w:hAnsi="Calibri" w:cs="Calibri"/>
          <w:b/>
          <w:bCs/>
        </w:rPr>
        <w:t xml:space="preserve">In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 agreement between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and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is required in </w:t>
      </w:r>
      <w:r w:rsidRPr="00D743A9">
        <w:rPr>
          <w:rFonts w:ascii="Calibri" w:hAnsi="Calibri" w:cs="Calibri"/>
          <w:b/>
          <w:bCs/>
          <w:color w:val="8F721C"/>
        </w:rPr>
        <w:t>all four aspects</w:t>
      </w:r>
      <w:r w:rsidRPr="00D743A9">
        <w:rPr>
          <w:rFonts w:ascii="Calibri" w:hAnsi="Calibri" w:cs="Calibri"/>
          <w:b/>
          <w:bCs/>
        </w:rPr>
        <w:t xml:space="preserve"> of the noun. That is, in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jins</w:t>
      </w:r>
      <w:r w:rsidRPr="00D743A9">
        <w:rPr>
          <w:rFonts w:ascii="Calibri" w:hAnsi="Calibri" w:cs="Calibri"/>
          <w:b/>
          <w:bCs/>
        </w:rPr>
        <w:t xml:space="preserve">,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'adad</w:t>
      </w:r>
      <w:r w:rsidRPr="00D743A9">
        <w:rPr>
          <w:rFonts w:ascii="Calibri" w:hAnsi="Calibri" w:cs="Calibri"/>
          <w:b/>
          <w:bCs/>
        </w:rPr>
        <w:t xml:space="preserve">,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D743A9">
        <w:rPr>
          <w:rFonts w:ascii="Calibri" w:hAnsi="Calibri" w:cs="Calibri"/>
          <w:b/>
          <w:bCs/>
        </w:rPr>
        <w:t xml:space="preserve"> and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743A9">
        <w:rPr>
          <w:rFonts w:ascii="Calibri" w:hAnsi="Calibri" w:cs="Calibri"/>
          <w:b/>
          <w:bCs/>
        </w:rPr>
        <w:t xml:space="preserve">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follows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>.</w:t>
      </w:r>
    </w:p>
    <w:p w14:paraId="0CBCA18C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In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 the first noun is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and the second is its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. One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may take a single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and may also take more than one, and all the qualities follow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in all four respects.</w:t>
      </w:r>
    </w:p>
    <w:p w14:paraId="0CBCA18D" w14:textId="77777777" w:rsidR="008A31A4" w:rsidRPr="00D743A9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B3A47"/>
        </w:rPr>
        <w:t xml:space="preserve">Recognising the I'raab: </w:t>
      </w:r>
      <w:r w:rsidRPr="00D743A9">
        <w:rPr>
          <w:rFonts w:ascii="Calibri" w:hAnsi="Calibri" w:cs="Calibri"/>
          <w:b/>
          <w:bCs/>
        </w:rPr>
        <w:t xml:space="preserve">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743A9">
        <w:rPr>
          <w:rFonts w:ascii="Calibri" w:hAnsi="Calibri" w:cs="Calibri"/>
          <w:b/>
          <w:bCs/>
        </w:rPr>
        <w:t xml:space="preserve"> of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 is always recognised </w:t>
      </w:r>
      <w:r w:rsidRPr="00D743A9">
        <w:rPr>
          <w:rFonts w:ascii="Calibri" w:hAnsi="Calibri" w:cs="Calibri"/>
          <w:b/>
          <w:bCs/>
          <w:color w:val="8B3A47"/>
        </w:rPr>
        <w:t>by the Mawsuf</w:t>
      </w:r>
      <w:r w:rsidRPr="00D743A9">
        <w:rPr>
          <w:rFonts w:ascii="Calibri" w:hAnsi="Calibri" w:cs="Calibri"/>
          <w:b/>
          <w:bCs/>
        </w:rPr>
        <w:t xml:space="preserve">, because the real standing belongs to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and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follows it in every respect.</w:t>
      </w:r>
    </w:p>
    <w:p w14:paraId="0CBCA18E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3.1  In respect of Jins</w:t>
      </w:r>
    </w:p>
    <w:p w14:paraId="0CBCA18F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masculine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will be masculine too, and 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feminine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will be feminine.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A31A4" w:rsidRPr="00D743A9" w14:paraId="0CBCA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0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Mudhakkar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Mu'annath</w:t>
            </w:r>
          </w:p>
        </w:tc>
      </w:tr>
      <w:tr w:rsidR="008A31A4" w:rsidRPr="00D743A9" w14:paraId="0CBCA1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3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مُعَلِّمٌ قَآئِمٌ‎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4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بِنْتٌ صَادِقَةٌ‎</w:t>
            </w:r>
          </w:p>
        </w:tc>
      </w:tr>
      <w:tr w:rsidR="008A31A4" w:rsidRPr="00D743A9" w14:paraId="0CBCA1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6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مُعَلِّمَانِ قَآئِمَانِ‎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7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بِنْتَانِ صَادِقَتَانِ‎</w:t>
            </w:r>
          </w:p>
        </w:tc>
      </w:tr>
      <w:tr w:rsidR="008A31A4" w:rsidRPr="00D743A9" w14:paraId="0CBCA1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9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مُعَلِّمُوْنَ قَآئِمُوْنَ‎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A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بَنَاتٌ صَادِقَاتٌ‎</w:t>
            </w:r>
          </w:p>
        </w:tc>
      </w:tr>
    </w:tbl>
    <w:p w14:paraId="0CBCA19C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19D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3.2  In respect of Wus'at</w:t>
      </w:r>
    </w:p>
    <w:p w14:paraId="0CBCA19E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743A9">
        <w:rPr>
          <w:rFonts w:ascii="Calibri" w:hAnsi="Calibri" w:cs="Calibri"/>
          <w:b/>
          <w:bCs/>
        </w:rPr>
        <w:t xml:space="preserve">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is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743A9">
        <w:rPr>
          <w:rFonts w:ascii="Calibri" w:hAnsi="Calibri" w:cs="Calibri"/>
          <w:b/>
          <w:bCs/>
        </w:rPr>
        <w:t xml:space="preserve"> too, and 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743A9">
        <w:rPr>
          <w:rFonts w:ascii="Calibri" w:hAnsi="Calibri" w:cs="Calibri"/>
          <w:b/>
          <w:bCs/>
        </w:rPr>
        <w:t xml:space="preserve">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is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743A9">
        <w:rPr>
          <w:rFonts w:ascii="Calibri" w:hAnsi="Calibri" w:cs="Calibri"/>
          <w:b/>
          <w:bCs/>
        </w:rPr>
        <w:t xml:space="preserve">. In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may be either.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A31A4" w:rsidRPr="00D743A9" w14:paraId="0CBCA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9F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Ma'rifah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A0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Nakirah</w:t>
            </w:r>
          </w:p>
        </w:tc>
      </w:tr>
      <w:tr w:rsidR="008A31A4" w:rsidRPr="00D743A9" w14:paraId="0CBCA1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A2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اَلنَّفْسُ الْمُطْمَئِنَّةُ‎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A3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اَجْرٌ عَظِيْمٌ‎</w:t>
            </w:r>
          </w:p>
        </w:tc>
      </w:tr>
      <w:tr w:rsidR="008A31A4" w:rsidRPr="00D743A9" w14:paraId="0CBCA1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A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اَلصِّرَاطَ الْمُسْتَقِيْمَ‎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A6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شَىْءٌ قَلِيْلٌ‎</w:t>
            </w:r>
          </w:p>
        </w:tc>
      </w:tr>
    </w:tbl>
    <w:p w14:paraId="0CBCA1A8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1A9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3.3  In respect of 'Adad</w:t>
      </w:r>
    </w:p>
    <w:p w14:paraId="0CBCA1AA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Wahid</w:t>
      </w:r>
      <w:r w:rsidRPr="00D743A9">
        <w:rPr>
          <w:rFonts w:ascii="Calibri" w:hAnsi="Calibri" w:cs="Calibri"/>
          <w:b/>
          <w:bCs/>
        </w:rPr>
        <w:t xml:space="preserve">,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Tathniyah</w:t>
      </w:r>
      <w:r w:rsidRPr="00D743A9">
        <w:rPr>
          <w:rFonts w:ascii="Calibri" w:hAnsi="Calibri" w:cs="Calibri"/>
          <w:b/>
          <w:bCs/>
        </w:rPr>
        <w:t xml:space="preserve"> or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Jam'</w:t>
      </w:r>
      <w:r w:rsidRPr="00D743A9">
        <w:rPr>
          <w:rFonts w:ascii="Calibri" w:hAnsi="Calibri" w:cs="Calibri"/>
          <w:b/>
          <w:bCs/>
        </w:rPr>
        <w:t xml:space="preserve">,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will be so as well.</w:t>
      </w:r>
    </w:p>
    <w:p w14:paraId="0CBCA1AB" w14:textId="77777777" w:rsidR="008A31A4" w:rsidRPr="00D743A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اَلْوَلَدُ الصَّالِحُ‎</w:t>
      </w:r>
    </w:p>
    <w:p w14:paraId="0CBCA1AC" w14:textId="77777777" w:rsidR="008A31A4" w:rsidRPr="00D743A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اَلْوَلَدَانِ الصَّالِحَانِ‎</w:t>
      </w:r>
    </w:p>
    <w:p w14:paraId="0CBCA1AD" w14:textId="77777777" w:rsidR="008A31A4" w:rsidRPr="00D743A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اَلْاَوْلَادُ الصَّالِحُوْنَ‎</w:t>
      </w:r>
    </w:p>
    <w:p w14:paraId="0CBCA1AE" w14:textId="77777777" w:rsidR="008A31A4" w:rsidRPr="00D743A9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B3A47"/>
        </w:rPr>
        <w:lastRenderedPageBreak/>
        <w:t xml:space="preserve">An important allowance: </w:t>
      </w:r>
      <w:r w:rsidRPr="00D743A9">
        <w:rPr>
          <w:rFonts w:ascii="Calibri" w:hAnsi="Calibri" w:cs="Calibri"/>
          <w:b/>
          <w:bCs/>
        </w:rPr>
        <w:t xml:space="preserve">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Jam' Mukassar</w:t>
      </w:r>
      <w:r w:rsidRPr="00D743A9">
        <w:rPr>
          <w:rFonts w:ascii="Calibri" w:hAnsi="Calibri" w:cs="Calibri"/>
          <w:b/>
          <w:bCs/>
        </w:rPr>
        <w:t xml:space="preserve"> and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Jam' Salim</w:t>
      </w:r>
      <w:r w:rsidRPr="00D743A9">
        <w:rPr>
          <w:rFonts w:ascii="Calibri" w:hAnsi="Calibri" w:cs="Calibri"/>
          <w:b/>
          <w:bCs/>
        </w:rPr>
        <w:t xml:space="preserve">,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 is still sound. The only condition is that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match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in number.</w:t>
      </w:r>
    </w:p>
    <w:p w14:paraId="0CBCA1AF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3.4  In respect of I'raab</w:t>
      </w:r>
    </w:p>
    <w:p w14:paraId="0CBCA1B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Whatever state of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743A9">
        <w:rPr>
          <w:rFonts w:ascii="Calibri" w:hAnsi="Calibri" w:cs="Calibri"/>
          <w:b/>
          <w:bCs/>
        </w:rPr>
        <w:t xml:space="preserve">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in,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will be in that same state.</w:t>
      </w:r>
    </w:p>
    <w:p w14:paraId="0CBCA1B1" w14:textId="77777777" w:rsidR="008A31A4" w:rsidRPr="00D743A9" w:rsidRDefault="00000000">
      <w:pPr>
        <w:spacing w:before="100" w:after="40" w:line="38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اَلشَّيْطَانِ الرَّجِيْمِ  ،  كِتَابٌ مُّبِيْنٌ  ،  اَجْرٌ عَظِيْمٌ  ،  اَلصِّرَاطَ الْمُسْتَقِيْمَ‎</w:t>
      </w:r>
    </w:p>
    <w:p w14:paraId="0CBCA1B2" w14:textId="77777777" w:rsidR="008A31A4" w:rsidRPr="00D743A9" w:rsidRDefault="00000000">
      <w:pPr>
        <w:spacing w:after="150" w:line="38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مَتَاعٌ قَلِيْلٌ  ،  صَبْرٌ جَمِيْلٌ  ،  عَرْشٌ عَظِيْمٌ  ،  كَلِمَتَانِ حَبِيْبَتَانِ‎</w:t>
      </w:r>
    </w:p>
    <w:p w14:paraId="0CBCA1B3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4. Complete tables of Mawsuf and Sifah</w:t>
      </w:r>
    </w:p>
    <w:p w14:paraId="0CBCA1B4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Nakirah Mudhakkar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2520"/>
        <w:gridCol w:w="2520"/>
      </w:tblGrid>
      <w:tr w:rsidR="008A31A4" w:rsidRPr="00D743A9" w14:paraId="0CBCA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5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State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6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7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8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8A31A4" w:rsidRPr="00D743A9" w14:paraId="0CBCA1B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Marfoo'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B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رَجُلٌ صَالِحٌ‎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C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رَجُلَانِ صَالِحَانِ‎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رِجَالٌ صَالِحُوْنَ‎</w:t>
            </w:r>
          </w:p>
        </w:tc>
      </w:tr>
      <w:tr w:rsidR="008A31A4" w:rsidRPr="00D743A9" w14:paraId="0CBCA1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BF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Mansoob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0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رَجُلًا صَالِحًا‎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1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رَجُلَيْنِ صَالِحَيْنِ‎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2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رِجَالًا صَالِحِيْنَ‎</w:t>
            </w:r>
          </w:p>
        </w:tc>
      </w:tr>
      <w:tr w:rsidR="008A31A4" w:rsidRPr="00D743A9" w14:paraId="0CBCA1C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4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Majroor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رَجُلٍ صَالِحٍ‎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6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رَجُلَيْنِ صَالِحَيْنِ‎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7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رِجَالٍ صَالِحِيْنَ‎</w:t>
            </w:r>
          </w:p>
        </w:tc>
      </w:tr>
    </w:tbl>
    <w:p w14:paraId="0CBCA1C9" w14:textId="77777777" w:rsidR="008A31A4" w:rsidRPr="00D743A9" w:rsidRDefault="00000000">
      <w:pPr>
        <w:spacing w:before="60" w:after="150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4E5566"/>
          <w:sz w:val="18"/>
          <w:szCs w:val="18"/>
        </w:rPr>
        <w:t>(a righteous man  ·  two righteous men  ·  righteous men)</w:t>
      </w:r>
    </w:p>
    <w:p w14:paraId="0CBCA1CA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Nakirah Mu'annath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2520"/>
        <w:gridCol w:w="2520"/>
      </w:tblGrid>
      <w:tr w:rsidR="008A31A4" w:rsidRPr="00D743A9" w14:paraId="0CBCA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State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C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D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CE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8A31A4" w:rsidRPr="00D743A9" w14:paraId="0CBCA1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0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Marfoo'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1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اِمْرَأَةٌ صَالِحَةٌ‎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2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اِمْرَأَتَانِ صَالِحَتَانِ‎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3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نِسَاءٌ صَالِحَاتٌ‎</w:t>
            </w:r>
          </w:p>
        </w:tc>
      </w:tr>
      <w:tr w:rsidR="008A31A4" w:rsidRPr="00D743A9" w14:paraId="0CBCA1D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5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Mansoob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6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اِمْرَأَةً صَالِحَةً‎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7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اِمْرَأَتَيْنِ صَالِحَتَيْنِ‎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نِسَاءً صَالِحَاتٍ‎</w:t>
            </w:r>
          </w:p>
        </w:tc>
      </w:tr>
      <w:tr w:rsidR="008A31A4" w:rsidRPr="00D743A9" w14:paraId="0CBCA1D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Majroor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B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اِمْرَأَةٍ صَالِحَةٍ‎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C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اِمْرَأَتَيْنِ صَالِحَتَيْنِ‎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D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نِسَاءٍ صَالِحَاتٍ‎</w:t>
            </w:r>
          </w:p>
        </w:tc>
      </w:tr>
    </w:tbl>
    <w:p w14:paraId="0CBCA1DF" w14:textId="77777777" w:rsidR="008A31A4" w:rsidRPr="00D743A9" w:rsidRDefault="00000000">
      <w:pPr>
        <w:spacing w:before="60" w:after="150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4E5566"/>
          <w:sz w:val="18"/>
          <w:szCs w:val="18"/>
        </w:rPr>
        <w:t>(a righteous woman  ·  two righteous women  ·  righteous women)</w:t>
      </w:r>
    </w:p>
    <w:p w14:paraId="0CBCA1E0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Ma'rifah Mudhakkar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2520"/>
        <w:gridCol w:w="2520"/>
      </w:tblGrid>
      <w:tr w:rsidR="008A31A4" w:rsidRPr="00D743A9" w14:paraId="0CBCA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State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4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8A31A4" w:rsidRPr="00D743A9" w14:paraId="0CBCA1E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6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Marfoo'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7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اَلرَّجُلُ الصَّالِحُ‎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اَلرَّجُلَانِ الصَّالِحَانِ‎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9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اَلرِّجَالُ الصَّالِحُوْنَ‎</w:t>
            </w:r>
          </w:p>
        </w:tc>
      </w:tr>
      <w:tr w:rsidR="008A31A4" w:rsidRPr="00D743A9" w14:paraId="0CBCA1E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Mansoob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C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اَلرَّجُلَ الصَّالِحَ‎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اَلرَّجُلَيْنِ الصَّالِحَيْنِ‎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EE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اَلرِّجَالَ الصَّالِحِيْنَ‎</w:t>
            </w:r>
          </w:p>
        </w:tc>
      </w:tr>
      <w:tr w:rsidR="008A31A4" w:rsidRPr="00D743A9" w14:paraId="0CBCA1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0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Majroor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1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اَلرَّجُلِ الصَّالِحِ‎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2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اَلرَّجُلَيْنِ الصَّالِحَيْنِ‎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3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اَلرِّجَالِ الصَّالِحِيْنَ‎</w:t>
            </w:r>
          </w:p>
        </w:tc>
      </w:tr>
    </w:tbl>
    <w:p w14:paraId="0CBCA1F5" w14:textId="77777777" w:rsidR="008A31A4" w:rsidRPr="00D743A9" w:rsidRDefault="00000000">
      <w:pPr>
        <w:spacing w:before="60" w:after="150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4E5566"/>
          <w:sz w:val="18"/>
          <w:szCs w:val="18"/>
        </w:rPr>
        <w:t>(the righteous man  ·  the two righteous men  ·  the righteous men)</w:t>
      </w:r>
    </w:p>
    <w:p w14:paraId="0CBCA1F6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Ma'rifah Mu'annath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2520"/>
        <w:gridCol w:w="2520"/>
      </w:tblGrid>
      <w:tr w:rsidR="008A31A4" w:rsidRPr="00D743A9" w14:paraId="0CBCA1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7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State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8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9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8A31A4" w:rsidRPr="00D743A9" w14:paraId="0CBCA2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C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Marfoo'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اَلْمَرْأَةُ الصَّالِحَةُ‎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E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اَلْمَرْأَتَانِ الصَّالِحَتَانِ‎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1FF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اَلنِّسَاءُ الصَّالِحَاتُ‎</w:t>
            </w:r>
          </w:p>
        </w:tc>
      </w:tr>
      <w:tr w:rsidR="008A31A4" w:rsidRPr="00D743A9" w14:paraId="0CBCA2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Mansoob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2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اَلْمَرْأَةَ الصَّالِحَةَ‎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3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اَلْمَرْأَتَيْنِ الصَّالِحَتَيْنِ‎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4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اَلنِّسَاءَ الصَّالِحَاتِ‎</w:t>
            </w:r>
          </w:p>
        </w:tc>
      </w:tr>
      <w:tr w:rsidR="008A31A4" w:rsidRPr="00D743A9" w14:paraId="0CBCA20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6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Majroor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7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اَلْمَرْأَةِ الصَّالِحَةِ‎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اَلْمَرْأَتَيْنِ الصَّالِحَتَيْنِ‎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9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اَلنِّسَاءِ الصَّالِحَاتِ‎</w:t>
            </w:r>
          </w:p>
        </w:tc>
      </w:tr>
    </w:tbl>
    <w:p w14:paraId="0CBCA20B" w14:textId="77777777" w:rsidR="008A31A4" w:rsidRPr="00D743A9" w:rsidRDefault="00000000">
      <w:pPr>
        <w:spacing w:before="60" w:after="150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4E5566"/>
          <w:sz w:val="18"/>
          <w:szCs w:val="18"/>
        </w:rPr>
        <w:t>(the righteous woman  ·  the two righteous women  ·  the righteous women)</w:t>
      </w:r>
    </w:p>
    <w:p w14:paraId="0CBCA20C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5. The du'a after the Fajr prayer</w:t>
      </w:r>
    </w:p>
    <w:p w14:paraId="0CBCA20D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>The Prophet, peace be upon him, used to say this du'a after the Fajr prayer:</w:t>
      </w:r>
    </w:p>
    <w:p w14:paraId="0CBCA20E" w14:textId="77777777" w:rsidR="008A31A4" w:rsidRPr="00D743A9" w:rsidRDefault="00000000">
      <w:pPr>
        <w:spacing w:before="120" w:after="40" w:line="38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إِنِّيْ أَسْأَلُكَ عِلْمًا نَافِعًا، وَعَمَلًا مُتَقَبَّلًا، وَرِزْقًا طَيِّبًا‎</w:t>
      </w:r>
    </w:p>
    <w:p w14:paraId="0CBCA20F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O Allah, I ask You for beneficial knowledge, for accepted deeds, and for wholesome provision.</w:t>
      </w:r>
    </w:p>
    <w:p w14:paraId="0CBCA21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Three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Murakkabat Naqisah</w:t>
      </w:r>
      <w:r w:rsidRPr="00D743A9">
        <w:rPr>
          <w:rFonts w:ascii="Calibri" w:hAnsi="Calibri" w:cs="Calibri"/>
          <w:b/>
          <w:bCs/>
        </w:rPr>
        <w:t xml:space="preserve"> are used in this du'a, and all three are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 xml:space="preserve">: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عِلْمًا نَافِعًا‎</w:t>
      </w:r>
      <w:r w:rsidRPr="00D743A9">
        <w:rPr>
          <w:rFonts w:ascii="Calibri" w:hAnsi="Calibri" w:cs="Calibri"/>
          <w:b/>
          <w:bCs/>
        </w:rPr>
        <w:t xml:space="preserve">,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عَمَلًا مُتَقَبَّلًا‎</w:t>
      </w:r>
      <w:r w:rsidRPr="00D743A9">
        <w:rPr>
          <w:rFonts w:ascii="Calibri" w:hAnsi="Calibri" w:cs="Calibri"/>
          <w:b/>
          <w:bCs/>
        </w:rPr>
        <w:t xml:space="preserve"> and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رِزْقًا طَيِّبًا‎</w:t>
      </w:r>
      <w:r w:rsidRPr="00D743A9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980"/>
        <w:gridCol w:w="1980"/>
        <w:gridCol w:w="2880"/>
      </w:tblGrid>
      <w:tr w:rsidR="008A31A4" w:rsidRPr="00D743A9" w14:paraId="0CBCA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Murakkab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Mawsuf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Sifah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4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8A31A4" w:rsidRPr="00D743A9" w14:paraId="0CBCA21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6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عِلْمًا نَافِعًا‎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7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عِلْمًا‎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نَافِعًا‎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9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beneficial knowledge</w:t>
            </w:r>
          </w:p>
        </w:tc>
      </w:tr>
      <w:tr w:rsidR="008A31A4" w:rsidRPr="00D743A9" w14:paraId="0CBCA21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B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عَمَلًا مُتَقَبَّلًا‎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C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عَمَلًا‎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مُتَقَبَّلًا‎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1E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accepted deed</w:t>
            </w:r>
          </w:p>
        </w:tc>
      </w:tr>
      <w:tr w:rsidR="008A31A4" w:rsidRPr="00D743A9" w14:paraId="0CBCA22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20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رِزْقًا طَيِّبًا‎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21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رِزْقًا‎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22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طَيِّبًا‎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2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wholesome provision</w:t>
            </w:r>
          </w:p>
        </w:tc>
      </w:tr>
    </w:tbl>
    <w:p w14:paraId="0CBCA225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26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In all three,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and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are equal in all four respects: both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743A9">
        <w:rPr>
          <w:rFonts w:ascii="Calibri" w:hAnsi="Calibri" w:cs="Calibri"/>
          <w:b/>
          <w:bCs/>
        </w:rPr>
        <w:t xml:space="preserve">, both singular, both masculine and both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D743A9">
        <w:rPr>
          <w:rFonts w:ascii="Calibri" w:hAnsi="Calibri" w:cs="Calibri"/>
          <w:b/>
          <w:bCs/>
        </w:rPr>
        <w:t xml:space="preserve">. They are therefore three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D743A9">
        <w:rPr>
          <w:rFonts w:ascii="Calibri" w:hAnsi="Calibri" w:cs="Calibri"/>
          <w:b/>
          <w:bCs/>
        </w:rPr>
        <w:t xml:space="preserve">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D743A9">
        <w:rPr>
          <w:rFonts w:ascii="Calibri" w:hAnsi="Calibri" w:cs="Calibri"/>
          <w:b/>
          <w:bCs/>
        </w:rPr>
        <w:t>.</w:t>
      </w:r>
    </w:p>
    <w:p w14:paraId="0CBCA227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6. Translating a Murakkab Tawsifi</w:t>
      </w:r>
    </w:p>
    <w:p w14:paraId="0CBCA228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In English, as in Urdu, it is generally more natural to render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first and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after it — "beneficial knowledge", "an accepted deed", "wholesome provision".</w:t>
      </w:r>
    </w:p>
    <w:p w14:paraId="0CBCA229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It is equally correct, however, to render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first: "knowledge that benefits", "a deed that is accepted", "provision that is wholesome".</w:t>
      </w:r>
    </w:p>
    <w:p w14:paraId="0CBCA22A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The rule for translating a Nakirah</w:t>
      </w:r>
    </w:p>
    <w:p w14:paraId="0CBCA22B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Rule: </w:t>
      </w:r>
      <w:r w:rsidRPr="00D743A9">
        <w:rPr>
          <w:rFonts w:ascii="Calibri" w:hAnsi="Calibri" w:cs="Calibri"/>
          <w:b/>
          <w:bCs/>
        </w:rPr>
        <w:t xml:space="preserve">When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743A9">
        <w:rPr>
          <w:rFonts w:ascii="Calibri" w:hAnsi="Calibri" w:cs="Calibri"/>
          <w:b/>
          <w:bCs/>
        </w:rPr>
        <w:t xml:space="preserve"> noun comes in Arabic, it is rendered with "a", "some" or "a certain", as in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اِمَامٌ عَادِلٌ‎</w:t>
      </w:r>
      <w:r w:rsidRPr="00D743A9">
        <w:rPr>
          <w:rFonts w:ascii="Calibri" w:hAnsi="Calibri" w:cs="Calibri"/>
          <w:b/>
          <w:bCs/>
        </w:rPr>
        <w:t xml:space="preserve"> — "a just ruler".</w:t>
      </w:r>
    </w:p>
    <w:p w14:paraId="0CBCA22C" w14:textId="77777777" w:rsidR="008A31A4" w:rsidRPr="00D743A9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B3A47"/>
        </w:rPr>
        <w:lastRenderedPageBreak/>
        <w:t xml:space="preserve">But not here: </w:t>
      </w:r>
      <w:r w:rsidRPr="00D743A9">
        <w:rPr>
          <w:rFonts w:ascii="Calibri" w:hAnsi="Calibri" w:cs="Calibri"/>
          <w:b/>
          <w:bCs/>
        </w:rPr>
        <w:t xml:space="preserve">In the du'a above,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عِلْمًا نَافِعًا‎</w:t>
      </w:r>
      <w:r w:rsidRPr="00D743A9">
        <w:rPr>
          <w:rFonts w:ascii="Calibri" w:hAnsi="Calibri" w:cs="Calibri"/>
          <w:b/>
          <w:bCs/>
        </w:rPr>
        <w:t xml:space="preserve"> cannot be rendered "some knowledge" or "a certain knowledge", because the context is one of supplication. Here the rendering is "knowledge that benefits". Likewise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رِزْقًا طَيِّبًا‎</w:t>
      </w:r>
      <w:r w:rsidRPr="00D743A9">
        <w:rPr>
          <w:rFonts w:ascii="Calibri" w:hAnsi="Calibri" w:cs="Calibri"/>
          <w:b/>
          <w:bCs/>
        </w:rPr>
        <w:t xml:space="preserve"> is "provision that is wholesome" and </w:t>
      </w: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عَمَلًا مُتَقَبَّلًا‎</w:t>
      </w:r>
      <w:r w:rsidRPr="00D743A9">
        <w:rPr>
          <w:rFonts w:ascii="Calibri" w:hAnsi="Calibri" w:cs="Calibri"/>
          <w:b/>
          <w:bCs/>
        </w:rPr>
        <w:t xml:space="preserve"> is "a deed that is accepted".</w:t>
      </w:r>
    </w:p>
    <w:p w14:paraId="0CBCA22D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t xml:space="preserve">And 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743A9">
        <w:rPr>
          <w:rFonts w:ascii="Calibri" w:hAnsi="Calibri" w:cs="Calibri"/>
          <w:b/>
          <w:bCs/>
        </w:rPr>
        <w:t>, the sense of "the" or "that" enters the translation, not "a".</w:t>
      </w:r>
    </w:p>
    <w:p w14:paraId="0CBCA22E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7. Examples from Surah al-Ghashiyah</w:t>
      </w:r>
    </w:p>
    <w:p w14:paraId="0CBCA22F" w14:textId="77777777" w:rsidR="008A31A4" w:rsidRPr="00D743A9" w:rsidRDefault="00000000">
      <w:pPr>
        <w:spacing w:before="110" w:after="20" w:line="38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5"/>
          <w:szCs w:val="25"/>
          <w:rtl/>
        </w:rPr>
        <w:t>هَلْ اَتَاكَ حَدِيْثُ الْغَاشِيَةِ ۞ وُجُوْهٌ يَّوْمَئِذٍ خَاشِعَةٌ ۞ عَامِلَةٌ نَّاصِبَةٌ ۞ تَصْلٰى نَارًا حَامِيَةً ۞ تُسْقٰى مِنْ عَيْنٍ اٰنِيَةٍ ۞‎</w:t>
      </w:r>
    </w:p>
    <w:p w14:paraId="0CBCA230" w14:textId="77777777" w:rsidR="008A31A4" w:rsidRPr="00D743A9" w:rsidRDefault="00000000">
      <w:pPr>
        <w:spacing w:after="40" w:line="38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5"/>
          <w:szCs w:val="25"/>
          <w:rtl/>
        </w:rPr>
        <w:t>وُجُوْهٌ يَّوْمَئِذٍ نَّاعِمَةٌ ۞ لِّسَعْيِهَا رَاضِيَةٌ ۞ فِىْ جَنَّةٍ عَالِيَةٍ ۞ فِيْهَا عَيْنٌ جَارِيَةٌ ۞ فِيْهَا سُرُرٌ مَّرْفُوْعَةٌ ۞ وَّاَكْوَابٌ مَّوْضُوْعَةٌ ۞ وَّنَمَارِقُ مَصْفُوْفَةٌ ۞ وَّزَرَابِىُّ مَبْثُوْثَةٌ ۞‎</w:t>
      </w:r>
    </w:p>
    <w:p w14:paraId="0CBCA231" w14:textId="77777777" w:rsidR="008A31A4" w:rsidRPr="00D743A9" w:rsidRDefault="00000000">
      <w:pPr>
        <w:spacing w:line="28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  <w:sz w:val="18"/>
          <w:szCs w:val="18"/>
        </w:rPr>
        <w:t>(Surah al-Ghashiyah: 1 to 16)</w:t>
      </w:r>
    </w:p>
    <w:p w14:paraId="0CBCA232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7.1  'Amilatun Nasibah — an exception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4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6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عَامِلَةٌ‎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7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labouring</w:t>
            </w:r>
          </w:p>
        </w:tc>
      </w:tr>
      <w:tr w:rsidR="008A31A4" w:rsidRPr="00D743A9" w14:paraId="0CBCA2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9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نَّاصِبَةٌ‎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A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weary, bearing hardship</w:t>
            </w:r>
          </w:p>
        </w:tc>
      </w:tr>
      <w:tr w:rsidR="008A31A4" w:rsidRPr="00D743A9" w14:paraId="0CBCA2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C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The principle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3D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 does not take a Sifah of its own; a Sifah belongs to a Mawsuf. Here the first word, عَامِلَةٌ, is itself a Sifah.</w:t>
            </w:r>
          </w:p>
        </w:tc>
      </w:tr>
    </w:tbl>
    <w:p w14:paraId="0CBCA23F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40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This is not a Murakkab Tawsifi. Both words are qualities of وُجُوْهٌ in verse 2 — one Mawsuf with two Sifahs.</w:t>
      </w:r>
    </w:p>
    <w:p w14:paraId="0CBCA241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7.2  Naran Hamiyah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نَارًا‎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6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fire</w:t>
            </w:r>
          </w:p>
        </w:tc>
      </w:tr>
      <w:tr w:rsidR="008A31A4" w:rsidRPr="00D743A9" w14:paraId="0CBCA2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حَامِيَةً‎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intensely hot</w:t>
            </w:r>
          </w:p>
        </w:tc>
      </w:tr>
      <w:tr w:rsidR="008A31A4" w:rsidRPr="00D743A9" w14:paraId="0CBCA2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4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Nakirah, both singular, both feminine, both Mansoob</w:t>
            </w:r>
          </w:p>
        </w:tc>
      </w:tr>
    </w:tbl>
    <w:p w14:paraId="0CBCA24E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4F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نَارًا حَامِيَةً is a Murakkab Tawsifi.</w:t>
      </w:r>
    </w:p>
    <w:p w14:paraId="0CBCA25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a blazing fire, or a fire that is intensely hot.</w:t>
      </w:r>
    </w:p>
    <w:p w14:paraId="0CBCA251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7.3  'Aynin Aniyah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عَيْنٍ‎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6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a spring</w:t>
            </w:r>
          </w:p>
        </w:tc>
      </w:tr>
      <w:tr w:rsidR="008A31A4" w:rsidRPr="00D743A9" w14:paraId="0CBCA2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اٰنِيَةٍ‎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boiling</w:t>
            </w:r>
          </w:p>
        </w:tc>
      </w:tr>
      <w:tr w:rsidR="008A31A4" w:rsidRPr="00D743A9" w14:paraId="0CBCA2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5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Nakirah, both singular, both feminine, both Majroor</w:t>
            </w:r>
          </w:p>
        </w:tc>
      </w:tr>
    </w:tbl>
    <w:p w14:paraId="0CBCA25E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5F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عَيْنٍ اٰنِيَةٍ is a Murakkab Tawsifi.</w:t>
      </w:r>
    </w:p>
    <w:p w14:paraId="0CBCA26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a boiling spring, or a spring that is boiling.</w:t>
      </w:r>
    </w:p>
    <w:p w14:paraId="0CBCA261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7.4  Jannatin 'Aliyah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جَنَّةٍ‎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6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a garden</w:t>
            </w:r>
          </w:p>
        </w:tc>
      </w:tr>
      <w:tr w:rsidR="008A31A4" w:rsidRPr="00D743A9" w14:paraId="0CBCA26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عَالِيَةٍ‎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elevated</w:t>
            </w:r>
          </w:p>
        </w:tc>
      </w:tr>
      <w:tr w:rsidR="008A31A4" w:rsidRPr="00D743A9" w14:paraId="0CBCA2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6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Nakirah, both singular, both feminine, both Majroor</w:t>
            </w:r>
          </w:p>
        </w:tc>
      </w:tr>
    </w:tbl>
    <w:p w14:paraId="0CBCA26E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6F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جَنَّةٍ عَالِيَةٍ is a Murakkab Tawsifi.</w:t>
      </w:r>
    </w:p>
    <w:p w14:paraId="0CBCA27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an elevated garden, or a garden that is elevated.</w:t>
      </w:r>
    </w:p>
    <w:p w14:paraId="0CBCA271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7.5  'Aynun Jariyah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عَيْنٌ‎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6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a spring</w:t>
            </w:r>
          </w:p>
        </w:tc>
      </w:tr>
      <w:tr w:rsidR="008A31A4" w:rsidRPr="00D743A9" w14:paraId="0CBCA2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جَارِيَةٌ‎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flowing</w:t>
            </w:r>
          </w:p>
        </w:tc>
      </w:tr>
      <w:tr w:rsidR="008A31A4" w:rsidRPr="00D743A9" w14:paraId="0CBCA2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7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Nakirah, both singular, both feminine, both Marfoo'</w:t>
            </w:r>
          </w:p>
        </w:tc>
      </w:tr>
    </w:tbl>
    <w:p w14:paraId="0CBCA27E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7F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عَيْنٌ جَارِيَةٌ is a Murakkab Tawsifi.</w:t>
      </w:r>
    </w:p>
    <w:p w14:paraId="0CBCA28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a flowing spring, or a spring that flows.</w:t>
      </w:r>
    </w:p>
    <w:p w14:paraId="0CBCA281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7.6  Sururun Marfoo'ah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سُرُرٌ‎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6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couches or thrones; the plural of سَرِيْر</w:t>
            </w:r>
          </w:p>
        </w:tc>
      </w:tr>
      <w:tr w:rsidR="008A31A4" w:rsidRPr="00D743A9" w14:paraId="0CBCA2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مَّرْفُوْعَةٌ‎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raised up</w:t>
            </w:r>
          </w:p>
        </w:tc>
      </w:tr>
      <w:tr w:rsidR="008A31A4" w:rsidRPr="00D743A9" w14:paraId="0CBCA2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An important rule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8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سُرُرٌ is a plural of the Ghayr 'Aqil. The Sifah of a Ghayr 'Aqil plural may come as singular feminine and may also come as a feminine plural. Here it has come as singular feminine.</w:t>
            </w:r>
          </w:p>
        </w:tc>
      </w:tr>
    </w:tbl>
    <w:p w14:paraId="0CBCA28E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8F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سُرُرٌ مَّرْفُوْعَةٌ is a Murakkab Tawsifi.</w:t>
      </w:r>
    </w:p>
    <w:p w14:paraId="0CBCA29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raised couches.</w:t>
      </w:r>
    </w:p>
    <w:p w14:paraId="0CBCA291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7.7  Akwabun Mawdoo'ah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اَكْوَابٌ‎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6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cups; the plural of كُوْب</w:t>
            </w:r>
          </w:p>
        </w:tc>
      </w:tr>
      <w:tr w:rsidR="008A31A4" w:rsidRPr="00D743A9" w14:paraId="0CBCA2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مَّوْضُوْعَةٌ‎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set in place</w:t>
            </w:r>
          </w:p>
        </w:tc>
      </w:tr>
      <w:tr w:rsidR="008A31A4" w:rsidRPr="00D743A9" w14:paraId="0CBCA2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The rule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9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اَكْوَابٌ is a plural of the Ghayr 'Aqil, which is why the Sifah has come as singular feminine</w:t>
            </w:r>
          </w:p>
        </w:tc>
      </w:tr>
    </w:tbl>
    <w:p w14:paraId="0CBCA29E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9F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اَكْوَابٌ مَّوْضُوْعَةٌ is a Murakkab Tawsifi.</w:t>
      </w:r>
    </w:p>
    <w:p w14:paraId="0CBCA2A0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cups set in place.</w:t>
      </w:r>
    </w:p>
    <w:p w14:paraId="0CBCA2A1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7.8  Namariqu Masfoofah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5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نَمَارِقُ‎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6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the plural of نُمْرُقَة, meaning: small cushions or bolsters</w:t>
            </w:r>
          </w:p>
        </w:tc>
      </w:tr>
      <w:tr w:rsidR="008A31A4" w:rsidRPr="00D743A9" w14:paraId="0CBCA2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8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Its I'raab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نَمَارِقُ is a Jam' Mukassar and Ghayr Munsarif, belonging to the class of Ghayr Munsarif nouns on the pattern مَفَاعِلُ</w:t>
            </w:r>
          </w:p>
        </w:tc>
      </w:tr>
      <w:tr w:rsidR="008A31A4" w:rsidRPr="00D743A9" w14:paraId="0CBCA2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B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مَصْفُوْفَةٌ‎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ranged in rows, set in order</w:t>
            </w:r>
          </w:p>
        </w:tc>
      </w:tr>
      <w:tr w:rsidR="008A31A4" w:rsidRPr="00D743A9" w14:paraId="0CBCA2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E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The rule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AF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نَمَارِقُ is a plural of the Ghayr 'Aqil, which is why its Sifah has come as singular feminine</w:t>
            </w:r>
          </w:p>
        </w:tc>
      </w:tr>
    </w:tbl>
    <w:p w14:paraId="0CBCA2B1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B2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نَمَارِقُ مَصْفُوْفَةٌ is a Murakkab Tawsifi.</w:t>
      </w:r>
    </w:p>
    <w:p w14:paraId="0CBCA2B3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lastRenderedPageBreak/>
        <w:t xml:space="preserve">Translation: </w:t>
      </w:r>
      <w:r w:rsidRPr="00D743A9">
        <w:rPr>
          <w:rFonts w:ascii="Calibri" w:hAnsi="Calibri" w:cs="Calibri"/>
          <w:b/>
          <w:bCs/>
        </w:rPr>
        <w:t>cushions ranged in rows.</w:t>
      </w:r>
    </w:p>
    <w:p w14:paraId="0CBCA2B4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7.9  Zarabiyyu Mabthoothah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5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6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زَرَابِىُّ‎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the plural of زَرْبِيَّة, meaning: fine carpets, rich rugs</w:t>
            </w:r>
          </w:p>
        </w:tc>
      </w:tr>
      <w:tr w:rsidR="008A31A4" w:rsidRPr="00D743A9" w14:paraId="0CBCA2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Its I'raab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زَرَابِىُّ is likewise a Jam' Mukassar and Ghayr Munsarif, belonging to the class on the pattern مَفَاعِيْلُ</w:t>
            </w:r>
          </w:p>
        </w:tc>
      </w:tr>
      <w:tr w:rsidR="008A31A4" w:rsidRPr="00D743A9" w14:paraId="0CBCA2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E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مَبْثُوْثَةٌ‎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BF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spread out, laid down</w:t>
            </w:r>
          </w:p>
        </w:tc>
      </w:tr>
      <w:tr w:rsidR="008A31A4" w:rsidRPr="00D743A9" w14:paraId="0CBCA2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C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The rule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C2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زَرَابِىُّ is a plural of the Ghayr 'Aqil, which is why its Sifah has come as singular feminine</w:t>
            </w:r>
          </w:p>
        </w:tc>
      </w:tr>
    </w:tbl>
    <w:p w14:paraId="0CBCA2C4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C5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زَرَابِىُّ مَبْثُوْثَةٌ is a Murakkab Tawsifi.</w:t>
      </w:r>
    </w:p>
    <w:p w14:paraId="0CBCA2C6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carpets spread out, or rich rugs laid down.</w:t>
      </w:r>
    </w:p>
    <w:p w14:paraId="0CBCA2C7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8. Examples from other Surahs</w:t>
      </w:r>
    </w:p>
    <w:p w14:paraId="0CBCA2C8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8.1  As-Sirat al-Mustaqeem — Surah al-Fatihah: 6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C9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C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CC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اَلصِّرَاطَ‎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CD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a path</w:t>
            </w:r>
          </w:p>
        </w:tc>
      </w:tr>
      <w:tr w:rsidR="008A31A4" w:rsidRPr="00D743A9" w14:paraId="0CBCA2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CF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اَلْمُسْتَقِيْمَ‎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D0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straight</w:t>
            </w:r>
          </w:p>
        </w:tc>
      </w:tr>
      <w:tr w:rsidR="008A31A4" w:rsidRPr="00D743A9" w14:paraId="0CBCA2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D2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D3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Ma'rifah, both singular, both masculine, both Mansoob</w:t>
            </w:r>
          </w:p>
        </w:tc>
      </w:tr>
    </w:tbl>
    <w:p w14:paraId="0CBCA2D5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D6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اَلصِّرَاطَ الْمُسْتَقِيْمَ is a Murakkab Tawsifi.</w:t>
      </w:r>
    </w:p>
    <w:p w14:paraId="0CBCA2D7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the straight path, or the path that is straight.</w:t>
      </w:r>
    </w:p>
    <w:p w14:paraId="0CBCA2D8" w14:textId="77777777" w:rsidR="008A31A4" w:rsidRPr="00D743A9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B3A47"/>
        </w:rPr>
        <w:t xml:space="preserve">A point on translation: </w:t>
      </w:r>
      <w:r w:rsidRPr="00D743A9">
        <w:rPr>
          <w:rFonts w:ascii="Calibri" w:hAnsi="Calibri" w:cs="Calibri"/>
          <w:b/>
          <w:bCs/>
        </w:rPr>
        <w:t xml:space="preserve">If 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D743A9">
        <w:rPr>
          <w:rFonts w:ascii="Calibri" w:hAnsi="Calibri" w:cs="Calibri"/>
          <w:b/>
          <w:bCs/>
        </w:rPr>
        <w:t xml:space="preserve"> is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743A9">
        <w:rPr>
          <w:rFonts w:ascii="Calibri" w:hAnsi="Calibri" w:cs="Calibri"/>
          <w:b/>
          <w:bCs/>
        </w:rPr>
        <w:t>, the sense of "the" enters the translation, not "a".</w:t>
      </w:r>
    </w:p>
    <w:p w14:paraId="0CBCA2D9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8.2  Al-Qur'an al-Hakeem — Surah Ya-Sin: 2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D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D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D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اَلْقُرْاٰنِ‎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DE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</w:t>
            </w:r>
          </w:p>
        </w:tc>
      </w:tr>
      <w:tr w:rsidR="008A31A4" w:rsidRPr="00D743A9" w14:paraId="0CBCA2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0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اَلْحَكِيْمِ‎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1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full of wisdom</w:t>
            </w:r>
          </w:p>
        </w:tc>
      </w:tr>
      <w:tr w:rsidR="008A31A4" w:rsidRPr="00D743A9" w14:paraId="0CBCA2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lastRenderedPageBreak/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4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Ma'rifah, both singular, both masculine, both Majroor</w:t>
            </w:r>
          </w:p>
        </w:tc>
      </w:tr>
    </w:tbl>
    <w:p w14:paraId="0CBCA2E6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E7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اَلْقُرْاٰنِ الْحَكِيْمِ is a Murakkab Tawsifi.</w:t>
      </w:r>
    </w:p>
    <w:p w14:paraId="0CBCA2E8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the wise Qur'an, or the Qur'an that is full of wisdom.</w:t>
      </w:r>
    </w:p>
    <w:p w14:paraId="0CBCA2E9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8.3  Al-Ard al-Muqaddasah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اَلْاَرْضُ‎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EE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the land</w:t>
            </w:r>
          </w:p>
        </w:tc>
      </w:tr>
      <w:tr w:rsidR="008A31A4" w:rsidRPr="00D743A9" w14:paraId="0CBCA2F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0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اَلْمُقَدَّسَةُ‎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1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holy</w:t>
            </w:r>
          </w:p>
        </w:tc>
      </w:tr>
      <w:tr w:rsidR="008A31A4" w:rsidRPr="00D743A9" w14:paraId="0CBCA2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4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Ma'rifah, both singular, both feminine, both Marfoo'</w:t>
            </w:r>
          </w:p>
        </w:tc>
      </w:tr>
    </w:tbl>
    <w:p w14:paraId="0CBCA2F6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2F7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اَلْاَرْضُ الْمُقَدَّسَةُ is a Murakkab Tawsifi.</w:t>
      </w:r>
    </w:p>
    <w:p w14:paraId="0CBCA2F8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the holy land, or the land that is holy.</w:t>
      </w:r>
    </w:p>
    <w:p w14:paraId="0CBCA2F9" w14:textId="77777777" w:rsidR="008A31A4" w:rsidRPr="00D743A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  <w:sz w:val="24"/>
          <w:szCs w:val="24"/>
        </w:rPr>
        <w:t>8.4  An-Nafs al-Mutma'innah — Surah al-Fajr: 27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8A31A4" w:rsidRPr="00D743A9" w14:paraId="0CBCA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A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8A31A4" w:rsidRPr="00D743A9" w14:paraId="0CBCA2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D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اَلنَّفْسُ‎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FE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an Ism Dhat, meaning: the soul</w:t>
            </w:r>
          </w:p>
        </w:tc>
      </w:tr>
      <w:tr w:rsidR="008A31A4" w:rsidRPr="00D743A9" w14:paraId="0CBCA3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0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اَلْمُطْمَئِنَّةُ‎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1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Sifah, meaning: at peace, tranquil</w:t>
            </w:r>
          </w:p>
        </w:tc>
      </w:tr>
      <w:tr w:rsidR="008A31A4" w:rsidRPr="00D743A9" w14:paraId="0CBCA3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4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both Ma'rifah, both singular, both feminine, both Marfoo'</w:t>
            </w:r>
          </w:p>
        </w:tc>
      </w:tr>
    </w:tbl>
    <w:p w14:paraId="0CBCA306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307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Conclusion: </w:t>
      </w:r>
      <w:r w:rsidRPr="00D743A9">
        <w:rPr>
          <w:rFonts w:ascii="Calibri" w:hAnsi="Calibri" w:cs="Calibri"/>
          <w:b/>
          <w:bCs/>
        </w:rPr>
        <w:t>اَلنَّفْسُ الْمُطْمَئِنَّةُ is a Murakkab Tawsifi.</w:t>
      </w:r>
    </w:p>
    <w:p w14:paraId="0CBCA308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1B6C63"/>
        </w:rPr>
        <w:t xml:space="preserve">Translation: </w:t>
      </w:r>
      <w:r w:rsidRPr="00D743A9">
        <w:rPr>
          <w:rFonts w:ascii="Calibri" w:hAnsi="Calibri" w:cs="Calibri"/>
          <w:b/>
          <w:bCs/>
        </w:rPr>
        <w:t>O soul at peace.</w:t>
      </w:r>
    </w:p>
    <w:p w14:paraId="0CBCA309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9. The three forms of the Sifah for a Ghayr 'Aqil plural</w:t>
      </w:r>
    </w:p>
    <w:p w14:paraId="0CBCA30A" w14:textId="77777777" w:rsidR="008A31A4" w:rsidRPr="00D743A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8F721C"/>
        </w:rPr>
        <w:t xml:space="preserve">Rule: </w:t>
      </w:r>
      <w:r w:rsidRPr="00D743A9">
        <w:rPr>
          <w:rFonts w:ascii="Calibri" w:hAnsi="Calibri" w:cs="Calibri"/>
          <w:b/>
          <w:bCs/>
        </w:rPr>
        <w:t xml:space="preserve">The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Sifah</w:t>
      </w:r>
      <w:r w:rsidRPr="00D743A9">
        <w:rPr>
          <w:rFonts w:ascii="Calibri" w:hAnsi="Calibri" w:cs="Calibri"/>
          <w:b/>
          <w:bCs/>
        </w:rPr>
        <w:t xml:space="preserve"> of a </w:t>
      </w:r>
      <w:r w:rsidRPr="00D743A9">
        <w:rPr>
          <w:rFonts w:ascii="Calibri" w:hAnsi="Calibri" w:cs="Calibri"/>
          <w:b/>
          <w:bCs/>
          <w:i/>
          <w:iCs/>
          <w:color w:val="1B6C63"/>
        </w:rPr>
        <w:t>Ghayr 'Aqil</w:t>
      </w:r>
      <w:r w:rsidRPr="00D743A9">
        <w:rPr>
          <w:rFonts w:ascii="Calibri" w:hAnsi="Calibri" w:cs="Calibri"/>
          <w:b/>
          <w:bCs/>
        </w:rPr>
        <w:t xml:space="preserve"> plural may come in three forms: </w:t>
      </w:r>
      <w:r w:rsidRPr="00D743A9">
        <w:rPr>
          <w:rFonts w:ascii="Calibri" w:hAnsi="Calibri" w:cs="Calibri"/>
          <w:b/>
          <w:bCs/>
          <w:color w:val="8F721C"/>
        </w:rPr>
        <w:t>singular feminine</w:t>
      </w:r>
      <w:r w:rsidRPr="00D743A9">
        <w:rPr>
          <w:rFonts w:ascii="Calibri" w:hAnsi="Calibri" w:cs="Calibri"/>
          <w:b/>
          <w:bCs/>
        </w:rPr>
        <w:t xml:space="preserve"> (which is the most common), a </w:t>
      </w:r>
      <w:r w:rsidRPr="00D743A9">
        <w:rPr>
          <w:rFonts w:ascii="Calibri" w:hAnsi="Calibri" w:cs="Calibri"/>
          <w:b/>
          <w:bCs/>
          <w:color w:val="8F721C"/>
        </w:rPr>
        <w:t>feminine plural</w:t>
      </w:r>
      <w:r w:rsidRPr="00D743A9">
        <w:rPr>
          <w:rFonts w:ascii="Calibri" w:hAnsi="Calibri" w:cs="Calibri"/>
          <w:b/>
          <w:bCs/>
        </w:rPr>
        <w:t xml:space="preserve">, and a </w:t>
      </w:r>
      <w:r w:rsidRPr="00D743A9">
        <w:rPr>
          <w:rFonts w:ascii="Calibri" w:hAnsi="Calibri" w:cs="Calibri"/>
          <w:b/>
          <w:bCs/>
          <w:color w:val="8F721C"/>
        </w:rPr>
        <w:t>Jam' Mukassar</w:t>
      </w:r>
      <w:r w:rsidRPr="00D743A9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700"/>
        <w:gridCol w:w="4140"/>
      </w:tblGrid>
      <w:tr w:rsidR="008A31A4" w:rsidRPr="00D743A9" w14:paraId="0CBCA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lastRenderedPageBreak/>
              <w:t>Form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C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D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8A31A4" w:rsidRPr="00D743A9" w14:paraId="0CBCA31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0F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singular feminine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0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صُحُفٌ مُّطَهَّرَةٌ‎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purified scriptures</w:t>
            </w:r>
          </w:p>
        </w:tc>
      </w:tr>
      <w:tr w:rsidR="008A31A4" w:rsidRPr="00D743A9" w14:paraId="0CBCA31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3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singular feminine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4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اَيَّامًا مَّعْدُوْدَةً‎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5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a few numbered days</w:t>
            </w:r>
          </w:p>
        </w:tc>
      </w:tr>
      <w:tr w:rsidR="008A31A4" w:rsidRPr="00D743A9" w14:paraId="0CBCA31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7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feminine plural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8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اَيَّامٍ مَّعْدُوْدَاتٍ‎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9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numbered days</w:t>
            </w:r>
          </w:p>
        </w:tc>
      </w:tr>
      <w:tr w:rsidR="008A31A4" w:rsidRPr="00D743A9" w14:paraId="0CBCA31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feminine plural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C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اَشْهُرٌ مَّعْلُوْمَاتٌ‎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D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well-known months</w:t>
            </w:r>
          </w:p>
        </w:tc>
      </w:tr>
      <w:tr w:rsidR="008A31A4" w:rsidRPr="00D743A9" w14:paraId="0CBCA3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1F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Jam' Mukassar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0" w14:textId="77777777" w:rsidR="008A31A4" w:rsidRPr="00D743A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بَقَرَاتٍ سِمَانٍ‎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fat cows</w:t>
            </w:r>
          </w:p>
        </w:tc>
      </w:tr>
    </w:tbl>
    <w:p w14:paraId="0CBCA323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324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10. Building a Murakkab Tawsifi from English into Arabic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020"/>
      </w:tblGrid>
      <w:tr w:rsidR="008A31A4" w:rsidRPr="00D743A9" w14:paraId="0CBCA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5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70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6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FFFFFF"/>
              </w:rPr>
              <w:t>Principle</w:t>
            </w:r>
          </w:p>
        </w:tc>
      </w:tr>
      <w:tr w:rsidR="008A31A4" w:rsidRPr="00D743A9" w14:paraId="0CBCA32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8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Order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9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The Mawsuf comes first, then the Sifah</w:t>
            </w:r>
          </w:p>
        </w:tc>
      </w:tr>
      <w:tr w:rsidR="008A31A4" w:rsidRPr="00D743A9" w14:paraId="0CBCA32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B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Agreement</w:t>
            </w:r>
          </w:p>
        </w:tc>
        <w:tc>
          <w:tcPr>
            <w:tcW w:w="70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C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The Sifah matches the Mawsuf in all four respects: being Ma'rifah or Nakirah, being Wahid or Tathniyah or Jam', being Mudhakkar or Mu'annath, and in I'raab</w:t>
            </w:r>
          </w:p>
        </w:tc>
      </w:tr>
      <w:tr w:rsidR="008A31A4" w:rsidRPr="00D743A9" w14:paraId="0CBCA33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E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Nakirah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2F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If the English has "a", "some" or "a certain", the Mawsuf will generally be Nakirah</w:t>
            </w:r>
          </w:p>
        </w:tc>
      </w:tr>
      <w:tr w:rsidR="008A31A4" w:rsidRPr="00D743A9" w14:paraId="0CBCA33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31" w14:textId="77777777" w:rsidR="008A31A4" w:rsidRPr="00D743A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  <w:color w:val="1B6C63"/>
              </w:rPr>
              <w:t>Ma'rifah</w:t>
            </w:r>
          </w:p>
        </w:tc>
        <w:tc>
          <w:tcPr>
            <w:tcW w:w="70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332" w14:textId="77777777" w:rsidR="008A31A4" w:rsidRPr="00D743A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743A9">
              <w:rPr>
                <w:rFonts w:ascii="Calibri" w:hAnsi="Calibri" w:cs="Calibri"/>
                <w:b/>
                <w:bCs/>
              </w:rPr>
              <w:t>If some particular thing is meant, both the Mawsuf and the Sifah will be Ma'rifah</w:t>
            </w:r>
          </w:p>
        </w:tc>
      </w:tr>
    </w:tbl>
    <w:p w14:paraId="0CBCA334" w14:textId="77777777" w:rsidR="008A31A4" w:rsidRPr="00D743A9" w:rsidRDefault="008A31A4">
      <w:pPr>
        <w:spacing w:after="60" w:line="200" w:lineRule="auto"/>
        <w:rPr>
          <w:rFonts w:ascii="Calibri" w:hAnsi="Calibri" w:cs="Calibri"/>
          <w:b/>
          <w:bCs/>
        </w:rPr>
      </w:pPr>
    </w:p>
    <w:p w14:paraId="0CBCA335" w14:textId="77777777" w:rsidR="008A31A4" w:rsidRPr="00D743A9" w:rsidRDefault="00000000">
      <w:pPr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</w:rPr>
        <w:br w:type="page"/>
      </w:r>
    </w:p>
    <w:p w14:paraId="0CBCA336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0CBCA337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1.  </w:t>
      </w:r>
      <w:r w:rsidRPr="00D743A9">
        <w:rPr>
          <w:rFonts w:ascii="Calibri" w:hAnsi="Calibri" w:cs="Calibri"/>
          <w:b/>
          <w:bCs/>
        </w:rPr>
        <w:t>Any word used alone, apart from a sentence, is called Mufrad, and when a mufrad joins another mufrad a Murakkab is formed.</w:t>
      </w:r>
    </w:p>
    <w:p w14:paraId="0CBCA338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2.  </w:t>
      </w:r>
      <w:r w:rsidRPr="00D743A9">
        <w:rPr>
          <w:rFonts w:ascii="Calibri" w:hAnsi="Calibri" w:cs="Calibri"/>
          <w:b/>
          <w:bCs/>
        </w:rPr>
        <w:t>The Murakkab is of two kinds: the Murakkab Tamm, from which the sense is complete, and the Murakkab Naqis, from which it is not.</w:t>
      </w:r>
    </w:p>
    <w:p w14:paraId="0CBCA339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3.  </w:t>
      </w:r>
      <w:r w:rsidRPr="00D743A9">
        <w:rPr>
          <w:rFonts w:ascii="Calibri" w:hAnsi="Calibri" w:cs="Calibri"/>
          <w:b/>
          <w:bCs/>
        </w:rPr>
        <w:t>A Murakkab Tawsifi is that Murakkab Naqis in which the second noun states some merit, fault or quality of the first.</w:t>
      </w:r>
    </w:p>
    <w:p w14:paraId="0CBCA33A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4.  </w:t>
      </w:r>
      <w:r w:rsidRPr="00D743A9">
        <w:rPr>
          <w:rFonts w:ascii="Calibri" w:hAnsi="Calibri" w:cs="Calibri"/>
          <w:b/>
          <w:bCs/>
        </w:rPr>
        <w:t>It has two elements: the Sifah and the Mawsuf. In Arabic the Mawsuf comes first and the Sifah after it.</w:t>
      </w:r>
    </w:p>
    <w:p w14:paraId="0CBCA33B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5.  </w:t>
      </w:r>
      <w:r w:rsidRPr="00D743A9">
        <w:rPr>
          <w:rFonts w:ascii="Calibri" w:hAnsi="Calibri" w:cs="Calibri"/>
          <w:b/>
          <w:bCs/>
        </w:rPr>
        <w:t>Agreement between the Mawsuf and the Sifah is required in all four aspects: jins, 'adad, wus'at and I'raab.</w:t>
      </w:r>
    </w:p>
    <w:p w14:paraId="0CBCA33C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6.  </w:t>
      </w:r>
      <w:r w:rsidRPr="00D743A9">
        <w:rPr>
          <w:rFonts w:ascii="Calibri" w:hAnsi="Calibri" w:cs="Calibri"/>
          <w:b/>
          <w:bCs/>
        </w:rPr>
        <w:t>One Mawsuf may take a single Sifah and may take more than one, and all of them follow the Mawsuf.</w:t>
      </w:r>
    </w:p>
    <w:p w14:paraId="0CBCA33D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7.  </w:t>
      </w:r>
      <w:r w:rsidRPr="00D743A9">
        <w:rPr>
          <w:rFonts w:ascii="Calibri" w:hAnsi="Calibri" w:cs="Calibri"/>
          <w:b/>
          <w:bCs/>
        </w:rPr>
        <w:t>The I'raab of a Murakkab Tawsifi is always recognised by the Mawsuf, since the real standing belongs to it.</w:t>
      </w:r>
    </w:p>
    <w:p w14:paraId="0CBCA33E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8.  </w:t>
      </w:r>
      <w:r w:rsidRPr="00D743A9">
        <w:rPr>
          <w:rFonts w:ascii="Calibri" w:hAnsi="Calibri" w:cs="Calibri"/>
          <w:b/>
          <w:bCs/>
        </w:rPr>
        <w:t>If the Mawsuf is a Jam' Mukassar and the Sifah a Jam' Salim the construction is still sound; the only condition is agreement in number.</w:t>
      </w:r>
    </w:p>
    <w:p w14:paraId="0CBCA33F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9.  </w:t>
      </w:r>
      <w:r w:rsidRPr="00D743A9">
        <w:rPr>
          <w:rFonts w:ascii="Calibri" w:hAnsi="Calibri" w:cs="Calibri"/>
          <w:b/>
          <w:bCs/>
        </w:rPr>
        <w:t>The du'a after Fajr contains three Mansoob Murakkab Tawsifi: عِلْمًا نَافِعًا, عَمَلًا مُتَقَبَّلًا and رِزْقًا طَيِّبًا.</w:t>
      </w:r>
    </w:p>
    <w:p w14:paraId="0CBCA340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10.  </w:t>
      </w:r>
      <w:r w:rsidRPr="00D743A9">
        <w:rPr>
          <w:rFonts w:ascii="Calibri" w:hAnsi="Calibri" w:cs="Calibri"/>
          <w:b/>
          <w:bCs/>
        </w:rPr>
        <w:t>In translating, rendering the Sifah first is more natural, though rendering the Mawsuf first is also correct.</w:t>
      </w:r>
    </w:p>
    <w:p w14:paraId="0CBCA341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11.  </w:t>
      </w:r>
      <w:r w:rsidRPr="00D743A9">
        <w:rPr>
          <w:rFonts w:ascii="Calibri" w:hAnsi="Calibri" w:cs="Calibri"/>
          <w:b/>
          <w:bCs/>
        </w:rPr>
        <w:t>A Nakirah noun is generally rendered with "a" or "some", but in the context of supplication it is rendered as "such … as".</w:t>
      </w:r>
    </w:p>
    <w:p w14:paraId="0CBCA342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12.  </w:t>
      </w:r>
      <w:r w:rsidRPr="00D743A9">
        <w:rPr>
          <w:rFonts w:ascii="Calibri" w:hAnsi="Calibri" w:cs="Calibri"/>
          <w:b/>
          <w:bCs/>
        </w:rPr>
        <w:t>If the Mawsuf is Ma'rifah, the sense of "the" enters the translation, not "a".</w:t>
      </w:r>
    </w:p>
    <w:p w14:paraId="0CBCA343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13.  </w:t>
      </w:r>
      <w:r w:rsidRPr="00D743A9">
        <w:rPr>
          <w:rFonts w:ascii="Calibri" w:hAnsi="Calibri" w:cs="Calibri"/>
          <w:b/>
          <w:bCs/>
        </w:rPr>
        <w:t>عَامِلَةٌ نَّاصِبَةٌ is not a Murakkab Tawsifi, since a Sifah takes no Sifah of its own; both are qualities of وُجُوْهٌ.</w:t>
      </w:r>
    </w:p>
    <w:p w14:paraId="0CBCA344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14.  </w:t>
      </w:r>
      <w:r w:rsidRPr="00D743A9">
        <w:rPr>
          <w:rFonts w:ascii="Calibri" w:hAnsi="Calibri" w:cs="Calibri"/>
          <w:b/>
          <w:bCs/>
        </w:rPr>
        <w:t>In Surah al-Ghashiyah, نَارًا حَامِيَةً, عَيْنٍ اٰنِيَةٍ, جَنَّةٍ عَالِيَةٍ and عَيْنٌ جَارِيَةٌ are all Murakkab Tawsifi.</w:t>
      </w:r>
    </w:p>
    <w:p w14:paraId="0CBCA345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15.  </w:t>
      </w:r>
      <w:r w:rsidRPr="00D743A9">
        <w:rPr>
          <w:rFonts w:ascii="Calibri" w:hAnsi="Calibri" w:cs="Calibri"/>
          <w:b/>
          <w:bCs/>
        </w:rPr>
        <w:t>In سُرُرٌ مَّرْفُوْعَةٌ, اَكْوَابٌ مَّوْضُوْعَةٌ, نَمَارِقُ مَصْفُوْفَةٌ and زَرَابِىُّ مَبْثُوْثَةٌ the Mawsuf is a Ghayr 'Aqil plural, which is why the Sifah is singular feminine.</w:t>
      </w:r>
    </w:p>
    <w:p w14:paraId="0CBCA346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16.  </w:t>
      </w:r>
      <w:r w:rsidRPr="00D743A9">
        <w:rPr>
          <w:rFonts w:ascii="Calibri" w:hAnsi="Calibri" w:cs="Calibri"/>
          <w:b/>
          <w:bCs/>
        </w:rPr>
        <w:t>نَمَارِقُ and زَرَابِىُّ are both Jam' Mukassar and Ghayr Munsarif, standing on the patterns of Muntaha al-Jumoo'.</w:t>
      </w:r>
    </w:p>
    <w:p w14:paraId="0CBCA347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17.  </w:t>
      </w:r>
      <w:r w:rsidRPr="00D743A9">
        <w:rPr>
          <w:rFonts w:ascii="Calibri" w:hAnsi="Calibri" w:cs="Calibri"/>
          <w:b/>
          <w:bCs/>
        </w:rPr>
        <w:t>اَلصِّرَاطَ الْمُسْتَقِيْمَ, اَلْقُرْاٰنِ الْحَكِيْمِ, اَلْاَرْضُ الْمُقَدَّسَةُ and اَلنَّفْسُ الْمُطْمَئِنَّةُ are examples of a Ma'rifah Murakkab Tawsifi.</w:t>
      </w:r>
    </w:p>
    <w:p w14:paraId="0CBCA348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18.  </w:t>
      </w:r>
      <w:r w:rsidRPr="00D743A9">
        <w:rPr>
          <w:rFonts w:ascii="Calibri" w:hAnsi="Calibri" w:cs="Calibri"/>
          <w:b/>
          <w:bCs/>
        </w:rPr>
        <w:t>The Sifah of a Ghayr 'Aqil plural may come in three forms: singular feminine, feminine plural, and Jam' Mukassar.</w:t>
      </w:r>
    </w:p>
    <w:p w14:paraId="0CBCA349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19.  </w:t>
      </w:r>
      <w:r w:rsidRPr="00D743A9">
        <w:rPr>
          <w:rFonts w:ascii="Calibri" w:hAnsi="Calibri" w:cs="Calibri"/>
          <w:b/>
          <w:bCs/>
        </w:rPr>
        <w:t>When building the construction, place the Mawsuf first and then make the Sifah match it in all four respects.</w:t>
      </w:r>
    </w:p>
    <w:p w14:paraId="0CBCA34A" w14:textId="77777777" w:rsidR="008A31A4" w:rsidRPr="00D743A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0CBCA34B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1.  </w:t>
      </w:r>
      <w:r w:rsidRPr="00D743A9">
        <w:rPr>
          <w:rFonts w:ascii="Calibri" w:hAnsi="Calibri" w:cs="Calibri"/>
          <w:b/>
          <w:bCs/>
        </w:rPr>
        <w:t>Define Mufrad and Murakkab, and explain both kinds of Murakkab with examples.</w:t>
      </w:r>
    </w:p>
    <w:p w14:paraId="0CBCA34C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lastRenderedPageBreak/>
        <w:t xml:space="preserve">2.  </w:t>
      </w:r>
      <w:r w:rsidRPr="00D743A9">
        <w:rPr>
          <w:rFonts w:ascii="Calibri" w:hAnsi="Calibri" w:cs="Calibri"/>
          <w:b/>
          <w:bCs/>
        </w:rPr>
        <w:t>Define the Murakkab Tawsifi and name both of its elements.</w:t>
      </w:r>
    </w:p>
    <w:p w14:paraId="0CBCA34D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3.  </w:t>
      </w:r>
      <w:r w:rsidRPr="00D743A9">
        <w:rPr>
          <w:rFonts w:ascii="Calibri" w:hAnsi="Calibri" w:cs="Calibri"/>
          <w:b/>
          <w:bCs/>
        </w:rPr>
        <w:t>What is the order of the Mawsuf and the Sifah in Arabic?</w:t>
      </w:r>
    </w:p>
    <w:p w14:paraId="0CBCA34E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4.  </w:t>
      </w:r>
      <w:r w:rsidRPr="00D743A9">
        <w:rPr>
          <w:rFonts w:ascii="Calibri" w:hAnsi="Calibri" w:cs="Calibri"/>
          <w:b/>
          <w:bCs/>
        </w:rPr>
        <w:t>Write all four aspects of agreement and give two examples of each.</w:t>
      </w:r>
    </w:p>
    <w:p w14:paraId="0CBCA34F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5.  </w:t>
      </w:r>
      <w:r w:rsidRPr="00D743A9">
        <w:rPr>
          <w:rFonts w:ascii="Calibri" w:hAnsi="Calibri" w:cs="Calibri"/>
          <w:b/>
          <w:bCs/>
        </w:rPr>
        <w:t>By which of the two is the I'raab of a Murakkab Tawsifi recognised, and why?</w:t>
      </w:r>
    </w:p>
    <w:p w14:paraId="0CBCA350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6.  </w:t>
      </w:r>
      <w:r w:rsidRPr="00D743A9">
        <w:rPr>
          <w:rFonts w:ascii="Calibri" w:hAnsi="Calibri" w:cs="Calibri"/>
          <w:b/>
          <w:bCs/>
        </w:rPr>
        <w:t>Write the complete tables for the Nakirah Mudhakkar and the Ma'rifah Mu'annath in all three states.</w:t>
      </w:r>
    </w:p>
    <w:p w14:paraId="0CBCA351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7.  </w:t>
      </w:r>
      <w:r w:rsidRPr="00D743A9">
        <w:rPr>
          <w:rFonts w:ascii="Calibri" w:hAnsi="Calibri" w:cs="Calibri"/>
          <w:b/>
          <w:bCs/>
        </w:rPr>
        <w:t>Write the du'a said after Fajr, separate its three Murakkab Tawsifi and analyse each.</w:t>
      </w:r>
    </w:p>
    <w:p w14:paraId="0CBCA352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8.  </w:t>
      </w:r>
      <w:r w:rsidRPr="00D743A9">
        <w:rPr>
          <w:rFonts w:ascii="Calibri" w:hAnsi="Calibri" w:cs="Calibri"/>
          <w:b/>
          <w:bCs/>
        </w:rPr>
        <w:t>Explain both ways of translating a Murakkab Tawsifi with examples.</w:t>
      </w:r>
    </w:p>
    <w:p w14:paraId="0CBCA353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9.  </w:t>
      </w:r>
      <w:r w:rsidRPr="00D743A9">
        <w:rPr>
          <w:rFonts w:ascii="Calibri" w:hAnsi="Calibri" w:cs="Calibri"/>
          <w:b/>
          <w:bCs/>
        </w:rPr>
        <w:t>What is the rule for translating a Nakirah noun, and why does it change in the context of supplication?</w:t>
      </w:r>
    </w:p>
    <w:p w14:paraId="0CBCA354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10.  </w:t>
      </w:r>
      <w:r w:rsidRPr="00D743A9">
        <w:rPr>
          <w:rFonts w:ascii="Calibri" w:hAnsi="Calibri" w:cs="Calibri"/>
          <w:b/>
          <w:bCs/>
        </w:rPr>
        <w:t>Why is عَامِلَةٌ نَّاصِبَةٌ not a Murakkab Tawsifi?</w:t>
      </w:r>
    </w:p>
    <w:p w14:paraId="0CBCA355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11.  </w:t>
      </w:r>
      <w:r w:rsidRPr="00D743A9">
        <w:rPr>
          <w:rFonts w:ascii="Calibri" w:hAnsi="Calibri" w:cs="Calibri"/>
          <w:b/>
          <w:bCs/>
        </w:rPr>
        <w:t>Take four Murakkab Tawsifi from Surah al-Ghashiyah and write all four aspects of each.</w:t>
      </w:r>
    </w:p>
    <w:p w14:paraId="0CBCA356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12.  </w:t>
      </w:r>
      <w:r w:rsidRPr="00D743A9">
        <w:rPr>
          <w:rFonts w:ascii="Calibri" w:hAnsi="Calibri" w:cs="Calibri"/>
          <w:b/>
          <w:bCs/>
        </w:rPr>
        <w:t>Why has the Sifah come as singular feminine in سُرُرٌ مَّرْفُوْعَةٌ?</w:t>
      </w:r>
    </w:p>
    <w:p w14:paraId="0CBCA357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13.  </w:t>
      </w:r>
      <w:r w:rsidRPr="00D743A9">
        <w:rPr>
          <w:rFonts w:ascii="Calibri" w:hAnsi="Calibri" w:cs="Calibri"/>
          <w:b/>
          <w:bCs/>
        </w:rPr>
        <w:t>State the reason why نَمَارِقُ and زَرَابِىُّ are Ghayr Munsarif.</w:t>
      </w:r>
    </w:p>
    <w:p w14:paraId="0CBCA358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14.  </w:t>
      </w:r>
      <w:r w:rsidRPr="00D743A9">
        <w:rPr>
          <w:rFonts w:ascii="Calibri" w:hAnsi="Calibri" w:cs="Calibri"/>
          <w:b/>
          <w:bCs/>
        </w:rPr>
        <w:t>Give a full analysis of اَلصِّرَاطَ الْمُسْتَقِيْمَ and اَلنَّفْسُ الْمُطْمَئِنَّةُ.</w:t>
      </w:r>
    </w:p>
    <w:p w14:paraId="0CBCA359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15.  </w:t>
      </w:r>
      <w:r w:rsidRPr="00D743A9">
        <w:rPr>
          <w:rFonts w:ascii="Calibri" w:hAnsi="Calibri" w:cs="Calibri"/>
          <w:b/>
          <w:bCs/>
        </w:rPr>
        <w:t>Write the three forms of the Sifah for a Ghayr 'Aqil plural, with examples.</w:t>
      </w:r>
    </w:p>
    <w:p w14:paraId="0CBCA35A" w14:textId="77777777" w:rsidR="008A31A4" w:rsidRPr="00D743A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</w:rPr>
        <w:t xml:space="preserve">16.  </w:t>
      </w:r>
      <w:r w:rsidRPr="00D743A9">
        <w:rPr>
          <w:rFonts w:ascii="Calibri" w:hAnsi="Calibri" w:cs="Calibri"/>
          <w:b/>
          <w:bCs/>
        </w:rPr>
        <w:t>Build the Arabic Murakkab Tawsifi for: a righteous boy, the straight path, two pure women.</w:t>
      </w:r>
    </w:p>
    <w:p w14:paraId="0CBCA35B" w14:textId="77777777" w:rsidR="008A31A4" w:rsidRPr="00D743A9" w:rsidRDefault="008A31A4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0CBCA35C" w14:textId="77777777" w:rsidR="008A31A4" w:rsidRPr="00D743A9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0CBCA35D" w14:textId="77777777" w:rsidR="008A31A4" w:rsidRPr="00D743A9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0CBCA35E" w14:textId="77777777" w:rsidR="008A31A4" w:rsidRPr="00D743A9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D743A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8A31A4" w:rsidRPr="00D743A9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3793E"/>
    <w:multiLevelType w:val="hybridMultilevel"/>
    <w:tmpl w:val="453A39F8"/>
    <w:lvl w:ilvl="0" w:tplc="37ECB51E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DBD40C28">
      <w:numFmt w:val="decimal"/>
      <w:lvlText w:val=""/>
      <w:lvlJc w:val="left"/>
    </w:lvl>
    <w:lvl w:ilvl="2" w:tplc="B25AB5FA">
      <w:numFmt w:val="decimal"/>
      <w:lvlText w:val=""/>
      <w:lvlJc w:val="left"/>
    </w:lvl>
    <w:lvl w:ilvl="3" w:tplc="CAD0099A">
      <w:numFmt w:val="decimal"/>
      <w:lvlText w:val=""/>
      <w:lvlJc w:val="left"/>
    </w:lvl>
    <w:lvl w:ilvl="4" w:tplc="C524AB96">
      <w:numFmt w:val="decimal"/>
      <w:lvlText w:val=""/>
      <w:lvlJc w:val="left"/>
    </w:lvl>
    <w:lvl w:ilvl="5" w:tplc="3F3AFF7A">
      <w:numFmt w:val="decimal"/>
      <w:lvlText w:val=""/>
      <w:lvlJc w:val="left"/>
    </w:lvl>
    <w:lvl w:ilvl="6" w:tplc="B4743308">
      <w:numFmt w:val="decimal"/>
      <w:lvlText w:val=""/>
      <w:lvlJc w:val="left"/>
    </w:lvl>
    <w:lvl w:ilvl="7" w:tplc="4822AE16">
      <w:numFmt w:val="decimal"/>
      <w:lvlText w:val=""/>
      <w:lvlJc w:val="left"/>
    </w:lvl>
    <w:lvl w:ilvl="8" w:tplc="18B09156">
      <w:numFmt w:val="decimal"/>
      <w:lvlText w:val=""/>
      <w:lvlJc w:val="left"/>
    </w:lvl>
  </w:abstractNum>
  <w:abstractNum w:abstractNumId="1" w15:restartNumberingAfterBreak="0">
    <w:nsid w:val="3B8930E4"/>
    <w:multiLevelType w:val="hybridMultilevel"/>
    <w:tmpl w:val="74B0E286"/>
    <w:lvl w:ilvl="0" w:tplc="AD76F720">
      <w:start w:val="1"/>
      <w:numFmt w:val="bullet"/>
      <w:lvlText w:val="●"/>
      <w:lvlJc w:val="left"/>
      <w:pPr>
        <w:ind w:left="720" w:hanging="360"/>
      </w:pPr>
    </w:lvl>
    <w:lvl w:ilvl="1" w:tplc="2796F4B2">
      <w:start w:val="1"/>
      <w:numFmt w:val="bullet"/>
      <w:lvlText w:val="○"/>
      <w:lvlJc w:val="left"/>
      <w:pPr>
        <w:ind w:left="1440" w:hanging="360"/>
      </w:pPr>
    </w:lvl>
    <w:lvl w:ilvl="2" w:tplc="D43A4ADC">
      <w:start w:val="1"/>
      <w:numFmt w:val="bullet"/>
      <w:lvlText w:val="■"/>
      <w:lvlJc w:val="left"/>
      <w:pPr>
        <w:ind w:left="2160" w:hanging="360"/>
      </w:pPr>
    </w:lvl>
    <w:lvl w:ilvl="3" w:tplc="50A40CF8">
      <w:start w:val="1"/>
      <w:numFmt w:val="bullet"/>
      <w:lvlText w:val="●"/>
      <w:lvlJc w:val="left"/>
      <w:pPr>
        <w:ind w:left="2880" w:hanging="360"/>
      </w:pPr>
    </w:lvl>
    <w:lvl w:ilvl="4" w:tplc="FF749692">
      <w:start w:val="1"/>
      <w:numFmt w:val="bullet"/>
      <w:lvlText w:val="○"/>
      <w:lvlJc w:val="left"/>
      <w:pPr>
        <w:ind w:left="3600" w:hanging="360"/>
      </w:pPr>
    </w:lvl>
    <w:lvl w:ilvl="5" w:tplc="FBE89604">
      <w:start w:val="1"/>
      <w:numFmt w:val="bullet"/>
      <w:lvlText w:val="■"/>
      <w:lvlJc w:val="left"/>
      <w:pPr>
        <w:ind w:left="4320" w:hanging="360"/>
      </w:pPr>
    </w:lvl>
    <w:lvl w:ilvl="6" w:tplc="94A4E7C4">
      <w:start w:val="1"/>
      <w:numFmt w:val="bullet"/>
      <w:lvlText w:val="●"/>
      <w:lvlJc w:val="left"/>
      <w:pPr>
        <w:ind w:left="5040" w:hanging="360"/>
      </w:pPr>
    </w:lvl>
    <w:lvl w:ilvl="7" w:tplc="06EE48AA">
      <w:start w:val="1"/>
      <w:numFmt w:val="bullet"/>
      <w:lvlText w:val="●"/>
      <w:lvlJc w:val="left"/>
      <w:pPr>
        <w:ind w:left="5760" w:hanging="360"/>
      </w:pPr>
    </w:lvl>
    <w:lvl w:ilvl="8" w:tplc="0DEEB9BA">
      <w:start w:val="1"/>
      <w:numFmt w:val="bullet"/>
      <w:lvlText w:val="●"/>
      <w:lvlJc w:val="left"/>
      <w:pPr>
        <w:ind w:left="6480" w:hanging="360"/>
      </w:pPr>
    </w:lvl>
  </w:abstractNum>
  <w:num w:numId="1" w16cid:durableId="311641213">
    <w:abstractNumId w:val="1"/>
    <w:lvlOverride w:ilvl="0">
      <w:startOverride w:val="1"/>
    </w:lvlOverride>
  </w:num>
  <w:num w:numId="2" w16cid:durableId="1502548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A4"/>
    <w:rsid w:val="002676EC"/>
    <w:rsid w:val="008A31A4"/>
    <w:rsid w:val="00D7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A16F"/>
  <w15:docId w15:val="{4EFAE9A3-408D-422B-BD45-0A6CFA1C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2522</Words>
  <Characters>14379</Characters>
  <Application>Microsoft Office Word</Application>
  <DocSecurity>0</DocSecurity>
  <Lines>119</Lines>
  <Paragraphs>33</Paragraphs>
  <ScaleCrop>false</ScaleCrop>
  <Company/>
  <LinksUpToDate>false</LinksUpToDate>
  <CharactersWithSpaces>16868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2026-08-29T13:23:00Z</dcterms:created>
  <dcterms:modified xsi:type="dcterms:W3CDTF">2026-09-02T17:01:00Z</dcterms:modified>
</cp:coreProperties>
</file>