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58FF" w14:textId="77777777" w:rsidR="00A42A1B" w:rsidRPr="003F1D05" w:rsidRDefault="00000000">
      <w:pPr>
        <w:bidi/>
        <w:spacing w:after="60"/>
        <w:jc w:val="center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4E5566"/>
          <w:sz w:val="26"/>
          <w:szCs w:val="26"/>
          <w:rtl/>
        </w:rPr>
        <w:t>اَعُوْذُ بِاللّٰهِ مِنَ الشَّيْطٰنِ الرَّجِيْمِ</w:t>
      </w:r>
    </w:p>
    <w:p w14:paraId="5E515900" w14:textId="77777777" w:rsidR="00A42A1B" w:rsidRPr="003F1D05" w:rsidRDefault="00000000">
      <w:pPr>
        <w:bidi/>
        <w:spacing w:after="240"/>
        <w:jc w:val="center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34"/>
          <w:szCs w:val="34"/>
          <w:rtl/>
        </w:rPr>
        <w:t>بِسْمِ اللّٰهِ الرَّحْمٰنِ الرَّحِيْمِ</w:t>
      </w:r>
    </w:p>
    <w:p w14:paraId="5E515901" w14:textId="77777777" w:rsidR="00A42A1B" w:rsidRPr="003F1D05" w:rsidRDefault="00000000">
      <w:pPr>
        <w:bidi/>
        <w:spacing w:after="80" w:line="420" w:lineRule="auto"/>
        <w:jc w:val="center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40"/>
          <w:szCs w:val="40"/>
          <w:rtl/>
        </w:rPr>
        <w:t>لسان القرآن — لیکچر نمبر ۲۰ اور ۲۱</w:t>
      </w:r>
    </w:p>
    <w:p w14:paraId="5E515902" w14:textId="77777777" w:rsidR="00A42A1B" w:rsidRPr="003F1D05" w:rsidRDefault="00000000">
      <w:pPr>
        <w:bidi/>
        <w:spacing w:after="60"/>
        <w:jc w:val="center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8F721C"/>
          <w:rtl/>
        </w:rPr>
        <w:t>مرکباتِ ناقصہ  ·  مرکبِ توصیفی</w:t>
      </w:r>
    </w:p>
    <w:p w14:paraId="5E515903" w14:textId="77777777" w:rsidR="00A42A1B" w:rsidRPr="003F1D05" w:rsidRDefault="00A42A1B">
      <w:pPr>
        <w:pBdr>
          <w:bottom w:val="double" w:sz="6" w:space="6" w:color="0F4C46"/>
        </w:pBdr>
        <w:bidi/>
        <w:spacing w:after="200"/>
        <w:rPr>
          <w:rFonts w:ascii="Calibri" w:hAnsi="Calibri" w:cs="Calibri"/>
          <w:b/>
          <w:bCs/>
        </w:rPr>
      </w:pPr>
    </w:p>
    <w:p w14:paraId="5E515904" w14:textId="77777777" w:rsidR="00A42A1B" w:rsidRPr="003F1D0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34"/>
          <w:szCs w:val="34"/>
          <w:rtl/>
        </w:rPr>
        <w:t>۱۔ مفرد اور مرکب</w:t>
      </w:r>
    </w:p>
    <w:p w14:paraId="5E515905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rtl/>
        </w:rPr>
        <w:t xml:space="preserve">کوئی بھی لفظ — خواہ اسم ہو، فعل ہو یا حرف — جب اکیلا، جملے سے ہٹ کر استعمال ہو رہا ہو، تو عربی گرامر کی اصطلاح میں اسے </w:t>
      </w:r>
      <w:r w:rsidRPr="003F1D05">
        <w:rPr>
          <w:rFonts w:ascii="Calibri" w:hAnsi="Calibri" w:cs="Calibri"/>
          <w:b/>
          <w:bCs/>
          <w:color w:val="1B6C63"/>
          <w:rtl/>
        </w:rPr>
        <w:t>مفرد</w:t>
      </w:r>
      <w:r w:rsidRPr="003F1D05">
        <w:rPr>
          <w:rFonts w:ascii="Calibri" w:hAnsi="Calibri" w:cs="Calibri"/>
          <w:b/>
          <w:bCs/>
          <w:rtl/>
        </w:rPr>
        <w:t xml:space="preserve"> کہتے ہیں۔ اور جب مفرد کے ساتھ مفرد مل جائے تو </w:t>
      </w:r>
      <w:r w:rsidRPr="003F1D05">
        <w:rPr>
          <w:rFonts w:ascii="Calibri" w:hAnsi="Calibri" w:cs="Calibri"/>
          <w:b/>
          <w:bCs/>
          <w:color w:val="1B6C63"/>
          <w:rtl/>
        </w:rPr>
        <w:t>مرکب</w:t>
      </w:r>
      <w:r w:rsidRPr="003F1D05">
        <w:rPr>
          <w:rFonts w:ascii="Calibri" w:hAnsi="Calibri" w:cs="Calibri"/>
          <w:b/>
          <w:bCs/>
          <w:rtl/>
        </w:rPr>
        <w:t xml:space="preserve"> بنتا ہے۔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600"/>
        <w:gridCol w:w="3060"/>
      </w:tblGrid>
      <w:tr w:rsidR="00A42A1B" w:rsidRPr="003F1D05" w14:paraId="5E5159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06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قسم</w:t>
            </w:r>
          </w:p>
        </w:tc>
        <w:tc>
          <w:tcPr>
            <w:tcW w:w="36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07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تعریف</w:t>
            </w:r>
          </w:p>
        </w:tc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08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مثالیں</w:t>
            </w:r>
          </w:p>
        </w:tc>
      </w:tr>
      <w:tr w:rsidR="00A42A1B" w:rsidRPr="003F1D05" w14:paraId="5E5159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0A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rtl/>
              </w:rPr>
              <w:t>مرکبِ تام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0B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ایسا مرکب جس سے بات پوری طرح سمجھ میں آ جائے۔ جملۂ اسمیہ اس کی ایک بڑی مثال ہے، جس کی بنیادی شرط یہ ہے کہ پہلا اسم معرفہ اور دوسرا نکرہ ہو اور دونوں مرفوع ہوں۔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0C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0F4C46"/>
                <w:sz w:val="27"/>
                <w:szCs w:val="27"/>
                <w:rtl/>
              </w:rPr>
              <w:t>زَيْدٌ صَالِحٌ</w:t>
            </w:r>
          </w:p>
        </w:tc>
      </w:tr>
      <w:tr w:rsidR="00A42A1B" w:rsidRPr="003F1D05" w14:paraId="5E5159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0E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rtl/>
              </w:rPr>
              <w:t>مرکبِ ناقص</w:t>
            </w:r>
          </w:p>
        </w:tc>
        <w:tc>
          <w:tcPr>
            <w:tcW w:w="36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0F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دو یا دو سے زائد الفاظ کا ایسا مرکب جس سے بات پوری نہ ہو۔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10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sz w:val="21"/>
                <w:szCs w:val="21"/>
                <w:rtl/>
              </w:rPr>
              <w:t>اچھا لڑکا ، لڑکے کی کتاب ، یہ کتاب ، کتاب میں</w:t>
            </w:r>
          </w:p>
        </w:tc>
      </w:tr>
    </w:tbl>
    <w:p w14:paraId="5E515912" w14:textId="77777777" w:rsidR="00A42A1B" w:rsidRPr="003F1D05" w:rsidRDefault="00A42A1B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5E515913" w14:textId="77777777" w:rsidR="00A42A1B" w:rsidRPr="003F1D0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34"/>
          <w:szCs w:val="34"/>
          <w:rtl/>
        </w:rPr>
        <w:t>۲۔ مرکبِ توصیفی</w:t>
      </w:r>
    </w:p>
    <w:p w14:paraId="5E515914" w14:textId="77777777" w:rsidR="00A42A1B" w:rsidRPr="003F1D05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8F721C"/>
          <w:rtl/>
        </w:rPr>
        <w:t xml:space="preserve">تعریف: </w:t>
      </w:r>
      <w:r w:rsidRPr="003F1D05">
        <w:rPr>
          <w:rFonts w:ascii="Calibri" w:hAnsi="Calibri" w:cs="Calibri"/>
          <w:b/>
          <w:bCs/>
          <w:rtl/>
        </w:rPr>
        <w:t>مرکبِ توصیفی وہ مرکبِ ناقص ہے جس میں دوسرا اسم پہلے اسم کی کوئی خوبی، خامی یا صفت بیان کرے۔</w:t>
      </w:r>
    </w:p>
    <w:p w14:paraId="5E515915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rtl/>
        </w:rPr>
        <w:t>اس کے دو اجزاء ہیں:</w:t>
      </w:r>
    </w:p>
    <w:p w14:paraId="5E515916" w14:textId="77777777" w:rsidR="00A42A1B" w:rsidRPr="003F1D0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rtl/>
        </w:rPr>
        <w:t>صفت</w:t>
      </w:r>
      <w:r w:rsidRPr="003F1D05">
        <w:rPr>
          <w:rFonts w:ascii="Calibri" w:hAnsi="Calibri" w:cs="Calibri"/>
          <w:b/>
          <w:bCs/>
          <w:rtl/>
        </w:rPr>
        <w:t xml:space="preserve"> — اس سے مراد خوبی یا خامی ہے۔</w:t>
      </w:r>
    </w:p>
    <w:p w14:paraId="5E515917" w14:textId="77777777" w:rsidR="00A42A1B" w:rsidRPr="003F1D0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rtl/>
        </w:rPr>
        <w:t>موصوف</w:t>
      </w:r>
      <w:r w:rsidRPr="003F1D05">
        <w:rPr>
          <w:rFonts w:ascii="Calibri" w:hAnsi="Calibri" w:cs="Calibri"/>
          <w:b/>
          <w:bCs/>
          <w:rtl/>
        </w:rPr>
        <w:t xml:space="preserve"> — اُس اسم کو جس کی صفت بیان کی جائے، موصوف کہتے ہیں۔</w:t>
      </w:r>
    </w:p>
    <w:p w14:paraId="5E515918" w14:textId="77777777" w:rsidR="00A42A1B" w:rsidRPr="003F1D05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8F721C"/>
          <w:rtl/>
        </w:rPr>
        <w:lastRenderedPageBreak/>
        <w:t xml:space="preserve">ترتیب کا قاعدہ: </w:t>
      </w:r>
      <w:r w:rsidRPr="003F1D05">
        <w:rPr>
          <w:rFonts w:ascii="Calibri" w:hAnsi="Calibri" w:cs="Calibri"/>
          <w:b/>
          <w:bCs/>
          <w:rtl/>
        </w:rPr>
        <w:t xml:space="preserve">عربی زبان میں مرکبِ توصیفی بناتے وقت </w:t>
      </w:r>
      <w:r w:rsidRPr="003F1D05">
        <w:rPr>
          <w:rFonts w:ascii="Calibri" w:hAnsi="Calibri" w:cs="Calibri"/>
          <w:b/>
          <w:bCs/>
          <w:color w:val="8F721C"/>
          <w:rtl/>
        </w:rPr>
        <w:t>موصوف کو پہلے</w:t>
      </w:r>
      <w:r w:rsidRPr="003F1D05">
        <w:rPr>
          <w:rFonts w:ascii="Calibri" w:hAnsi="Calibri" w:cs="Calibri"/>
          <w:b/>
          <w:bCs/>
          <w:rtl/>
        </w:rPr>
        <w:t xml:space="preserve"> لکھا جاتا ہے اور صفت کو بعد میں۔</w:t>
      </w:r>
    </w:p>
    <w:p w14:paraId="5E515919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rtl/>
        </w:rPr>
        <w:t xml:space="preserve">جیسے </w:t>
      </w:r>
      <w:r w:rsidRPr="003F1D05">
        <w:rPr>
          <w:rFonts w:ascii="Calibri" w:hAnsi="Calibri" w:cs="Calibri"/>
          <w:b/>
          <w:bCs/>
          <w:color w:val="0F4C46"/>
          <w:sz w:val="28"/>
          <w:szCs w:val="28"/>
          <w:rtl/>
        </w:rPr>
        <w:t>اَلنَّفْسُ الْمُطْمَئِنَّةُ</w:t>
      </w:r>
      <w:r w:rsidRPr="003F1D05">
        <w:rPr>
          <w:rFonts w:ascii="Calibri" w:hAnsi="Calibri" w:cs="Calibri"/>
          <w:b/>
          <w:bCs/>
          <w:rtl/>
        </w:rPr>
        <w:t xml:space="preserve">، </w:t>
      </w:r>
      <w:r w:rsidRPr="003F1D05">
        <w:rPr>
          <w:rFonts w:ascii="Calibri" w:hAnsi="Calibri" w:cs="Calibri"/>
          <w:b/>
          <w:bCs/>
          <w:color w:val="0F4C46"/>
          <w:sz w:val="28"/>
          <w:szCs w:val="28"/>
          <w:rtl/>
        </w:rPr>
        <w:t>شَىْءٌ قَلِيْلٌ</w:t>
      </w:r>
      <w:r w:rsidRPr="003F1D05">
        <w:rPr>
          <w:rFonts w:ascii="Calibri" w:hAnsi="Calibri" w:cs="Calibri"/>
          <w:b/>
          <w:bCs/>
          <w:rtl/>
        </w:rPr>
        <w:t xml:space="preserve"> اور </w:t>
      </w:r>
      <w:r w:rsidRPr="003F1D05">
        <w:rPr>
          <w:rFonts w:ascii="Calibri" w:hAnsi="Calibri" w:cs="Calibri"/>
          <w:b/>
          <w:bCs/>
          <w:color w:val="0F4C46"/>
          <w:sz w:val="28"/>
          <w:szCs w:val="28"/>
          <w:rtl/>
        </w:rPr>
        <w:t>اَلصِّرَاطَ الْمُسْتَقِيْمَ</w:t>
      </w:r>
      <w:r w:rsidRPr="003F1D05">
        <w:rPr>
          <w:rFonts w:ascii="Calibri" w:hAnsi="Calibri" w:cs="Calibri"/>
          <w:b/>
          <w:bCs/>
          <w:rtl/>
        </w:rPr>
        <w:t>۔</w:t>
      </w:r>
    </w:p>
    <w:p w14:paraId="5E51591A" w14:textId="77777777" w:rsidR="00A42A1B" w:rsidRPr="003F1D0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34"/>
          <w:szCs w:val="34"/>
          <w:rtl/>
        </w:rPr>
        <w:t>۳۔ مطابقت کے چار پہلو</w:t>
      </w:r>
    </w:p>
    <w:p w14:paraId="5E51591B" w14:textId="77777777" w:rsidR="00A42A1B" w:rsidRPr="003F1D05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8F721C"/>
          <w:rtl/>
        </w:rPr>
        <w:t xml:space="preserve">بنیادی اصول: </w:t>
      </w:r>
      <w:r w:rsidRPr="003F1D05">
        <w:rPr>
          <w:rFonts w:ascii="Calibri" w:hAnsi="Calibri" w:cs="Calibri"/>
          <w:b/>
          <w:bCs/>
          <w:rtl/>
        </w:rPr>
        <w:t xml:space="preserve">مرکبِ توصیفی میں موصوف اور صفت کے درمیان اسم کے </w:t>
      </w:r>
      <w:r w:rsidRPr="003F1D05">
        <w:rPr>
          <w:rFonts w:ascii="Calibri" w:hAnsi="Calibri" w:cs="Calibri"/>
          <w:b/>
          <w:bCs/>
          <w:color w:val="8F721C"/>
          <w:rtl/>
        </w:rPr>
        <w:t>چاروں پہلوؤں</w:t>
      </w:r>
      <w:r w:rsidRPr="003F1D05">
        <w:rPr>
          <w:rFonts w:ascii="Calibri" w:hAnsi="Calibri" w:cs="Calibri"/>
          <w:b/>
          <w:bCs/>
          <w:rtl/>
        </w:rPr>
        <w:t xml:space="preserve"> کے لحاظ سے مطابقت ضروری ہے۔ یعنی جنس، عدد، وسعت اور اعراب — چاروں میں صفت موصوف کے تابع ہو گی۔</w:t>
      </w:r>
    </w:p>
    <w:p w14:paraId="5E51591C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rtl/>
        </w:rPr>
        <w:t>مرکبِ توصیفی میں پہلا اسم موصوف ہوتا ہے اور دوسرا اسم اس کی صفت۔ ایک موصوف کے ساتھ ایک صفت بھی آ سکتی ہے اور ایک سے زیادہ صفات بھی، اور تمام صفات موصوف کے چاروں اعتبارات میں اس کی تابع ہوتی ہیں۔</w:t>
      </w:r>
    </w:p>
    <w:p w14:paraId="5E51591D" w14:textId="77777777" w:rsidR="00A42A1B" w:rsidRPr="003F1D05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8B3A47"/>
          <w:rtl/>
        </w:rPr>
        <w:t xml:space="preserve">اعراب کی پہچان: </w:t>
      </w:r>
      <w:r w:rsidRPr="003F1D05">
        <w:rPr>
          <w:rFonts w:ascii="Calibri" w:hAnsi="Calibri" w:cs="Calibri"/>
          <w:b/>
          <w:bCs/>
          <w:rtl/>
        </w:rPr>
        <w:t xml:space="preserve">مرکبِ توصیفی کا اعراب ہمیشہ </w:t>
      </w:r>
      <w:r w:rsidRPr="003F1D05">
        <w:rPr>
          <w:rFonts w:ascii="Calibri" w:hAnsi="Calibri" w:cs="Calibri"/>
          <w:b/>
          <w:bCs/>
          <w:color w:val="8B3A47"/>
          <w:rtl/>
        </w:rPr>
        <w:t>موصوف کے اعتبار سے</w:t>
      </w:r>
      <w:r w:rsidRPr="003F1D05">
        <w:rPr>
          <w:rFonts w:ascii="Calibri" w:hAnsi="Calibri" w:cs="Calibri"/>
          <w:b/>
          <w:bCs/>
          <w:rtl/>
        </w:rPr>
        <w:t xml:space="preserve"> پہچانا جاتا ہے، کیونکہ اصل حیثیت موصوف کی ہوتی ہے اور صفت ہر اعتبار سے موصوف کی تابع ہوتی ہے۔</w:t>
      </w:r>
    </w:p>
    <w:p w14:paraId="5E51591E" w14:textId="77777777" w:rsidR="00A42A1B" w:rsidRPr="003F1D0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sz w:val="27"/>
          <w:szCs w:val="27"/>
          <w:rtl/>
        </w:rPr>
        <w:t>۳.۱  جنس کے اعتبار سے</w:t>
      </w:r>
    </w:p>
    <w:p w14:paraId="5E51591F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rtl/>
        </w:rPr>
        <w:t>موصوف اگر مذکر ہو تو صفت بھی مذکر ہو گی، اور موصوف اگر مؤنث ہو تو صفت بھی مؤنث۔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42A1B" w:rsidRPr="003F1D05" w14:paraId="5E5159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20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مذکر</w:t>
            </w:r>
          </w:p>
        </w:tc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21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مؤنث</w:t>
            </w:r>
          </w:p>
        </w:tc>
      </w:tr>
      <w:tr w:rsidR="00A42A1B" w:rsidRPr="003F1D05" w14:paraId="5E51592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23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مُعَلِّمٌ قَآئِمٌ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24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بِنْتٌ صَادِقَةٌ</w:t>
            </w:r>
          </w:p>
        </w:tc>
      </w:tr>
      <w:tr w:rsidR="00A42A1B" w:rsidRPr="003F1D05" w14:paraId="5E51592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26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مُعَلِّمَانِ قَآئِمَانِ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27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بِنْتَانِ صَادِقَتَانِ</w:t>
            </w:r>
          </w:p>
        </w:tc>
      </w:tr>
      <w:tr w:rsidR="00A42A1B" w:rsidRPr="003F1D05" w14:paraId="5E51592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29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مُعَلِّمُوْنَ قَآئِمُوْنَ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2A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بَنَاتٌ صَادِقَاتٌ</w:t>
            </w:r>
          </w:p>
        </w:tc>
      </w:tr>
    </w:tbl>
    <w:p w14:paraId="5E51592C" w14:textId="77777777" w:rsidR="00A42A1B" w:rsidRPr="003F1D05" w:rsidRDefault="00A42A1B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5E51592D" w14:textId="77777777" w:rsidR="00A42A1B" w:rsidRPr="003F1D0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sz w:val="27"/>
          <w:szCs w:val="27"/>
          <w:rtl/>
        </w:rPr>
        <w:t>۳.۲  وسعت کے اعتبار سے</w:t>
      </w:r>
    </w:p>
    <w:p w14:paraId="5E51592E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rtl/>
        </w:rPr>
        <w:t>موصوف اگر معرفہ ہو تو صفت بھی معرفہ ہو گی، اور موصوف اگر نکرہ ہو تو صفت بھی نکرہ۔ مرکبِ توصیفی میں موصوف نکرہ اور معرفہ دونوں ہو سکتا ہے۔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42A1B" w:rsidRPr="003F1D05" w14:paraId="5E5159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2F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lastRenderedPageBreak/>
              <w:t>معرفہ</w:t>
            </w:r>
          </w:p>
        </w:tc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30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نکرہ</w:t>
            </w:r>
          </w:p>
        </w:tc>
      </w:tr>
      <w:tr w:rsidR="00A42A1B" w:rsidRPr="003F1D05" w14:paraId="5E51593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32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اَلنَّفْسُ الْمُطْمَئِنَّةُ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33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اَجْرٌ عَظِيْمٌ</w:t>
            </w:r>
          </w:p>
        </w:tc>
      </w:tr>
      <w:tr w:rsidR="00A42A1B" w:rsidRPr="003F1D05" w14:paraId="5E51593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35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اَلصِّرَاطَ الْمُسْتَقِيْمَ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36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شَىْءٌ قَلِيْلٌ</w:t>
            </w:r>
          </w:p>
        </w:tc>
      </w:tr>
    </w:tbl>
    <w:p w14:paraId="5E515938" w14:textId="77777777" w:rsidR="00A42A1B" w:rsidRPr="003F1D05" w:rsidRDefault="00A42A1B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5E515939" w14:textId="77777777" w:rsidR="00A42A1B" w:rsidRPr="003F1D0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sz w:val="27"/>
          <w:szCs w:val="27"/>
          <w:rtl/>
        </w:rPr>
        <w:t>۳.۳  عدد کے اعتبار سے</w:t>
      </w:r>
    </w:p>
    <w:p w14:paraId="5E51593A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rtl/>
        </w:rPr>
        <w:t>موصوف اگر واحد، مثنیٰ یا جمع ہو تو صفت بھی واحد، مثنیٰ یا جمع ہو گی۔</w:t>
      </w:r>
    </w:p>
    <w:p w14:paraId="5E51593B" w14:textId="77777777" w:rsidR="00A42A1B" w:rsidRPr="003F1D0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28"/>
          <w:szCs w:val="28"/>
          <w:rtl/>
        </w:rPr>
        <w:t>اَلْوَلَدُ الصَّالِحُ</w:t>
      </w:r>
    </w:p>
    <w:p w14:paraId="5E51593C" w14:textId="77777777" w:rsidR="00A42A1B" w:rsidRPr="003F1D0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28"/>
          <w:szCs w:val="28"/>
          <w:rtl/>
        </w:rPr>
        <w:t>اَلْوَلَدَانِ الصَّالِحَانِ</w:t>
      </w:r>
    </w:p>
    <w:p w14:paraId="5E51593D" w14:textId="77777777" w:rsidR="00A42A1B" w:rsidRPr="003F1D05" w:rsidRDefault="00000000">
      <w:pPr>
        <w:pStyle w:val="ListParagraph"/>
        <w:numPr>
          <w:ilvl w:val="0"/>
          <w:numId w:val="2"/>
        </w:numPr>
        <w:bidi/>
        <w:spacing w:after="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28"/>
          <w:szCs w:val="28"/>
          <w:rtl/>
        </w:rPr>
        <w:t>اَلْاَوْلَادُ الصَّالِحُوْنَ</w:t>
      </w:r>
    </w:p>
    <w:p w14:paraId="5E51593E" w14:textId="77777777" w:rsidR="00A42A1B" w:rsidRPr="003F1D05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8B3A47"/>
          <w:rtl/>
        </w:rPr>
        <w:t xml:space="preserve">ایک اہم رعایت: </w:t>
      </w:r>
      <w:r w:rsidRPr="003F1D05">
        <w:rPr>
          <w:rFonts w:ascii="Calibri" w:hAnsi="Calibri" w:cs="Calibri"/>
          <w:b/>
          <w:bCs/>
          <w:rtl/>
        </w:rPr>
        <w:t>اگر موصوف جمع مکسر ہو اور صفت جمع سالم ہو تو بھی مرکبِ توصیفی درست ہوتا ہے۔ شرط صرف یہ ہے کہ صفت موصوف کے عدد کے مطابق ہو۔</w:t>
      </w:r>
    </w:p>
    <w:p w14:paraId="5E51593F" w14:textId="77777777" w:rsidR="00A42A1B" w:rsidRPr="003F1D0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sz w:val="27"/>
          <w:szCs w:val="27"/>
          <w:rtl/>
        </w:rPr>
        <w:t>۳.۴  اعراب کے اعتبار سے</w:t>
      </w:r>
    </w:p>
    <w:p w14:paraId="5E515940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rtl/>
        </w:rPr>
        <w:t>موصوف جس اعرابی حالت میں ہو گا، صفت بھی اسی اعرابی حالت میں ہو گی۔</w:t>
      </w:r>
    </w:p>
    <w:p w14:paraId="5E515941" w14:textId="77777777" w:rsidR="00A42A1B" w:rsidRPr="003F1D05" w:rsidRDefault="00000000">
      <w:pPr>
        <w:bidi/>
        <w:spacing w:before="100" w:after="40" w:line="400" w:lineRule="auto"/>
        <w:jc w:val="center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27"/>
          <w:szCs w:val="27"/>
          <w:rtl/>
        </w:rPr>
        <w:t>اَلشَّيْطَانِ الرَّجِيْمِ  ،  كِتَابٌ مُّبِيْنٌ  ،  اَجْرٌ عَظِيْمٌ  ،  اَلصِّرَاطَ الْمُسْتَقِيْمَ</w:t>
      </w:r>
    </w:p>
    <w:p w14:paraId="5E515942" w14:textId="77777777" w:rsidR="00A42A1B" w:rsidRPr="003F1D05" w:rsidRDefault="00000000">
      <w:pPr>
        <w:bidi/>
        <w:spacing w:after="160" w:line="400" w:lineRule="auto"/>
        <w:jc w:val="center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27"/>
          <w:szCs w:val="27"/>
          <w:rtl/>
        </w:rPr>
        <w:t>مَتَاعٌ قَلِيْلٌ  ،  صَبْرٌ جَمِيْلٌ  ،  عَرْشٌ عَظِيْمٌ  ،  كَلِمَتَانِ حَبِيْبَتَانِ</w:t>
      </w:r>
    </w:p>
    <w:p w14:paraId="5E515943" w14:textId="77777777" w:rsidR="00A42A1B" w:rsidRPr="003F1D0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34"/>
          <w:szCs w:val="34"/>
          <w:rtl/>
        </w:rPr>
        <w:t>۴۔ موصوف اور صفت کے مکمل جدول</w:t>
      </w:r>
    </w:p>
    <w:p w14:paraId="5E515944" w14:textId="77777777" w:rsidR="00A42A1B" w:rsidRPr="003F1D0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sz w:val="27"/>
          <w:szCs w:val="27"/>
          <w:rtl/>
        </w:rPr>
        <w:t>نکرہ مذکر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520"/>
        <w:gridCol w:w="2520"/>
        <w:gridCol w:w="2520"/>
      </w:tblGrid>
      <w:tr w:rsidR="00A42A1B" w:rsidRPr="003F1D05" w14:paraId="5E5159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45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حالت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46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واحد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47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مثنیٰ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48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جمع</w:t>
            </w:r>
          </w:p>
        </w:tc>
      </w:tr>
      <w:tr w:rsidR="00A42A1B" w:rsidRPr="003F1D05" w14:paraId="5E51594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4A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rtl/>
              </w:rPr>
              <w:t>مرفوع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4B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رَجُلٌ صَالِحٌ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4C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رَجُلَانِ صَالِحَانِ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4D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رِجَالٌ صَالِحُوْنَ</w:t>
            </w:r>
          </w:p>
        </w:tc>
      </w:tr>
      <w:tr w:rsidR="00A42A1B" w:rsidRPr="003F1D05" w14:paraId="5E51595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4F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rtl/>
              </w:rPr>
              <w:t>منصوب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50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رَجُلًا صَالِحًا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51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رَجُلَيْنِ صَالِحَيْنِ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52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رِجَالًا صَالِحِيْنَ</w:t>
            </w:r>
          </w:p>
        </w:tc>
      </w:tr>
      <w:tr w:rsidR="00A42A1B" w:rsidRPr="003F1D05" w14:paraId="5E51595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54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rtl/>
              </w:rPr>
              <w:t>مجرور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55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رَجُلٍ صَالِحٍ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56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رَجُلَيْنِ صَالِحَيْنِ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57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رِجَالٍ صَالِحِيْنَ</w:t>
            </w:r>
          </w:p>
        </w:tc>
      </w:tr>
    </w:tbl>
    <w:p w14:paraId="5E515959" w14:textId="77777777" w:rsidR="00A42A1B" w:rsidRPr="003F1D05" w:rsidRDefault="00000000">
      <w:pPr>
        <w:bidi/>
        <w:spacing w:before="60" w:after="160" w:line="340" w:lineRule="auto"/>
        <w:jc w:val="center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4E5566"/>
          <w:sz w:val="20"/>
          <w:szCs w:val="20"/>
          <w:rtl/>
        </w:rPr>
        <w:t>(ایک نیک مرد  ·  دو نیک مرد  ·  نیک مرد)</w:t>
      </w:r>
    </w:p>
    <w:p w14:paraId="5E51595A" w14:textId="77777777" w:rsidR="00A42A1B" w:rsidRPr="003F1D0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sz w:val="27"/>
          <w:szCs w:val="27"/>
          <w:rtl/>
        </w:rPr>
        <w:lastRenderedPageBreak/>
        <w:t>نکرہ مؤنث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520"/>
        <w:gridCol w:w="2520"/>
        <w:gridCol w:w="2520"/>
      </w:tblGrid>
      <w:tr w:rsidR="00A42A1B" w:rsidRPr="003F1D05" w14:paraId="5E5159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5B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حالت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5C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واحد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5D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مثنیٰ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5E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جمع</w:t>
            </w:r>
          </w:p>
        </w:tc>
      </w:tr>
      <w:tr w:rsidR="00A42A1B" w:rsidRPr="003F1D05" w14:paraId="5E51596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60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rtl/>
              </w:rPr>
              <w:t>مرفوع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61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اِمْرَأَةٌ صَالِحَةٌ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62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اِمْرَأَتَانِ صَالِحَتَانِ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63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نِسَاءٌ صَالِحَاتٌ</w:t>
            </w:r>
          </w:p>
        </w:tc>
      </w:tr>
      <w:tr w:rsidR="00A42A1B" w:rsidRPr="003F1D05" w14:paraId="5E51596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65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rtl/>
              </w:rPr>
              <w:t>منصوب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66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اِمْرَأَةً صَالِحَةً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67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اِمْرَأَتَيْنِ صَالِحَتَيْنِ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68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نِسَاءً صَالِحَاتٍ</w:t>
            </w:r>
          </w:p>
        </w:tc>
      </w:tr>
      <w:tr w:rsidR="00A42A1B" w:rsidRPr="003F1D05" w14:paraId="5E51596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6A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rtl/>
              </w:rPr>
              <w:t>مجرور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6B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اِمْرَأَةٍ صَالِحَةٍ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6C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اِمْرَأَتَيْنِ صَالِحَتَيْنِ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6D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نِسَاءٍ صَالِحَاتٍ</w:t>
            </w:r>
          </w:p>
        </w:tc>
      </w:tr>
    </w:tbl>
    <w:p w14:paraId="5E51596F" w14:textId="77777777" w:rsidR="00A42A1B" w:rsidRPr="003F1D05" w:rsidRDefault="00000000">
      <w:pPr>
        <w:bidi/>
        <w:spacing w:before="60" w:after="160" w:line="340" w:lineRule="auto"/>
        <w:jc w:val="center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4E5566"/>
          <w:sz w:val="20"/>
          <w:szCs w:val="20"/>
          <w:rtl/>
        </w:rPr>
        <w:t>(ایک نیک عورت  ·  دو نیک عورتیں  ·  نیک عورتیں)</w:t>
      </w:r>
    </w:p>
    <w:p w14:paraId="5E515970" w14:textId="77777777" w:rsidR="00A42A1B" w:rsidRPr="003F1D0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sz w:val="27"/>
          <w:szCs w:val="27"/>
          <w:rtl/>
        </w:rPr>
        <w:t>معرفہ مذکر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520"/>
        <w:gridCol w:w="2520"/>
        <w:gridCol w:w="2520"/>
      </w:tblGrid>
      <w:tr w:rsidR="00A42A1B" w:rsidRPr="003F1D05" w14:paraId="5E5159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71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حالت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72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واحد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73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مثنیٰ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74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جمع</w:t>
            </w:r>
          </w:p>
        </w:tc>
      </w:tr>
      <w:tr w:rsidR="00A42A1B" w:rsidRPr="003F1D05" w14:paraId="5E51597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76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rtl/>
              </w:rPr>
              <w:t>مرفوع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77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اَلرَّجُلُ الصَّالِحُ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78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اَلرَّجُلَانِ الصَّالِحَانِ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79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اَلرِّجَالُ الصَّالِحُوْنَ</w:t>
            </w:r>
          </w:p>
        </w:tc>
      </w:tr>
      <w:tr w:rsidR="00A42A1B" w:rsidRPr="003F1D05" w14:paraId="5E51597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7B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rtl/>
              </w:rPr>
              <w:t>منصوب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7C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اَلرَّجُلَ الصَّالِحَ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7D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اَلرَّجُلَيْنِ الصَّالِحَيْنِ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7E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اَلرِّجَالَ الصَّالِحِيْنَ</w:t>
            </w:r>
          </w:p>
        </w:tc>
      </w:tr>
      <w:tr w:rsidR="00A42A1B" w:rsidRPr="003F1D05" w14:paraId="5E51598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80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rtl/>
              </w:rPr>
              <w:t>مجرور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81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اَلرَّجُلِ الصَّالِحِ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82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اَلرَّجُلَيْنِ الصَّالِحَيْنِ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83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اَلرِّجَالِ الصَّالِحِيْنَ</w:t>
            </w:r>
          </w:p>
        </w:tc>
      </w:tr>
    </w:tbl>
    <w:p w14:paraId="5E515985" w14:textId="77777777" w:rsidR="00A42A1B" w:rsidRPr="003F1D05" w:rsidRDefault="00000000">
      <w:pPr>
        <w:bidi/>
        <w:spacing w:before="60" w:after="160" w:line="340" w:lineRule="auto"/>
        <w:jc w:val="center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4E5566"/>
          <w:sz w:val="20"/>
          <w:szCs w:val="20"/>
          <w:rtl/>
        </w:rPr>
        <w:t>(وہ نیک مرد  ·  وہ دو نیک مرد  ·  وہ نیک مرد)</w:t>
      </w:r>
    </w:p>
    <w:p w14:paraId="5E515986" w14:textId="77777777" w:rsidR="00A42A1B" w:rsidRPr="003F1D0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sz w:val="27"/>
          <w:szCs w:val="27"/>
          <w:rtl/>
        </w:rPr>
        <w:t>معرفہ مؤنث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520"/>
        <w:gridCol w:w="2520"/>
        <w:gridCol w:w="2520"/>
      </w:tblGrid>
      <w:tr w:rsidR="00A42A1B" w:rsidRPr="003F1D05" w14:paraId="5E5159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87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حالت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88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واحد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89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مثنیٰ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8A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جمع</w:t>
            </w:r>
          </w:p>
        </w:tc>
      </w:tr>
      <w:tr w:rsidR="00A42A1B" w:rsidRPr="003F1D05" w14:paraId="5E51599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8C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rtl/>
              </w:rPr>
              <w:t>مرفوع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8D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اَلْمَرْأَةُ الصَّالِحَةُ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8E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اَلْمَرْأَتَانِ الصَّالِحَتَانِ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8F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اَلنِّسَاءُ الصَّالِحَاتُ</w:t>
            </w:r>
          </w:p>
        </w:tc>
      </w:tr>
      <w:tr w:rsidR="00A42A1B" w:rsidRPr="003F1D05" w14:paraId="5E51599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91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rtl/>
              </w:rPr>
              <w:t>منصوب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92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اَلْمَرْأَةَ الصَّالِحَةَ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93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اَلْمَرْأَتَيْنِ الصَّالِحَتَيْنِ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94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اَلنِّسَاءَ الصَّالِحَاتِ</w:t>
            </w:r>
          </w:p>
        </w:tc>
      </w:tr>
      <w:tr w:rsidR="00A42A1B" w:rsidRPr="003F1D05" w14:paraId="5E51599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96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rtl/>
              </w:rPr>
              <w:t>مجرور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97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اَلْمَرْأَةِ الصَّالِحَةِ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98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اَلْمَرْأَتَيْنِ الصَّالِحَتَيْنِ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99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اَلنِّسَاءِ الصَّالِحَاتِ</w:t>
            </w:r>
          </w:p>
        </w:tc>
      </w:tr>
    </w:tbl>
    <w:p w14:paraId="5E51599B" w14:textId="77777777" w:rsidR="00A42A1B" w:rsidRPr="003F1D05" w:rsidRDefault="00000000">
      <w:pPr>
        <w:bidi/>
        <w:spacing w:before="60" w:after="160" w:line="340" w:lineRule="auto"/>
        <w:jc w:val="center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4E5566"/>
          <w:sz w:val="20"/>
          <w:szCs w:val="20"/>
          <w:rtl/>
        </w:rPr>
        <w:t>(وہ نیک عورت  ·  وہ دو نیک عورتیں  ·  وہ نیک عورتیں)</w:t>
      </w:r>
    </w:p>
    <w:p w14:paraId="5E51599C" w14:textId="77777777" w:rsidR="00A42A1B" w:rsidRPr="003F1D0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34"/>
          <w:szCs w:val="34"/>
          <w:rtl/>
        </w:rPr>
        <w:t>۵۔ نمازِ فجر کے بعد کی دعا</w:t>
      </w:r>
    </w:p>
    <w:p w14:paraId="5E51599D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rtl/>
        </w:rPr>
        <w:t>نبی کریم صلی اللہ علیہ وسلم فجر کی نماز کے بعد یہ دعا فرمایا کرتے تھے:</w:t>
      </w:r>
    </w:p>
    <w:p w14:paraId="5E51599E" w14:textId="77777777" w:rsidR="00A42A1B" w:rsidRPr="003F1D05" w:rsidRDefault="00000000">
      <w:pPr>
        <w:bidi/>
        <w:spacing w:before="120" w:after="40" w:line="400" w:lineRule="auto"/>
        <w:jc w:val="center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28"/>
          <w:szCs w:val="28"/>
          <w:rtl/>
        </w:rPr>
        <w:t>اَللّٰهُمَّ إِنِّيْ أَسْأَلُكَ عِلْمًا نَافِعًا، وَعَمَلًا مُتَقَبَّلًا، وَرِزْقًا طَيِّبًا</w:t>
      </w:r>
    </w:p>
    <w:p w14:paraId="5E51599F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rtl/>
        </w:rPr>
        <w:t xml:space="preserve">ترجمہ: </w:t>
      </w:r>
      <w:r w:rsidRPr="003F1D05">
        <w:rPr>
          <w:rFonts w:ascii="Calibri" w:hAnsi="Calibri" w:cs="Calibri"/>
          <w:b/>
          <w:bCs/>
          <w:rtl/>
        </w:rPr>
        <w:t>اے اللہ! میں تجھ سے نفع دینے والے علم کا، مقبول عمل کا اور پاکیزہ رزق کا سوال کرتا ہوں۔</w:t>
      </w:r>
    </w:p>
    <w:p w14:paraId="5E5159A0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rtl/>
        </w:rPr>
        <w:lastRenderedPageBreak/>
        <w:t xml:space="preserve">اس دعا میں تین مرکباتِ ناقصہ استعمال ہوئے ہیں، اور تینوں مرکبِ توصیفی ہیں: </w:t>
      </w:r>
      <w:r w:rsidRPr="003F1D05">
        <w:rPr>
          <w:rFonts w:ascii="Calibri" w:hAnsi="Calibri" w:cs="Calibri"/>
          <w:b/>
          <w:bCs/>
          <w:color w:val="0F4C46"/>
          <w:sz w:val="28"/>
          <w:szCs w:val="28"/>
          <w:rtl/>
        </w:rPr>
        <w:t>عِلْمًا نَافِعًا</w:t>
      </w:r>
      <w:r w:rsidRPr="003F1D05">
        <w:rPr>
          <w:rFonts w:ascii="Calibri" w:hAnsi="Calibri" w:cs="Calibri"/>
          <w:b/>
          <w:bCs/>
          <w:rtl/>
        </w:rPr>
        <w:t xml:space="preserve">، </w:t>
      </w:r>
      <w:r w:rsidRPr="003F1D05">
        <w:rPr>
          <w:rFonts w:ascii="Calibri" w:hAnsi="Calibri" w:cs="Calibri"/>
          <w:b/>
          <w:bCs/>
          <w:color w:val="0F4C46"/>
          <w:sz w:val="28"/>
          <w:szCs w:val="28"/>
          <w:rtl/>
        </w:rPr>
        <w:t>عَمَلًا مُتَقَبَّلًا</w:t>
      </w:r>
      <w:r w:rsidRPr="003F1D05">
        <w:rPr>
          <w:rFonts w:ascii="Calibri" w:hAnsi="Calibri" w:cs="Calibri"/>
          <w:b/>
          <w:bCs/>
          <w:rtl/>
        </w:rPr>
        <w:t xml:space="preserve"> اور </w:t>
      </w:r>
      <w:r w:rsidRPr="003F1D05">
        <w:rPr>
          <w:rFonts w:ascii="Calibri" w:hAnsi="Calibri" w:cs="Calibri"/>
          <w:b/>
          <w:bCs/>
          <w:color w:val="0F4C46"/>
          <w:sz w:val="28"/>
          <w:szCs w:val="28"/>
          <w:rtl/>
        </w:rPr>
        <w:t>رِزْقًا طَيِّبًا</w:t>
      </w:r>
      <w:r w:rsidRPr="003F1D05">
        <w:rPr>
          <w:rFonts w:ascii="Calibri" w:hAnsi="Calibri" w:cs="Calibri"/>
          <w:b/>
          <w:bCs/>
          <w:rtl/>
        </w:rPr>
        <w:t>۔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980"/>
        <w:gridCol w:w="1980"/>
        <w:gridCol w:w="2880"/>
      </w:tblGrid>
      <w:tr w:rsidR="00A42A1B" w:rsidRPr="003F1D05" w14:paraId="5E5159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A1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مرکب</w:t>
            </w:r>
          </w:p>
        </w:tc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A2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موصوف</w:t>
            </w:r>
          </w:p>
        </w:tc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A3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صفت</w:t>
            </w:r>
          </w:p>
        </w:tc>
        <w:tc>
          <w:tcPr>
            <w:tcW w:w="28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A4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ترجمہ</w:t>
            </w:r>
          </w:p>
        </w:tc>
      </w:tr>
      <w:tr w:rsidR="00A42A1B" w:rsidRPr="003F1D05" w14:paraId="5E5159A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A6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عِلْمًا نَافِعًا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A7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sz w:val="26"/>
                <w:szCs w:val="26"/>
                <w:rtl/>
              </w:rPr>
              <w:t>عِلْمًا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A8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sz w:val="26"/>
                <w:szCs w:val="26"/>
                <w:rtl/>
              </w:rPr>
              <w:t>نَافِعًا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A9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نفع دینے والا علم</w:t>
            </w:r>
          </w:p>
        </w:tc>
      </w:tr>
      <w:tr w:rsidR="00A42A1B" w:rsidRPr="003F1D05" w14:paraId="5E5159A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AB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عَمَلًا مُتَقَبَّلًا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AC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sz w:val="26"/>
                <w:szCs w:val="26"/>
                <w:rtl/>
              </w:rPr>
              <w:t>عَمَلًا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AD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sz w:val="26"/>
                <w:szCs w:val="26"/>
                <w:rtl/>
              </w:rPr>
              <w:t>مُتَقَبَّلًا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AE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مقبول عمل</w:t>
            </w:r>
          </w:p>
        </w:tc>
      </w:tr>
      <w:tr w:rsidR="00A42A1B" w:rsidRPr="003F1D05" w14:paraId="5E5159B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B0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رِزْقًا طَيِّبًا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B1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sz w:val="26"/>
                <w:szCs w:val="26"/>
                <w:rtl/>
              </w:rPr>
              <w:t>رِزْقًا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B2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sz w:val="26"/>
                <w:szCs w:val="26"/>
                <w:rtl/>
              </w:rPr>
              <w:t>طَيِّبًا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B3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پاکیزہ رزق</w:t>
            </w:r>
          </w:p>
        </w:tc>
      </w:tr>
    </w:tbl>
    <w:p w14:paraId="5E5159B5" w14:textId="77777777" w:rsidR="00A42A1B" w:rsidRPr="003F1D05" w:rsidRDefault="00A42A1B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5E5159B6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rtl/>
        </w:rPr>
        <w:t>تینوں میں موصوف اور صفت چاروں اعتبارات میں برابر ہیں: دونوں نکرہ، دونوں واحد، دونوں مذکر اور دونوں منصوب۔ اس لیے یہ تینوں منصوب مرکبِ توصیفی ہیں۔</w:t>
      </w:r>
    </w:p>
    <w:p w14:paraId="5E5159B7" w14:textId="77777777" w:rsidR="00A42A1B" w:rsidRPr="003F1D0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34"/>
          <w:szCs w:val="34"/>
          <w:rtl/>
        </w:rPr>
        <w:t>۶۔ مرکبِ توصیفی کا ترجمہ</w:t>
      </w:r>
    </w:p>
    <w:p w14:paraId="5E5159B8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rtl/>
        </w:rPr>
        <w:t>اردو اسلوب میں پہلے صفت اور پھر موصوف کا ترجمہ کرنا زیادہ مناسب ہے، جیسے ”نفع دینے والا علم“، ”مقبول عمل“ اور ”پاکیزہ رزق“۔</w:t>
      </w:r>
    </w:p>
    <w:p w14:paraId="5E5159B9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rtl/>
        </w:rPr>
        <w:t>البتہ پہلے موصوف کا ترجمہ کرنا بھی درست ہے، مثلاً ”ایسا علم جو نفع دینے والا ہو“، ”ایسا عمل جو مقبول ہو“ اور ”ایسا رزق جو پاکیزہ ہو“۔</w:t>
      </w:r>
    </w:p>
    <w:p w14:paraId="5E5159BA" w14:textId="77777777" w:rsidR="00A42A1B" w:rsidRPr="003F1D0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sz w:val="27"/>
          <w:szCs w:val="27"/>
          <w:rtl/>
        </w:rPr>
        <w:t>نکرہ کے ترجمے کا قاعدہ</w:t>
      </w:r>
    </w:p>
    <w:p w14:paraId="5E5159BB" w14:textId="77777777" w:rsidR="00A42A1B" w:rsidRPr="003F1D05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8F721C"/>
          <w:rtl/>
        </w:rPr>
        <w:t xml:space="preserve">قاعدہ: </w:t>
      </w:r>
      <w:r w:rsidRPr="003F1D05">
        <w:rPr>
          <w:rFonts w:ascii="Calibri" w:hAnsi="Calibri" w:cs="Calibri"/>
          <w:b/>
          <w:bCs/>
          <w:rtl/>
        </w:rPr>
        <w:t xml:space="preserve">جب عربی زبان میں اسم نکرہ آئے تو اس کا اردو میں ترجمہ ”کسی“، ”کوئی“ یا ”ایک“ کے ساتھ کیا جائے گا، جیسے </w:t>
      </w:r>
      <w:r w:rsidRPr="003F1D05">
        <w:rPr>
          <w:rFonts w:ascii="Calibri" w:hAnsi="Calibri" w:cs="Calibri"/>
          <w:b/>
          <w:bCs/>
          <w:color w:val="0F4C46"/>
          <w:sz w:val="28"/>
          <w:szCs w:val="28"/>
          <w:rtl/>
        </w:rPr>
        <w:t>اِمَامٌ عَادِلٌ</w:t>
      </w:r>
      <w:r w:rsidRPr="003F1D05">
        <w:rPr>
          <w:rFonts w:ascii="Calibri" w:hAnsi="Calibri" w:cs="Calibri"/>
          <w:b/>
          <w:bCs/>
          <w:rtl/>
        </w:rPr>
        <w:t xml:space="preserve"> یعنی ”عدل کرنے والا کوئی حکمران“۔</w:t>
      </w:r>
    </w:p>
    <w:p w14:paraId="5E5159BC" w14:textId="77777777" w:rsidR="00A42A1B" w:rsidRPr="003F1D05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8B3A47"/>
          <w:rtl/>
        </w:rPr>
        <w:t xml:space="preserve">مگر یہاں نہیں: </w:t>
      </w:r>
      <w:r w:rsidRPr="003F1D05">
        <w:rPr>
          <w:rFonts w:ascii="Calibri" w:hAnsi="Calibri" w:cs="Calibri"/>
          <w:b/>
          <w:bCs/>
          <w:rtl/>
        </w:rPr>
        <w:t xml:space="preserve">مذکورہ دعا میں </w:t>
      </w:r>
      <w:r w:rsidRPr="003F1D05">
        <w:rPr>
          <w:rFonts w:ascii="Calibri" w:hAnsi="Calibri" w:cs="Calibri"/>
          <w:b/>
          <w:bCs/>
          <w:color w:val="0F4C46"/>
          <w:sz w:val="28"/>
          <w:szCs w:val="28"/>
          <w:rtl/>
        </w:rPr>
        <w:t>عِلْمًا نَافِعًا</w:t>
      </w:r>
      <w:r w:rsidRPr="003F1D05">
        <w:rPr>
          <w:rFonts w:ascii="Calibri" w:hAnsi="Calibri" w:cs="Calibri"/>
          <w:b/>
          <w:bCs/>
          <w:rtl/>
        </w:rPr>
        <w:t xml:space="preserve"> کا ترجمہ ”کوئی علم“ یا ”ایک علم“ کے ساتھ نہیں کیا جا سکتا، کیونکہ سیاق دعا کا ہے۔ یہاں ترجمہ ہو گا ”ایسا علم جو نفع دے“۔ اسی طرح </w:t>
      </w:r>
      <w:r w:rsidRPr="003F1D05">
        <w:rPr>
          <w:rFonts w:ascii="Calibri" w:hAnsi="Calibri" w:cs="Calibri"/>
          <w:b/>
          <w:bCs/>
          <w:color w:val="0F4C46"/>
          <w:sz w:val="28"/>
          <w:szCs w:val="28"/>
          <w:rtl/>
        </w:rPr>
        <w:t>رِزْقًا طَيِّبًا</w:t>
      </w:r>
      <w:r w:rsidRPr="003F1D05">
        <w:rPr>
          <w:rFonts w:ascii="Calibri" w:hAnsi="Calibri" w:cs="Calibri"/>
          <w:b/>
          <w:bCs/>
          <w:rtl/>
        </w:rPr>
        <w:t xml:space="preserve"> یعنی ”ایسا رزق جو پاکیزہ ہو“ اور </w:t>
      </w:r>
      <w:r w:rsidRPr="003F1D05">
        <w:rPr>
          <w:rFonts w:ascii="Calibri" w:hAnsi="Calibri" w:cs="Calibri"/>
          <w:b/>
          <w:bCs/>
          <w:color w:val="0F4C46"/>
          <w:sz w:val="28"/>
          <w:szCs w:val="28"/>
          <w:rtl/>
        </w:rPr>
        <w:t>عَمَلًا مُتَقَبَّلًا</w:t>
      </w:r>
      <w:r w:rsidRPr="003F1D05">
        <w:rPr>
          <w:rFonts w:ascii="Calibri" w:hAnsi="Calibri" w:cs="Calibri"/>
          <w:b/>
          <w:bCs/>
          <w:rtl/>
        </w:rPr>
        <w:t xml:space="preserve"> یعنی ”ایسا عمل جو قبول ہو“۔</w:t>
      </w:r>
    </w:p>
    <w:p w14:paraId="5E5159BD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rtl/>
        </w:rPr>
        <w:t>اور اگر موصوف معرفہ ہو تو ترجمے میں ”وہ“ کا مفہوم آتا ہے، ”ایک“ کا نہیں۔</w:t>
      </w:r>
    </w:p>
    <w:p w14:paraId="5E5159BE" w14:textId="77777777" w:rsidR="00A42A1B" w:rsidRPr="003F1D0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34"/>
          <w:szCs w:val="34"/>
          <w:rtl/>
        </w:rPr>
        <w:lastRenderedPageBreak/>
        <w:t>۷۔ سورۂ الغاشیہ سے مرکبِ توصیفی کی مثالیں</w:t>
      </w:r>
    </w:p>
    <w:p w14:paraId="5E5159BF" w14:textId="77777777" w:rsidR="00A42A1B" w:rsidRPr="003F1D05" w:rsidRDefault="00000000">
      <w:pPr>
        <w:bidi/>
        <w:spacing w:before="110" w:after="20" w:line="400" w:lineRule="auto"/>
        <w:jc w:val="center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26"/>
          <w:szCs w:val="26"/>
          <w:rtl/>
        </w:rPr>
        <w:t>هَلْ اَتَاكَ حَدِيْثُ الْغَاشِيَةِ ۞ وُجُوْهٌ يَّوْمَئِذٍ خَاشِعَةٌ ۞ عَامِلَةٌ نَّاصِبَةٌ ۞ تَصْلٰى نَارًا حَامِيَةً ۞ تُسْقٰى مِنْ عَيْنٍ اٰنِيَةٍ ۞</w:t>
      </w:r>
    </w:p>
    <w:p w14:paraId="5E5159C0" w14:textId="77777777" w:rsidR="00A42A1B" w:rsidRPr="003F1D05" w:rsidRDefault="00000000">
      <w:pPr>
        <w:bidi/>
        <w:spacing w:after="40" w:line="400" w:lineRule="auto"/>
        <w:jc w:val="center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26"/>
          <w:szCs w:val="26"/>
          <w:rtl/>
        </w:rPr>
        <w:t>وُجُوْهٌ يَّوْمَئِذٍ نَّاعِمَةٌ ۞ لِّسَعْيِهَا رَاضِيَةٌ ۞ فِىْ جَنَّةٍ عَالِيَةٍ ۞ فِيْهَا عَيْنٌ جَارِيَةٌ ۞ فِيْهَا سُرُرٌ مَّرْفُوْعَةٌ ۞ وَّاَكْوَابٌ مَّوْضُوْعَةٌ ۞ وَّنَمَارِقُ مَصْفُوْفَةٌ ۞ وَّزَرَابِىُّ مَبْثُوْثَةٌ ۞</w:t>
      </w:r>
    </w:p>
    <w:p w14:paraId="5E5159C1" w14:textId="77777777" w:rsidR="00A42A1B" w:rsidRPr="003F1D05" w:rsidRDefault="00000000">
      <w:pPr>
        <w:bidi/>
        <w:spacing w:after="150" w:line="340" w:lineRule="auto"/>
        <w:jc w:val="center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8F721C"/>
          <w:sz w:val="20"/>
          <w:szCs w:val="20"/>
          <w:rtl/>
        </w:rPr>
        <w:t>(سورۂ الغاشیہ: ۱ تا ۱۶)</w:t>
      </w:r>
    </w:p>
    <w:p w14:paraId="5E5159C2" w14:textId="77777777" w:rsidR="00A42A1B" w:rsidRPr="003F1D0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sz w:val="27"/>
          <w:szCs w:val="27"/>
          <w:rtl/>
        </w:rPr>
        <w:t>۷.۱  عَامِلَةٌ نَّاصِبَةٌ — ایک استثنا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5940"/>
      </w:tblGrid>
      <w:tr w:rsidR="00A42A1B" w:rsidRPr="003F1D05" w14:paraId="5E5159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C3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جزو</w:t>
            </w:r>
          </w:p>
        </w:tc>
        <w:tc>
          <w:tcPr>
            <w:tcW w:w="59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C4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تفصیل</w:t>
            </w:r>
          </w:p>
        </w:tc>
      </w:tr>
      <w:tr w:rsidR="00A42A1B" w:rsidRPr="003F1D05" w14:paraId="5E5159C8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C6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عَامِلَةٌ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C7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صفت ہے، معنیٰ: عمل کرنے والی</w:t>
            </w:r>
          </w:p>
        </w:tc>
      </w:tr>
      <w:tr w:rsidR="00A42A1B" w:rsidRPr="003F1D05" w14:paraId="5E5159CB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C9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نَّاصِبَةٌ</w:t>
            </w:r>
          </w:p>
        </w:tc>
        <w:tc>
          <w:tcPr>
            <w:tcW w:w="59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CA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صفت ہے، معنیٰ: تھکی ہوئی، مشقت اٹھانے والی</w:t>
            </w:r>
          </w:p>
        </w:tc>
      </w:tr>
      <w:tr w:rsidR="00A42A1B" w:rsidRPr="003F1D05" w14:paraId="5E5159CE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CC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اصول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CD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صفت کی صفت نہیں آتی، بلکہ موصوف کی صفت آتی ہے۔ یہاں پہلا اسم عَامِلَةٌ خود ایک صفت ہے۔</w:t>
            </w:r>
          </w:p>
        </w:tc>
      </w:tr>
    </w:tbl>
    <w:p w14:paraId="5E5159CF" w14:textId="77777777" w:rsidR="00A42A1B" w:rsidRPr="003F1D05" w:rsidRDefault="00A42A1B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5E5159D0" w14:textId="77777777" w:rsidR="00A42A1B" w:rsidRPr="003F1D05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8F721C"/>
          <w:rtl/>
        </w:rPr>
        <w:t xml:space="preserve">نتیجہ: </w:t>
      </w:r>
      <w:r w:rsidRPr="003F1D05">
        <w:rPr>
          <w:rFonts w:ascii="Calibri" w:hAnsi="Calibri" w:cs="Calibri"/>
          <w:b/>
          <w:bCs/>
          <w:rtl/>
        </w:rPr>
        <w:t>یہ مرکبِ توصیفی نہیں ہے۔ دونوں الفاظ آیت ۲ کے لفظ وُجُوْهٌ کی صفتیں ہیں، یعنی ایک موصوف کی دو صفتیں۔</w:t>
      </w:r>
    </w:p>
    <w:p w14:paraId="5E5159D1" w14:textId="77777777" w:rsidR="00A42A1B" w:rsidRPr="003F1D0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sz w:val="27"/>
          <w:szCs w:val="27"/>
          <w:rtl/>
        </w:rPr>
        <w:t>۷.۲  نَارًا حَامِيَةً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5940"/>
      </w:tblGrid>
      <w:tr w:rsidR="00A42A1B" w:rsidRPr="003F1D05" w14:paraId="5E5159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D2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جزو</w:t>
            </w:r>
          </w:p>
        </w:tc>
        <w:tc>
          <w:tcPr>
            <w:tcW w:w="59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D3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تفصیل</w:t>
            </w:r>
          </w:p>
        </w:tc>
      </w:tr>
      <w:tr w:rsidR="00A42A1B" w:rsidRPr="003F1D05" w14:paraId="5E5159D7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D5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نَارًا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D6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اسمِ ذات، معنیٰ: آگ</w:t>
            </w:r>
          </w:p>
        </w:tc>
      </w:tr>
      <w:tr w:rsidR="00A42A1B" w:rsidRPr="003F1D05" w14:paraId="5E5159DA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D8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حَامِيَةً</w:t>
            </w:r>
          </w:p>
        </w:tc>
        <w:tc>
          <w:tcPr>
            <w:tcW w:w="59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D9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صفت، معنیٰ: خوب گرم</w:t>
            </w:r>
          </w:p>
        </w:tc>
      </w:tr>
      <w:tr w:rsidR="00A42A1B" w:rsidRPr="003F1D05" w14:paraId="5E5159DD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DB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مطابقت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DC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دونوں نکرہ، دونوں واحد، دونوں مؤنث، دونوں منصوب</w:t>
            </w:r>
          </w:p>
        </w:tc>
      </w:tr>
    </w:tbl>
    <w:p w14:paraId="5E5159DE" w14:textId="77777777" w:rsidR="00A42A1B" w:rsidRPr="003F1D05" w:rsidRDefault="00A42A1B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5E5159DF" w14:textId="77777777" w:rsidR="00A42A1B" w:rsidRPr="003F1D05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8F721C"/>
          <w:rtl/>
        </w:rPr>
        <w:t xml:space="preserve">نتیجہ: </w:t>
      </w:r>
      <w:r w:rsidRPr="003F1D05">
        <w:rPr>
          <w:rFonts w:ascii="Calibri" w:hAnsi="Calibri" w:cs="Calibri"/>
          <w:b/>
          <w:bCs/>
          <w:rtl/>
        </w:rPr>
        <w:t>نَارًا حَامِيَةً مرکبِ توصیفی ہے۔</w:t>
      </w:r>
    </w:p>
    <w:p w14:paraId="5E5159E0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rtl/>
        </w:rPr>
        <w:t xml:space="preserve">ترجمہ: </w:t>
      </w:r>
      <w:r w:rsidRPr="003F1D05">
        <w:rPr>
          <w:rFonts w:ascii="Calibri" w:hAnsi="Calibri" w:cs="Calibri"/>
          <w:b/>
          <w:bCs/>
          <w:rtl/>
        </w:rPr>
        <w:t>بہت گرم آگ، یا ایسی آگ جو خوب گرم ہو۔</w:t>
      </w:r>
    </w:p>
    <w:p w14:paraId="5E5159E1" w14:textId="77777777" w:rsidR="00A42A1B" w:rsidRPr="003F1D0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sz w:val="27"/>
          <w:szCs w:val="27"/>
          <w:rtl/>
        </w:rPr>
        <w:lastRenderedPageBreak/>
        <w:t>۷.۳  عَيْنٍ اٰنِيَةٍ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5940"/>
      </w:tblGrid>
      <w:tr w:rsidR="00A42A1B" w:rsidRPr="003F1D05" w14:paraId="5E5159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E2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جزو</w:t>
            </w:r>
          </w:p>
        </w:tc>
        <w:tc>
          <w:tcPr>
            <w:tcW w:w="59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E3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تفصیل</w:t>
            </w:r>
          </w:p>
        </w:tc>
      </w:tr>
      <w:tr w:rsidR="00A42A1B" w:rsidRPr="003F1D05" w14:paraId="5E5159E7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E5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عَيْنٍ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E6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اسمِ ذات، معنیٰ: چشمہ</w:t>
            </w:r>
          </w:p>
        </w:tc>
      </w:tr>
      <w:tr w:rsidR="00A42A1B" w:rsidRPr="003F1D05" w14:paraId="5E5159EA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E8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اٰنِيَةٍ</w:t>
            </w:r>
          </w:p>
        </w:tc>
        <w:tc>
          <w:tcPr>
            <w:tcW w:w="59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E9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صفت، معنیٰ: کھولتا ہوا</w:t>
            </w:r>
          </w:p>
        </w:tc>
      </w:tr>
      <w:tr w:rsidR="00A42A1B" w:rsidRPr="003F1D05" w14:paraId="5E5159ED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EB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مطابقت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EC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دونوں نکرہ، دونوں واحد، دونوں مؤنث، دونوں مجرور</w:t>
            </w:r>
          </w:p>
        </w:tc>
      </w:tr>
    </w:tbl>
    <w:p w14:paraId="5E5159EE" w14:textId="77777777" w:rsidR="00A42A1B" w:rsidRPr="003F1D05" w:rsidRDefault="00A42A1B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5E5159EF" w14:textId="77777777" w:rsidR="00A42A1B" w:rsidRPr="003F1D05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8F721C"/>
          <w:rtl/>
        </w:rPr>
        <w:t xml:space="preserve">نتیجہ: </w:t>
      </w:r>
      <w:r w:rsidRPr="003F1D05">
        <w:rPr>
          <w:rFonts w:ascii="Calibri" w:hAnsi="Calibri" w:cs="Calibri"/>
          <w:b/>
          <w:bCs/>
          <w:rtl/>
        </w:rPr>
        <w:t>عَيْنٍ اٰنِيَةٍ مرکبِ توصیفی ہے۔</w:t>
      </w:r>
    </w:p>
    <w:p w14:paraId="5E5159F0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rtl/>
        </w:rPr>
        <w:t xml:space="preserve">ترجمہ: </w:t>
      </w:r>
      <w:r w:rsidRPr="003F1D05">
        <w:rPr>
          <w:rFonts w:ascii="Calibri" w:hAnsi="Calibri" w:cs="Calibri"/>
          <w:b/>
          <w:bCs/>
          <w:rtl/>
        </w:rPr>
        <w:t>کھولتا ہوا چشمہ، یا ایسا چشمہ جو کھولتا ہوا ہو۔</w:t>
      </w:r>
    </w:p>
    <w:p w14:paraId="5E5159F1" w14:textId="77777777" w:rsidR="00A42A1B" w:rsidRPr="003F1D0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sz w:val="27"/>
          <w:szCs w:val="27"/>
          <w:rtl/>
        </w:rPr>
        <w:t>۷.۴  جَنَّةٍ عَالِيَةٍ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5940"/>
      </w:tblGrid>
      <w:tr w:rsidR="00A42A1B" w:rsidRPr="003F1D05" w14:paraId="5E5159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F2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جزو</w:t>
            </w:r>
          </w:p>
        </w:tc>
        <w:tc>
          <w:tcPr>
            <w:tcW w:w="59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F3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تفصیل</w:t>
            </w:r>
          </w:p>
        </w:tc>
      </w:tr>
      <w:tr w:rsidR="00A42A1B" w:rsidRPr="003F1D05" w14:paraId="5E5159F7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F5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جَنَّةٍ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F6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اسمِ ذات، معنیٰ: باغ</w:t>
            </w:r>
          </w:p>
        </w:tc>
      </w:tr>
      <w:tr w:rsidR="00A42A1B" w:rsidRPr="003F1D05" w14:paraId="5E5159FA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F8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عَالِيَةٍ</w:t>
            </w:r>
          </w:p>
        </w:tc>
        <w:tc>
          <w:tcPr>
            <w:tcW w:w="59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F9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صفت، معنیٰ: بلند</w:t>
            </w:r>
          </w:p>
        </w:tc>
      </w:tr>
      <w:tr w:rsidR="00A42A1B" w:rsidRPr="003F1D05" w14:paraId="5E5159FD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FB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مطابقت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9FC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دونوں نکرہ، دونوں واحد، دونوں مؤنث، دونوں مجرور</w:t>
            </w:r>
          </w:p>
        </w:tc>
      </w:tr>
    </w:tbl>
    <w:p w14:paraId="5E5159FE" w14:textId="77777777" w:rsidR="00A42A1B" w:rsidRPr="003F1D05" w:rsidRDefault="00A42A1B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5E5159FF" w14:textId="77777777" w:rsidR="00A42A1B" w:rsidRPr="003F1D05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8F721C"/>
          <w:rtl/>
        </w:rPr>
        <w:t xml:space="preserve">نتیجہ: </w:t>
      </w:r>
      <w:r w:rsidRPr="003F1D05">
        <w:rPr>
          <w:rFonts w:ascii="Calibri" w:hAnsi="Calibri" w:cs="Calibri"/>
          <w:b/>
          <w:bCs/>
          <w:rtl/>
        </w:rPr>
        <w:t>جَنَّةٍ عَالِيَةٍ مرکبِ توصیفی ہے۔</w:t>
      </w:r>
    </w:p>
    <w:p w14:paraId="5E515A00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rtl/>
        </w:rPr>
        <w:t xml:space="preserve">ترجمہ: </w:t>
      </w:r>
      <w:r w:rsidRPr="003F1D05">
        <w:rPr>
          <w:rFonts w:ascii="Calibri" w:hAnsi="Calibri" w:cs="Calibri"/>
          <w:b/>
          <w:bCs/>
          <w:rtl/>
        </w:rPr>
        <w:t>بلند باغ، یا ایسا باغ جو بلند ہو۔</w:t>
      </w:r>
    </w:p>
    <w:p w14:paraId="5E515A01" w14:textId="77777777" w:rsidR="00A42A1B" w:rsidRPr="003F1D0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sz w:val="27"/>
          <w:szCs w:val="27"/>
          <w:rtl/>
        </w:rPr>
        <w:t>۷.۵  عَيْنٌ جَارِيَةٌ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5940"/>
      </w:tblGrid>
      <w:tr w:rsidR="00A42A1B" w:rsidRPr="003F1D05" w14:paraId="5E515A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02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جزو</w:t>
            </w:r>
          </w:p>
        </w:tc>
        <w:tc>
          <w:tcPr>
            <w:tcW w:w="59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03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تفصیل</w:t>
            </w:r>
          </w:p>
        </w:tc>
      </w:tr>
      <w:tr w:rsidR="00A42A1B" w:rsidRPr="003F1D05" w14:paraId="5E515A07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05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عَيْنٌ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06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اسمِ ذات، معنیٰ: چشمہ</w:t>
            </w:r>
          </w:p>
        </w:tc>
      </w:tr>
      <w:tr w:rsidR="00A42A1B" w:rsidRPr="003F1D05" w14:paraId="5E515A0A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08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جَارِيَةٌ</w:t>
            </w:r>
          </w:p>
        </w:tc>
        <w:tc>
          <w:tcPr>
            <w:tcW w:w="59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09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صفت، معنیٰ: بہنے والا</w:t>
            </w:r>
          </w:p>
        </w:tc>
      </w:tr>
      <w:tr w:rsidR="00A42A1B" w:rsidRPr="003F1D05" w14:paraId="5E515A0D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0B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مطابقت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0C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دونوں نکرہ، دونوں واحد، دونوں مؤنث، دونوں مرفوع</w:t>
            </w:r>
          </w:p>
        </w:tc>
      </w:tr>
    </w:tbl>
    <w:p w14:paraId="5E515A0E" w14:textId="77777777" w:rsidR="00A42A1B" w:rsidRPr="003F1D05" w:rsidRDefault="00A42A1B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5E515A0F" w14:textId="77777777" w:rsidR="00A42A1B" w:rsidRPr="003F1D05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8F721C"/>
          <w:rtl/>
        </w:rPr>
        <w:lastRenderedPageBreak/>
        <w:t xml:space="preserve">نتیجہ: </w:t>
      </w:r>
      <w:r w:rsidRPr="003F1D05">
        <w:rPr>
          <w:rFonts w:ascii="Calibri" w:hAnsi="Calibri" w:cs="Calibri"/>
          <w:b/>
          <w:bCs/>
          <w:rtl/>
        </w:rPr>
        <w:t>عَيْنٌ جَارِيَةٌ مرکبِ توصیفی ہے۔</w:t>
      </w:r>
    </w:p>
    <w:p w14:paraId="5E515A10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rtl/>
        </w:rPr>
        <w:t xml:space="preserve">ترجمہ: </w:t>
      </w:r>
      <w:r w:rsidRPr="003F1D05">
        <w:rPr>
          <w:rFonts w:ascii="Calibri" w:hAnsi="Calibri" w:cs="Calibri"/>
          <w:b/>
          <w:bCs/>
          <w:rtl/>
        </w:rPr>
        <w:t>بہنے والا چشمہ، یا ایسا چشمہ جو بہتا ہو۔</w:t>
      </w:r>
    </w:p>
    <w:p w14:paraId="5E515A11" w14:textId="77777777" w:rsidR="00A42A1B" w:rsidRPr="003F1D0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sz w:val="27"/>
          <w:szCs w:val="27"/>
          <w:rtl/>
        </w:rPr>
        <w:t>۷.۶  سُرُرٌ مَّرْفُوْعَةٌ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5940"/>
      </w:tblGrid>
      <w:tr w:rsidR="00A42A1B" w:rsidRPr="003F1D05" w14:paraId="5E515A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12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جزو</w:t>
            </w:r>
          </w:p>
        </w:tc>
        <w:tc>
          <w:tcPr>
            <w:tcW w:w="59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13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تفصیل</w:t>
            </w:r>
          </w:p>
        </w:tc>
      </w:tr>
      <w:tr w:rsidR="00A42A1B" w:rsidRPr="003F1D05" w14:paraId="5E515A17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15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سُرُرٌ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16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اسمِ ذات، معنیٰ: تخت یا پلنگ؛ سَرِيْر کی جمع</w:t>
            </w:r>
          </w:p>
        </w:tc>
      </w:tr>
      <w:tr w:rsidR="00A42A1B" w:rsidRPr="003F1D05" w14:paraId="5E515A1A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18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مَّرْفُوْعَةٌ</w:t>
            </w:r>
          </w:p>
        </w:tc>
        <w:tc>
          <w:tcPr>
            <w:tcW w:w="59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19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صفت، معنیٰ: بلند کیے ہوئے</w:t>
            </w:r>
          </w:p>
        </w:tc>
      </w:tr>
      <w:tr w:rsidR="00A42A1B" w:rsidRPr="003F1D05" w14:paraId="5E515A1D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1B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اہم قاعدہ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1C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سُرُرٌ غیر عاقل کی جمع ہے۔ غیر عاقل کی جمع کی صفت واحد مؤنث بھی آ سکتی ہے اور جمع مؤنث بھی۔ یہاں صفت واحد مؤنث آئی ہے۔</w:t>
            </w:r>
          </w:p>
        </w:tc>
      </w:tr>
    </w:tbl>
    <w:p w14:paraId="5E515A1E" w14:textId="77777777" w:rsidR="00A42A1B" w:rsidRPr="003F1D05" w:rsidRDefault="00A42A1B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5E515A1F" w14:textId="77777777" w:rsidR="00A42A1B" w:rsidRPr="003F1D05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8F721C"/>
          <w:rtl/>
        </w:rPr>
        <w:t xml:space="preserve">نتیجہ: </w:t>
      </w:r>
      <w:r w:rsidRPr="003F1D05">
        <w:rPr>
          <w:rFonts w:ascii="Calibri" w:hAnsi="Calibri" w:cs="Calibri"/>
          <w:b/>
          <w:bCs/>
          <w:rtl/>
        </w:rPr>
        <w:t>سُرُرٌ مَّرْفُوْعَةٌ مرکبِ توصیفی ہے۔</w:t>
      </w:r>
    </w:p>
    <w:p w14:paraId="5E515A20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rtl/>
        </w:rPr>
        <w:t xml:space="preserve">ترجمہ: </w:t>
      </w:r>
      <w:r w:rsidRPr="003F1D05">
        <w:rPr>
          <w:rFonts w:ascii="Calibri" w:hAnsi="Calibri" w:cs="Calibri"/>
          <w:b/>
          <w:bCs/>
          <w:rtl/>
        </w:rPr>
        <w:t>بلند کیے ہوئے تخت۔</w:t>
      </w:r>
    </w:p>
    <w:p w14:paraId="5E515A21" w14:textId="77777777" w:rsidR="00A42A1B" w:rsidRPr="003F1D0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sz w:val="27"/>
          <w:szCs w:val="27"/>
          <w:rtl/>
        </w:rPr>
        <w:t>۷.۷  اَكْوَابٌ مَّوْضُوْعَةٌ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5940"/>
      </w:tblGrid>
      <w:tr w:rsidR="00A42A1B" w:rsidRPr="003F1D05" w14:paraId="5E515A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22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جزو</w:t>
            </w:r>
          </w:p>
        </w:tc>
        <w:tc>
          <w:tcPr>
            <w:tcW w:w="59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23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تفصیل</w:t>
            </w:r>
          </w:p>
        </w:tc>
      </w:tr>
      <w:tr w:rsidR="00A42A1B" w:rsidRPr="003F1D05" w14:paraId="5E515A27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25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اَكْوَابٌ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26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اسمِ ذات، معنیٰ: پیالے؛ كُوْب کی جمع</w:t>
            </w:r>
          </w:p>
        </w:tc>
      </w:tr>
      <w:tr w:rsidR="00A42A1B" w:rsidRPr="003F1D05" w14:paraId="5E515A2A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28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مَّوْضُوْعَةٌ</w:t>
            </w:r>
          </w:p>
        </w:tc>
        <w:tc>
          <w:tcPr>
            <w:tcW w:w="59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29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صفت، معنیٰ: رکھی ہوئی</w:t>
            </w:r>
          </w:p>
        </w:tc>
      </w:tr>
      <w:tr w:rsidR="00A42A1B" w:rsidRPr="003F1D05" w14:paraId="5E515A2D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2B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قاعدہ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2C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اَكْوَابٌ غیر عاقل کی جمع ہے، اس لیے صفت واحد مؤنث آئی ہے</w:t>
            </w:r>
          </w:p>
        </w:tc>
      </w:tr>
    </w:tbl>
    <w:p w14:paraId="5E515A2E" w14:textId="77777777" w:rsidR="00A42A1B" w:rsidRPr="003F1D05" w:rsidRDefault="00A42A1B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5E515A2F" w14:textId="77777777" w:rsidR="00A42A1B" w:rsidRPr="003F1D05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8F721C"/>
          <w:rtl/>
        </w:rPr>
        <w:t xml:space="preserve">نتیجہ: </w:t>
      </w:r>
      <w:r w:rsidRPr="003F1D05">
        <w:rPr>
          <w:rFonts w:ascii="Calibri" w:hAnsi="Calibri" w:cs="Calibri"/>
          <w:b/>
          <w:bCs/>
          <w:rtl/>
        </w:rPr>
        <w:t>اَكْوَابٌ مَّوْضُوْعَةٌ مرکبِ توصیفی ہے۔</w:t>
      </w:r>
    </w:p>
    <w:p w14:paraId="5E515A30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rtl/>
        </w:rPr>
        <w:t xml:space="preserve">ترجمہ: </w:t>
      </w:r>
      <w:r w:rsidRPr="003F1D05">
        <w:rPr>
          <w:rFonts w:ascii="Calibri" w:hAnsi="Calibri" w:cs="Calibri"/>
          <w:b/>
          <w:bCs/>
          <w:rtl/>
        </w:rPr>
        <w:t>رکھے ہوئے پیالے۔</w:t>
      </w:r>
    </w:p>
    <w:p w14:paraId="5E515A31" w14:textId="77777777" w:rsidR="00A42A1B" w:rsidRPr="003F1D0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sz w:val="27"/>
          <w:szCs w:val="27"/>
          <w:rtl/>
        </w:rPr>
        <w:lastRenderedPageBreak/>
        <w:t>۷.۸  نَمَارِقُ مَصْفُوْفَةٌ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5940"/>
      </w:tblGrid>
      <w:tr w:rsidR="00A42A1B" w:rsidRPr="003F1D05" w14:paraId="5E515A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32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جزو</w:t>
            </w:r>
          </w:p>
        </w:tc>
        <w:tc>
          <w:tcPr>
            <w:tcW w:w="59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33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تفصیل</w:t>
            </w:r>
          </w:p>
        </w:tc>
      </w:tr>
      <w:tr w:rsidR="00A42A1B" w:rsidRPr="003F1D05" w14:paraId="5E515A37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35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نَمَارِقُ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36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اسمِ ذات، نُمْرُقَة کی جمع، معنیٰ: چھوٹے تکیے یا گاؤ تکیے</w:t>
            </w:r>
          </w:p>
        </w:tc>
      </w:tr>
      <w:tr w:rsidR="00A42A1B" w:rsidRPr="003F1D05" w14:paraId="5E515A3A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38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اعراب</w:t>
            </w:r>
          </w:p>
        </w:tc>
        <w:tc>
          <w:tcPr>
            <w:tcW w:w="59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39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نَمَارِقُ جمع مکسر اور غیر منصرف ہے، اور یہ غیر منصرف اسماء کی وزنِ مَفَاعِلُ والی قسم میں شامل ہے</w:t>
            </w:r>
          </w:p>
        </w:tc>
      </w:tr>
      <w:tr w:rsidR="00A42A1B" w:rsidRPr="003F1D05" w14:paraId="5E515A3D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3B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مَصْفُوْفَةٌ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3C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صفت، معنیٰ: قطار در قطار رکھی ہوئی، صف بستہ</w:t>
            </w:r>
          </w:p>
        </w:tc>
      </w:tr>
      <w:tr w:rsidR="00A42A1B" w:rsidRPr="003F1D05" w14:paraId="5E515A40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3E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قاعدہ</w:t>
            </w:r>
          </w:p>
        </w:tc>
        <w:tc>
          <w:tcPr>
            <w:tcW w:w="59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3F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نَمَارِقُ غیر عاقل کی جمع ہے، اس لیے اس کی صفت واحد مؤنث آئی ہے</w:t>
            </w:r>
          </w:p>
        </w:tc>
      </w:tr>
    </w:tbl>
    <w:p w14:paraId="5E515A41" w14:textId="77777777" w:rsidR="00A42A1B" w:rsidRPr="003F1D05" w:rsidRDefault="00A42A1B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5E515A42" w14:textId="77777777" w:rsidR="00A42A1B" w:rsidRPr="003F1D05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8F721C"/>
          <w:rtl/>
        </w:rPr>
        <w:t xml:space="preserve">نتیجہ: </w:t>
      </w:r>
      <w:r w:rsidRPr="003F1D05">
        <w:rPr>
          <w:rFonts w:ascii="Calibri" w:hAnsi="Calibri" w:cs="Calibri"/>
          <w:b/>
          <w:bCs/>
          <w:rtl/>
        </w:rPr>
        <w:t>نَمَارِقُ مَصْفُوْفَةٌ مرکبِ توصیفی ہے۔</w:t>
      </w:r>
    </w:p>
    <w:p w14:paraId="5E515A43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rtl/>
        </w:rPr>
        <w:t xml:space="preserve">ترجمہ: </w:t>
      </w:r>
      <w:r w:rsidRPr="003F1D05">
        <w:rPr>
          <w:rFonts w:ascii="Calibri" w:hAnsi="Calibri" w:cs="Calibri"/>
          <w:b/>
          <w:bCs/>
          <w:rtl/>
        </w:rPr>
        <w:t>قطار در قطار رکھے ہوئے تکیے۔</w:t>
      </w:r>
    </w:p>
    <w:p w14:paraId="5E515A44" w14:textId="77777777" w:rsidR="00A42A1B" w:rsidRPr="003F1D0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sz w:val="27"/>
          <w:szCs w:val="27"/>
          <w:rtl/>
        </w:rPr>
        <w:t>۷.۹  زَرَابِىُّ مَبْثُوْثَةٌ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5940"/>
      </w:tblGrid>
      <w:tr w:rsidR="00A42A1B" w:rsidRPr="003F1D05" w14:paraId="5E515A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45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جزو</w:t>
            </w:r>
          </w:p>
        </w:tc>
        <w:tc>
          <w:tcPr>
            <w:tcW w:w="59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46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تفصیل</w:t>
            </w:r>
          </w:p>
        </w:tc>
      </w:tr>
      <w:tr w:rsidR="00A42A1B" w:rsidRPr="003F1D05" w14:paraId="5E515A4A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48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زَرَابِىُّ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49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اسمِ ذات، زَرْبِيَّة کی جمع، معنیٰ: نفیس قالین، عمدہ گدے، مسندیں</w:t>
            </w:r>
          </w:p>
        </w:tc>
      </w:tr>
      <w:tr w:rsidR="00A42A1B" w:rsidRPr="003F1D05" w14:paraId="5E515A4D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4B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اعراب</w:t>
            </w:r>
          </w:p>
        </w:tc>
        <w:tc>
          <w:tcPr>
            <w:tcW w:w="59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4C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زَرَابِىُّ بھی جمع مکسر اور غیر منصرف ہے، اور یہ وزنِ مَفَاعِيْلُ والی قسم میں شامل ہے</w:t>
            </w:r>
          </w:p>
        </w:tc>
      </w:tr>
      <w:tr w:rsidR="00A42A1B" w:rsidRPr="003F1D05" w14:paraId="5E515A50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4E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مَبْثُوْثَةٌ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4F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صفت، معنیٰ: پھیلائی ہوئی، بچھی ہوئی</w:t>
            </w:r>
          </w:p>
        </w:tc>
      </w:tr>
      <w:tr w:rsidR="00A42A1B" w:rsidRPr="003F1D05" w14:paraId="5E515A53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51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قاعدہ</w:t>
            </w:r>
          </w:p>
        </w:tc>
        <w:tc>
          <w:tcPr>
            <w:tcW w:w="59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52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زَرَابِىُّ غیر عاقل کی جمع ہے، اس لیے اس کی صفت واحد مؤنث آئی ہے</w:t>
            </w:r>
          </w:p>
        </w:tc>
      </w:tr>
    </w:tbl>
    <w:p w14:paraId="5E515A54" w14:textId="77777777" w:rsidR="00A42A1B" w:rsidRPr="003F1D05" w:rsidRDefault="00A42A1B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5E515A55" w14:textId="77777777" w:rsidR="00A42A1B" w:rsidRPr="003F1D05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8F721C"/>
          <w:rtl/>
        </w:rPr>
        <w:t xml:space="preserve">نتیجہ: </w:t>
      </w:r>
      <w:r w:rsidRPr="003F1D05">
        <w:rPr>
          <w:rFonts w:ascii="Calibri" w:hAnsi="Calibri" w:cs="Calibri"/>
          <w:b/>
          <w:bCs/>
          <w:rtl/>
        </w:rPr>
        <w:t>زَرَابِىُّ مَبْثُوْثَةٌ مرکبِ توصیفی ہے۔</w:t>
      </w:r>
    </w:p>
    <w:p w14:paraId="5E515A56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rtl/>
        </w:rPr>
        <w:t xml:space="preserve">ترجمہ: </w:t>
      </w:r>
      <w:r w:rsidRPr="003F1D05">
        <w:rPr>
          <w:rFonts w:ascii="Calibri" w:hAnsi="Calibri" w:cs="Calibri"/>
          <w:b/>
          <w:bCs/>
          <w:rtl/>
        </w:rPr>
        <w:t>پھیلائے ہوئے قالین، یا بچھی ہوئی نفیس مسندیں۔</w:t>
      </w:r>
    </w:p>
    <w:p w14:paraId="5E515A57" w14:textId="77777777" w:rsidR="00A42A1B" w:rsidRPr="003F1D0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34"/>
          <w:szCs w:val="34"/>
          <w:rtl/>
        </w:rPr>
        <w:lastRenderedPageBreak/>
        <w:t>۸۔ دیگر سورتوں سے مثالیں</w:t>
      </w:r>
    </w:p>
    <w:p w14:paraId="5E515A58" w14:textId="77777777" w:rsidR="00A42A1B" w:rsidRPr="003F1D0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sz w:val="27"/>
          <w:szCs w:val="27"/>
          <w:rtl/>
        </w:rPr>
        <w:t>۸.۱  اَلصِّرَاطَ الْمُسْتَقِيْمَ — سورۂ الفاتحہ: ۶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5940"/>
      </w:tblGrid>
      <w:tr w:rsidR="00A42A1B" w:rsidRPr="003F1D05" w14:paraId="5E515A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59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جزو</w:t>
            </w:r>
          </w:p>
        </w:tc>
        <w:tc>
          <w:tcPr>
            <w:tcW w:w="59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5A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تفصیل</w:t>
            </w:r>
          </w:p>
        </w:tc>
      </w:tr>
      <w:tr w:rsidR="00A42A1B" w:rsidRPr="003F1D05" w14:paraId="5E515A5E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5C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اَلصِّرَاطَ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5D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اسمِ ذات، معنیٰ: راستہ</w:t>
            </w:r>
          </w:p>
        </w:tc>
      </w:tr>
      <w:tr w:rsidR="00A42A1B" w:rsidRPr="003F1D05" w14:paraId="5E515A61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5F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اَلْمُسْتَقِيْمَ</w:t>
            </w:r>
          </w:p>
        </w:tc>
        <w:tc>
          <w:tcPr>
            <w:tcW w:w="59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60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صفت، معنیٰ: سیدھا</w:t>
            </w:r>
          </w:p>
        </w:tc>
      </w:tr>
      <w:tr w:rsidR="00A42A1B" w:rsidRPr="003F1D05" w14:paraId="5E515A64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62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مطابقت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63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دونوں معرفہ، دونوں واحد، دونوں مذکر، دونوں منصوب</w:t>
            </w:r>
          </w:p>
        </w:tc>
      </w:tr>
    </w:tbl>
    <w:p w14:paraId="5E515A65" w14:textId="77777777" w:rsidR="00A42A1B" w:rsidRPr="003F1D05" w:rsidRDefault="00A42A1B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5E515A66" w14:textId="77777777" w:rsidR="00A42A1B" w:rsidRPr="003F1D05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8F721C"/>
          <w:rtl/>
        </w:rPr>
        <w:t xml:space="preserve">نتیجہ: </w:t>
      </w:r>
      <w:r w:rsidRPr="003F1D05">
        <w:rPr>
          <w:rFonts w:ascii="Calibri" w:hAnsi="Calibri" w:cs="Calibri"/>
          <w:b/>
          <w:bCs/>
          <w:rtl/>
        </w:rPr>
        <w:t>اَلصِّرَاطَ الْمُسْتَقِيْمَ مرکبِ توصیفی ہے۔</w:t>
      </w:r>
    </w:p>
    <w:p w14:paraId="5E515A67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rtl/>
        </w:rPr>
        <w:t xml:space="preserve">ترجمہ: </w:t>
      </w:r>
      <w:r w:rsidRPr="003F1D05">
        <w:rPr>
          <w:rFonts w:ascii="Calibri" w:hAnsi="Calibri" w:cs="Calibri"/>
          <w:b/>
          <w:bCs/>
          <w:rtl/>
        </w:rPr>
        <w:t>سیدھا راستہ، یا وہ راستہ جو سیدھا ہو۔</w:t>
      </w:r>
    </w:p>
    <w:p w14:paraId="5E515A68" w14:textId="77777777" w:rsidR="00A42A1B" w:rsidRPr="003F1D05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8B3A47"/>
          <w:rtl/>
        </w:rPr>
        <w:t xml:space="preserve">ترجمے کا نکتہ: </w:t>
      </w:r>
      <w:r w:rsidRPr="003F1D05">
        <w:rPr>
          <w:rFonts w:ascii="Calibri" w:hAnsi="Calibri" w:cs="Calibri"/>
          <w:b/>
          <w:bCs/>
          <w:rtl/>
        </w:rPr>
        <w:t>اگر موصوف معرفہ ہو تو ترجمے میں ”وہ“ کا مفہوم آتا ہے، ”ایک“ کا نہیں۔</w:t>
      </w:r>
    </w:p>
    <w:p w14:paraId="5E515A69" w14:textId="77777777" w:rsidR="00A42A1B" w:rsidRPr="003F1D0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sz w:val="27"/>
          <w:szCs w:val="27"/>
          <w:rtl/>
        </w:rPr>
        <w:t>۸.۲  اَلْقُرْاٰنِ الْحَكِيْمِ — سورۂ یٰس: ۲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5940"/>
      </w:tblGrid>
      <w:tr w:rsidR="00A42A1B" w:rsidRPr="003F1D05" w14:paraId="5E515A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6A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جزو</w:t>
            </w:r>
          </w:p>
        </w:tc>
        <w:tc>
          <w:tcPr>
            <w:tcW w:w="59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6B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تفصیل</w:t>
            </w:r>
          </w:p>
        </w:tc>
      </w:tr>
      <w:tr w:rsidR="00A42A1B" w:rsidRPr="003F1D05" w14:paraId="5E515A6F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6D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اَلْقُرْاٰنِ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6E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اسمِ ذات</w:t>
            </w:r>
          </w:p>
        </w:tc>
      </w:tr>
      <w:tr w:rsidR="00A42A1B" w:rsidRPr="003F1D05" w14:paraId="5E515A72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70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اَلْحَكِيْمِ</w:t>
            </w:r>
          </w:p>
        </w:tc>
        <w:tc>
          <w:tcPr>
            <w:tcW w:w="59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71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صفت، معنیٰ: حکمت والا</w:t>
            </w:r>
          </w:p>
        </w:tc>
      </w:tr>
      <w:tr w:rsidR="00A42A1B" w:rsidRPr="003F1D05" w14:paraId="5E515A75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73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مطابقت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74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دونوں معرفہ، دونوں واحد، دونوں مذکر، دونوں مجرور</w:t>
            </w:r>
          </w:p>
        </w:tc>
      </w:tr>
    </w:tbl>
    <w:p w14:paraId="5E515A76" w14:textId="77777777" w:rsidR="00A42A1B" w:rsidRPr="003F1D05" w:rsidRDefault="00A42A1B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5E515A77" w14:textId="77777777" w:rsidR="00A42A1B" w:rsidRPr="003F1D05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8F721C"/>
          <w:rtl/>
        </w:rPr>
        <w:t xml:space="preserve">نتیجہ: </w:t>
      </w:r>
      <w:r w:rsidRPr="003F1D05">
        <w:rPr>
          <w:rFonts w:ascii="Calibri" w:hAnsi="Calibri" w:cs="Calibri"/>
          <w:b/>
          <w:bCs/>
          <w:rtl/>
        </w:rPr>
        <w:t>اَلْقُرْاٰنِ الْحَكِيْمِ مرکبِ توصیفی ہے۔</w:t>
      </w:r>
    </w:p>
    <w:p w14:paraId="5E515A78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rtl/>
        </w:rPr>
        <w:t xml:space="preserve">ترجمہ: </w:t>
      </w:r>
      <w:r w:rsidRPr="003F1D05">
        <w:rPr>
          <w:rFonts w:ascii="Calibri" w:hAnsi="Calibri" w:cs="Calibri"/>
          <w:b/>
          <w:bCs/>
          <w:rtl/>
        </w:rPr>
        <w:t>حکمت والا قرآن، یا وہ قرآن جو حکمت والا ہے۔</w:t>
      </w:r>
    </w:p>
    <w:p w14:paraId="5E515A79" w14:textId="77777777" w:rsidR="00A42A1B" w:rsidRPr="003F1D0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sz w:val="27"/>
          <w:szCs w:val="27"/>
          <w:rtl/>
        </w:rPr>
        <w:lastRenderedPageBreak/>
        <w:t>۸.۳  اَلْاَرْضُ الْمُقَدَّسَةُ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5940"/>
      </w:tblGrid>
      <w:tr w:rsidR="00A42A1B" w:rsidRPr="003F1D05" w14:paraId="5E515A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7A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جزو</w:t>
            </w:r>
          </w:p>
        </w:tc>
        <w:tc>
          <w:tcPr>
            <w:tcW w:w="59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7B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تفصیل</w:t>
            </w:r>
          </w:p>
        </w:tc>
      </w:tr>
      <w:tr w:rsidR="00A42A1B" w:rsidRPr="003F1D05" w14:paraId="5E515A7F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7D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اَلْاَرْضُ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7E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اسمِ ذات، معنیٰ: زمین</w:t>
            </w:r>
          </w:p>
        </w:tc>
      </w:tr>
      <w:tr w:rsidR="00A42A1B" w:rsidRPr="003F1D05" w14:paraId="5E515A82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80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اَلْمُقَدَّسَةُ</w:t>
            </w:r>
          </w:p>
        </w:tc>
        <w:tc>
          <w:tcPr>
            <w:tcW w:w="59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81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صفت، معنیٰ: مقدس</w:t>
            </w:r>
          </w:p>
        </w:tc>
      </w:tr>
      <w:tr w:rsidR="00A42A1B" w:rsidRPr="003F1D05" w14:paraId="5E515A85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83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مطابقت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84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دونوں معرفہ، دونوں واحد، دونوں مؤنث، دونوں مرفوع</w:t>
            </w:r>
          </w:p>
        </w:tc>
      </w:tr>
    </w:tbl>
    <w:p w14:paraId="5E515A86" w14:textId="77777777" w:rsidR="00A42A1B" w:rsidRPr="003F1D05" w:rsidRDefault="00A42A1B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5E515A87" w14:textId="77777777" w:rsidR="00A42A1B" w:rsidRPr="003F1D05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8F721C"/>
          <w:rtl/>
        </w:rPr>
        <w:t xml:space="preserve">نتیجہ: </w:t>
      </w:r>
      <w:r w:rsidRPr="003F1D05">
        <w:rPr>
          <w:rFonts w:ascii="Calibri" w:hAnsi="Calibri" w:cs="Calibri"/>
          <w:b/>
          <w:bCs/>
          <w:rtl/>
        </w:rPr>
        <w:t>اَلْاَرْضُ الْمُقَدَّسَةُ مرکبِ توصیفی ہے۔</w:t>
      </w:r>
    </w:p>
    <w:p w14:paraId="5E515A88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rtl/>
        </w:rPr>
        <w:t xml:space="preserve">ترجمہ: </w:t>
      </w:r>
      <w:r w:rsidRPr="003F1D05">
        <w:rPr>
          <w:rFonts w:ascii="Calibri" w:hAnsi="Calibri" w:cs="Calibri"/>
          <w:b/>
          <w:bCs/>
          <w:rtl/>
        </w:rPr>
        <w:t>مقدس زمین، یا وہ زمین جو مقدس ہو۔</w:t>
      </w:r>
    </w:p>
    <w:p w14:paraId="5E515A89" w14:textId="77777777" w:rsidR="00A42A1B" w:rsidRPr="003F1D05" w:rsidRDefault="00000000">
      <w:pPr>
        <w:pStyle w:val="Heading2"/>
        <w:keepNext/>
        <w:bidi/>
        <w:spacing w:before="280" w:after="10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sz w:val="27"/>
          <w:szCs w:val="27"/>
          <w:rtl/>
        </w:rPr>
        <w:t>۸.۴  اَلنَّفْسُ الْمُطْمَئِنَّةُ — سورۂ الفجر: ۲۷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5940"/>
      </w:tblGrid>
      <w:tr w:rsidR="00A42A1B" w:rsidRPr="003F1D05" w14:paraId="5E515A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8A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جزو</w:t>
            </w:r>
          </w:p>
        </w:tc>
        <w:tc>
          <w:tcPr>
            <w:tcW w:w="59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8B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تفصیل</w:t>
            </w:r>
          </w:p>
        </w:tc>
      </w:tr>
      <w:tr w:rsidR="00A42A1B" w:rsidRPr="003F1D05" w14:paraId="5E515A8F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8D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اَلنَّفْسُ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8E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اسمِ ذات، معنیٰ: جان</w:t>
            </w:r>
          </w:p>
        </w:tc>
      </w:tr>
      <w:tr w:rsidR="00A42A1B" w:rsidRPr="003F1D05" w14:paraId="5E515A92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90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اَلْمُطْمَئِنَّةُ</w:t>
            </w:r>
          </w:p>
        </w:tc>
        <w:tc>
          <w:tcPr>
            <w:tcW w:w="59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91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صفت، معنیٰ: اطمینان والی</w:t>
            </w:r>
          </w:p>
        </w:tc>
      </w:tr>
      <w:tr w:rsidR="00A42A1B" w:rsidRPr="003F1D05" w14:paraId="5E515A95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93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sz w:val="27"/>
                <w:szCs w:val="27"/>
                <w:rtl/>
              </w:rPr>
              <w:t>مطابقت</w:t>
            </w:r>
          </w:p>
        </w:tc>
        <w:tc>
          <w:tcPr>
            <w:tcW w:w="59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94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دونوں معرفہ، دونوں واحد، دونوں مؤنث، دونوں مرفوع</w:t>
            </w:r>
          </w:p>
        </w:tc>
      </w:tr>
    </w:tbl>
    <w:p w14:paraId="5E515A96" w14:textId="77777777" w:rsidR="00A42A1B" w:rsidRPr="003F1D05" w:rsidRDefault="00A42A1B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5E515A97" w14:textId="77777777" w:rsidR="00A42A1B" w:rsidRPr="003F1D05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8F721C"/>
          <w:rtl/>
        </w:rPr>
        <w:t xml:space="preserve">نتیجہ: </w:t>
      </w:r>
      <w:r w:rsidRPr="003F1D05">
        <w:rPr>
          <w:rFonts w:ascii="Calibri" w:hAnsi="Calibri" w:cs="Calibri"/>
          <w:b/>
          <w:bCs/>
          <w:rtl/>
        </w:rPr>
        <w:t>اَلنَّفْسُ الْمُطْمَئِنَّةُ مرکبِ توصیفی ہے۔</w:t>
      </w:r>
    </w:p>
    <w:p w14:paraId="5E515A98" w14:textId="77777777" w:rsidR="00A42A1B" w:rsidRPr="003F1D05" w:rsidRDefault="00000000">
      <w:pPr>
        <w:bidi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1B6C63"/>
          <w:rtl/>
        </w:rPr>
        <w:t xml:space="preserve">ترجمہ: </w:t>
      </w:r>
      <w:r w:rsidRPr="003F1D05">
        <w:rPr>
          <w:rFonts w:ascii="Calibri" w:hAnsi="Calibri" w:cs="Calibri"/>
          <w:b/>
          <w:bCs/>
          <w:rtl/>
        </w:rPr>
        <w:t>اے اطمینان والی جان۔</w:t>
      </w:r>
    </w:p>
    <w:p w14:paraId="5E515A99" w14:textId="77777777" w:rsidR="00A42A1B" w:rsidRPr="003F1D0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34"/>
          <w:szCs w:val="34"/>
          <w:rtl/>
        </w:rPr>
        <w:t>۹۔ غیر عاقل کی جمع کی صفت کی تین صورتیں</w:t>
      </w:r>
    </w:p>
    <w:p w14:paraId="5E515A9A" w14:textId="77777777" w:rsidR="00A42A1B" w:rsidRPr="003F1D05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bidi/>
        <w:spacing w:before="160" w:after="200"/>
        <w:ind w:left="120" w:right="12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8F721C"/>
          <w:rtl/>
        </w:rPr>
        <w:t xml:space="preserve">قاعدہ: </w:t>
      </w:r>
      <w:r w:rsidRPr="003F1D05">
        <w:rPr>
          <w:rFonts w:ascii="Calibri" w:hAnsi="Calibri" w:cs="Calibri"/>
          <w:b/>
          <w:bCs/>
          <w:rtl/>
        </w:rPr>
        <w:t xml:space="preserve">غیر عاقل کی جمع کی صفت تین صورتوں میں آ سکتی ہے: </w:t>
      </w:r>
      <w:r w:rsidRPr="003F1D05">
        <w:rPr>
          <w:rFonts w:ascii="Calibri" w:hAnsi="Calibri" w:cs="Calibri"/>
          <w:b/>
          <w:bCs/>
          <w:color w:val="8F721C"/>
          <w:rtl/>
        </w:rPr>
        <w:t>واحد مؤنث</w:t>
      </w:r>
      <w:r w:rsidRPr="003F1D05">
        <w:rPr>
          <w:rFonts w:ascii="Calibri" w:hAnsi="Calibri" w:cs="Calibri"/>
          <w:b/>
          <w:bCs/>
          <w:rtl/>
        </w:rPr>
        <w:t xml:space="preserve"> (جو سب سے عام ہے)، </w:t>
      </w:r>
      <w:r w:rsidRPr="003F1D05">
        <w:rPr>
          <w:rFonts w:ascii="Calibri" w:hAnsi="Calibri" w:cs="Calibri"/>
          <w:b/>
          <w:bCs/>
          <w:color w:val="8F721C"/>
          <w:rtl/>
        </w:rPr>
        <w:t>جمع مؤنث</w:t>
      </w:r>
      <w:r w:rsidRPr="003F1D05">
        <w:rPr>
          <w:rFonts w:ascii="Calibri" w:hAnsi="Calibri" w:cs="Calibri"/>
          <w:b/>
          <w:bCs/>
          <w:rtl/>
        </w:rPr>
        <w:t xml:space="preserve">، اور </w:t>
      </w:r>
      <w:r w:rsidRPr="003F1D05">
        <w:rPr>
          <w:rFonts w:ascii="Calibri" w:hAnsi="Calibri" w:cs="Calibri"/>
          <w:b/>
          <w:bCs/>
          <w:color w:val="8F721C"/>
          <w:rtl/>
        </w:rPr>
        <w:t>جمع مکسر</w:t>
      </w:r>
      <w:r w:rsidRPr="003F1D05">
        <w:rPr>
          <w:rFonts w:ascii="Calibri" w:hAnsi="Calibri" w:cs="Calibri"/>
          <w:b/>
          <w:bCs/>
          <w:rtl/>
        </w:rPr>
        <w:t>۔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700"/>
        <w:gridCol w:w="4140"/>
      </w:tblGrid>
      <w:tr w:rsidR="00A42A1B" w:rsidRPr="003F1D05" w14:paraId="5E515A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9B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صورت</w:t>
            </w:r>
          </w:p>
        </w:tc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9C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مثال</w:t>
            </w:r>
          </w:p>
        </w:tc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9D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معنیٰ</w:t>
            </w:r>
          </w:p>
        </w:tc>
      </w:tr>
      <w:tr w:rsidR="00A42A1B" w:rsidRPr="003F1D05" w14:paraId="5E515AA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9F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rtl/>
              </w:rPr>
              <w:t>واحد مؤنث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A0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صُحُفٌ مُّطَهَّرَةٌ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A1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پاک کیے ہوئے صحیفے</w:t>
            </w:r>
          </w:p>
        </w:tc>
      </w:tr>
      <w:tr w:rsidR="00A42A1B" w:rsidRPr="003F1D05" w14:paraId="5E515AA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A3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rtl/>
              </w:rPr>
              <w:lastRenderedPageBreak/>
              <w:t>واحد مؤنث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A4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اَيَّامًا مَّعْدُوْدَةً</w:t>
            </w:r>
          </w:p>
        </w:tc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A5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گنتی کے چند دن</w:t>
            </w:r>
          </w:p>
        </w:tc>
      </w:tr>
      <w:tr w:rsidR="00A42A1B" w:rsidRPr="003F1D05" w14:paraId="5E515AA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A7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rtl/>
              </w:rPr>
              <w:t>جمع مؤنث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A8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اَيَّامٍ مَّعْدُوْدَاتٍ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A9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گنے ہوئے دن</w:t>
            </w:r>
          </w:p>
        </w:tc>
      </w:tr>
      <w:tr w:rsidR="00A42A1B" w:rsidRPr="003F1D05" w14:paraId="5E515AA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AB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rtl/>
              </w:rPr>
              <w:t>جمع مؤنث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AC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اَشْهُرٌ مَّعْلُوْمَاتٌ</w:t>
            </w:r>
          </w:p>
        </w:tc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AD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معلوم مہینے</w:t>
            </w:r>
          </w:p>
        </w:tc>
      </w:tr>
      <w:tr w:rsidR="00A42A1B" w:rsidRPr="003F1D05" w14:paraId="5E515AB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AF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rtl/>
              </w:rPr>
              <w:t>جمع مکسر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B0" w14:textId="77777777" w:rsidR="00A42A1B" w:rsidRPr="003F1D05" w:rsidRDefault="00000000">
            <w:pPr>
              <w:bidi/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بَقَرَاتٍ سِمَانٍ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B1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موٹی گائیں</w:t>
            </w:r>
          </w:p>
        </w:tc>
      </w:tr>
    </w:tbl>
    <w:p w14:paraId="5E515AB3" w14:textId="77777777" w:rsidR="00A42A1B" w:rsidRPr="003F1D05" w:rsidRDefault="00A42A1B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5E515AB4" w14:textId="77777777" w:rsidR="00A42A1B" w:rsidRPr="003F1D0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34"/>
          <w:szCs w:val="34"/>
          <w:rtl/>
        </w:rPr>
        <w:t>۱۰۔ اردو سے عربی میں مرکبِ توصیفی بنانا</w:t>
      </w:r>
    </w:p>
    <w:tbl>
      <w:tblPr>
        <w:bidiVisual/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7020"/>
      </w:tblGrid>
      <w:tr w:rsidR="00A42A1B" w:rsidRPr="003F1D05" w14:paraId="5E515A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B5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پہلو</w:t>
            </w:r>
          </w:p>
        </w:tc>
        <w:tc>
          <w:tcPr>
            <w:tcW w:w="70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B6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FFFFFF"/>
                <w:rtl/>
              </w:rPr>
              <w:t>اصول</w:t>
            </w:r>
          </w:p>
        </w:tc>
      </w:tr>
      <w:tr w:rsidR="00A42A1B" w:rsidRPr="003F1D05" w14:paraId="5E515ABA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B8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rtl/>
              </w:rPr>
              <w:t>ترتیب</w:t>
            </w:r>
          </w:p>
        </w:tc>
        <w:tc>
          <w:tcPr>
            <w:tcW w:w="70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B9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پہلے موصوف، پھر صفت آتی ہے</w:t>
            </w:r>
          </w:p>
        </w:tc>
      </w:tr>
      <w:tr w:rsidR="00A42A1B" w:rsidRPr="003F1D05" w14:paraId="5E515ABD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BB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rtl/>
              </w:rPr>
              <w:t>مطابقت</w:t>
            </w:r>
          </w:p>
        </w:tc>
        <w:tc>
          <w:tcPr>
            <w:tcW w:w="70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BC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صفت، موصوف کے معرفہ یا نکرہ ہونے، واحد یا تثنیہ یا جمع ہونے، مذکر یا مؤنث ہونے، اور اعراب — چاروں میں اس کے مطابق ہوتی ہے</w:t>
            </w:r>
          </w:p>
        </w:tc>
      </w:tr>
      <w:tr w:rsidR="00A42A1B" w:rsidRPr="003F1D05" w14:paraId="5E515AC0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BE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rtl/>
              </w:rPr>
              <w:t>نکرہ</w:t>
            </w:r>
          </w:p>
        </w:tc>
        <w:tc>
          <w:tcPr>
            <w:tcW w:w="70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BF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اگر اردو میں ”ایک“، ”کوئی“ یا ”ایسا“ ہو تو عموماً موصوف نکرہ ہو گا</w:t>
            </w:r>
          </w:p>
        </w:tc>
      </w:tr>
      <w:tr w:rsidR="00A42A1B" w:rsidRPr="003F1D05" w14:paraId="5E515AC3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C1" w14:textId="77777777" w:rsidR="00A42A1B" w:rsidRPr="003F1D05" w:rsidRDefault="00000000">
            <w:pPr>
              <w:bidi/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color w:val="1B6C63"/>
                <w:rtl/>
              </w:rPr>
              <w:t>معرفہ</w:t>
            </w:r>
          </w:p>
        </w:tc>
        <w:tc>
          <w:tcPr>
            <w:tcW w:w="70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15AC2" w14:textId="77777777" w:rsidR="00A42A1B" w:rsidRPr="003F1D05" w:rsidRDefault="00000000">
            <w:pPr>
              <w:bidi/>
              <w:spacing w:after="0" w:line="340" w:lineRule="auto"/>
              <w:rPr>
                <w:rFonts w:ascii="Calibri" w:hAnsi="Calibri" w:cs="Calibri"/>
                <w:b/>
                <w:bCs/>
              </w:rPr>
            </w:pPr>
            <w:r w:rsidRPr="003F1D05">
              <w:rPr>
                <w:rFonts w:ascii="Calibri" w:hAnsi="Calibri" w:cs="Calibri"/>
                <w:b/>
                <w:bCs/>
                <w:rtl/>
              </w:rPr>
              <w:t>اگر کسی خاص چیز کی بات ہو تو موصوف اور صفت دونوں معرفہ ہوں گے</w:t>
            </w:r>
          </w:p>
        </w:tc>
      </w:tr>
    </w:tbl>
    <w:p w14:paraId="5E515AC4" w14:textId="77777777" w:rsidR="00A42A1B" w:rsidRPr="003F1D05" w:rsidRDefault="00A42A1B">
      <w:pPr>
        <w:bidi/>
        <w:spacing w:after="60" w:line="240" w:lineRule="auto"/>
        <w:rPr>
          <w:rFonts w:ascii="Calibri" w:hAnsi="Calibri" w:cs="Calibri"/>
          <w:b/>
          <w:bCs/>
        </w:rPr>
      </w:pPr>
    </w:p>
    <w:p w14:paraId="5E515AC5" w14:textId="77777777" w:rsidR="00A42A1B" w:rsidRPr="003F1D05" w:rsidRDefault="00000000">
      <w:pPr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</w:rPr>
        <w:br w:type="page"/>
      </w:r>
    </w:p>
    <w:p w14:paraId="5E515AC6" w14:textId="77777777" w:rsidR="00A42A1B" w:rsidRPr="003F1D0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34"/>
          <w:szCs w:val="34"/>
          <w:rtl/>
        </w:rPr>
        <w:lastRenderedPageBreak/>
        <w:t>خلاصہ</w:t>
      </w:r>
    </w:p>
    <w:p w14:paraId="5E515AC7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۱۔  </w:t>
      </w:r>
      <w:r w:rsidRPr="003F1D05">
        <w:rPr>
          <w:rFonts w:ascii="Calibri" w:hAnsi="Calibri" w:cs="Calibri"/>
          <w:b/>
          <w:bCs/>
          <w:rtl/>
        </w:rPr>
        <w:t>کوئی بھی لفظ جب اکیلا، جملے سے ہٹ کر استعمال ہو تو مفرد کہلاتا ہے، اور مفرد کے ساتھ مفرد مل کر مرکب بنتا ہے۔</w:t>
      </w:r>
    </w:p>
    <w:p w14:paraId="5E515AC8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۲۔  </w:t>
      </w:r>
      <w:r w:rsidRPr="003F1D05">
        <w:rPr>
          <w:rFonts w:ascii="Calibri" w:hAnsi="Calibri" w:cs="Calibri"/>
          <w:b/>
          <w:bCs/>
          <w:rtl/>
        </w:rPr>
        <w:t>مرکب کی دو اقسام ہیں: مرکبِ تام، جس سے بات پوری سمجھ آ جائے، اور مرکبِ ناقص، جس سے بات پوری نہ ہو۔</w:t>
      </w:r>
    </w:p>
    <w:p w14:paraId="5E515AC9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۳۔  </w:t>
      </w:r>
      <w:r w:rsidRPr="003F1D05">
        <w:rPr>
          <w:rFonts w:ascii="Calibri" w:hAnsi="Calibri" w:cs="Calibri"/>
          <w:b/>
          <w:bCs/>
          <w:rtl/>
        </w:rPr>
        <w:t>مرکبِ توصیفی وہ مرکبِ ناقص ہے جس میں دوسرا اسم پہلے اسم کی کوئی خوبی، خامی یا صفت بیان کرے۔</w:t>
      </w:r>
    </w:p>
    <w:p w14:paraId="5E515ACA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۴۔  </w:t>
      </w:r>
      <w:r w:rsidRPr="003F1D05">
        <w:rPr>
          <w:rFonts w:ascii="Calibri" w:hAnsi="Calibri" w:cs="Calibri"/>
          <w:b/>
          <w:bCs/>
          <w:rtl/>
        </w:rPr>
        <w:t>اس کے دو اجزاء ہیں: صفت اور موصوف۔ عربی میں موصوف پہلے آتا ہے اور صفت بعد میں۔</w:t>
      </w:r>
    </w:p>
    <w:p w14:paraId="5E515ACB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۵۔  </w:t>
      </w:r>
      <w:r w:rsidRPr="003F1D05">
        <w:rPr>
          <w:rFonts w:ascii="Calibri" w:hAnsi="Calibri" w:cs="Calibri"/>
          <w:b/>
          <w:bCs/>
          <w:rtl/>
        </w:rPr>
        <w:t>موصوف اور صفت کے درمیان چاروں پہلوؤں میں مطابقت ضروری ہے: جنس، عدد، وسعت اور اعراب۔</w:t>
      </w:r>
    </w:p>
    <w:p w14:paraId="5E515ACC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۶۔  </w:t>
      </w:r>
      <w:r w:rsidRPr="003F1D05">
        <w:rPr>
          <w:rFonts w:ascii="Calibri" w:hAnsi="Calibri" w:cs="Calibri"/>
          <w:b/>
          <w:bCs/>
          <w:rtl/>
        </w:rPr>
        <w:t>ایک موصوف کے ساتھ ایک صفت بھی آ سکتی ہے اور ایک سے زیادہ بھی، اور تمام صفات موصوف کی تابع ہوتی ہیں۔</w:t>
      </w:r>
    </w:p>
    <w:p w14:paraId="5E515ACD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۷۔  </w:t>
      </w:r>
      <w:r w:rsidRPr="003F1D05">
        <w:rPr>
          <w:rFonts w:ascii="Calibri" w:hAnsi="Calibri" w:cs="Calibri"/>
          <w:b/>
          <w:bCs/>
          <w:rtl/>
        </w:rPr>
        <w:t>مرکبِ توصیفی کا اعراب ہمیشہ موصوف کے اعتبار سے پہچانا جاتا ہے، کیونکہ اصل حیثیت موصوف کی ہے۔</w:t>
      </w:r>
    </w:p>
    <w:p w14:paraId="5E515ACE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۸۔  </w:t>
      </w:r>
      <w:r w:rsidRPr="003F1D05">
        <w:rPr>
          <w:rFonts w:ascii="Calibri" w:hAnsi="Calibri" w:cs="Calibri"/>
          <w:b/>
          <w:bCs/>
          <w:rtl/>
        </w:rPr>
        <w:t>اگر موصوف جمع مکسر ہو اور صفت جمع سالم ہو تو بھی مرکب درست ہے، شرط صرف عدد کی مطابقت ہے۔</w:t>
      </w:r>
    </w:p>
    <w:p w14:paraId="5E515ACF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۹۔  </w:t>
      </w:r>
      <w:r w:rsidRPr="003F1D05">
        <w:rPr>
          <w:rFonts w:ascii="Calibri" w:hAnsi="Calibri" w:cs="Calibri"/>
          <w:b/>
          <w:bCs/>
          <w:rtl/>
        </w:rPr>
        <w:t>نمازِ فجر کے بعد کی دعا میں تین منصوب مرکبِ توصیفی ہیں: عِلْمًا نَافِعًا، عَمَلًا مُتَقَبَّلًا اور رِزْقًا طَيِّبًا۔</w:t>
      </w:r>
    </w:p>
    <w:p w14:paraId="5E515AD0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۱۰۔  </w:t>
      </w:r>
      <w:r w:rsidRPr="003F1D05">
        <w:rPr>
          <w:rFonts w:ascii="Calibri" w:hAnsi="Calibri" w:cs="Calibri"/>
          <w:b/>
          <w:bCs/>
          <w:rtl/>
        </w:rPr>
        <w:t>اردو میں ترجمہ کرتے وقت پہلے صفت اور پھر موصوف کا ترجمہ زیادہ مناسب ہے، اگرچہ دوسرا طریقہ بھی درست ہے۔</w:t>
      </w:r>
    </w:p>
    <w:p w14:paraId="5E515AD1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۱۱۔  </w:t>
      </w:r>
      <w:r w:rsidRPr="003F1D05">
        <w:rPr>
          <w:rFonts w:ascii="Calibri" w:hAnsi="Calibri" w:cs="Calibri"/>
          <w:b/>
          <w:bCs/>
          <w:rtl/>
        </w:rPr>
        <w:t>نکرہ اسم کا ترجمہ عموماً ”کسی“، ”کوئی“ یا ”ایک“ سے کیا جاتا ہے، مگر دعا کے سیاق میں ”ایسا … جو“ کے ساتھ کیا جائے گا۔</w:t>
      </w:r>
    </w:p>
    <w:p w14:paraId="5E515AD2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۱۲۔  </w:t>
      </w:r>
      <w:r w:rsidRPr="003F1D05">
        <w:rPr>
          <w:rFonts w:ascii="Calibri" w:hAnsi="Calibri" w:cs="Calibri"/>
          <w:b/>
          <w:bCs/>
          <w:rtl/>
        </w:rPr>
        <w:t>اگر موصوف معرفہ ہو تو ترجمے میں ”وہ“ کا مفہوم آتا ہے، ”ایک“ کا نہیں۔</w:t>
      </w:r>
    </w:p>
    <w:p w14:paraId="5E515AD3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۱۳۔  </w:t>
      </w:r>
      <w:r w:rsidRPr="003F1D05">
        <w:rPr>
          <w:rFonts w:ascii="Calibri" w:hAnsi="Calibri" w:cs="Calibri"/>
          <w:b/>
          <w:bCs/>
          <w:rtl/>
        </w:rPr>
        <w:t>عَامِلَةٌ نَّاصِبَةٌ مرکبِ توصیفی نہیں، کیونکہ صفت کی صفت نہیں آتی؛ یہ دونوں وُجُوْهٌ کی صفتیں ہیں۔</w:t>
      </w:r>
    </w:p>
    <w:p w14:paraId="5E515AD4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۱۴۔  </w:t>
      </w:r>
      <w:r w:rsidRPr="003F1D05">
        <w:rPr>
          <w:rFonts w:ascii="Calibri" w:hAnsi="Calibri" w:cs="Calibri"/>
          <w:b/>
          <w:bCs/>
          <w:rtl/>
        </w:rPr>
        <w:t>سورۂ الغاشیہ میں نَارًا حَامِيَةً، عَيْنٍ اٰنِيَةٍ، جَنَّةٍ عَالِيَةٍ اور عَيْنٌ جَارِيَةٌ سب مرکبِ توصیفی ہیں۔</w:t>
      </w:r>
    </w:p>
    <w:p w14:paraId="5E515AD5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۱۵۔  </w:t>
      </w:r>
      <w:r w:rsidRPr="003F1D05">
        <w:rPr>
          <w:rFonts w:ascii="Calibri" w:hAnsi="Calibri" w:cs="Calibri"/>
          <w:b/>
          <w:bCs/>
          <w:rtl/>
        </w:rPr>
        <w:t>سُرُرٌ مَّرْفُوْعَةٌ، اَكْوَابٌ مَّوْضُوْعَةٌ، نَمَارِقُ مَصْفُوْفَةٌ اور زَرَابِىُّ مَبْثُوْثَةٌ میں موصوف غیر عاقل کی جمع ہے، اس لیے صفت واحد مؤنث آئی ہے۔</w:t>
      </w:r>
    </w:p>
    <w:p w14:paraId="5E515AD6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۱۶۔  </w:t>
      </w:r>
      <w:r w:rsidRPr="003F1D05">
        <w:rPr>
          <w:rFonts w:ascii="Calibri" w:hAnsi="Calibri" w:cs="Calibri"/>
          <w:b/>
          <w:bCs/>
          <w:rtl/>
        </w:rPr>
        <w:t>نَمَارِقُ اور زَرَابِىُّ دونوں جمع مکسر اور غیر منصرف ہیں، اور منتہى الجموع کے اوزان پر ہیں۔</w:t>
      </w:r>
    </w:p>
    <w:p w14:paraId="5E515AD7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۱۷۔  </w:t>
      </w:r>
      <w:r w:rsidRPr="003F1D05">
        <w:rPr>
          <w:rFonts w:ascii="Calibri" w:hAnsi="Calibri" w:cs="Calibri"/>
          <w:b/>
          <w:bCs/>
          <w:rtl/>
        </w:rPr>
        <w:t>اَلصِّرَاطَ الْمُسْتَقِيْمَ، اَلْقُرْاٰنِ الْحَكِيْمِ، اَلْاَرْضُ الْمُقَدَّسَةُ اور اَلنَّفْسُ الْمُطْمَئِنَّةُ معرفہ مرکبِ توصیفی کی مثالیں ہیں۔</w:t>
      </w:r>
    </w:p>
    <w:p w14:paraId="5E515AD8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۱۸۔  </w:t>
      </w:r>
      <w:r w:rsidRPr="003F1D05">
        <w:rPr>
          <w:rFonts w:ascii="Calibri" w:hAnsi="Calibri" w:cs="Calibri"/>
          <w:b/>
          <w:bCs/>
          <w:rtl/>
        </w:rPr>
        <w:t>غیر عاقل کی جمع کی صفت تین صورتوں میں آ سکتی ہے: واحد مؤنث، جمع مؤنث اور جمع مکسر۔</w:t>
      </w:r>
    </w:p>
    <w:p w14:paraId="5E515AD9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lastRenderedPageBreak/>
        <w:t xml:space="preserve">۱۹۔  </w:t>
      </w:r>
      <w:r w:rsidRPr="003F1D05">
        <w:rPr>
          <w:rFonts w:ascii="Calibri" w:hAnsi="Calibri" w:cs="Calibri"/>
          <w:b/>
          <w:bCs/>
          <w:rtl/>
        </w:rPr>
        <w:t>اردو سے عربی میں مرکب بناتے وقت پہلے موصوف رکھیں، پھر صفت کو چاروں اعتبارات میں اس کے مطابق کریں۔</w:t>
      </w:r>
    </w:p>
    <w:p w14:paraId="5E515ADA" w14:textId="77777777" w:rsidR="00A42A1B" w:rsidRPr="003F1D05" w:rsidRDefault="00000000">
      <w:pPr>
        <w:pStyle w:val="Heading1"/>
        <w:keepNext/>
        <w:pBdr>
          <w:bottom w:val="single" w:sz="6" w:space="6" w:color="DEDAD0"/>
        </w:pBdr>
        <w:bidi/>
        <w:spacing w:before="400" w:after="1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34"/>
          <w:szCs w:val="34"/>
          <w:rtl/>
        </w:rPr>
        <w:t>مشق</w:t>
      </w:r>
    </w:p>
    <w:p w14:paraId="5E515ADB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۱۔  </w:t>
      </w:r>
      <w:r w:rsidRPr="003F1D05">
        <w:rPr>
          <w:rFonts w:ascii="Calibri" w:hAnsi="Calibri" w:cs="Calibri"/>
          <w:b/>
          <w:bCs/>
          <w:rtl/>
        </w:rPr>
        <w:t>مفرد اور مرکب کی تعریف لکھیے، اور مرکب کی دونوں اقسام مثالوں سے واضح کیجیے۔</w:t>
      </w:r>
    </w:p>
    <w:p w14:paraId="5E515ADC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۲۔  </w:t>
      </w:r>
      <w:r w:rsidRPr="003F1D05">
        <w:rPr>
          <w:rFonts w:ascii="Calibri" w:hAnsi="Calibri" w:cs="Calibri"/>
          <w:b/>
          <w:bCs/>
          <w:rtl/>
        </w:rPr>
        <w:t>مرکبِ توصیفی کی تعریف اور اس کے دونوں اجزاء لکھیے۔</w:t>
      </w:r>
    </w:p>
    <w:p w14:paraId="5E515ADD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۳۔  </w:t>
      </w:r>
      <w:r w:rsidRPr="003F1D05">
        <w:rPr>
          <w:rFonts w:ascii="Calibri" w:hAnsi="Calibri" w:cs="Calibri"/>
          <w:b/>
          <w:bCs/>
          <w:rtl/>
        </w:rPr>
        <w:t>عربی میں موصوف اور صفت کی ترتیب کیا ہے؟</w:t>
      </w:r>
    </w:p>
    <w:p w14:paraId="5E515ADE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۴۔  </w:t>
      </w:r>
      <w:r w:rsidRPr="003F1D05">
        <w:rPr>
          <w:rFonts w:ascii="Calibri" w:hAnsi="Calibri" w:cs="Calibri"/>
          <w:b/>
          <w:bCs/>
          <w:rtl/>
        </w:rPr>
        <w:t>مطابقت کے چاروں پہلو لکھیے اور ہر ایک کی دو مثالیں دیجیے۔</w:t>
      </w:r>
    </w:p>
    <w:p w14:paraId="5E515ADF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۵۔  </w:t>
      </w:r>
      <w:r w:rsidRPr="003F1D05">
        <w:rPr>
          <w:rFonts w:ascii="Calibri" w:hAnsi="Calibri" w:cs="Calibri"/>
          <w:b/>
          <w:bCs/>
          <w:rtl/>
        </w:rPr>
        <w:t>مرکبِ توصیفی کا اعراب کس کے اعتبار سے پہچانا جاتا ہے اور کیوں؟</w:t>
      </w:r>
    </w:p>
    <w:p w14:paraId="5E515AE0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۶۔  </w:t>
      </w:r>
      <w:r w:rsidRPr="003F1D05">
        <w:rPr>
          <w:rFonts w:ascii="Calibri" w:hAnsi="Calibri" w:cs="Calibri"/>
          <w:b/>
          <w:bCs/>
          <w:rtl/>
        </w:rPr>
        <w:t>نکرہ مذکر اور معرفہ مؤنث کے مکمل جدول تینوں حالتوں میں لکھیے۔</w:t>
      </w:r>
    </w:p>
    <w:p w14:paraId="5E515AE1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۷۔  </w:t>
      </w:r>
      <w:r w:rsidRPr="003F1D05">
        <w:rPr>
          <w:rFonts w:ascii="Calibri" w:hAnsi="Calibri" w:cs="Calibri"/>
          <w:b/>
          <w:bCs/>
          <w:rtl/>
        </w:rPr>
        <w:t>نمازِ فجر کے بعد کی دعا لکھیے اور اس کے تینوں مرکبِ توصیفی الگ کر کے ہر ایک کا تجزیہ کیجیے۔</w:t>
      </w:r>
    </w:p>
    <w:p w14:paraId="5E515AE2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۸۔  </w:t>
      </w:r>
      <w:r w:rsidRPr="003F1D05">
        <w:rPr>
          <w:rFonts w:ascii="Calibri" w:hAnsi="Calibri" w:cs="Calibri"/>
          <w:b/>
          <w:bCs/>
          <w:rtl/>
        </w:rPr>
        <w:t>مرکبِ توصیفی کے ترجمے کے دونوں طریقے مثالوں سے واضح کیجیے۔</w:t>
      </w:r>
    </w:p>
    <w:p w14:paraId="5E515AE3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۹۔  </w:t>
      </w:r>
      <w:r w:rsidRPr="003F1D05">
        <w:rPr>
          <w:rFonts w:ascii="Calibri" w:hAnsi="Calibri" w:cs="Calibri"/>
          <w:b/>
          <w:bCs/>
          <w:rtl/>
        </w:rPr>
        <w:t>نکرہ اسم کے ترجمے کا قاعدہ کیا ہے، اور دعا کے سیاق میں یہ کیوں بدل جاتا ہے؟</w:t>
      </w:r>
    </w:p>
    <w:p w14:paraId="5E515AE4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۱۰۔  </w:t>
      </w:r>
      <w:r w:rsidRPr="003F1D05">
        <w:rPr>
          <w:rFonts w:ascii="Calibri" w:hAnsi="Calibri" w:cs="Calibri"/>
          <w:b/>
          <w:bCs/>
          <w:rtl/>
        </w:rPr>
        <w:t>عَامِلَةٌ نَّاصِبَةٌ مرکبِ توصیفی کیوں نہیں ہے؟</w:t>
      </w:r>
    </w:p>
    <w:p w14:paraId="5E515AE5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۱۱۔  </w:t>
      </w:r>
      <w:r w:rsidRPr="003F1D05">
        <w:rPr>
          <w:rFonts w:ascii="Calibri" w:hAnsi="Calibri" w:cs="Calibri"/>
          <w:b/>
          <w:bCs/>
          <w:rtl/>
        </w:rPr>
        <w:t>سورۂ الغاشیہ سے چار مرکبِ توصیفی نکال کر ہر ایک کے چاروں اعتبارات لکھیے۔</w:t>
      </w:r>
    </w:p>
    <w:p w14:paraId="5E515AE6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۱۲۔  </w:t>
      </w:r>
      <w:r w:rsidRPr="003F1D05">
        <w:rPr>
          <w:rFonts w:ascii="Calibri" w:hAnsi="Calibri" w:cs="Calibri"/>
          <w:b/>
          <w:bCs/>
          <w:rtl/>
        </w:rPr>
        <w:t>سُرُرٌ مَّرْفُوْعَةٌ میں صفت واحد مؤنث کیوں آئی؟</w:t>
      </w:r>
    </w:p>
    <w:p w14:paraId="5E515AE7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۱۳۔  </w:t>
      </w:r>
      <w:r w:rsidRPr="003F1D05">
        <w:rPr>
          <w:rFonts w:ascii="Calibri" w:hAnsi="Calibri" w:cs="Calibri"/>
          <w:b/>
          <w:bCs/>
          <w:rtl/>
        </w:rPr>
        <w:t>نَمَارِقُ اور زَرَابِىُّ کے غیر منصرف ہونے کی وجہ بیان کیجیے۔</w:t>
      </w:r>
    </w:p>
    <w:p w14:paraId="5E515AE8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۱۴۔  </w:t>
      </w:r>
      <w:r w:rsidRPr="003F1D05">
        <w:rPr>
          <w:rFonts w:ascii="Calibri" w:hAnsi="Calibri" w:cs="Calibri"/>
          <w:b/>
          <w:bCs/>
          <w:rtl/>
        </w:rPr>
        <w:t>اَلصِّرَاطَ الْمُسْتَقِيْمَ اور اَلنَّفْسُ الْمُطْمَئِنَّةُ کا مکمل تجزیہ کیجیے۔</w:t>
      </w:r>
    </w:p>
    <w:p w14:paraId="5E515AE9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۱۵۔  </w:t>
      </w:r>
      <w:r w:rsidRPr="003F1D05">
        <w:rPr>
          <w:rFonts w:ascii="Calibri" w:hAnsi="Calibri" w:cs="Calibri"/>
          <w:b/>
          <w:bCs/>
          <w:rtl/>
        </w:rPr>
        <w:t>غیر عاقل کی جمع کی صفت کی تینوں صورتیں مثالوں کے ساتھ لکھیے۔</w:t>
      </w:r>
    </w:p>
    <w:p w14:paraId="5E515AEA" w14:textId="77777777" w:rsidR="00A42A1B" w:rsidRPr="003F1D05" w:rsidRDefault="00000000">
      <w:pPr>
        <w:bidi/>
        <w:spacing w:after="100"/>
        <w:ind w:left="480" w:hanging="480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rtl/>
        </w:rPr>
        <w:t xml:space="preserve">۱۶۔  </w:t>
      </w:r>
      <w:r w:rsidRPr="003F1D05">
        <w:rPr>
          <w:rFonts w:ascii="Calibri" w:hAnsi="Calibri" w:cs="Calibri"/>
          <w:b/>
          <w:bCs/>
          <w:rtl/>
        </w:rPr>
        <w:t>درج ذیل کا عربی میں مرکبِ توصیفی بنائیے: ایک نیک لڑکا، وہ سیدھا راستہ، دو پاکیزہ عورتیں۔</w:t>
      </w:r>
    </w:p>
    <w:p w14:paraId="5E515AEB" w14:textId="77777777" w:rsidR="00A42A1B" w:rsidRPr="003F1D05" w:rsidRDefault="00A42A1B">
      <w:pPr>
        <w:pBdr>
          <w:bottom w:val="single" w:sz="6" w:space="6" w:color="DEDAD0"/>
        </w:pBdr>
        <w:bidi/>
        <w:spacing w:before="400" w:after="200"/>
        <w:rPr>
          <w:rFonts w:ascii="Calibri" w:hAnsi="Calibri" w:cs="Calibri"/>
          <w:b/>
          <w:bCs/>
        </w:rPr>
      </w:pPr>
    </w:p>
    <w:p w14:paraId="5E515AEC" w14:textId="77777777" w:rsidR="00A42A1B" w:rsidRPr="003F1D05" w:rsidRDefault="00000000">
      <w:pPr>
        <w:bidi/>
        <w:spacing w:after="160" w:line="420" w:lineRule="auto"/>
        <w:jc w:val="center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30"/>
          <w:szCs w:val="30"/>
          <w:rtl/>
        </w:rPr>
        <w:t>سُبْحَانَكَ اللّٰهُمَّ وَبِحَمْدِكَ، أَشْهَدُ أَنْ لَّا إِلٰهَ إِلَّا أَنْتَ، أَسْتَغْفِرُكَ وَأَتُوْبُ إِلَيْكَ</w:t>
      </w:r>
    </w:p>
    <w:p w14:paraId="5E515AED" w14:textId="77777777" w:rsidR="00A42A1B" w:rsidRPr="003F1D05" w:rsidRDefault="00000000">
      <w:pPr>
        <w:bidi/>
        <w:spacing w:line="420" w:lineRule="auto"/>
        <w:jc w:val="center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28"/>
          <w:szCs w:val="28"/>
          <w:rtl/>
        </w:rPr>
        <w:t>اَللّٰهُمَّ صَلِّ عَلٰى مُحَمَّدٍ وَّعَلٰى آلِ مُحَمَّدٍ كَمَا صَلَّيْتَ عَلٰى اِبْرَاهِيْمَ وَعَلٰى آلِ اِبْرَاهِيْمَ اِنَّكَ حَمِيْدٌ مَّجِيْد</w:t>
      </w:r>
    </w:p>
    <w:p w14:paraId="5E515AEE" w14:textId="77777777" w:rsidR="00A42A1B" w:rsidRPr="003F1D05" w:rsidRDefault="00000000">
      <w:pPr>
        <w:bidi/>
        <w:spacing w:after="200" w:line="420" w:lineRule="auto"/>
        <w:jc w:val="center"/>
        <w:rPr>
          <w:rFonts w:ascii="Calibri" w:hAnsi="Calibri" w:cs="Calibri"/>
          <w:b/>
          <w:bCs/>
        </w:rPr>
      </w:pPr>
      <w:r w:rsidRPr="003F1D05">
        <w:rPr>
          <w:rFonts w:ascii="Calibri" w:hAnsi="Calibri" w:cs="Calibri"/>
          <w:b/>
          <w:bCs/>
          <w:color w:val="0F4C46"/>
          <w:sz w:val="28"/>
          <w:szCs w:val="28"/>
          <w:rtl/>
        </w:rPr>
        <w:t>اَللّٰهُمَّ بَارِكْ عَلٰى مُحَمَّدٍ وَّعَلٰى آلِ مُحَمَّدٍ كَمَا بَارَكْتَ عَلٰى اِبْرَاهِيْمَ وَعَلٰى آلِ اِبْرَاهِيْمَ اِنَّكَ حَمِيْدٌ مَّجِيْد</w:t>
      </w:r>
    </w:p>
    <w:sectPr w:rsidR="00A42A1B" w:rsidRPr="003F1D05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67362"/>
    <w:multiLevelType w:val="hybridMultilevel"/>
    <w:tmpl w:val="8B604376"/>
    <w:lvl w:ilvl="0" w:tplc="51300DBC">
      <w:start w:val="1"/>
      <w:numFmt w:val="bullet"/>
      <w:lvlText w:val="●"/>
      <w:lvlJc w:val="left"/>
      <w:pPr>
        <w:ind w:left="600" w:hanging="260"/>
      </w:pPr>
      <w:rPr>
        <w:color w:val="8F721C"/>
        <w:sz w:val="16"/>
        <w:szCs w:val="16"/>
      </w:rPr>
    </w:lvl>
    <w:lvl w:ilvl="1" w:tplc="4D1A4CC8">
      <w:numFmt w:val="decimal"/>
      <w:lvlText w:val=""/>
      <w:lvlJc w:val="left"/>
    </w:lvl>
    <w:lvl w:ilvl="2" w:tplc="EC8E9102">
      <w:numFmt w:val="decimal"/>
      <w:lvlText w:val=""/>
      <w:lvlJc w:val="left"/>
    </w:lvl>
    <w:lvl w:ilvl="3" w:tplc="5F385E74">
      <w:numFmt w:val="decimal"/>
      <w:lvlText w:val=""/>
      <w:lvlJc w:val="left"/>
    </w:lvl>
    <w:lvl w:ilvl="4" w:tplc="E5940F4C">
      <w:numFmt w:val="decimal"/>
      <w:lvlText w:val=""/>
      <w:lvlJc w:val="left"/>
    </w:lvl>
    <w:lvl w:ilvl="5" w:tplc="30F204EC">
      <w:numFmt w:val="decimal"/>
      <w:lvlText w:val=""/>
      <w:lvlJc w:val="left"/>
    </w:lvl>
    <w:lvl w:ilvl="6" w:tplc="2204688A">
      <w:numFmt w:val="decimal"/>
      <w:lvlText w:val=""/>
      <w:lvlJc w:val="left"/>
    </w:lvl>
    <w:lvl w:ilvl="7" w:tplc="DCFEA5F4">
      <w:numFmt w:val="decimal"/>
      <w:lvlText w:val=""/>
      <w:lvlJc w:val="left"/>
    </w:lvl>
    <w:lvl w:ilvl="8" w:tplc="ED849F82">
      <w:numFmt w:val="decimal"/>
      <w:lvlText w:val=""/>
      <w:lvlJc w:val="left"/>
    </w:lvl>
  </w:abstractNum>
  <w:abstractNum w:abstractNumId="1" w15:restartNumberingAfterBreak="0">
    <w:nsid w:val="71CF56C9"/>
    <w:multiLevelType w:val="hybridMultilevel"/>
    <w:tmpl w:val="5666E098"/>
    <w:lvl w:ilvl="0" w:tplc="E4DAFE1C">
      <w:start w:val="1"/>
      <w:numFmt w:val="bullet"/>
      <w:lvlText w:val="●"/>
      <w:lvlJc w:val="left"/>
      <w:pPr>
        <w:ind w:left="720" w:hanging="360"/>
      </w:pPr>
    </w:lvl>
    <w:lvl w:ilvl="1" w:tplc="23EECC7E">
      <w:start w:val="1"/>
      <w:numFmt w:val="bullet"/>
      <w:lvlText w:val="○"/>
      <w:lvlJc w:val="left"/>
      <w:pPr>
        <w:ind w:left="1440" w:hanging="360"/>
      </w:pPr>
    </w:lvl>
    <w:lvl w:ilvl="2" w:tplc="A1CCB9F4">
      <w:start w:val="1"/>
      <w:numFmt w:val="bullet"/>
      <w:lvlText w:val="■"/>
      <w:lvlJc w:val="left"/>
      <w:pPr>
        <w:ind w:left="2160" w:hanging="360"/>
      </w:pPr>
    </w:lvl>
    <w:lvl w:ilvl="3" w:tplc="3D88DA30">
      <w:start w:val="1"/>
      <w:numFmt w:val="bullet"/>
      <w:lvlText w:val="●"/>
      <w:lvlJc w:val="left"/>
      <w:pPr>
        <w:ind w:left="2880" w:hanging="360"/>
      </w:pPr>
    </w:lvl>
    <w:lvl w:ilvl="4" w:tplc="23E696CE">
      <w:start w:val="1"/>
      <w:numFmt w:val="bullet"/>
      <w:lvlText w:val="○"/>
      <w:lvlJc w:val="left"/>
      <w:pPr>
        <w:ind w:left="3600" w:hanging="360"/>
      </w:pPr>
    </w:lvl>
    <w:lvl w:ilvl="5" w:tplc="F18AD68E">
      <w:start w:val="1"/>
      <w:numFmt w:val="bullet"/>
      <w:lvlText w:val="■"/>
      <w:lvlJc w:val="left"/>
      <w:pPr>
        <w:ind w:left="4320" w:hanging="360"/>
      </w:pPr>
    </w:lvl>
    <w:lvl w:ilvl="6" w:tplc="7F4ADC14">
      <w:start w:val="1"/>
      <w:numFmt w:val="bullet"/>
      <w:lvlText w:val="●"/>
      <w:lvlJc w:val="left"/>
      <w:pPr>
        <w:ind w:left="5040" w:hanging="360"/>
      </w:pPr>
    </w:lvl>
    <w:lvl w:ilvl="7" w:tplc="8C4E15C0">
      <w:start w:val="1"/>
      <w:numFmt w:val="bullet"/>
      <w:lvlText w:val="●"/>
      <w:lvlJc w:val="left"/>
      <w:pPr>
        <w:ind w:left="5760" w:hanging="360"/>
      </w:pPr>
    </w:lvl>
    <w:lvl w:ilvl="8" w:tplc="D1C4C7FE">
      <w:start w:val="1"/>
      <w:numFmt w:val="bullet"/>
      <w:lvlText w:val="●"/>
      <w:lvlJc w:val="left"/>
      <w:pPr>
        <w:ind w:left="6480" w:hanging="360"/>
      </w:pPr>
    </w:lvl>
  </w:abstractNum>
  <w:num w:numId="1" w16cid:durableId="1142843484">
    <w:abstractNumId w:val="1"/>
    <w:lvlOverride w:ilvl="0">
      <w:startOverride w:val="1"/>
    </w:lvlOverride>
  </w:num>
  <w:num w:numId="2" w16cid:durableId="566427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A1B"/>
    <w:rsid w:val="003F1D05"/>
    <w:rsid w:val="00470755"/>
    <w:rsid w:val="00A4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158FF"/>
  <w15:docId w15:val="{A1FC1678-E3AB-48E5-A960-C2E6E0680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Jameel Noori Nastaleeq" w:eastAsia="Times New Roman" w:hAnsi="Jameel Noori Nastaleeq" w:cs="Jameel Noori Nastaleeq"/>
        <w:color w:val="1B1F2A"/>
        <w:sz w:val="24"/>
        <w:szCs w:val="24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2134</Words>
  <Characters>12168</Characters>
  <Application>Microsoft Office Word</Application>
  <DocSecurity>0</DocSecurity>
  <Lines>101</Lines>
  <Paragraphs>28</Paragraphs>
  <ScaleCrop>false</ScaleCrop>
  <Company/>
  <LinksUpToDate>false</LinksUpToDate>
  <CharactersWithSpaces>14274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Rabia Imran</cp:lastModifiedBy>
  <cp:revision>2</cp:revision>
  <dcterms:created xsi:type="dcterms:W3CDTF">2026-08-29T01:43:00Z</dcterms:created>
  <dcterms:modified xsi:type="dcterms:W3CDTF">2026-09-02T17:00:00Z</dcterms:modified>
</cp:coreProperties>
</file>