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481F" w14:textId="77777777" w:rsidR="008466A4" w:rsidRPr="00C52A7F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6CF44820" w14:textId="77777777" w:rsidR="008466A4" w:rsidRPr="00C52A7F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6CF44821" w14:textId="77777777" w:rsidR="008466A4" w:rsidRPr="00C52A7F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42 and 43</w:t>
      </w:r>
    </w:p>
    <w:p w14:paraId="6CF44822" w14:textId="77777777" w:rsidR="008466A4" w:rsidRPr="00C52A7F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22"/>
          <w:szCs w:val="22"/>
        </w:rPr>
        <w:t>Making the Jumla Ismiyyah interrogative</w:t>
      </w:r>
    </w:p>
    <w:p w14:paraId="6CF44823" w14:textId="77777777" w:rsidR="008466A4" w:rsidRPr="00C52A7F" w:rsidRDefault="008466A4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6CF44824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t>1. The Kalimat ul Istifham</w:t>
      </w:r>
    </w:p>
    <w:p w14:paraId="6CF44825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i/>
          <w:iCs/>
          <w:color w:val="1B6C63"/>
        </w:rPr>
        <w:t>Istifham</w:t>
      </w:r>
      <w:r w:rsidRPr="00C52A7F">
        <w:rPr>
          <w:rFonts w:ascii="Calibri" w:hAnsi="Calibri" w:cs="Calibri"/>
          <w:b/>
          <w:bCs/>
        </w:rPr>
        <w:t xml:space="preserve"> means </w:t>
      </w:r>
      <w:r w:rsidRPr="00C52A7F">
        <w:rPr>
          <w:rFonts w:ascii="Calibri" w:hAnsi="Calibri" w:cs="Calibri"/>
          <w:b/>
          <w:bCs/>
          <w:color w:val="1B6C63"/>
        </w:rPr>
        <w:t>to ask a question</w:t>
      </w:r>
      <w:r w:rsidRPr="00C52A7F">
        <w:rPr>
          <w:rFonts w:ascii="Calibri" w:hAnsi="Calibri" w:cs="Calibri"/>
          <w:b/>
          <w:bCs/>
        </w:rPr>
        <w:t xml:space="preserve">. In Arabic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Kalimat ul Istifham</w:t>
      </w:r>
      <w:r w:rsidRPr="00C52A7F">
        <w:rPr>
          <w:rFonts w:ascii="Calibri" w:hAnsi="Calibri" w:cs="Calibri"/>
          <w:b/>
          <w:bCs/>
        </w:rPr>
        <w:t xml:space="preserve"> are used for asking, and they are of two kinds: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Huroof ul Istifham</w:t>
      </w:r>
      <w:r w:rsidRPr="00C52A7F">
        <w:rPr>
          <w:rFonts w:ascii="Calibri" w:hAnsi="Calibri" w:cs="Calibri"/>
          <w:b/>
          <w:bCs/>
        </w:rPr>
        <w:t xml:space="preserve"> and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. Both come at the head of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C52A7F">
        <w:rPr>
          <w:rFonts w:ascii="Calibri" w:hAnsi="Calibri" w:cs="Calibri"/>
          <w:b/>
          <w:bCs/>
        </w:rPr>
        <w:t xml:space="preserve"> and of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C52A7F">
        <w:rPr>
          <w:rFonts w:ascii="Calibri" w:hAnsi="Calibri" w:cs="Calibri"/>
          <w:b/>
          <w:bCs/>
        </w:rPr>
        <w:t xml:space="preserve"> alike.</w:t>
      </w:r>
    </w:p>
    <w:p w14:paraId="6CF44826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The two basic kinds of question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3780"/>
        <w:gridCol w:w="3960"/>
      </w:tblGrid>
      <w:tr w:rsidR="008466A4" w:rsidRPr="00C52A7F" w14:paraId="6CF44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7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Formed by</w:t>
            </w:r>
          </w:p>
        </w:tc>
      </w:tr>
      <w:tr w:rsidR="008466A4" w:rsidRPr="00C52A7F" w14:paraId="6CF4482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</w:rPr>
              <w:t>1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C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questions that may be answered with yes or no — such as "is this a pen?"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D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Huroof ul Istifham</w:t>
            </w:r>
          </w:p>
        </w:tc>
      </w:tr>
      <w:tr w:rsidR="008466A4" w:rsidRPr="00C52A7F" w14:paraId="6CF4483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2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</w:rPr>
              <w:t>2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0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questions whose answer requires an explanation — such as "what is this?", where naming the thing is necessary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1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Asma' ul Istifham</w:t>
            </w:r>
          </w:p>
        </w:tc>
      </w:tr>
    </w:tbl>
    <w:p w14:paraId="6CF44833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34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t>2. The Huroof ul Istifham</w:t>
      </w:r>
    </w:p>
    <w:p w14:paraId="6CF44835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Definition: </w:t>
      </w:r>
      <w:r w:rsidRPr="00C52A7F">
        <w:rPr>
          <w:rFonts w:ascii="Calibri" w:hAnsi="Calibri" w:cs="Calibri"/>
          <w:b/>
          <w:bCs/>
        </w:rPr>
        <w:t xml:space="preserve">For questions that may be answered with yes or no,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Huroof ul Istifham</w:t>
      </w:r>
      <w:r w:rsidRPr="00C52A7F">
        <w:rPr>
          <w:rFonts w:ascii="Calibri" w:hAnsi="Calibri" w:cs="Calibri"/>
          <w:b/>
          <w:bCs/>
        </w:rPr>
        <w:t xml:space="preserve"> are placed at the head of the sentence. They </w:t>
      </w:r>
      <w:r w:rsidRPr="00C52A7F">
        <w:rPr>
          <w:rFonts w:ascii="Calibri" w:hAnsi="Calibri" w:cs="Calibri"/>
          <w:b/>
          <w:bCs/>
          <w:color w:val="8F721C"/>
        </w:rPr>
        <w:t>do not enter into any part of the sentence</w:t>
      </w:r>
      <w:r w:rsidRPr="00C52A7F">
        <w:rPr>
          <w:rFonts w:ascii="Calibri" w:hAnsi="Calibri" w:cs="Calibri"/>
          <w:b/>
          <w:bCs/>
        </w:rPr>
        <w:t>, nor do they bring about any change in its structure; they simply turn the manner of the speech into a question.</w:t>
      </w:r>
    </w:p>
    <w:p w14:paraId="6CF44836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Thus in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اَهٰذَا كِتَابٌ؟</w:t>
      </w:r>
      <w:r w:rsidRPr="00C52A7F">
        <w:rPr>
          <w:rFonts w:ascii="Calibri" w:hAnsi="Calibri" w:cs="Calibri"/>
          <w:b/>
          <w:bCs/>
        </w:rPr>
        <w:t xml:space="preserve"> the hamzah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Harf ul Istifham</w:t>
      </w:r>
      <w:r w:rsidRPr="00C52A7F">
        <w:rPr>
          <w:rFonts w:ascii="Calibri" w:hAnsi="Calibri" w:cs="Calibri"/>
          <w:b/>
          <w:bCs/>
        </w:rPr>
        <w:t xml:space="preserve">, while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C52A7F">
        <w:rPr>
          <w:rFonts w:ascii="Calibri" w:hAnsi="Calibri" w:cs="Calibri"/>
          <w:b/>
          <w:bCs/>
        </w:rPr>
        <w:t xml:space="preserve"> remains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كِتَابٌ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 xml:space="preserve"> in their own places.</w:t>
      </w:r>
    </w:p>
    <w:p w14:paraId="6CF44837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Huroof ul Istifham</w:t>
      </w:r>
      <w:r w:rsidRPr="00C52A7F">
        <w:rPr>
          <w:rFonts w:ascii="Calibri" w:hAnsi="Calibri" w:cs="Calibri"/>
          <w:b/>
          <w:bCs/>
        </w:rPr>
        <w:t xml:space="preserve"> are two.</w:t>
      </w:r>
    </w:p>
    <w:p w14:paraId="6CF44838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2.1  The hamzah</w:t>
      </w:r>
    </w:p>
    <w:p w14:paraId="6CF4483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The hamzah comes for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istifham</w:t>
      </w:r>
      <w:r w:rsidRPr="00C52A7F">
        <w:rPr>
          <w:rFonts w:ascii="Calibri" w:hAnsi="Calibri" w:cs="Calibri"/>
          <w:b/>
          <w:bCs/>
        </w:rPr>
        <w:t xml:space="preserve">. Its vowel is </w:t>
      </w:r>
      <w:r w:rsidRPr="00C52A7F">
        <w:rPr>
          <w:rFonts w:ascii="Calibri" w:hAnsi="Calibri" w:cs="Calibri"/>
          <w:b/>
          <w:bCs/>
          <w:color w:val="1B6C63"/>
        </w:rPr>
        <w:t>always a fathah</w:t>
      </w:r>
      <w:r w:rsidRPr="00C52A7F">
        <w:rPr>
          <w:rFonts w:ascii="Calibri" w:hAnsi="Calibri" w:cs="Calibri"/>
          <w:b/>
          <w:bCs/>
        </w:rPr>
        <w:t xml:space="preserve">, and it is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Hamzat ul Qat'</w:t>
      </w:r>
      <w:r w:rsidRPr="00C52A7F">
        <w:rPr>
          <w:rFonts w:ascii="Calibri" w:hAnsi="Calibri" w:cs="Calibri"/>
          <w:b/>
          <w:bCs/>
        </w:rPr>
        <w:t>, an original hamzah. That is why, when read joined to the word before it, its vowel is pronounced and it does not fall away.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lastRenderedPageBreak/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3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D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ءَاِنَّكَ لَاَنْتَ يُوْسُفُ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3E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are you indeed Yusuf? — Surah Yusuf 90</w:t>
            </w:r>
          </w:p>
        </w:tc>
      </w:tr>
      <w:tr w:rsidR="008466A4" w:rsidRPr="00C52A7F" w14:paraId="6CF4484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0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ءَاَنْتُمْ تَزْرَعُوْنَهٗۤ اَمْ نَحْنُ الزَّارِعُوْنَ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1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is it you who make it grow, or are We the grower? — Surah al-Waqi'ah 64</w:t>
            </w:r>
          </w:p>
        </w:tc>
      </w:tr>
      <w:tr w:rsidR="008466A4" w:rsidRPr="00C52A7F" w14:paraId="6CF4484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3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ءَاَنْتُمْ اَنْشَاْتُمْ شَجَرَتَهَاۤ اَمْ نَحْنُ الْمُنْشِـُٔوْنَ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4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is it you who produced its tree, or are We the producer? — Surah al-Waqi'ah 72</w:t>
            </w:r>
          </w:p>
        </w:tc>
      </w:tr>
      <w:tr w:rsidR="008466A4" w:rsidRPr="00C52A7F" w14:paraId="6CF4484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6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اَلَمْ تَرَ كَيْفَ فَعَلَ رَبُّكَ بِاَصْحٰبِ الْفِيْلِ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7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have you not seen how your Lord dealt with the companions of the elephant? — Surah al-Fil 1</w:t>
            </w:r>
          </w:p>
        </w:tc>
      </w:tr>
      <w:tr w:rsidR="008466A4" w:rsidRPr="00C52A7F" w14:paraId="6CF4484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9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اَلَمْ نَشْرَحْ لَكَ صَدْرَكَ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have We not expanded your breast for you? — Surah ash-Sharh 1</w:t>
            </w:r>
          </w:p>
        </w:tc>
      </w:tr>
    </w:tbl>
    <w:p w14:paraId="6CF4484C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4D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2.2  Hal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E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4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5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هَلْ اَتٰىكَ حَدِيْثُ الْغَاشِيَةِ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has there come to you the report of the overwhelming event? — Surah al-Ghashiyah 1</w:t>
            </w:r>
          </w:p>
        </w:tc>
      </w:tr>
      <w:tr w:rsidR="008466A4" w:rsidRPr="00C52A7F" w14:paraId="6CF4485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فَهَلْ تَرٰى لَهُمْ مِّنْۢ بَاقِيَةٍ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5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then do you see any remnant of them? — Surah al-Haqqah 8</w:t>
            </w:r>
          </w:p>
        </w:tc>
      </w:tr>
      <w:tr w:rsidR="008466A4" w:rsidRPr="00C52A7F" w14:paraId="6CF4485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7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هَلْ تَرٰى مِنْ فُطُوْرٍ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do you see any breaks? — Surah al-Mulk 3</w:t>
            </w:r>
          </w:p>
        </w:tc>
      </w:tr>
      <w:tr w:rsidR="008466A4" w:rsidRPr="00C52A7F" w14:paraId="6CF4485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A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هَلْ اَتٰىكَ حَدِيْثُ ضَيْفِ اِبْرٰهِيْمَ الْمُكْرَمِيْنَ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5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has there come to you the report of the honoured guests of Ibrahim? — Surah adh-Dhariyat 24</w:t>
            </w:r>
          </w:p>
        </w:tc>
      </w:tr>
    </w:tbl>
    <w:p w14:paraId="6CF4485D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5E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Both these particles occur abundantly in the Qur'an.</w:t>
      </w:r>
    </w:p>
    <w:p w14:paraId="6CF4485F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An important difference between the hamzah and Hal</w:t>
      </w:r>
    </w:p>
    <w:p w14:paraId="6CF44860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The difference: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هَلْ</w:t>
      </w:r>
      <w:r w:rsidRPr="00C52A7F">
        <w:rPr>
          <w:rFonts w:ascii="Calibri" w:hAnsi="Calibri" w:cs="Calibri"/>
          <w:b/>
          <w:bCs/>
        </w:rPr>
        <w:t xml:space="preserve"> enters only an </w:t>
      </w:r>
      <w:r w:rsidRPr="00C52A7F">
        <w:rPr>
          <w:rFonts w:ascii="Calibri" w:hAnsi="Calibri" w:cs="Calibri"/>
          <w:b/>
          <w:bCs/>
          <w:color w:val="8F721C"/>
        </w:rPr>
        <w:t>affirmative sentence</w:t>
      </w:r>
      <w:r w:rsidRPr="00C52A7F">
        <w:rPr>
          <w:rFonts w:ascii="Calibri" w:hAnsi="Calibri" w:cs="Calibri"/>
          <w:b/>
          <w:bCs/>
        </w:rPr>
        <w:t xml:space="preserve">; it does not come at the head of a negative one. Against this, the hamzah enters a </w:t>
      </w:r>
      <w:r w:rsidRPr="00C52A7F">
        <w:rPr>
          <w:rFonts w:ascii="Calibri" w:hAnsi="Calibri" w:cs="Calibri"/>
          <w:b/>
          <w:bCs/>
          <w:color w:val="8F721C"/>
        </w:rPr>
        <w:t>negative sentence</w:t>
      </w:r>
      <w:r w:rsidRPr="00C52A7F">
        <w:rPr>
          <w:rFonts w:ascii="Calibri" w:hAnsi="Calibri" w:cs="Calibri"/>
          <w:b/>
          <w:bCs/>
        </w:rPr>
        <w:t xml:space="preserve"> as well.</w:t>
      </w:r>
    </w:p>
    <w:p w14:paraId="6CF44861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This is why the Qur'an has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اَلَمْ تَرَ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اَلَمْ نَشْرَحْ</w:t>
      </w:r>
      <w:r w:rsidRPr="00C52A7F">
        <w:rPr>
          <w:rFonts w:ascii="Calibri" w:hAnsi="Calibri" w:cs="Calibri"/>
          <w:b/>
          <w:bCs/>
        </w:rPr>
        <w:t xml:space="preserve"> — in these the hamzah has entered a negative sentence. To say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هَلْ لَمْ تَرَ</w:t>
      </w:r>
      <w:r w:rsidRPr="00C52A7F">
        <w:rPr>
          <w:rFonts w:ascii="Calibri" w:hAnsi="Calibri" w:cs="Calibri"/>
          <w:b/>
          <w:bCs/>
        </w:rPr>
        <w:t xml:space="preserve"> would not have been sound.</w:t>
      </w:r>
    </w:p>
    <w:p w14:paraId="6CF44862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Further senses of the hamzah: </w:t>
      </w:r>
      <w:r w:rsidRPr="00C52A7F">
        <w:rPr>
          <w:rFonts w:ascii="Calibri" w:hAnsi="Calibri" w:cs="Calibri"/>
          <w:b/>
          <w:bCs/>
        </w:rPr>
        <w:t xml:space="preserve">The hamzah does not always come for a real question. Sometimes it comes for </w:t>
      </w:r>
      <w:r w:rsidRPr="00C52A7F">
        <w:rPr>
          <w:rFonts w:ascii="Calibri" w:hAnsi="Calibri" w:cs="Calibri"/>
          <w:b/>
          <w:bCs/>
          <w:i/>
          <w:iCs/>
          <w:color w:val="8B3A47"/>
        </w:rPr>
        <w:t>taqreer</w:t>
      </w:r>
      <w:r w:rsidRPr="00C52A7F">
        <w:rPr>
          <w:rFonts w:ascii="Calibri" w:hAnsi="Calibri" w:cs="Calibri"/>
          <w:b/>
          <w:bCs/>
        </w:rPr>
        <w:t xml:space="preserve">, drawing out an admission; sometimes for </w:t>
      </w:r>
      <w:r w:rsidRPr="00C52A7F">
        <w:rPr>
          <w:rFonts w:ascii="Calibri" w:hAnsi="Calibri" w:cs="Calibri"/>
          <w:b/>
          <w:bCs/>
          <w:i/>
          <w:iCs/>
          <w:color w:val="8B3A47"/>
        </w:rPr>
        <w:t>inkar</w:t>
      </w:r>
      <w:r w:rsidRPr="00C52A7F">
        <w:rPr>
          <w:rFonts w:ascii="Calibri" w:hAnsi="Calibri" w:cs="Calibri"/>
          <w:b/>
          <w:bCs/>
        </w:rPr>
        <w:t xml:space="preserve">, denial; and sometimes for </w:t>
      </w:r>
      <w:r w:rsidRPr="00C52A7F">
        <w:rPr>
          <w:rFonts w:ascii="Calibri" w:hAnsi="Calibri" w:cs="Calibri"/>
          <w:b/>
          <w:bCs/>
          <w:i/>
          <w:iCs/>
          <w:color w:val="8B3A47"/>
        </w:rPr>
        <w:t>ta'ajjub</w:t>
      </w:r>
      <w:r w:rsidRPr="00C52A7F">
        <w:rPr>
          <w:rFonts w:ascii="Calibri" w:hAnsi="Calibri" w:cs="Calibri"/>
          <w:b/>
          <w:bCs/>
        </w:rPr>
        <w:t xml:space="preserve">, wonder. In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اَلَمْ نَشْرَحْ لَكَ صَدْرَكَ</w:t>
      </w:r>
      <w:r w:rsidRPr="00C52A7F">
        <w:rPr>
          <w:rFonts w:ascii="Calibri" w:hAnsi="Calibri" w:cs="Calibri"/>
          <w:b/>
          <w:bCs/>
        </w:rPr>
        <w:t xml:space="preserve"> no question is intended; rather Allah is drawing from His Prophet an acknowledgement of His favour.</w:t>
      </w:r>
    </w:p>
    <w:p w14:paraId="6CF44863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864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The Huroof ul Ijab — the particles of answer</w:t>
      </w:r>
    </w:p>
    <w:p w14:paraId="6CF44865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Definition: </w:t>
      </w:r>
      <w:r w:rsidRPr="00C52A7F">
        <w:rPr>
          <w:rFonts w:ascii="Calibri" w:hAnsi="Calibri" w:cs="Calibri"/>
          <w:b/>
          <w:bCs/>
        </w:rPr>
        <w:t xml:space="preserve">The particles used to answer a question are called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Huroof ul Ijab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160"/>
        <w:gridCol w:w="5220"/>
      </w:tblGrid>
      <w:tr w:rsidR="008466A4" w:rsidRPr="00C52A7F" w14:paraId="6CF44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6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Particle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7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Sense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466A4" w:rsidRPr="00C52A7F" w14:paraId="6CF4486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A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نَعَمْ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yes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C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it gives an affirmative answer. The I'raab or structure of the original sentence does not change; the answer is simply yes</w:t>
            </w:r>
          </w:p>
        </w:tc>
      </w:tr>
      <w:tr w:rsidR="008466A4" w:rsidRPr="00C52A7F" w14:paraId="6CF44871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6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no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70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this is the answer of negation. Here too the grammatical standing of the original sentence does not change; the answer is simply negative</w:t>
            </w:r>
          </w:p>
        </w:tc>
      </w:tr>
      <w:tr w:rsidR="008466A4" w:rsidRPr="00C52A7F" w14:paraId="6CF44875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72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بَلٰى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73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yes indeed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74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this comes particularly in answer to a negative question, and it breaks the negation to establish the affirmative</w:t>
            </w:r>
          </w:p>
        </w:tc>
      </w:tr>
    </w:tbl>
    <w:p w14:paraId="6CF44876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77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Examples</w:t>
      </w:r>
    </w:p>
    <w:p w14:paraId="6CF44878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فَتَحْتَ الْبَابَ</w:t>
      </w:r>
      <w:r w:rsidRPr="00C52A7F">
        <w:rPr>
          <w:rFonts w:ascii="Calibri" w:hAnsi="Calibri" w:cs="Calibri"/>
          <w:b/>
          <w:bCs/>
        </w:rPr>
        <w:t xml:space="preserve">  —  you opened the door</w:t>
      </w:r>
    </w:p>
    <w:p w14:paraId="6CF4487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اَفَتَحْتَ الْبَابَ؟</w:t>
      </w:r>
      <w:r w:rsidRPr="00C52A7F">
        <w:rPr>
          <w:rFonts w:ascii="Calibri" w:hAnsi="Calibri" w:cs="Calibri"/>
          <w:b/>
          <w:bCs/>
        </w:rPr>
        <w:t xml:space="preserve">  —  did you open the door?</w:t>
      </w:r>
    </w:p>
    <w:p w14:paraId="6CF4487A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لَا! مَا فَتَحْتُ الْبَابَ</w:t>
      </w:r>
      <w:r w:rsidRPr="00C52A7F">
        <w:rPr>
          <w:rFonts w:ascii="Calibri" w:hAnsi="Calibri" w:cs="Calibri"/>
          <w:b/>
          <w:bCs/>
        </w:rPr>
        <w:t xml:space="preserve">  —  no! I did not open the door</w:t>
      </w:r>
    </w:p>
    <w:p w14:paraId="6CF4487B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7C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 / هَلْ قَرَاْتُنَّ الْقُرْاٰنَ الْيَوْمَ؟</w:t>
      </w:r>
      <w:r w:rsidRPr="00C52A7F">
        <w:rPr>
          <w:rFonts w:ascii="Calibri" w:hAnsi="Calibri" w:cs="Calibri"/>
          <w:b/>
          <w:bCs/>
        </w:rPr>
        <w:t xml:space="preserve">  —  have you all read the Qur'an today?</w:t>
      </w:r>
    </w:p>
    <w:p w14:paraId="6CF4487D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نَعَمْ! قَرَاْنَا الْقُرْاٰنَ الْيَوْمَ</w:t>
      </w:r>
      <w:r w:rsidRPr="00C52A7F">
        <w:rPr>
          <w:rFonts w:ascii="Calibri" w:hAnsi="Calibri" w:cs="Calibri"/>
          <w:b/>
          <w:bCs/>
        </w:rPr>
        <w:t xml:space="preserve">  —  yes, we have read the Qur'an today</w:t>
      </w:r>
    </w:p>
    <w:p w14:paraId="6CF4487E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The delicate difference between Bala and Na'am</w:t>
      </w:r>
    </w:p>
    <w:p w14:paraId="6CF4487F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The most important rule: </w:t>
      </w:r>
      <w:r w:rsidRPr="00C52A7F">
        <w:rPr>
          <w:rFonts w:ascii="Calibri" w:hAnsi="Calibri" w:cs="Calibri"/>
          <w:b/>
          <w:bCs/>
        </w:rPr>
        <w:t xml:space="preserve">When the question is </w:t>
      </w:r>
      <w:r w:rsidRPr="00C52A7F">
        <w:rPr>
          <w:rFonts w:ascii="Calibri" w:hAnsi="Calibri" w:cs="Calibri"/>
          <w:b/>
          <w:bCs/>
          <w:color w:val="8F721C"/>
        </w:rPr>
        <w:t>negative</w:t>
      </w:r>
      <w:r w:rsidRPr="00C52A7F">
        <w:rPr>
          <w:rFonts w:ascii="Calibri" w:hAnsi="Calibri" w:cs="Calibri"/>
          <w:b/>
          <w:bCs/>
        </w:rPr>
        <w:t xml:space="preserve">, saying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نَعَمْ</w:t>
      </w:r>
      <w:r w:rsidRPr="00C52A7F">
        <w:rPr>
          <w:rFonts w:ascii="Calibri" w:hAnsi="Calibri" w:cs="Calibri"/>
          <w:b/>
          <w:bCs/>
        </w:rPr>
        <w:t xml:space="preserve"> in answer means </w:t>
      </w:r>
      <w:r w:rsidRPr="00C52A7F">
        <w:rPr>
          <w:rFonts w:ascii="Calibri" w:hAnsi="Calibri" w:cs="Calibri"/>
          <w:b/>
          <w:bCs/>
          <w:color w:val="8F721C"/>
        </w:rPr>
        <w:t>confirming the negation</w:t>
      </w:r>
      <w:r w:rsidRPr="00C52A7F">
        <w:rPr>
          <w:rFonts w:ascii="Calibri" w:hAnsi="Calibri" w:cs="Calibri"/>
          <w:b/>
          <w:bCs/>
        </w:rPr>
        <w:t xml:space="preserve">, while saying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بَلٰى</w:t>
      </w:r>
      <w:r w:rsidRPr="00C52A7F">
        <w:rPr>
          <w:rFonts w:ascii="Calibri" w:hAnsi="Calibri" w:cs="Calibri"/>
          <w:b/>
          <w:bCs/>
        </w:rPr>
        <w:t xml:space="preserve"> means </w:t>
      </w:r>
      <w:r w:rsidRPr="00C52A7F">
        <w:rPr>
          <w:rFonts w:ascii="Calibri" w:hAnsi="Calibri" w:cs="Calibri"/>
          <w:b/>
          <w:bCs/>
          <w:color w:val="8F721C"/>
        </w:rPr>
        <w:t>rejecting the negation</w:t>
      </w:r>
      <w:r w:rsidRPr="00C52A7F">
        <w:rPr>
          <w:rFonts w:ascii="Calibri" w:hAnsi="Calibri" w:cs="Calibri"/>
          <w:b/>
          <w:bCs/>
        </w:rPr>
        <w:t>.</w:t>
      </w:r>
    </w:p>
    <w:p w14:paraId="6CF44880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وَاِذْ اَخَذَ رَبُّكَ مِنْۢ بَنِيْۤ اٰدَمَ مِنْ ظُهُوْرِهِمْ ذُرِّيَّتَهُمْ وَاَشْهَدَهُمْ عَلٰۤى اَنْفُسِهِمْ ۚ اَلَسْتُ بِرَبِّكُمْ ۖ قَالُوْا بَلٰى</w:t>
      </w:r>
    </w:p>
    <w:p w14:paraId="6CF44881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al-A'raf: 172)</w:t>
      </w:r>
    </w:p>
    <w:p w14:paraId="6CF44882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And when your Lord took from the children of Adam, from their loins, their descendants, and made them testify concerning themselves: am I not your Lord? They said: yes indeed.</w:t>
      </w:r>
    </w:p>
    <w:p w14:paraId="6CF44883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Here the question is negative: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اَلَسْتُ بِرَبِّكُمْ</w:t>
      </w:r>
      <w:r w:rsidRPr="00C52A7F">
        <w:rPr>
          <w:rFonts w:ascii="Calibri" w:hAnsi="Calibri" w:cs="Calibri"/>
          <w:b/>
          <w:bCs/>
        </w:rPr>
        <w:t xml:space="preserve">, "am I not your Lord?". Had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نَعَمْ</w:t>
      </w:r>
      <w:r w:rsidRPr="00C52A7F">
        <w:rPr>
          <w:rFonts w:ascii="Calibri" w:hAnsi="Calibri" w:cs="Calibri"/>
          <w:b/>
          <w:bCs/>
        </w:rPr>
        <w:t xml:space="preserve"> been said in answer, the meaning would have been "yes, You are not our Lord" — which would have been disbelief. That is why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بَلٰى</w:t>
      </w:r>
      <w:r w:rsidRPr="00C52A7F">
        <w:rPr>
          <w:rFonts w:ascii="Calibri" w:hAnsi="Calibri" w:cs="Calibri"/>
          <w:b/>
          <w:bCs/>
        </w:rPr>
        <w:t xml:space="preserve"> was said, meaning "yes indeed, You certainly are our Lord".</w:t>
      </w:r>
    </w:p>
    <w:p w14:paraId="6CF44884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lastRenderedPageBreak/>
        <w:t xml:space="preserve">A momentous point: </w:t>
      </w:r>
      <w:r w:rsidRPr="00C52A7F">
        <w:rPr>
          <w:rFonts w:ascii="Calibri" w:hAnsi="Calibri" w:cs="Calibri"/>
          <w:b/>
          <w:bCs/>
        </w:rPr>
        <w:t>The most fundamental testimony of belief rests upon the choice of a single word. This is the fineness of the Arabic language.</w:t>
      </w:r>
    </w:p>
    <w:p w14:paraId="6CF44885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زَعَمَ الَّذِيْنَ كَفَرُوْۤا اَنْ لَّنْ يُّبْعَثُوْا ۚ قُلْ بَلٰى وَرَبِّيْ لَتُبْعَثُنَّ</w:t>
      </w:r>
    </w:p>
    <w:p w14:paraId="6CF44886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at-Taghabun: 7)</w:t>
      </w:r>
    </w:p>
    <w:p w14:paraId="6CF44887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Those who disbelieve claim that they will never be raised. Say: yes indeed, by my Lord, you will surely be raised.</w:t>
      </w:r>
    </w:p>
    <w:p w14:paraId="6CF44888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889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The Asma' ul Istifham</w:t>
      </w:r>
    </w:p>
    <w:p w14:paraId="6CF4488A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Definition: </w:t>
      </w:r>
      <w:r w:rsidRPr="00C52A7F">
        <w:rPr>
          <w:rFonts w:ascii="Calibri" w:hAnsi="Calibri" w:cs="Calibri"/>
          <w:b/>
          <w:bCs/>
        </w:rPr>
        <w:t xml:space="preserve">A question that cannot be answered with yes or no but needs words to answer it — the nouns used in Arabic to form such questions are called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Asma' ul Istifham</w:t>
      </w:r>
      <w:r w:rsidRPr="00C52A7F">
        <w:rPr>
          <w:rFonts w:ascii="Calibri" w:hAnsi="Calibri" w:cs="Calibri"/>
          <w:b/>
          <w:bCs/>
        </w:rPr>
        <w:t>.</w:t>
      </w:r>
    </w:p>
    <w:p w14:paraId="6CF4488B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Four basic characteristics</w:t>
      </w:r>
    </w:p>
    <w:p w14:paraId="6CF4488C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 </w:t>
      </w:r>
      <w:r w:rsidRPr="00C52A7F">
        <w:rPr>
          <w:rFonts w:ascii="Calibri" w:hAnsi="Calibri" w:cs="Calibri"/>
          <w:b/>
          <w:bCs/>
          <w:color w:val="1B6C63"/>
        </w:rPr>
        <w:t>become part of the Jumla Ismiyyah</w:t>
      </w:r>
      <w:r w:rsidRPr="00C52A7F">
        <w:rPr>
          <w:rFonts w:ascii="Calibri" w:hAnsi="Calibri" w:cs="Calibri"/>
          <w:b/>
          <w:bCs/>
        </w:rPr>
        <w:t xml:space="preserve"> — either as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or as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>.</w:t>
      </w:r>
    </w:p>
    <w:p w14:paraId="6CF4488D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They are always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C52A7F">
        <w:rPr>
          <w:rFonts w:ascii="Calibri" w:hAnsi="Calibri" w:cs="Calibri"/>
          <w:b/>
          <w:bCs/>
        </w:rPr>
        <w:t>, that is, indeterminate.</w:t>
      </w:r>
    </w:p>
    <w:p w14:paraId="6CF4488E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There is no restriction of gender or number — except in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اَيٌّ</w:t>
      </w:r>
      <w:r w:rsidRPr="00C52A7F">
        <w:rPr>
          <w:rFonts w:ascii="Calibri" w:hAnsi="Calibri" w:cs="Calibri"/>
          <w:b/>
          <w:bCs/>
        </w:rPr>
        <w:t>.</w:t>
      </w:r>
    </w:p>
    <w:p w14:paraId="6CF4488F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All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 are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C52A7F">
        <w:rPr>
          <w:rFonts w:ascii="Calibri" w:hAnsi="Calibri" w:cs="Calibri"/>
          <w:b/>
          <w:bCs/>
        </w:rPr>
        <w:t xml:space="preserve">; only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اَيٌّ</w:t>
      </w:r>
      <w:r w:rsidRPr="00C52A7F">
        <w:rPr>
          <w:rFonts w:ascii="Calibri" w:hAnsi="Calibri" w:cs="Calibri"/>
          <w:b/>
          <w:bCs/>
        </w:rPr>
        <w:t xml:space="preserve"> is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C52A7F">
        <w:rPr>
          <w:rFonts w:ascii="Calibri" w:hAnsi="Calibri" w:cs="Calibri"/>
          <w:b/>
          <w:bCs/>
        </w:rPr>
        <w:t>.</w:t>
      </w:r>
    </w:p>
    <w:p w14:paraId="6CF44890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Mubtada or Khabar?: </w:t>
      </w:r>
      <w:r w:rsidRPr="00C52A7F">
        <w:rPr>
          <w:rFonts w:ascii="Calibri" w:hAnsi="Calibri" w:cs="Calibri"/>
          <w:b/>
          <w:bCs/>
        </w:rPr>
        <w:t xml:space="preserve">There are two views on this. Some hold that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 become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; others hold that since they are not among the categories of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C52A7F">
        <w:rPr>
          <w:rFonts w:ascii="Calibri" w:hAnsi="Calibri" w:cs="Calibri"/>
          <w:b/>
          <w:bCs/>
        </w:rPr>
        <w:t xml:space="preserve">, they become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>.</w:t>
      </w:r>
    </w:p>
    <w:p w14:paraId="6CF44891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t>5. The nine Asma' ul Istifham</w:t>
      </w:r>
    </w:p>
    <w:p w14:paraId="6CF44892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5.1  Ma — what</w:t>
      </w:r>
    </w:p>
    <w:p w14:paraId="6CF44893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 comes for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Ghayr Dhawi al-'Uqool</w:t>
      </w:r>
      <w:r w:rsidRPr="00C52A7F">
        <w:rPr>
          <w:rFonts w:ascii="Calibri" w:hAnsi="Calibri" w:cs="Calibri"/>
          <w:b/>
          <w:bCs/>
        </w:rPr>
        <w:t>, things without intellect.</w:t>
      </w:r>
    </w:p>
    <w:p w14:paraId="6CF44894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In respect of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C52A7F">
        <w:rPr>
          <w:rFonts w:ascii="Calibri" w:hAnsi="Calibri" w:cs="Calibri"/>
          <w:b/>
          <w:bCs/>
        </w:rPr>
        <w:t xml:space="preserve"> it is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C52A7F">
        <w:rPr>
          <w:rFonts w:ascii="Calibri" w:hAnsi="Calibri" w:cs="Calibri"/>
          <w:b/>
          <w:bCs/>
        </w:rPr>
        <w:t>.</w:t>
      </w:r>
    </w:p>
    <w:p w14:paraId="6CF44895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In respect of number it stays the same for singular, dual and plural alike.</w:t>
      </w:r>
    </w:p>
    <w:p w14:paraId="6CF44896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In respect of gender it is used alike for masculine and feminine.</w:t>
      </w:r>
    </w:p>
    <w:p w14:paraId="6CF44897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Being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C52A7F">
        <w:rPr>
          <w:rFonts w:ascii="Calibri" w:hAnsi="Calibri" w:cs="Calibri"/>
          <w:b/>
          <w:bCs/>
        </w:rPr>
        <w:t xml:space="preserve">, its form does not change in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raf'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nasb</w:t>
      </w:r>
      <w:r w:rsidRPr="00C52A7F">
        <w:rPr>
          <w:rFonts w:ascii="Calibri" w:hAnsi="Calibri" w:cs="Calibri"/>
          <w:b/>
          <w:bCs/>
        </w:rPr>
        <w:t xml:space="preserve"> or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jarr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9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B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الْحَآقَّةُ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what is the inevitable reality? — Surah al-Haqqah 2</w:t>
            </w:r>
          </w:p>
        </w:tc>
      </w:tr>
      <w:tr w:rsidR="008466A4" w:rsidRPr="00C52A7F" w14:paraId="6CF448A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وَمَاۤ اَدْرٰىكَ مَا الْحَآقَّةُ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9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and what can make you know what the inevitable reality is? — Surah al-Haqqah 3</w:t>
            </w:r>
          </w:p>
        </w:tc>
      </w:tr>
      <w:tr w:rsidR="008466A4" w:rsidRPr="00C52A7F" w14:paraId="6CF448A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وَمَا تِلْكَ بِيَمِيْنِكَ يٰمُوْسٰى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and what is that in your right hand, O Musa? — Surah Ta-Ha 17</w:t>
            </w:r>
          </w:p>
        </w:tc>
      </w:tr>
      <w:tr w:rsidR="008466A4" w:rsidRPr="00C52A7F" w14:paraId="6CF448A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لَيْلَةُ الْقَدْرِ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5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what is the Night of Decree? — Surah al-Qadr 2</w:t>
            </w:r>
          </w:p>
        </w:tc>
      </w:tr>
    </w:tbl>
    <w:p w14:paraId="6CF448A7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A8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A necessary difference: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C52A7F">
        <w:rPr>
          <w:rFonts w:ascii="Calibri" w:hAnsi="Calibri" w:cs="Calibri"/>
          <w:b/>
          <w:bCs/>
        </w:rPr>
        <w:t xml:space="preserve"> of negation is a </w:t>
      </w:r>
      <w:r w:rsidRPr="00C52A7F">
        <w:rPr>
          <w:rFonts w:ascii="Calibri" w:hAnsi="Calibri" w:cs="Calibri"/>
          <w:b/>
          <w:bCs/>
          <w:i/>
          <w:iCs/>
          <w:color w:val="8B3A47"/>
        </w:rPr>
        <w:t>Harf</w:t>
      </w:r>
      <w:r w:rsidRPr="00C52A7F">
        <w:rPr>
          <w:rFonts w:ascii="Calibri" w:hAnsi="Calibri" w:cs="Calibri"/>
          <w:b/>
          <w:bCs/>
        </w:rPr>
        <w:t xml:space="preserve">, while the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C52A7F">
        <w:rPr>
          <w:rFonts w:ascii="Calibri" w:hAnsi="Calibri" w:cs="Calibri"/>
          <w:b/>
          <w:bCs/>
        </w:rPr>
        <w:t xml:space="preserve"> that comes for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istifham</w:t>
      </w:r>
      <w:r w:rsidRPr="00C52A7F">
        <w:rPr>
          <w:rFonts w:ascii="Calibri" w:hAnsi="Calibri" w:cs="Calibri"/>
          <w:b/>
          <w:bCs/>
        </w:rPr>
        <w:t xml:space="preserve"> is an </w:t>
      </w:r>
      <w:r w:rsidRPr="00C52A7F">
        <w:rPr>
          <w:rFonts w:ascii="Calibri" w:hAnsi="Calibri" w:cs="Calibri"/>
          <w:b/>
          <w:bCs/>
          <w:i/>
          <w:iCs/>
          <w:color w:val="8B3A47"/>
        </w:rPr>
        <w:t>Ism</w:t>
      </w:r>
      <w:r w:rsidRPr="00C52A7F">
        <w:rPr>
          <w:rFonts w:ascii="Calibri" w:hAnsi="Calibri" w:cs="Calibri"/>
          <w:b/>
          <w:bCs/>
        </w:rPr>
        <w:t>.</w:t>
      </w:r>
    </w:p>
    <w:p w14:paraId="6CF448A9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5.2  Man — who</w:t>
      </w:r>
    </w:p>
    <w:p w14:paraId="6CF448AA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 comes for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Dhawi al-'Uqool</w:t>
      </w:r>
      <w:r w:rsidRPr="00C52A7F">
        <w:rPr>
          <w:rFonts w:ascii="Calibri" w:hAnsi="Calibri" w:cs="Calibri"/>
          <w:b/>
          <w:bCs/>
        </w:rPr>
        <w:t>, those possessed of intellect.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B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مَنْ ذَا الَّذِيْ يُقْرِضُ اللّٰهَ قَرْضًا حَسَنًا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A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who is it that will lend Allah a goodly loan? — Surah al-Baqarah 245</w:t>
            </w:r>
          </w:p>
        </w:tc>
      </w:tr>
      <w:tr w:rsidR="008466A4" w:rsidRPr="00C52A7F" w14:paraId="6CF448B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مَنْ ذَا الَّذِيْ يَشْفَعُ عِنْدَهٗۤ اِلَّا بِاِذْنِهٖ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who is it that can intercede with Him except by His permission? — Surah al-Baqarah 255</w:t>
            </w:r>
          </w:p>
        </w:tc>
      </w:tr>
    </w:tbl>
    <w:p w14:paraId="6CF448B4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B5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5.3  Kayfa — how</w:t>
      </w:r>
    </w:p>
    <w:p w14:paraId="6CF448B6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This is used for asking about someone's state or condition.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7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B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A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وَكَيْفَ تَصْبِرُ عَلٰى مَا لَمْ تُحِطْ بِهٖ خُبْرًا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and how can you have patience over what you do not encompass in knowledge? — Surah al-Kahf 68</w:t>
            </w:r>
          </w:p>
        </w:tc>
      </w:tr>
      <w:tr w:rsidR="008466A4" w:rsidRPr="00C52A7F" w14:paraId="6CF448B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D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فَكَيْفَ اِذَاۤ اَصَابَتْهُمْ مُّصِيْبَةٌ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BE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then how will it be when a calamity strikes them? — Surah an-Nisa 62</w:t>
            </w:r>
          </w:p>
        </w:tc>
      </w:tr>
      <w:tr w:rsidR="008466A4" w:rsidRPr="00C52A7F" w14:paraId="6CF448C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0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كَيْفَ خَلَقَ اللّٰهُ سَبْعَ سَمٰوٰتٍ طِبَاقًا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1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how did Allah create seven heavens in layers? — Surah Nuh 15</w:t>
            </w:r>
          </w:p>
        </w:tc>
      </w:tr>
      <w:tr w:rsidR="008466A4" w:rsidRPr="00C52A7F" w14:paraId="6CF448C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3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كَيْفَ نُكَلِّمُ مَنْ كَانَ فِى الْمَهْدِ صَبِيًّا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4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how can we speak to one who is an infant in the cradle? — Surah Maryam 29</w:t>
            </w:r>
          </w:p>
        </w:tc>
      </w:tr>
    </w:tbl>
    <w:p w14:paraId="6CF448C6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C7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5.4  Mata — when</w:t>
      </w:r>
    </w:p>
    <w:p w14:paraId="6CF448C8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This is used for asking about time.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C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C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مَتٰى هٰذَا الْوَعْدُ اِنْ كُنْتُمْ صٰدِقِيْنَ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D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when is this promise, if you are truthful? — Surah al-Mulk 25</w:t>
            </w:r>
          </w:p>
        </w:tc>
      </w:tr>
      <w:tr w:rsidR="008466A4" w:rsidRPr="00C52A7F" w14:paraId="6CF448D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CF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مَتٰى نَصْرُ اللّٰهِ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0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when will the help of Allah come? — Surah al-Baqarah 214</w:t>
            </w:r>
          </w:p>
        </w:tc>
      </w:tr>
      <w:tr w:rsidR="008466A4" w:rsidRPr="00C52A7F" w14:paraId="6CF448D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2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مَتٰى هٰذَا الْفَتْحُ اِنْ كُنْتُمْ صٰدِقِيْنَ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3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when will this decision be, if you are truthful? — Surah as-Sajdah 28</w:t>
            </w:r>
          </w:p>
        </w:tc>
      </w:tr>
      <w:tr w:rsidR="008466A4" w:rsidRPr="00C52A7F" w14:paraId="6CF448D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5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وَيَقُوْلُوْنَ مَتٰى هُوَ ۖ قُلْ عَسٰۤى اَنْ يَّكُوْنَ قَرِيْبًا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6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and they say: when is it? Say: perhaps it is near — Surah Bani Isra'il 51</w:t>
            </w:r>
          </w:p>
        </w:tc>
      </w:tr>
    </w:tbl>
    <w:p w14:paraId="6CF448D8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D9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5.5  Ayyana — when</w:t>
      </w:r>
    </w:p>
    <w:p w14:paraId="6CF448DA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اَيَّانَ</w:t>
      </w:r>
      <w:r w:rsidRPr="00C52A7F">
        <w:rPr>
          <w:rFonts w:ascii="Calibri" w:hAnsi="Calibri" w:cs="Calibri"/>
          <w:b/>
          <w:bCs/>
        </w:rPr>
        <w:t xml:space="preserve"> also gives the sense of "when", but it is generally used for asking about the time of </w:t>
      </w:r>
      <w:r w:rsidRPr="00C52A7F">
        <w:rPr>
          <w:rFonts w:ascii="Calibri" w:hAnsi="Calibri" w:cs="Calibri"/>
          <w:b/>
          <w:bCs/>
          <w:color w:val="1B6C63"/>
        </w:rPr>
        <w:t>some great and momentous thing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lastRenderedPageBreak/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E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يَسْـَٔلُوْنَكَ عَنِ السَّاعَةِ اَيَّانَ مُرْسٰىهَا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D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they ask you about the Hour: when is its arrival? — Surah an-Nazi'at 42</w:t>
            </w:r>
          </w:p>
        </w:tc>
      </w:tr>
      <w:tr w:rsidR="008466A4" w:rsidRPr="00C52A7F" w14:paraId="6CF448E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اَيَّانَ يَوْمُ الْقِيٰمَةِ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when is the Day of Resurrection? — Surah al-Qiyamah 6</w:t>
            </w:r>
          </w:p>
        </w:tc>
      </w:tr>
      <w:tr w:rsidR="008466A4" w:rsidRPr="00C52A7F" w14:paraId="6CF448E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اَيَّانَ يَوْمُ الدِّيْنِ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5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when is the Day of Recompense? — Surah adh-Dhariyat 12</w:t>
            </w:r>
          </w:p>
        </w:tc>
      </w:tr>
    </w:tbl>
    <w:p w14:paraId="6CF448E7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E8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The difference between Mata and Ayyana: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مَتٰى</w:t>
      </w:r>
      <w:r w:rsidRPr="00C52A7F">
        <w:rPr>
          <w:rFonts w:ascii="Calibri" w:hAnsi="Calibri" w:cs="Calibri"/>
          <w:b/>
          <w:bCs/>
        </w:rPr>
        <w:t xml:space="preserve"> may be used to ask about matters both great and small. Whereas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اَيَّانَ</w:t>
      </w:r>
      <w:r w:rsidRPr="00C52A7F">
        <w:rPr>
          <w:rFonts w:ascii="Calibri" w:hAnsi="Calibri" w:cs="Calibri"/>
          <w:b/>
          <w:bCs/>
        </w:rPr>
        <w:t xml:space="preserve"> is used to ask only about </w:t>
      </w:r>
      <w:r w:rsidRPr="00C52A7F">
        <w:rPr>
          <w:rFonts w:ascii="Calibri" w:hAnsi="Calibri" w:cs="Calibri"/>
          <w:b/>
          <w:bCs/>
          <w:color w:val="8F721C"/>
        </w:rPr>
        <w:t>momentous matters in time to come</w:t>
      </w:r>
      <w:r w:rsidRPr="00C52A7F">
        <w:rPr>
          <w:rFonts w:ascii="Calibri" w:hAnsi="Calibri" w:cs="Calibri"/>
          <w:b/>
          <w:bCs/>
        </w:rPr>
        <w:t>.</w:t>
      </w:r>
    </w:p>
    <w:p w14:paraId="6CF448E9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5.6  Ayna — where</w:t>
      </w:r>
    </w:p>
    <w:p w14:paraId="6CF448EA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اَيْنَ</w:t>
      </w:r>
      <w:r w:rsidRPr="00C52A7F">
        <w:rPr>
          <w:rFonts w:ascii="Calibri" w:hAnsi="Calibri" w:cs="Calibri"/>
          <w:b/>
          <w:bCs/>
        </w:rPr>
        <w:t xml:space="preserve"> comes for asking about place, as in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اَيْنَ اَنْتَ؟</w:t>
      </w:r>
      <w:r w:rsidRPr="00C52A7F">
        <w:rPr>
          <w:rFonts w:ascii="Calibri" w:hAnsi="Calibri" w:cs="Calibri"/>
          <w:b/>
          <w:bCs/>
        </w:rPr>
        <w:t>, "where are you?"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8F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اَيْنَ مَا كُنْتُمْ تَدْعُوْنَ مِنْ دُوْنِ اللّٰهِ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E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where are those you used to call upon besides Allah? — Surah al-A'raf 37</w:t>
            </w:r>
          </w:p>
        </w:tc>
      </w:tr>
      <w:tr w:rsidR="008466A4" w:rsidRPr="00C52A7F" w14:paraId="6CF448F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يَقُوْلُ الْاِنْسَانُ يَوْمَئِذٍ اَيْنَ الْمَفَرُّ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man will say that day: where is the place of escape? — Surah al-Qiyamah 10</w:t>
            </w:r>
          </w:p>
        </w:tc>
      </w:tr>
      <w:tr w:rsidR="008466A4" w:rsidRPr="00C52A7F" w14:paraId="6CF448F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اَيْنَ شُرَكَآءِيْ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5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where are My partners? — Surah Fussilat 47</w:t>
            </w:r>
          </w:p>
        </w:tc>
      </w:tr>
    </w:tbl>
    <w:p w14:paraId="6CF448F7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8F8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5.7  Anna — from where, how</w:t>
      </w:r>
    </w:p>
    <w:p w14:paraId="6CF448F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 also gives the sense of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 اَيْنَ</w:t>
      </w:r>
      <w:r w:rsidRPr="00C52A7F">
        <w:rPr>
          <w:rFonts w:ascii="Calibri" w:hAnsi="Calibri" w:cs="Calibri"/>
          <w:b/>
          <w:bCs/>
        </w:rPr>
        <w:t>.</w:t>
      </w:r>
    </w:p>
    <w:p w14:paraId="6CF448FA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قَالَ يٰمَرْيَمُ اَنّٰى لَكِ هٰذَا ۖ قَالَتْ هُوَ مِنْ عِنْدِ اللّٰهِ</w:t>
      </w:r>
    </w:p>
    <w:p w14:paraId="6CF448FB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Al 'Imran: 37)</w:t>
      </w:r>
    </w:p>
    <w:p w14:paraId="6CF448FC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He said: O Maryam, from where have you this? She said: it is from Allah.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D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8FE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90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0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اَنّٰى يَكُوْنُ لِيْ غُلٰمٌ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1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how can I have a boy? — Surah Al 'Imran 40</w:t>
            </w:r>
          </w:p>
        </w:tc>
      </w:tr>
      <w:tr w:rsidR="008466A4" w:rsidRPr="00C52A7F" w14:paraId="6CF4490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3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اَنّٰى لَهُمُ الذِّكْرٰى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4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how can there be for them a reminder? — Surah ad-Dukhan 13</w:t>
            </w:r>
          </w:p>
        </w:tc>
      </w:tr>
    </w:tbl>
    <w:p w14:paraId="6CF44906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07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5.8  Kam — how many</w:t>
      </w:r>
    </w:p>
    <w:p w14:paraId="6CF44908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كَمْ</w:t>
      </w:r>
      <w:r w:rsidRPr="00C52A7F">
        <w:rPr>
          <w:rFonts w:ascii="Calibri" w:hAnsi="Calibri" w:cs="Calibri"/>
          <w:b/>
          <w:bCs/>
        </w:rPr>
        <w:t xml:space="preserve"> is of two kinds, and both are rendered "how many" or "how many a" — but there is a difference of principle between them.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240"/>
      </w:tblGrid>
      <w:tr w:rsidR="008466A4" w:rsidRPr="00C52A7F" w14:paraId="6CF44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lastRenderedPageBreak/>
              <w:t>Kind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noun that follows it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8466A4" w:rsidRPr="00C52A7F" w14:paraId="6CF449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D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Kam Istifhamiyyah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E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is always singular, Mansoob and Nakirah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0F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كَمْ طَالِبًا فِى الْفَصْلِ؟</w:t>
            </w:r>
          </w:p>
          <w:p w14:paraId="6CF44910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(how many students are in the class?)</w:t>
            </w:r>
          </w:p>
        </w:tc>
      </w:tr>
      <w:tr w:rsidR="008466A4" w:rsidRPr="00C52A7F" w14:paraId="6CF449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</w:rPr>
              <w:t>Kam Khabariyyah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3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may be singular or plural, but is necessarily Majroor, and may be Nakirah or Ma'rifah. It comes with a verb to state a report or an abundance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كَمْ مِنْ طَالِبٍ فِى الْفَصْلِ</w:t>
            </w:r>
          </w:p>
          <w:p w14:paraId="6CF44915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(how many a student there is in the class)</w:t>
            </w:r>
          </w:p>
        </w:tc>
      </w:tr>
    </w:tbl>
    <w:p w14:paraId="6CF44917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91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B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كَمْ لَبِثْتُمْ فِى الْاَرْضِ عَدَدَ سِنِيْنَ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how many years did you remain on the earth? — Surah al-Mu'minun 112</w:t>
            </w:r>
          </w:p>
        </w:tc>
      </w:tr>
      <w:tr w:rsidR="008466A4" w:rsidRPr="00C52A7F" w14:paraId="6CF4492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قَالَ كَمْ لَبِثْتَ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1F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He said: how long did you remain? — Surah al-Baqarah 259</w:t>
            </w:r>
          </w:p>
        </w:tc>
      </w:tr>
    </w:tbl>
    <w:p w14:paraId="6CF44921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22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5.9  Ayyun — which</w:t>
      </w:r>
    </w:p>
    <w:p w14:paraId="6CF44923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 is used for both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Dhawi al-'Uqool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Ghayr Dhawi al-'Uqool</w:t>
      </w:r>
      <w:r w:rsidRPr="00C52A7F">
        <w:rPr>
          <w:rFonts w:ascii="Calibri" w:hAnsi="Calibri" w:cs="Calibri"/>
          <w:b/>
          <w:bCs/>
        </w:rPr>
        <w:t>, and its grammatical characteristics differ from all the rest.</w:t>
      </w:r>
    </w:p>
    <w:p w14:paraId="6CF44924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In respect of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C52A7F">
        <w:rPr>
          <w:rFonts w:ascii="Calibri" w:hAnsi="Calibri" w:cs="Calibri"/>
          <w:b/>
          <w:bCs/>
        </w:rPr>
        <w:t xml:space="preserve"> it is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C52A7F">
        <w:rPr>
          <w:rFonts w:ascii="Calibri" w:hAnsi="Calibri" w:cs="Calibri"/>
          <w:b/>
          <w:bCs/>
        </w:rPr>
        <w:t>.</w:t>
      </w:r>
    </w:p>
    <w:p w14:paraId="6CF44925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>In number it comes for singular, dual and plural alike.</w:t>
      </w:r>
    </w:p>
    <w:p w14:paraId="6CF44926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In gender,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اَيٌّ</w:t>
      </w:r>
      <w:r w:rsidRPr="00C52A7F">
        <w:rPr>
          <w:rFonts w:ascii="Calibri" w:hAnsi="Calibri" w:cs="Calibri"/>
          <w:b/>
          <w:bCs/>
        </w:rPr>
        <w:t xml:space="preserve"> is used for the masculine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اَيَّةٌ</w:t>
      </w:r>
      <w:r w:rsidRPr="00C52A7F">
        <w:rPr>
          <w:rFonts w:ascii="Calibri" w:hAnsi="Calibri" w:cs="Calibri"/>
          <w:b/>
          <w:bCs/>
        </w:rPr>
        <w:t xml:space="preserve"> for the feminine.</w:t>
      </w:r>
    </w:p>
    <w:p w14:paraId="6CF44927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In I'raab it is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C52A7F">
        <w:rPr>
          <w:rFonts w:ascii="Calibri" w:hAnsi="Calibri" w:cs="Calibri"/>
          <w:b/>
          <w:bCs/>
        </w:rPr>
        <w:t xml:space="preserve">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اَيُّ</w:t>
      </w:r>
      <w:r w:rsidRPr="00C52A7F">
        <w:rPr>
          <w:rFonts w:ascii="Calibri" w:hAnsi="Calibri" w:cs="Calibri"/>
          <w:b/>
          <w:bCs/>
        </w:rPr>
        <w:t xml:space="preserve"> in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raf'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اَيَّ</w:t>
      </w:r>
      <w:r w:rsidRPr="00C52A7F">
        <w:rPr>
          <w:rFonts w:ascii="Calibri" w:hAnsi="Calibri" w:cs="Calibri"/>
          <w:b/>
          <w:bCs/>
        </w:rPr>
        <w:t xml:space="preserve"> in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nasb</w:t>
      </w:r>
      <w:r w:rsidRPr="00C52A7F">
        <w:rPr>
          <w:rFonts w:ascii="Calibri" w:hAnsi="Calibri" w:cs="Calibri"/>
          <w:b/>
          <w:bCs/>
        </w:rPr>
        <w:t xml:space="preserve">,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اَيِّ</w:t>
      </w:r>
      <w:r w:rsidRPr="00C52A7F">
        <w:rPr>
          <w:rFonts w:ascii="Calibri" w:hAnsi="Calibri" w:cs="Calibri"/>
          <w:b/>
          <w:bCs/>
        </w:rPr>
        <w:t xml:space="preserve"> in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jarr</w:t>
      </w:r>
      <w:r w:rsidRPr="00C52A7F">
        <w:rPr>
          <w:rFonts w:ascii="Calibri" w:hAnsi="Calibri" w:cs="Calibri"/>
          <w:b/>
          <w:bCs/>
        </w:rPr>
        <w:t>.</w:t>
      </w:r>
    </w:p>
    <w:p w14:paraId="6CF44928" w14:textId="77777777" w:rsidR="008466A4" w:rsidRPr="00C52A7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 is </w:t>
      </w:r>
      <w:r w:rsidRPr="00C52A7F">
        <w:rPr>
          <w:rFonts w:ascii="Calibri" w:hAnsi="Calibri" w:cs="Calibri"/>
          <w:b/>
          <w:bCs/>
          <w:color w:val="1B6C63"/>
        </w:rPr>
        <w:t>always used as a Mudaf</w:t>
      </w:r>
      <w:r w:rsidRPr="00C52A7F">
        <w:rPr>
          <w:rFonts w:ascii="Calibri" w:hAnsi="Calibri" w:cs="Calibri"/>
          <w:b/>
          <w:bCs/>
        </w:rPr>
        <w:t xml:space="preserve">, as in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اَيُّ كِتَابٍ هٰذَا؟</w:t>
      </w:r>
      <w:r w:rsidRPr="00C52A7F">
        <w:rPr>
          <w:rFonts w:ascii="Calibri" w:hAnsi="Calibri" w:cs="Calibri"/>
          <w:b/>
          <w:bCs/>
        </w:rPr>
        <w:t xml:space="preserve">, where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اَيُّ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Mudaf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كِتَابٍ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8466A4" w:rsidRPr="00C52A7F" w14:paraId="6CF44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2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2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466A4" w:rsidRPr="00C52A7F" w14:paraId="6CF4492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2C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اَيُّكُمْ اَحْسَنُ عَمَلًا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2D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which of you is best in deed? — Surah al-Mulk 2</w:t>
            </w:r>
          </w:p>
        </w:tc>
      </w:tr>
      <w:tr w:rsidR="008466A4" w:rsidRPr="00C52A7F" w14:paraId="6CF4493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2F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فَبِاَيِّ اٰلَآءِ رَبِّكُمَا تُكَذِّبٰنِ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0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so which of the favours of your Lord will you two deny? — Surah ar-Rahman 13</w:t>
            </w:r>
          </w:p>
        </w:tc>
      </w:tr>
      <w:tr w:rsidR="008466A4" w:rsidRPr="00C52A7F" w14:paraId="6CF4493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2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بِاَيِّكُمُ الْمَفْتُوْنُ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3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which of you is the afflicted one? — Surah al-Qalam 6</w:t>
            </w:r>
          </w:p>
        </w:tc>
      </w:tr>
      <w:tr w:rsidR="008466A4" w:rsidRPr="00C52A7F" w14:paraId="6CF4493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5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مِنْ اَيِّ شَىْءٍ خَلَقَهٗ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6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from what thing did He create him? — Surah 'Abasa 18</w:t>
            </w:r>
          </w:p>
        </w:tc>
      </w:tr>
      <w:tr w:rsidR="008466A4" w:rsidRPr="00C52A7F" w14:paraId="6CF4493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8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لِاَيِّ يَوْمٍ اُجِّلَتْ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3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0"/>
                <w:szCs w:val="20"/>
              </w:rPr>
              <w:t>for what day was it postponed? — Surah al-Mursalat 12</w:t>
            </w:r>
          </w:p>
        </w:tc>
      </w:tr>
    </w:tbl>
    <w:p w14:paraId="6CF4493B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3C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93D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The standing of the Asma' ul Istifham in a Jumla Ismiyyah</w:t>
      </w:r>
    </w:p>
    <w:p w14:paraId="6CF4493E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An easy test: </w:t>
      </w:r>
      <w:r w:rsidRPr="00C52A7F">
        <w:rPr>
          <w:rFonts w:ascii="Calibri" w:hAnsi="Calibri" w:cs="Calibri"/>
          <w:b/>
          <w:bCs/>
        </w:rPr>
        <w:t xml:space="preserve">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 may be either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or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 xml:space="preserve"> in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C52A7F">
        <w:rPr>
          <w:rFonts w:ascii="Calibri" w:hAnsi="Calibri" w:cs="Calibri"/>
          <w:b/>
          <w:bCs/>
        </w:rPr>
        <w:t xml:space="preserve">. The easy way to know which is to </w:t>
      </w:r>
      <w:r w:rsidRPr="00C52A7F">
        <w:rPr>
          <w:rFonts w:ascii="Calibri" w:hAnsi="Calibri" w:cs="Calibri"/>
          <w:b/>
          <w:bCs/>
          <w:color w:val="8F721C"/>
        </w:rPr>
        <w:t>look at the answer</w:t>
      </w:r>
      <w:r w:rsidRPr="00C52A7F">
        <w:rPr>
          <w:rFonts w:ascii="Calibri" w:hAnsi="Calibri" w:cs="Calibri"/>
          <w:b/>
          <w:bCs/>
        </w:rPr>
        <w:t xml:space="preserve">. Whatever word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in the answer, the interrogative noun standing in its place in the question will be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too; and whatever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 xml:space="preserve"> there will be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 xml:space="preserve"> here.</w:t>
      </w:r>
    </w:p>
    <w:p w14:paraId="6CF4493F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6.1  When the interrogative noun is the Khabar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320"/>
      </w:tblGrid>
      <w:tr w:rsidR="008466A4" w:rsidRPr="00C52A7F" w14:paraId="6CF44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0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Question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1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Answer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Analysis</w:t>
            </w:r>
          </w:p>
        </w:tc>
      </w:tr>
      <w:tr w:rsidR="008466A4" w:rsidRPr="00C52A7F" w14:paraId="6CF449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مَا هٰذَا؟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5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هٰذَا قَلَمٌ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6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قَلَمٌ is the Khabar, so in the question مَا is the Khabar Muqaddam and هٰذَا the Mubtada Mu'akhkhar</w:t>
            </w:r>
          </w:p>
        </w:tc>
      </w:tr>
      <w:tr w:rsidR="008466A4" w:rsidRPr="00C52A7F" w14:paraId="6CF449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8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كَيْفَ حَالُكَ؟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9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حَالِيْ جَيِّدٌ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4A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جَيِّدٌ is the Khabar, so كَيْفَ is the Khabar Muqaddam</w:t>
            </w:r>
          </w:p>
        </w:tc>
      </w:tr>
    </w:tbl>
    <w:p w14:paraId="6CF4494C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4D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The particular ruling on Kayfa: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كَيْفَ</w:t>
      </w:r>
      <w:r w:rsidRPr="00C52A7F">
        <w:rPr>
          <w:rFonts w:ascii="Calibri" w:hAnsi="Calibri" w:cs="Calibri"/>
          <w:b/>
          <w:bCs/>
        </w:rPr>
        <w:t xml:space="preserve"> </w:t>
      </w:r>
      <w:r w:rsidRPr="00C52A7F">
        <w:rPr>
          <w:rFonts w:ascii="Calibri" w:hAnsi="Calibri" w:cs="Calibri"/>
          <w:b/>
          <w:bCs/>
          <w:color w:val="8B3A47"/>
        </w:rPr>
        <w:t>is always the Khabar</w:t>
      </w:r>
      <w:r w:rsidRPr="00C52A7F">
        <w:rPr>
          <w:rFonts w:ascii="Calibri" w:hAnsi="Calibri" w:cs="Calibri"/>
          <w:b/>
          <w:bCs/>
        </w:rPr>
        <w:t>.</w:t>
      </w:r>
    </w:p>
    <w:p w14:paraId="6CF4494E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6CF4494F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وَمَا تِلْكَ بِيَمِيْنِكَ يٰمُوْسٰى</w:t>
      </w:r>
    </w:p>
    <w:p w14:paraId="6CF44950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Ta-Ha: 17)</w:t>
      </w:r>
    </w:p>
    <w:p w14:paraId="6CF44951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And what is that in your right hand, O Musa?</w:t>
      </w:r>
    </w:p>
    <w:p w14:paraId="6CF44952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Here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تِلْكَ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 Mu'akhkhar</w:t>
      </w:r>
      <w:r w:rsidRPr="00C52A7F">
        <w:rPr>
          <w:rFonts w:ascii="Calibri" w:hAnsi="Calibri" w:cs="Calibri"/>
          <w:b/>
          <w:bCs/>
        </w:rPr>
        <w:t xml:space="preserve">,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بِيَمِيْنِكَ</w:t>
      </w:r>
      <w:r w:rsidRPr="00C52A7F">
        <w:rPr>
          <w:rFonts w:ascii="Calibri" w:hAnsi="Calibri" w:cs="Calibri"/>
          <w:b/>
          <w:bCs/>
        </w:rPr>
        <w:t xml:space="preserve">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jarr</w:t>
      </w:r>
      <w:r w:rsidRPr="00C52A7F">
        <w:rPr>
          <w:rFonts w:ascii="Calibri" w:hAnsi="Calibri" w:cs="Calibri"/>
          <w:b/>
          <w:bCs/>
        </w:rPr>
        <w:t xml:space="preserve"> with its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C52A7F">
        <w:rPr>
          <w:rFonts w:ascii="Calibri" w:hAnsi="Calibri" w:cs="Calibri"/>
          <w:b/>
          <w:bCs/>
        </w:rPr>
        <w:t xml:space="preserve"> as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Muta'alliq ul Khabar</w:t>
      </w:r>
      <w:r w:rsidRPr="00C52A7F">
        <w:rPr>
          <w:rFonts w:ascii="Calibri" w:hAnsi="Calibri" w:cs="Calibri"/>
          <w:b/>
          <w:bCs/>
        </w:rPr>
        <w:t xml:space="preserve">. Musa, peace be upon him, answered: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هِيَ عَصَايَ</w:t>
      </w:r>
      <w:r w:rsidRPr="00C52A7F">
        <w:rPr>
          <w:rFonts w:ascii="Calibri" w:hAnsi="Calibri" w:cs="Calibri"/>
          <w:b/>
          <w:bCs/>
        </w:rPr>
        <w:t>, "it is my staff".</w:t>
      </w:r>
    </w:p>
    <w:p w14:paraId="6CF44953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مَنْ اَنْصَارِيْۤ اِلَى اللّٰهِ</w:t>
      </w:r>
    </w:p>
    <w:p w14:paraId="6CF44954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as-Saff: 14)</w:t>
      </w:r>
    </w:p>
    <w:p w14:paraId="6CF44955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Who are my supporters for Allah?</w:t>
      </w:r>
    </w:p>
    <w:p w14:paraId="6CF44956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Here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مَنْ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اَنْصَارِيْ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 Mu'akhkhar</w:t>
      </w:r>
      <w:r w:rsidRPr="00C52A7F">
        <w:rPr>
          <w:rFonts w:ascii="Calibri" w:hAnsi="Calibri" w:cs="Calibri"/>
          <w:b/>
          <w:bCs/>
        </w:rPr>
        <w:t>.</w:t>
      </w:r>
    </w:p>
    <w:p w14:paraId="6CF44957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6.2  When the interrogative noun is the Mubtada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320"/>
      </w:tblGrid>
      <w:tr w:rsidR="008466A4" w:rsidRPr="00C52A7F" w14:paraId="6CF44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Question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9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Answer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Analysis</w:t>
            </w:r>
          </w:p>
        </w:tc>
      </w:tr>
      <w:tr w:rsidR="008466A4" w:rsidRPr="00C52A7F" w14:paraId="6CF449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C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فِيْ يَدِكَ؟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D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فِيْ يَدِيْ قَلَمٌ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5E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قَلَمٌ is the Mubtada Mu'akhkhar, so in the question مَا becomes the Mubtada</w:t>
            </w:r>
          </w:p>
        </w:tc>
      </w:tr>
      <w:tr w:rsidR="008466A4" w:rsidRPr="00C52A7F" w14:paraId="6CF449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0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مَنْ فِى الْغُرْفَةِ؟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1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فِى الْغُرْفَةِ زَيْدٌ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2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زَيْدٌ is the Mubtada, so in the question مَنْ is also the Mubtada</w:t>
            </w:r>
          </w:p>
        </w:tc>
      </w:tr>
      <w:tr w:rsidR="008466A4" w:rsidRPr="00C52A7F" w14:paraId="6CF449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4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lastRenderedPageBreak/>
              <w:t>كَمِ ابْنًا لَكَ؟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5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لِيْ ابْنٌ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6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ابْنٌ is the Mubtada, so in the question كَمِ ابْنًا is the Mubtada and لَكَ the Khabar</w:t>
            </w:r>
          </w:p>
        </w:tc>
      </w:tr>
    </w:tbl>
    <w:p w14:paraId="6CF44968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69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6.3  Ayyun may be either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320"/>
      </w:tblGrid>
      <w:tr w:rsidR="008466A4" w:rsidRPr="00C52A7F" w14:paraId="6CF44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Question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Answer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Analysis</w:t>
            </w:r>
          </w:p>
        </w:tc>
      </w:tr>
      <w:tr w:rsidR="008466A4" w:rsidRPr="00C52A7F" w14:paraId="6CF449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اَيُّ شَىْءٍ هٰذَا؟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6F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هٰذَا قَلَمٌ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0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قَلَمٌ is the Khabar, so اَيُّ شَىْءٍ is the Khabar Muqaddam and هٰذَا the Mubtada Mu'akhkhar</w:t>
            </w:r>
          </w:p>
        </w:tc>
      </w:tr>
      <w:tr w:rsidR="008466A4" w:rsidRPr="00C52A7F" w14:paraId="6CF449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2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اَيُّ الْبِلَادِ اَحْسَنُ؟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3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لَاهُوْرُ اَحْسَنُ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4" w14:textId="77777777" w:rsidR="008466A4" w:rsidRPr="00C52A7F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sz w:val="19"/>
                <w:szCs w:val="19"/>
              </w:rPr>
              <w:t>in the answer لَاهُوْرُ is the Mubtada, so in the question اَيُّ الْبِلَادِ is the Mubtada and اَحْسَنُ the Khabar</w:t>
            </w:r>
          </w:p>
        </w:tc>
      </w:tr>
    </w:tbl>
    <w:p w14:paraId="6CF44976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77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978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four that convey the sense of a Zarf</w:t>
      </w:r>
    </w:p>
    <w:p w14:paraId="6CF4497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Four of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Asma' ul Istifham</w:t>
      </w:r>
      <w:r w:rsidRPr="00C52A7F">
        <w:rPr>
          <w:rFonts w:ascii="Calibri" w:hAnsi="Calibri" w:cs="Calibri"/>
          <w:b/>
          <w:bCs/>
        </w:rPr>
        <w:t xml:space="preserve"> convey the sense of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zarf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466A4" w:rsidRPr="00C52A7F" w14:paraId="6CF44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A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Zarf uz Zaman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B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Zarf ul Makan</w:t>
            </w:r>
          </w:p>
        </w:tc>
      </w:tr>
      <w:tr w:rsidR="008466A4" w:rsidRPr="00C52A7F" w14:paraId="6CF449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D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مَتٰى   ·   اَيَّانَ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7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اَيْنَ   ·   اَنّٰى</w:t>
            </w:r>
          </w:p>
        </w:tc>
      </w:tr>
    </w:tbl>
    <w:p w14:paraId="6CF44980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81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Their ruling: </w:t>
      </w:r>
      <w:r w:rsidRPr="00C52A7F">
        <w:rPr>
          <w:rFonts w:ascii="Calibri" w:hAnsi="Calibri" w:cs="Calibri"/>
          <w:b/>
          <w:bCs/>
        </w:rPr>
        <w:t xml:space="preserve">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zuroof</w:t>
      </w:r>
      <w:r w:rsidRPr="00C52A7F">
        <w:rPr>
          <w:rFonts w:ascii="Calibri" w:hAnsi="Calibri" w:cs="Calibri"/>
          <w:b/>
          <w:bCs/>
        </w:rPr>
        <w:t xml:space="preserve"> used in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C52A7F">
        <w:rPr>
          <w:rFonts w:ascii="Calibri" w:hAnsi="Calibri" w:cs="Calibri"/>
          <w:b/>
          <w:bCs/>
        </w:rPr>
        <w:t xml:space="preserve"> are always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mahallan Mansoob</w:t>
      </w:r>
      <w:r w:rsidRPr="00C52A7F">
        <w:rPr>
          <w:rFonts w:ascii="Calibri" w:hAnsi="Calibri" w:cs="Calibri"/>
          <w:b/>
          <w:bCs/>
        </w:rPr>
        <w:t xml:space="preserve">, and like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C52A7F">
        <w:rPr>
          <w:rFonts w:ascii="Calibri" w:hAnsi="Calibri" w:cs="Calibri"/>
          <w:b/>
          <w:bCs/>
        </w:rPr>
        <w:t xml:space="preserve"> they become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Muta'alliq</w:t>
      </w:r>
      <w:r w:rsidRPr="00C52A7F">
        <w:rPr>
          <w:rFonts w:ascii="Calibri" w:hAnsi="Calibri" w:cs="Calibri"/>
          <w:b/>
          <w:bCs/>
        </w:rPr>
        <w:t xml:space="preserve"> in the sentence, or, where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C52A7F">
        <w:rPr>
          <w:rFonts w:ascii="Calibri" w:hAnsi="Calibri" w:cs="Calibri"/>
          <w:b/>
          <w:bCs/>
        </w:rPr>
        <w:t xml:space="preserve"> is absent, the </w:t>
      </w:r>
      <w:r w:rsidRPr="00C52A7F">
        <w:rPr>
          <w:rFonts w:ascii="Calibri" w:hAnsi="Calibri" w:cs="Calibri"/>
          <w:b/>
          <w:bCs/>
          <w:i/>
          <w:iCs/>
          <w:color w:val="8F721C"/>
        </w:rPr>
        <w:t>Qa'im Maqam Khabar</w:t>
      </w:r>
      <w:r w:rsidRPr="00C52A7F">
        <w:rPr>
          <w:rFonts w:ascii="Calibri" w:hAnsi="Calibri" w:cs="Calibri"/>
          <w:b/>
          <w:bCs/>
        </w:rPr>
        <w:t>.</w:t>
      </w:r>
    </w:p>
    <w:p w14:paraId="6CF44982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This rule was met before: </w:t>
      </w:r>
      <w:r w:rsidRPr="00C52A7F">
        <w:rPr>
          <w:rFonts w:ascii="Calibri" w:hAnsi="Calibri" w:cs="Calibri"/>
          <w:b/>
          <w:bCs/>
        </w:rPr>
        <w:t xml:space="preserve">The very principle of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zarf</w:t>
      </w:r>
      <w:r w:rsidRPr="00C52A7F">
        <w:rPr>
          <w:rFonts w:ascii="Calibri" w:hAnsi="Calibri" w:cs="Calibri"/>
          <w:b/>
          <w:bCs/>
        </w:rPr>
        <w:t xml:space="preserve"> being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mahallan Mansoob</w:t>
      </w:r>
      <w:r w:rsidRPr="00C52A7F">
        <w:rPr>
          <w:rFonts w:ascii="Calibri" w:hAnsi="Calibri" w:cs="Calibri"/>
          <w:b/>
          <w:bCs/>
        </w:rPr>
        <w:t xml:space="preserve"> and becoming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C52A7F">
        <w:rPr>
          <w:rFonts w:ascii="Calibri" w:hAnsi="Calibri" w:cs="Calibri"/>
          <w:b/>
          <w:bCs/>
        </w:rPr>
        <w:t xml:space="preserve"> or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Qa'im Maqam Khabar</w:t>
      </w:r>
      <w:r w:rsidRPr="00C52A7F">
        <w:rPr>
          <w:rFonts w:ascii="Calibri" w:hAnsi="Calibri" w:cs="Calibri"/>
          <w:b/>
          <w:bCs/>
        </w:rPr>
        <w:t xml:space="preserve"> was studied in detail in Lectures 33 and 34.</w:t>
      </w:r>
    </w:p>
    <w:p w14:paraId="6CF44983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Qur'anic analyses</w:t>
      </w:r>
    </w:p>
    <w:p w14:paraId="6CF44984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يَقُوْلُ الْاِنْسَانُ يَوْمَئِذٍ اَيْنَ الْمَفَرُّ</w:t>
      </w:r>
    </w:p>
    <w:p w14:paraId="6CF44985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al-Qiyamah: 10)</w:t>
      </w:r>
    </w:p>
    <w:p w14:paraId="6CF44986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Man will say that day: where is the place of escape?</w:t>
      </w:r>
    </w:p>
    <w:p w14:paraId="6CF44987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Here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اَيْنَ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الْمَفَرُّ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 Mu'akhkhar</w:t>
      </w:r>
      <w:r w:rsidRPr="00C52A7F">
        <w:rPr>
          <w:rFonts w:ascii="Calibri" w:hAnsi="Calibri" w:cs="Calibri"/>
          <w:b/>
          <w:bCs/>
        </w:rPr>
        <w:t>.</w:t>
      </w:r>
    </w:p>
    <w:p w14:paraId="6CF44988" w14:textId="77777777" w:rsidR="008466A4" w:rsidRPr="00C52A7F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  <w:rtl/>
        </w:rPr>
        <w:t>مَتٰى نَصْرُ اللّٰهِ</w:t>
      </w:r>
    </w:p>
    <w:p w14:paraId="6CF4498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Its answer is in the Qur'an itself: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اَلَاۤ اِنَّ نَصْرَ اللّٰهِ قَرِيْبٌ</w:t>
      </w:r>
      <w:r w:rsidRPr="00C52A7F">
        <w:rPr>
          <w:rFonts w:ascii="Calibri" w:hAnsi="Calibri" w:cs="Calibri"/>
          <w:b/>
          <w:bCs/>
        </w:rPr>
        <w:t xml:space="preserve"> — "unquestionably, the help of Allah is near". In the answer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نَصْرُ اللّٰهِ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, so in the question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مَتٰى</w:t>
      </w:r>
      <w:r w:rsidRPr="00C52A7F">
        <w:rPr>
          <w:rFonts w:ascii="Calibri" w:hAnsi="Calibri" w:cs="Calibri"/>
          <w:b/>
          <w:bCs/>
        </w:rPr>
        <w:t xml:space="preserve"> is a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zarf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mahallan Mansoob</w:t>
      </w:r>
      <w:r w:rsidRPr="00C52A7F">
        <w:rPr>
          <w:rFonts w:ascii="Calibri" w:hAnsi="Calibri" w:cs="Calibri"/>
          <w:b/>
          <w:bCs/>
        </w:rPr>
        <w:t xml:space="preserve">, standing as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>.</w:t>
      </w:r>
    </w:p>
    <w:p w14:paraId="6CF4498A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يَسْـَٔلُ اَيَّانَ يَوْمُ الْقِيٰمَةِ</w:t>
      </w:r>
    </w:p>
    <w:p w14:paraId="6CF4498B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al-Qiyamah: 6)</w:t>
      </w:r>
    </w:p>
    <w:p w14:paraId="6CF4498C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He asks: when is the Day of Resurrection?</w:t>
      </w:r>
    </w:p>
    <w:p w14:paraId="6CF4498D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Here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يَوْمُ الْقِيٰمَةِ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اَيَّانَ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>.</w:t>
      </w:r>
    </w:p>
    <w:p w14:paraId="6CF4498E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t xml:space="preserve">And in the question of Zakariyya, peace be upon him,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يٰمَرْيَمُ اَنّٰى لَكِ هٰذَا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اَنّٰى</w:t>
      </w:r>
      <w:r w:rsidRPr="00C52A7F">
        <w:rPr>
          <w:rFonts w:ascii="Calibri" w:hAnsi="Calibri" w:cs="Calibri"/>
          <w:b/>
          <w:bCs/>
        </w:rPr>
        <w:t xml:space="preserve"> is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C52A7F">
        <w:rPr>
          <w:rFonts w:ascii="Calibri" w:hAnsi="Calibri" w:cs="Calibri"/>
          <w:b/>
          <w:bCs/>
        </w:rPr>
        <w:t xml:space="preserve"> and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C52A7F">
        <w:rPr>
          <w:rFonts w:ascii="Calibri" w:hAnsi="Calibri" w:cs="Calibri"/>
          <w:b/>
          <w:bCs/>
        </w:rPr>
        <w:t xml:space="preserve">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Mubtada Mu'akhkhar</w:t>
      </w:r>
      <w:r w:rsidRPr="00C52A7F">
        <w:rPr>
          <w:rFonts w:ascii="Calibri" w:hAnsi="Calibri" w:cs="Calibri"/>
          <w:b/>
          <w:bCs/>
        </w:rPr>
        <w:t>.</w:t>
      </w:r>
    </w:p>
    <w:p w14:paraId="6CF4498F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990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Compound forms with the Huroof ul Jarr</w:t>
      </w:r>
    </w:p>
    <w:p w14:paraId="6CF44991" w14:textId="77777777" w:rsidR="008466A4" w:rsidRPr="00C52A7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</w:rPr>
        <w:t xml:space="preserve">Rule: </w:t>
      </w:r>
      <w:r w:rsidRPr="00C52A7F">
        <w:rPr>
          <w:rFonts w:ascii="Calibri" w:hAnsi="Calibri" w:cs="Calibri"/>
          <w:b/>
          <w:bCs/>
        </w:rPr>
        <w:t xml:space="preserve">When the interrogative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C52A7F">
        <w:rPr>
          <w:rFonts w:ascii="Calibri" w:hAnsi="Calibri" w:cs="Calibri"/>
          <w:b/>
          <w:bCs/>
        </w:rPr>
        <w:t xml:space="preserve"> comes with the </w:t>
      </w:r>
      <w:r w:rsidRPr="00C52A7F">
        <w:rPr>
          <w:rFonts w:ascii="Calibri" w:hAnsi="Calibri" w:cs="Calibri"/>
          <w:b/>
          <w:bCs/>
          <w:i/>
          <w:iCs/>
          <w:color w:val="1B6C63"/>
        </w:rPr>
        <w:t>Huroof ul Jarr</w:t>
      </w:r>
      <w:r w:rsidRPr="00C52A7F">
        <w:rPr>
          <w:rFonts w:ascii="Calibri" w:hAnsi="Calibri" w:cs="Calibri"/>
          <w:b/>
          <w:bCs/>
        </w:rPr>
        <w:t xml:space="preserve">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بِ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لِ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</w:t>
      </w:r>
      <w:r w:rsidRPr="00C52A7F">
        <w:rPr>
          <w:rFonts w:ascii="Calibri" w:hAnsi="Calibri" w:cs="Calibri"/>
          <w:b/>
          <w:bCs/>
        </w:rPr>
        <w:t xml:space="preserve"> or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</w:t>
      </w:r>
      <w:r w:rsidRPr="00C52A7F">
        <w:rPr>
          <w:rFonts w:ascii="Calibri" w:hAnsi="Calibri" w:cs="Calibri"/>
          <w:b/>
          <w:bCs/>
        </w:rPr>
        <w:t xml:space="preserve">, </w:t>
      </w:r>
      <w:r w:rsidRPr="00C52A7F">
        <w:rPr>
          <w:rFonts w:ascii="Calibri" w:hAnsi="Calibri" w:cs="Calibri"/>
          <w:b/>
          <w:bCs/>
          <w:color w:val="8F721C"/>
        </w:rPr>
        <w:t>its alif is dropped</w:t>
      </w:r>
      <w:r w:rsidRPr="00C52A7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520"/>
        <w:gridCol w:w="4860"/>
      </w:tblGrid>
      <w:tr w:rsidR="008466A4" w:rsidRPr="00C52A7F" w14:paraId="6CF44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2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Compound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3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How it came about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4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8466A4" w:rsidRPr="00C52A7F" w14:paraId="6CF4499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6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بِمَ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7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بِ + مَا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with what</w:t>
            </w:r>
          </w:p>
        </w:tc>
      </w:tr>
      <w:tr w:rsidR="008466A4" w:rsidRPr="00C52A7F" w14:paraId="6CF4499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A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لِمَ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B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لِ + مَا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why</w:t>
            </w:r>
          </w:p>
        </w:tc>
      </w:tr>
      <w:tr w:rsidR="008466A4" w:rsidRPr="00C52A7F" w14:paraId="6CF449A1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E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فِيْمَ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9F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فِيْ + مَا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0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in what, in what state</w:t>
            </w:r>
          </w:p>
        </w:tc>
      </w:tr>
      <w:tr w:rsidR="008466A4" w:rsidRPr="00C52A7F" w14:paraId="6CF449A5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2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مِمَّ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3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مِنْ + مَا, where both the noon and the alif fell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4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from what</w:t>
            </w:r>
          </w:p>
        </w:tc>
      </w:tr>
      <w:tr w:rsidR="008466A4" w:rsidRPr="00C52A7F" w14:paraId="6CF449A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6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عَمَّ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7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عَنْ + مَا, where the noon fell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8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about what</w:t>
            </w:r>
          </w:p>
        </w:tc>
      </w:tr>
      <w:tr w:rsidR="008466A4" w:rsidRPr="00C52A7F" w14:paraId="6CF449A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A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لِمَنْ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B" w14:textId="77777777" w:rsidR="008466A4" w:rsidRPr="00C52A7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لِ + مَنْ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449AC" w14:textId="77777777" w:rsidR="008466A4" w:rsidRPr="00C52A7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2A7F">
              <w:rPr>
                <w:rFonts w:ascii="Calibri" w:hAnsi="Calibri" w:cs="Calibri"/>
                <w:b/>
                <w:bCs/>
              </w:rPr>
              <w:t>for whom</w:t>
            </w:r>
          </w:p>
        </w:tc>
      </w:tr>
    </w:tbl>
    <w:p w14:paraId="6CF449AE" w14:textId="77777777" w:rsidR="008466A4" w:rsidRPr="00C52A7F" w:rsidRDefault="008466A4">
      <w:pPr>
        <w:spacing w:after="60" w:line="200" w:lineRule="auto"/>
        <w:rPr>
          <w:rFonts w:ascii="Calibri" w:hAnsi="Calibri" w:cs="Calibri"/>
          <w:b/>
          <w:bCs/>
        </w:rPr>
      </w:pPr>
    </w:p>
    <w:p w14:paraId="6CF449AF" w14:textId="77777777" w:rsidR="008466A4" w:rsidRPr="00C52A7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6CF449B0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وَاِنِّيْ مُرْسِلَةٌ اِلَيْهِمْ بِهَدِيَّةٍ فَنَاظِرَةٌۢ بِمَ يَرْجِعُ الْمُرْسَلُوْنَ</w:t>
      </w:r>
    </w:p>
    <w:p w14:paraId="6CF449B1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an-Naml: 35)</w:t>
      </w:r>
    </w:p>
    <w:p w14:paraId="6CF449B2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And I am going to send them a gift and see with what the envoys return.</w:t>
      </w:r>
    </w:p>
    <w:p w14:paraId="6CF449B3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قَالَ رَبِّ لِمَ حَشَرْتَنِيْۤ اَعْمٰى وَقَدْ كُنْتُ بَصِيْرًا</w:t>
      </w:r>
    </w:p>
    <w:p w14:paraId="6CF449B4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Ta-Ha: 125)</w:t>
      </w:r>
    </w:p>
    <w:p w14:paraId="6CF449B5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He will say: my Lord, why have You raised me blind, while I used to see?</w:t>
      </w:r>
    </w:p>
    <w:p w14:paraId="6CF449B6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يٰۤاَيُّهَا الَّذِيْنَ اٰمَنُوْا لِمَ تَقُوْلُوْنَ مَا لَا تَفْعَلُوْنَ</w:t>
      </w:r>
    </w:p>
    <w:p w14:paraId="6CF449B7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as-Saff: 2)</w:t>
      </w:r>
    </w:p>
    <w:p w14:paraId="6CF449B8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O you who believe, why do you say what you do not do?</w:t>
      </w:r>
    </w:p>
    <w:p w14:paraId="6CF449B9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عَمَّ يَتَسَآءَلُوْنَ</w:t>
      </w:r>
    </w:p>
    <w:p w14:paraId="6CF449BA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an-Naba: 1)</w:t>
      </w:r>
    </w:p>
    <w:p w14:paraId="6CF449BB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About what are they asking one another?</w:t>
      </w:r>
    </w:p>
    <w:p w14:paraId="6CF449BC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قَالُوْا فِيْمَ كُنْتُمْ</w:t>
      </w:r>
    </w:p>
    <w:p w14:paraId="6CF449BD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an-Nisa: 97)</w:t>
      </w:r>
    </w:p>
    <w:p w14:paraId="6CF449BE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They will say: in what condition were you?</w:t>
      </w:r>
    </w:p>
    <w:p w14:paraId="6CF449BF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فِيْمَ اَنْتَ مِنْ ذِكْرٰىهَا</w:t>
      </w:r>
    </w:p>
    <w:p w14:paraId="6CF449C0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lastRenderedPageBreak/>
        <w:t>(Surah an-Nazi'at: 43)</w:t>
      </w:r>
    </w:p>
    <w:p w14:paraId="6CF449C1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In what position are you to mention it?</w:t>
      </w:r>
    </w:p>
    <w:p w14:paraId="6CF449C2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فَلْيَنْظُرِ الْاِنْسَانُ مِمَّ خُلِقَ</w:t>
      </w:r>
    </w:p>
    <w:p w14:paraId="6CF449C3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at-Tariq: 5)</w:t>
      </w:r>
    </w:p>
    <w:p w14:paraId="6CF449C4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So let man observe from what he was created.</w:t>
      </w:r>
    </w:p>
    <w:p w14:paraId="6CF449C5" w14:textId="77777777" w:rsidR="008466A4" w:rsidRPr="00C52A7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B3A47"/>
        </w:rPr>
        <w:t xml:space="preserve">A necessary difference: </w:t>
      </w:r>
      <w:r w:rsidRPr="00C52A7F">
        <w:rPr>
          <w:rFonts w:ascii="Calibri" w:hAnsi="Calibri" w:cs="Calibri"/>
          <w:b/>
          <w:bCs/>
        </w:rPr>
        <w:t xml:space="preserve">If </w:t>
      </w: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مِمَّا</w:t>
      </w:r>
      <w:r w:rsidRPr="00C52A7F">
        <w:rPr>
          <w:rFonts w:ascii="Calibri" w:hAnsi="Calibri" w:cs="Calibri"/>
          <w:b/>
          <w:bCs/>
        </w:rPr>
        <w:t xml:space="preserve"> appears with the alif, it is no longer interrogative but gives the sense of "that which". It is the dropping of the alif that makes it a question.</w:t>
      </w:r>
    </w:p>
    <w:p w14:paraId="6CF449C6" w14:textId="77777777" w:rsidR="008466A4" w:rsidRPr="00C52A7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لِمَنِ الْمُلْكُ الْيَوْمَ ۖ لِلّٰهِ الْوَاحِدِ الْقَهَّارِ</w:t>
      </w:r>
    </w:p>
    <w:p w14:paraId="6CF449C7" w14:textId="77777777" w:rsidR="008466A4" w:rsidRPr="00C52A7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8F721C"/>
          <w:sz w:val="18"/>
          <w:szCs w:val="18"/>
        </w:rPr>
        <w:t>(Surah Ghafir: 16)</w:t>
      </w:r>
    </w:p>
    <w:p w14:paraId="6CF449C8" w14:textId="77777777" w:rsidR="008466A4" w:rsidRPr="00C52A7F" w:rsidRDefault="00000000">
      <w:pPr>
        <w:spacing w:after="15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1B6C63"/>
        </w:rPr>
        <w:t xml:space="preserve">Translation: </w:t>
      </w:r>
      <w:r w:rsidRPr="00C52A7F">
        <w:rPr>
          <w:rFonts w:ascii="Calibri" w:hAnsi="Calibri" w:cs="Calibri"/>
          <w:b/>
          <w:bCs/>
        </w:rPr>
        <w:t>To whom belongs the dominion this Day? To Allah, the One, the Prevailing.</w:t>
      </w:r>
    </w:p>
    <w:p w14:paraId="6CF449C9" w14:textId="77777777" w:rsidR="008466A4" w:rsidRPr="00C52A7F" w:rsidRDefault="00000000">
      <w:pPr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</w:rPr>
        <w:br w:type="page"/>
      </w:r>
    </w:p>
    <w:p w14:paraId="6CF449CA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6CF449CB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1.  </w:t>
      </w:r>
      <w:r w:rsidRPr="00C52A7F">
        <w:rPr>
          <w:rFonts w:ascii="Calibri" w:hAnsi="Calibri" w:cs="Calibri"/>
          <w:b/>
          <w:bCs/>
        </w:rPr>
        <w:t>Istifham means to ask a question, and the Kalimat ul Istifham are of two kinds: the Huroof ul Istifham and the Asma' ul Istifham.</w:t>
      </w:r>
    </w:p>
    <w:p w14:paraId="6CF449CC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2.  </w:t>
      </w:r>
      <w:r w:rsidRPr="00C52A7F">
        <w:rPr>
          <w:rFonts w:ascii="Calibri" w:hAnsi="Calibri" w:cs="Calibri"/>
          <w:b/>
          <w:bCs/>
        </w:rPr>
        <w:t>For questions answered with yes or no the Huroof ul Istifham come; for those needing explanation, the Asma' ul Istifham.</w:t>
      </w:r>
    </w:p>
    <w:p w14:paraId="6CF449CD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3.  </w:t>
      </w:r>
      <w:r w:rsidRPr="00C52A7F">
        <w:rPr>
          <w:rFonts w:ascii="Calibri" w:hAnsi="Calibri" w:cs="Calibri"/>
          <w:b/>
          <w:bCs/>
        </w:rPr>
        <w:t>The Huroof ul Istifham do not enter into any part of the sentence nor change its structure; they only make the manner interrogative.</w:t>
      </w:r>
    </w:p>
    <w:p w14:paraId="6CF449CE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4.  </w:t>
      </w:r>
      <w:r w:rsidRPr="00C52A7F">
        <w:rPr>
          <w:rFonts w:ascii="Calibri" w:hAnsi="Calibri" w:cs="Calibri"/>
          <w:b/>
          <w:bCs/>
        </w:rPr>
        <w:t>The Huroof ul Istifham are two: the hamzah and هَلْ.</w:t>
      </w:r>
    </w:p>
    <w:p w14:paraId="6CF449CF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5.  </w:t>
      </w:r>
      <w:r w:rsidRPr="00C52A7F">
        <w:rPr>
          <w:rFonts w:ascii="Calibri" w:hAnsi="Calibri" w:cs="Calibri"/>
          <w:b/>
          <w:bCs/>
        </w:rPr>
        <w:t>The vowel of the hamzah is always a fathah, and it is a Hamzat ul Qat', so it does not fall away even when read joined.</w:t>
      </w:r>
    </w:p>
    <w:p w14:paraId="6CF449D0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6.  </w:t>
      </w:r>
      <w:r w:rsidRPr="00C52A7F">
        <w:rPr>
          <w:rFonts w:ascii="Calibri" w:hAnsi="Calibri" w:cs="Calibri"/>
          <w:b/>
          <w:bCs/>
        </w:rPr>
        <w:t>هَلْ enters only an affirmative sentence, while the hamzah enters a negative one too, as in اَلَمْ تَرَ.</w:t>
      </w:r>
    </w:p>
    <w:p w14:paraId="6CF449D1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7.  </w:t>
      </w:r>
      <w:r w:rsidRPr="00C52A7F">
        <w:rPr>
          <w:rFonts w:ascii="Calibri" w:hAnsi="Calibri" w:cs="Calibri"/>
          <w:b/>
          <w:bCs/>
        </w:rPr>
        <w:t>The hamzah sometimes comes not for a real question but for taqreer, inkar or ta'ajjub.</w:t>
      </w:r>
    </w:p>
    <w:p w14:paraId="6CF449D2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8.  </w:t>
      </w:r>
      <w:r w:rsidRPr="00C52A7F">
        <w:rPr>
          <w:rFonts w:ascii="Calibri" w:hAnsi="Calibri" w:cs="Calibri"/>
          <w:b/>
          <w:bCs/>
        </w:rPr>
        <w:t>The particles of answer are called the Huroof ul Ijab: نَعَمْ, لَا and بَلٰى.</w:t>
      </w:r>
    </w:p>
    <w:p w14:paraId="6CF449D3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9.  </w:t>
      </w:r>
      <w:r w:rsidRPr="00C52A7F">
        <w:rPr>
          <w:rFonts w:ascii="Calibri" w:hAnsi="Calibri" w:cs="Calibri"/>
          <w:b/>
          <w:bCs/>
        </w:rPr>
        <w:t>نَعَمْ gives an affirmative and لَا a negative answer, and neither changes the structure of the original sentence.</w:t>
      </w:r>
    </w:p>
    <w:p w14:paraId="6CF449D4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10.  </w:t>
      </w:r>
      <w:r w:rsidRPr="00C52A7F">
        <w:rPr>
          <w:rFonts w:ascii="Calibri" w:hAnsi="Calibri" w:cs="Calibri"/>
          <w:b/>
          <w:bCs/>
        </w:rPr>
        <w:t>In answer to a negative question نَعَمْ confirms the negation, while بَلٰى rejects it.</w:t>
      </w:r>
    </w:p>
    <w:p w14:paraId="6CF449D5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11.  </w:t>
      </w:r>
      <w:r w:rsidRPr="00C52A7F">
        <w:rPr>
          <w:rFonts w:ascii="Calibri" w:hAnsi="Calibri" w:cs="Calibri"/>
          <w:b/>
          <w:bCs/>
        </w:rPr>
        <w:t>In answer to اَلَسْتُ بِرَبِّكُمْ they said قَالُوْا بَلٰى, since saying نَعَمْ would have reversed the meaning.</w:t>
      </w:r>
    </w:p>
    <w:p w14:paraId="6CF449D6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12.  </w:t>
      </w:r>
      <w:r w:rsidRPr="00C52A7F">
        <w:rPr>
          <w:rFonts w:ascii="Calibri" w:hAnsi="Calibri" w:cs="Calibri"/>
          <w:b/>
          <w:bCs/>
        </w:rPr>
        <w:t>The Asma' ul Istifham become part of the Jumla Ismiyyah, and they are always Nakirah.</w:t>
      </w:r>
    </w:p>
    <w:p w14:paraId="6CF449D7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13.  </w:t>
      </w:r>
      <w:r w:rsidRPr="00C52A7F">
        <w:rPr>
          <w:rFonts w:ascii="Calibri" w:hAnsi="Calibri" w:cs="Calibri"/>
          <w:b/>
          <w:bCs/>
        </w:rPr>
        <w:t>All the Asma' ul Istifham are Mabni; only اَيٌّ is Mu'rab.</w:t>
      </w:r>
    </w:p>
    <w:p w14:paraId="6CF449D8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14.  </w:t>
      </w:r>
      <w:r w:rsidRPr="00C52A7F">
        <w:rPr>
          <w:rFonts w:ascii="Calibri" w:hAnsi="Calibri" w:cs="Calibri"/>
          <w:b/>
          <w:bCs/>
        </w:rPr>
        <w:t>مَا comes for Ghayr Dhawi al-'Uqool and مَنْ for Dhawi al-'Uqool.</w:t>
      </w:r>
    </w:p>
    <w:p w14:paraId="6CF449D9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15.  </w:t>
      </w:r>
      <w:r w:rsidRPr="00C52A7F">
        <w:rPr>
          <w:rFonts w:ascii="Calibri" w:hAnsi="Calibri" w:cs="Calibri"/>
          <w:b/>
          <w:bCs/>
        </w:rPr>
        <w:t>مَا of negation is a Harf, while the مَا of istifham is an Ism.</w:t>
      </w:r>
    </w:p>
    <w:p w14:paraId="6CF449DA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16.  </w:t>
      </w:r>
      <w:r w:rsidRPr="00C52A7F">
        <w:rPr>
          <w:rFonts w:ascii="Calibri" w:hAnsi="Calibri" w:cs="Calibri"/>
          <w:b/>
          <w:bCs/>
        </w:rPr>
        <w:t>كَيْفَ asks about a state, مَتٰى and اَيَّانَ about time, and اَيْنَ and اَنّٰى about place.</w:t>
      </w:r>
    </w:p>
    <w:p w14:paraId="6CF449DB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17.  </w:t>
      </w:r>
      <w:r w:rsidRPr="00C52A7F">
        <w:rPr>
          <w:rFonts w:ascii="Calibri" w:hAnsi="Calibri" w:cs="Calibri"/>
          <w:b/>
          <w:bCs/>
        </w:rPr>
        <w:t>مَتٰى may ask about matters great and small, but اَيَّانَ only about momentous ones.</w:t>
      </w:r>
    </w:p>
    <w:p w14:paraId="6CF449DC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18.  </w:t>
      </w:r>
      <w:r w:rsidRPr="00C52A7F">
        <w:rPr>
          <w:rFonts w:ascii="Calibri" w:hAnsi="Calibri" w:cs="Calibri"/>
          <w:b/>
          <w:bCs/>
        </w:rPr>
        <w:t>After Kam Istifhamiyyah the noun is singular, Mansoob and Nakirah; after Kam Khabariyyah it is Majroor.</w:t>
      </w:r>
    </w:p>
    <w:p w14:paraId="6CF449DD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19.  </w:t>
      </w:r>
      <w:r w:rsidRPr="00C52A7F">
        <w:rPr>
          <w:rFonts w:ascii="Calibri" w:hAnsi="Calibri" w:cs="Calibri"/>
          <w:b/>
          <w:bCs/>
        </w:rPr>
        <w:t>اَيٌّ is always used as a Mudaf, and اَيَّةٌ is used for the feminine.</w:t>
      </w:r>
    </w:p>
    <w:p w14:paraId="6CF449DE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20.  </w:t>
      </w:r>
      <w:r w:rsidRPr="00C52A7F">
        <w:rPr>
          <w:rFonts w:ascii="Calibri" w:hAnsi="Calibri" w:cs="Calibri"/>
          <w:b/>
          <w:bCs/>
        </w:rPr>
        <w:t>The way to know the standing of an interrogative noun is to look at the answer.</w:t>
      </w:r>
    </w:p>
    <w:p w14:paraId="6CF449DF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21.  </w:t>
      </w:r>
      <w:r w:rsidRPr="00C52A7F">
        <w:rPr>
          <w:rFonts w:ascii="Calibri" w:hAnsi="Calibri" w:cs="Calibri"/>
          <w:b/>
          <w:bCs/>
        </w:rPr>
        <w:t>كَيْفَ is always the Khabar, while مَا, مَنْ, كَمْ and اَيٌّ may be either Mubtada or Khabar.</w:t>
      </w:r>
    </w:p>
    <w:p w14:paraId="6CF449E0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22.  </w:t>
      </w:r>
      <w:r w:rsidRPr="00C52A7F">
        <w:rPr>
          <w:rFonts w:ascii="Calibri" w:hAnsi="Calibri" w:cs="Calibri"/>
          <w:b/>
          <w:bCs/>
        </w:rPr>
        <w:t>In وَمَا تِلْكَ بِيَمِيْنِكَ, مَا is the Khabar Muqaddam and تِلْكَ the Mubtada Mu'akhkhar.</w:t>
      </w:r>
    </w:p>
    <w:p w14:paraId="6CF449E1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23.  </w:t>
      </w:r>
      <w:r w:rsidRPr="00C52A7F">
        <w:rPr>
          <w:rFonts w:ascii="Calibri" w:hAnsi="Calibri" w:cs="Calibri"/>
          <w:b/>
          <w:bCs/>
        </w:rPr>
        <w:t>Four of the Asma' ul Istifham convey the sense of a zarf: مَتٰى and اَيَّانَ of time, اَيْنَ and اَنّٰى of place.</w:t>
      </w:r>
    </w:p>
    <w:p w14:paraId="6CF449E2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24.  </w:t>
      </w:r>
      <w:r w:rsidRPr="00C52A7F">
        <w:rPr>
          <w:rFonts w:ascii="Calibri" w:hAnsi="Calibri" w:cs="Calibri"/>
          <w:b/>
          <w:bCs/>
        </w:rPr>
        <w:t>In a Jumla Ismiyyah the zuroof are always mahallan Mansoob and become the Muta'alliq or the Qa'im Maqam Khabar.</w:t>
      </w:r>
    </w:p>
    <w:p w14:paraId="6CF449E3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25.  </w:t>
      </w:r>
      <w:r w:rsidRPr="00C52A7F">
        <w:rPr>
          <w:rFonts w:ascii="Calibri" w:hAnsi="Calibri" w:cs="Calibri"/>
          <w:b/>
          <w:bCs/>
        </w:rPr>
        <w:t>When the interrogative مَا comes with the Huroof ul Jarr its alif is dropped: بِمَ, لِمَ, فِيْمَ, مِمَّ, عَمَّ.</w:t>
      </w:r>
    </w:p>
    <w:p w14:paraId="6CF449E4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26.  </w:t>
      </w:r>
      <w:r w:rsidRPr="00C52A7F">
        <w:rPr>
          <w:rFonts w:ascii="Calibri" w:hAnsi="Calibri" w:cs="Calibri"/>
          <w:b/>
          <w:bCs/>
        </w:rPr>
        <w:t>If مِمَّا appears with the alif it is no longer interrogative but gives the sense of "that which".</w:t>
      </w:r>
    </w:p>
    <w:p w14:paraId="6CF449E5" w14:textId="77777777" w:rsidR="008466A4" w:rsidRPr="00C52A7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6CF449E6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1.  </w:t>
      </w:r>
      <w:r w:rsidRPr="00C52A7F">
        <w:rPr>
          <w:rFonts w:ascii="Calibri" w:hAnsi="Calibri" w:cs="Calibri"/>
          <w:b/>
          <w:bCs/>
        </w:rPr>
        <w:t>Write the meaning of Istifham and describe both kinds of the Kalimat ul Istifham.</w:t>
      </w:r>
    </w:p>
    <w:p w14:paraId="6CF449E7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2.  </w:t>
      </w:r>
      <w:r w:rsidRPr="00C52A7F">
        <w:rPr>
          <w:rFonts w:ascii="Calibri" w:hAnsi="Calibri" w:cs="Calibri"/>
          <w:b/>
          <w:bCs/>
        </w:rPr>
        <w:t>Explain both basic kinds of question with examples.</w:t>
      </w:r>
    </w:p>
    <w:p w14:paraId="6CF449E8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3.  </w:t>
      </w:r>
      <w:r w:rsidRPr="00C52A7F">
        <w:rPr>
          <w:rFonts w:ascii="Calibri" w:hAnsi="Calibri" w:cs="Calibri"/>
          <w:b/>
          <w:bCs/>
        </w:rPr>
        <w:t>Define the Huroof ul Istifham and state what change they bring to a sentence.</w:t>
      </w:r>
    </w:p>
    <w:p w14:paraId="6CF449E9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4.  </w:t>
      </w:r>
      <w:r w:rsidRPr="00C52A7F">
        <w:rPr>
          <w:rFonts w:ascii="Calibri" w:hAnsi="Calibri" w:cs="Calibri"/>
          <w:b/>
          <w:bCs/>
        </w:rPr>
        <w:t>Write the characteristics of the interrogative hamzah and give three Qur'anic examples.</w:t>
      </w:r>
    </w:p>
    <w:p w14:paraId="6CF449EA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5.  </w:t>
      </w:r>
      <w:r w:rsidRPr="00C52A7F">
        <w:rPr>
          <w:rFonts w:ascii="Calibri" w:hAnsi="Calibri" w:cs="Calibri"/>
          <w:b/>
          <w:bCs/>
        </w:rPr>
        <w:t>What is the difference between the hamzah and هَلْ?</w:t>
      </w:r>
    </w:p>
    <w:p w14:paraId="6CF449EB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6.  </w:t>
      </w:r>
      <w:r w:rsidRPr="00C52A7F">
        <w:rPr>
          <w:rFonts w:ascii="Calibri" w:hAnsi="Calibri" w:cs="Calibri"/>
          <w:b/>
          <w:bCs/>
        </w:rPr>
        <w:t>Write the three further senses of the hamzah.</w:t>
      </w:r>
    </w:p>
    <w:p w14:paraId="6CF449EC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7.  </w:t>
      </w:r>
      <w:r w:rsidRPr="00C52A7F">
        <w:rPr>
          <w:rFonts w:ascii="Calibri" w:hAnsi="Calibri" w:cs="Calibri"/>
          <w:b/>
          <w:bCs/>
        </w:rPr>
        <w:t>Which are the Huroof ul Ijab? State the sense of each.</w:t>
      </w:r>
    </w:p>
    <w:p w14:paraId="6CF449ED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8.  </w:t>
      </w:r>
      <w:r w:rsidRPr="00C52A7F">
        <w:rPr>
          <w:rFonts w:ascii="Calibri" w:hAnsi="Calibri" w:cs="Calibri"/>
          <w:b/>
          <w:bCs/>
        </w:rPr>
        <w:t>What is the difference between نَعَمْ and بَلٰى in answer to a negative question?</w:t>
      </w:r>
    </w:p>
    <w:p w14:paraId="6CF449EE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9.  </w:t>
      </w:r>
      <w:r w:rsidRPr="00C52A7F">
        <w:rPr>
          <w:rFonts w:ascii="Calibri" w:hAnsi="Calibri" w:cs="Calibri"/>
          <w:b/>
          <w:bCs/>
        </w:rPr>
        <w:t>Why was بَلٰى said in answer to اَلَسْتُ بِرَبِّكُمْ?</w:t>
      </w:r>
    </w:p>
    <w:p w14:paraId="6CF449EF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10.  </w:t>
      </w:r>
      <w:r w:rsidRPr="00C52A7F">
        <w:rPr>
          <w:rFonts w:ascii="Calibri" w:hAnsi="Calibri" w:cs="Calibri"/>
          <w:b/>
          <w:bCs/>
        </w:rPr>
        <w:t>Write all four characteristics of the Asma' ul Istifham.</w:t>
      </w:r>
    </w:p>
    <w:p w14:paraId="6CF449F0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11.  </w:t>
      </w:r>
      <w:r w:rsidRPr="00C52A7F">
        <w:rPr>
          <w:rFonts w:ascii="Calibri" w:hAnsi="Calibri" w:cs="Calibri"/>
          <w:b/>
          <w:bCs/>
        </w:rPr>
        <w:t>What is the difference in the use of مَا and مَنْ?</w:t>
      </w:r>
    </w:p>
    <w:p w14:paraId="6CF449F1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12.  </w:t>
      </w:r>
      <w:r w:rsidRPr="00C52A7F">
        <w:rPr>
          <w:rFonts w:ascii="Calibri" w:hAnsi="Calibri" w:cs="Calibri"/>
          <w:b/>
          <w:bCs/>
        </w:rPr>
        <w:t>State the difference between مَا of negation and مَا of istifham.</w:t>
      </w:r>
    </w:p>
    <w:p w14:paraId="6CF449F2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13.  </w:t>
      </w:r>
      <w:r w:rsidRPr="00C52A7F">
        <w:rPr>
          <w:rFonts w:ascii="Calibri" w:hAnsi="Calibri" w:cs="Calibri"/>
          <w:b/>
          <w:bCs/>
        </w:rPr>
        <w:t>What is the difference between مَتٰى and اَيَّانَ?</w:t>
      </w:r>
    </w:p>
    <w:p w14:paraId="6CF449F3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14.  </w:t>
      </w:r>
      <w:r w:rsidRPr="00C52A7F">
        <w:rPr>
          <w:rFonts w:ascii="Calibri" w:hAnsi="Calibri" w:cs="Calibri"/>
          <w:b/>
          <w:bCs/>
        </w:rPr>
        <w:t>Explain with examples the difference between Kam Istifhamiyyah and Kam Khabariyyah.</w:t>
      </w:r>
    </w:p>
    <w:p w14:paraId="6CF449F4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15.  </w:t>
      </w:r>
      <w:r w:rsidRPr="00C52A7F">
        <w:rPr>
          <w:rFonts w:ascii="Calibri" w:hAnsi="Calibri" w:cs="Calibri"/>
          <w:b/>
          <w:bCs/>
        </w:rPr>
        <w:t>Write all five characteristics of اَيٌّ.</w:t>
      </w:r>
    </w:p>
    <w:p w14:paraId="6CF449F5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16.  </w:t>
      </w:r>
      <w:r w:rsidRPr="00C52A7F">
        <w:rPr>
          <w:rFonts w:ascii="Calibri" w:hAnsi="Calibri" w:cs="Calibri"/>
          <w:b/>
          <w:bCs/>
        </w:rPr>
        <w:t>What is the easy way of knowing the standing of an interrogative noun?</w:t>
      </w:r>
    </w:p>
    <w:p w14:paraId="6CF449F6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17.  </w:t>
      </w:r>
      <w:r w:rsidRPr="00C52A7F">
        <w:rPr>
          <w:rFonts w:ascii="Calibri" w:hAnsi="Calibri" w:cs="Calibri"/>
          <w:b/>
          <w:bCs/>
        </w:rPr>
        <w:t>Give a full analysis of وَمَا تِلْكَ بِيَمِيْنِكَ.</w:t>
      </w:r>
    </w:p>
    <w:p w14:paraId="6CF449F7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18.  </w:t>
      </w:r>
      <w:r w:rsidRPr="00C52A7F">
        <w:rPr>
          <w:rFonts w:ascii="Calibri" w:hAnsi="Calibri" w:cs="Calibri"/>
          <w:b/>
          <w:bCs/>
        </w:rPr>
        <w:t>What is the particular ruling on كَيْفَ?</w:t>
      </w:r>
    </w:p>
    <w:p w14:paraId="6CF449F8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19.  </w:t>
      </w:r>
      <w:r w:rsidRPr="00C52A7F">
        <w:rPr>
          <w:rFonts w:ascii="Calibri" w:hAnsi="Calibri" w:cs="Calibri"/>
          <w:b/>
          <w:bCs/>
        </w:rPr>
        <w:t>Write the four nouns that convey the sense of a zarf and state their ruling.</w:t>
      </w:r>
    </w:p>
    <w:p w14:paraId="6CF449F9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20.  </w:t>
      </w:r>
      <w:r w:rsidRPr="00C52A7F">
        <w:rPr>
          <w:rFonts w:ascii="Calibri" w:hAnsi="Calibri" w:cs="Calibri"/>
          <w:b/>
          <w:bCs/>
        </w:rPr>
        <w:t>Analyse مَتٰى نَصْرُ اللّٰهِ and write its answer from the Qur'an as well.</w:t>
      </w:r>
    </w:p>
    <w:p w14:paraId="6CF449FA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21.  </w:t>
      </w:r>
      <w:r w:rsidRPr="00C52A7F">
        <w:rPr>
          <w:rFonts w:ascii="Calibri" w:hAnsi="Calibri" w:cs="Calibri"/>
          <w:b/>
          <w:bCs/>
        </w:rPr>
        <w:t>Set out in a table the compound forms of مَا with the Huroof ul Jarr.</w:t>
      </w:r>
    </w:p>
    <w:p w14:paraId="6CF449FB" w14:textId="77777777" w:rsidR="008466A4" w:rsidRPr="00C52A7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</w:rPr>
        <w:t xml:space="preserve">22.  </w:t>
      </w:r>
      <w:r w:rsidRPr="00C52A7F">
        <w:rPr>
          <w:rFonts w:ascii="Calibri" w:hAnsi="Calibri" w:cs="Calibri"/>
          <w:b/>
          <w:bCs/>
        </w:rPr>
        <w:t>What is the difference between مِمَّ and مِمَّا?</w:t>
      </w:r>
    </w:p>
    <w:p w14:paraId="6CF449FC" w14:textId="77777777" w:rsidR="008466A4" w:rsidRPr="00C52A7F" w:rsidRDefault="008466A4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6CF449FD" w14:textId="77777777" w:rsidR="008466A4" w:rsidRPr="00C52A7F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6CF449FE" w14:textId="77777777" w:rsidR="008466A4" w:rsidRPr="00C52A7F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6CF449FF" w14:textId="77777777" w:rsidR="008466A4" w:rsidRPr="00C52A7F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C52A7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8466A4" w:rsidRPr="00C52A7F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8D7"/>
    <w:multiLevelType w:val="hybridMultilevel"/>
    <w:tmpl w:val="D856DD04"/>
    <w:lvl w:ilvl="0" w:tplc="83E207E2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B6906388">
      <w:numFmt w:val="decimal"/>
      <w:lvlText w:val=""/>
      <w:lvlJc w:val="left"/>
    </w:lvl>
    <w:lvl w:ilvl="2" w:tplc="C772EC92">
      <w:numFmt w:val="decimal"/>
      <w:lvlText w:val=""/>
      <w:lvlJc w:val="left"/>
    </w:lvl>
    <w:lvl w:ilvl="3" w:tplc="1FB6E98E">
      <w:numFmt w:val="decimal"/>
      <w:lvlText w:val=""/>
      <w:lvlJc w:val="left"/>
    </w:lvl>
    <w:lvl w:ilvl="4" w:tplc="86DE8416">
      <w:numFmt w:val="decimal"/>
      <w:lvlText w:val=""/>
      <w:lvlJc w:val="left"/>
    </w:lvl>
    <w:lvl w:ilvl="5" w:tplc="AF4ED69C">
      <w:numFmt w:val="decimal"/>
      <w:lvlText w:val=""/>
      <w:lvlJc w:val="left"/>
    </w:lvl>
    <w:lvl w:ilvl="6" w:tplc="AF26F662">
      <w:numFmt w:val="decimal"/>
      <w:lvlText w:val=""/>
      <w:lvlJc w:val="left"/>
    </w:lvl>
    <w:lvl w:ilvl="7" w:tplc="AED22562">
      <w:numFmt w:val="decimal"/>
      <w:lvlText w:val=""/>
      <w:lvlJc w:val="left"/>
    </w:lvl>
    <w:lvl w:ilvl="8" w:tplc="88EA1CAE">
      <w:numFmt w:val="decimal"/>
      <w:lvlText w:val=""/>
      <w:lvlJc w:val="left"/>
    </w:lvl>
  </w:abstractNum>
  <w:abstractNum w:abstractNumId="1" w15:restartNumberingAfterBreak="0">
    <w:nsid w:val="727E2A14"/>
    <w:multiLevelType w:val="hybridMultilevel"/>
    <w:tmpl w:val="D25E0EE8"/>
    <w:lvl w:ilvl="0" w:tplc="5ACCB6FA">
      <w:start w:val="1"/>
      <w:numFmt w:val="bullet"/>
      <w:lvlText w:val="●"/>
      <w:lvlJc w:val="left"/>
      <w:pPr>
        <w:ind w:left="720" w:hanging="360"/>
      </w:pPr>
    </w:lvl>
    <w:lvl w:ilvl="1" w:tplc="35985514">
      <w:start w:val="1"/>
      <w:numFmt w:val="bullet"/>
      <w:lvlText w:val="○"/>
      <w:lvlJc w:val="left"/>
      <w:pPr>
        <w:ind w:left="1440" w:hanging="360"/>
      </w:pPr>
    </w:lvl>
    <w:lvl w:ilvl="2" w:tplc="320C6920">
      <w:start w:val="1"/>
      <w:numFmt w:val="bullet"/>
      <w:lvlText w:val="■"/>
      <w:lvlJc w:val="left"/>
      <w:pPr>
        <w:ind w:left="2160" w:hanging="360"/>
      </w:pPr>
    </w:lvl>
    <w:lvl w:ilvl="3" w:tplc="63D8EC2C">
      <w:start w:val="1"/>
      <w:numFmt w:val="bullet"/>
      <w:lvlText w:val="●"/>
      <w:lvlJc w:val="left"/>
      <w:pPr>
        <w:ind w:left="2880" w:hanging="360"/>
      </w:pPr>
    </w:lvl>
    <w:lvl w:ilvl="4" w:tplc="FB7EA71E">
      <w:start w:val="1"/>
      <w:numFmt w:val="bullet"/>
      <w:lvlText w:val="○"/>
      <w:lvlJc w:val="left"/>
      <w:pPr>
        <w:ind w:left="3600" w:hanging="360"/>
      </w:pPr>
    </w:lvl>
    <w:lvl w:ilvl="5" w:tplc="B83AFFC4">
      <w:start w:val="1"/>
      <w:numFmt w:val="bullet"/>
      <w:lvlText w:val="■"/>
      <w:lvlJc w:val="left"/>
      <w:pPr>
        <w:ind w:left="4320" w:hanging="360"/>
      </w:pPr>
    </w:lvl>
    <w:lvl w:ilvl="6" w:tplc="BE24E9E4">
      <w:start w:val="1"/>
      <w:numFmt w:val="bullet"/>
      <w:lvlText w:val="●"/>
      <w:lvlJc w:val="left"/>
      <w:pPr>
        <w:ind w:left="5040" w:hanging="360"/>
      </w:pPr>
    </w:lvl>
    <w:lvl w:ilvl="7" w:tplc="4EF0B3C6">
      <w:start w:val="1"/>
      <w:numFmt w:val="bullet"/>
      <w:lvlText w:val="●"/>
      <w:lvlJc w:val="left"/>
      <w:pPr>
        <w:ind w:left="5760" w:hanging="360"/>
      </w:pPr>
    </w:lvl>
    <w:lvl w:ilvl="8" w:tplc="46BC1B6C">
      <w:start w:val="1"/>
      <w:numFmt w:val="bullet"/>
      <w:lvlText w:val="●"/>
      <w:lvlJc w:val="left"/>
      <w:pPr>
        <w:ind w:left="6480" w:hanging="360"/>
      </w:pPr>
    </w:lvl>
  </w:abstractNum>
  <w:num w:numId="1" w16cid:durableId="391197404">
    <w:abstractNumId w:val="1"/>
    <w:lvlOverride w:ilvl="0">
      <w:startOverride w:val="1"/>
    </w:lvlOverride>
  </w:num>
  <w:num w:numId="2" w16cid:durableId="1510946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6A4"/>
    <w:rsid w:val="0012196E"/>
    <w:rsid w:val="008466A4"/>
    <w:rsid w:val="00C5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481F"/>
  <w15:docId w15:val="{DBD838DF-7CB5-49A1-A26E-0D02D891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3185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2026-09-13T15:47:00Z</dcterms:created>
  <dcterms:modified xsi:type="dcterms:W3CDTF">2026-09-17T10:46:00Z</dcterms:modified>
</cp:coreProperties>
</file>