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9AA1" w14:textId="77777777" w:rsidR="0070273C" w:rsidRPr="00244C77" w:rsidRDefault="00000000">
      <w:pPr>
        <w:bidi/>
        <w:spacing w:after="60" w:line="360" w:lineRule="auto"/>
        <w:jc w:val="center"/>
        <w:rPr>
          <w:rFonts w:ascii="Calibri" w:hAnsi="Calibri" w:cs="Calibri"/>
          <w:b/>
          <w:bCs/>
        </w:rPr>
      </w:pPr>
      <w:r w:rsidRPr="00244C77">
        <w:rPr>
          <w:rFonts w:ascii="Calibri" w:hAnsi="Calibri" w:cs="Calibri"/>
          <w:b/>
          <w:bCs/>
          <w:color w:val="4E5566"/>
          <w:sz w:val="26"/>
          <w:szCs w:val="26"/>
          <w:rtl/>
        </w:rPr>
        <w:t>اَعُوْذُ بِاللّٰهِ مِنَ الشَّيْطٰنِ الرَّجِيْمِ</w:t>
      </w:r>
    </w:p>
    <w:p w14:paraId="5E7F9AA2" w14:textId="77777777" w:rsidR="0070273C" w:rsidRPr="00244C77" w:rsidRDefault="00000000">
      <w:pPr>
        <w:bidi/>
        <w:spacing w:after="240" w:line="360" w:lineRule="auto"/>
        <w:jc w:val="center"/>
        <w:rPr>
          <w:rFonts w:ascii="Calibri" w:hAnsi="Calibri" w:cs="Calibri"/>
          <w:b/>
          <w:bCs/>
        </w:rPr>
      </w:pPr>
      <w:r w:rsidRPr="00244C77">
        <w:rPr>
          <w:rFonts w:ascii="Calibri" w:hAnsi="Calibri" w:cs="Calibri"/>
          <w:b/>
          <w:bCs/>
          <w:color w:val="0F4C46"/>
          <w:sz w:val="34"/>
          <w:szCs w:val="34"/>
          <w:rtl/>
        </w:rPr>
        <w:t>بِسْمِ اللّٰهِ الرَّحْمٰنِ الرَّحِيْمِ</w:t>
      </w:r>
    </w:p>
    <w:p w14:paraId="5E7F9AA3" w14:textId="77777777" w:rsidR="0070273C" w:rsidRPr="00244C77" w:rsidRDefault="00000000">
      <w:pPr>
        <w:bidi/>
        <w:spacing w:after="80"/>
        <w:jc w:val="center"/>
        <w:rPr>
          <w:rFonts w:ascii="Calibri" w:hAnsi="Calibri" w:cs="Calibri"/>
          <w:b/>
          <w:bCs/>
        </w:rPr>
      </w:pPr>
      <w:r w:rsidRPr="00244C77">
        <w:rPr>
          <w:rFonts w:ascii="Calibri" w:hAnsi="Calibri" w:cs="Calibri"/>
          <w:b/>
          <w:bCs/>
          <w:color w:val="0F4C46"/>
          <w:sz w:val="44"/>
          <w:szCs w:val="44"/>
          <w:rtl/>
        </w:rPr>
        <w:t>لسان القرآن — لیکچر نمبر ۳۹</w:t>
      </w:r>
    </w:p>
    <w:p w14:paraId="5E7F9AA4" w14:textId="77777777" w:rsidR="0070273C" w:rsidRPr="00244C77" w:rsidRDefault="00000000">
      <w:pPr>
        <w:bidi/>
        <w:spacing w:after="60" w:line="360" w:lineRule="auto"/>
        <w:jc w:val="center"/>
        <w:rPr>
          <w:rFonts w:ascii="Calibri" w:hAnsi="Calibri" w:cs="Calibri"/>
          <w:b/>
          <w:bCs/>
        </w:rPr>
      </w:pPr>
      <w:r w:rsidRPr="00244C77">
        <w:rPr>
          <w:rFonts w:ascii="Calibri" w:hAnsi="Calibri" w:cs="Calibri"/>
          <w:b/>
          <w:bCs/>
          <w:color w:val="8F721C"/>
          <w:rtl/>
        </w:rPr>
        <w:t>لائے نفیِ جنس</w:t>
      </w:r>
    </w:p>
    <w:p w14:paraId="5E7F9AA5" w14:textId="77777777" w:rsidR="0070273C" w:rsidRPr="00244C77" w:rsidRDefault="0070273C">
      <w:pPr>
        <w:pBdr>
          <w:bottom w:val="double" w:sz="6" w:space="6" w:color="0F4C46"/>
        </w:pBdr>
        <w:bidi/>
        <w:spacing w:after="200"/>
        <w:rPr>
          <w:rFonts w:ascii="Calibri" w:hAnsi="Calibri" w:cs="Calibri"/>
          <w:b/>
          <w:bCs/>
        </w:rPr>
      </w:pPr>
    </w:p>
    <w:p w14:paraId="5E7F9AA6" w14:textId="77777777" w:rsidR="0070273C" w:rsidRPr="00244C77" w:rsidRDefault="00000000">
      <w:pPr>
        <w:pStyle w:val="Heading1"/>
        <w:keepNext/>
        <w:pBdr>
          <w:bottom w:val="single" w:sz="6" w:space="6" w:color="DEDAD0"/>
        </w:pBdr>
        <w:bidi/>
        <w:spacing w:before="400" w:after="180"/>
        <w:rPr>
          <w:rFonts w:ascii="Calibri" w:hAnsi="Calibri" w:cs="Calibri"/>
          <w:b/>
          <w:bCs/>
        </w:rPr>
      </w:pPr>
      <w:r w:rsidRPr="00244C77">
        <w:rPr>
          <w:rFonts w:ascii="Calibri" w:hAnsi="Calibri" w:cs="Calibri"/>
          <w:b/>
          <w:bCs/>
          <w:color w:val="0F4C46"/>
          <w:sz w:val="34"/>
          <w:szCs w:val="34"/>
          <w:rtl/>
        </w:rPr>
        <w:t>۱۔ لائے نفیِ جنس کی تعریف</w:t>
      </w:r>
    </w:p>
    <w:p w14:paraId="5E7F9AA7" w14:textId="77777777" w:rsidR="0070273C" w:rsidRPr="00244C77"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44C77">
        <w:rPr>
          <w:rFonts w:ascii="Calibri" w:hAnsi="Calibri" w:cs="Calibri"/>
          <w:b/>
          <w:bCs/>
          <w:color w:val="8F721C"/>
          <w:rtl/>
        </w:rPr>
        <w:t xml:space="preserve">تعریف: </w:t>
      </w:r>
      <w:r w:rsidRPr="00244C77">
        <w:rPr>
          <w:rFonts w:ascii="Calibri" w:hAnsi="Calibri" w:cs="Calibri"/>
          <w:b/>
          <w:bCs/>
          <w:rtl/>
        </w:rPr>
        <w:t xml:space="preserve">لائے نفیِ جنس وہ حرف ہے جو اپنے اسم کی خبر میں سے </w:t>
      </w:r>
      <w:r w:rsidRPr="00244C77">
        <w:rPr>
          <w:rFonts w:ascii="Calibri" w:hAnsi="Calibri" w:cs="Calibri"/>
          <w:b/>
          <w:bCs/>
          <w:color w:val="8F721C"/>
          <w:rtl/>
        </w:rPr>
        <w:t>ہر طرح کی نفی</w:t>
      </w:r>
      <w:r w:rsidRPr="00244C77">
        <w:rPr>
          <w:rFonts w:ascii="Calibri" w:hAnsi="Calibri" w:cs="Calibri"/>
          <w:b/>
          <w:bCs/>
          <w:rtl/>
        </w:rPr>
        <w:t xml:space="preserve"> کر دیتا ہے۔ یہ </w:t>
      </w:r>
      <w:r w:rsidRPr="00244C77">
        <w:rPr>
          <w:rFonts w:ascii="Calibri" w:hAnsi="Calibri" w:cs="Calibri"/>
          <w:b/>
          <w:bCs/>
          <w:color w:val="8F721C"/>
          <w:rtl/>
        </w:rPr>
        <w:t>مطلق نفی</w:t>
      </w:r>
      <w:r w:rsidRPr="00244C77">
        <w:rPr>
          <w:rFonts w:ascii="Calibri" w:hAnsi="Calibri" w:cs="Calibri"/>
          <w:b/>
          <w:bCs/>
          <w:rtl/>
        </w:rPr>
        <w:t xml:space="preserve"> کے لیے آتا ہے، یعنی جس چیز یا جس جنس پر بھی داخل ہوتا ہے، اس جنس پر لاگو حکم کا سرے سے انکار کر دیتا ہے۔</w:t>
      </w:r>
    </w:p>
    <w:p w14:paraId="5E7F9AA8" w14:textId="77777777" w:rsidR="0070273C" w:rsidRPr="00244C77" w:rsidRDefault="00000000">
      <w:pPr>
        <w:bidi/>
        <w:rPr>
          <w:rFonts w:ascii="Calibri" w:hAnsi="Calibri" w:cs="Calibri"/>
          <w:b/>
          <w:bCs/>
        </w:rPr>
      </w:pPr>
      <w:r w:rsidRPr="00244C77">
        <w:rPr>
          <w:rFonts w:ascii="Calibri" w:hAnsi="Calibri" w:cs="Calibri"/>
          <w:b/>
          <w:bCs/>
          <w:rtl/>
        </w:rPr>
        <w:t xml:space="preserve">لائے نفیِ جنس جملۂ اسمیہ کے شروع میں استعمال ہوتا ہے اور جملۂ اسمیہ کے دو بنیادی اجزاء — مبتدا اور خبر — کو بالترتیب </w:t>
      </w:r>
      <w:r w:rsidRPr="00244C77">
        <w:rPr>
          <w:rFonts w:ascii="Calibri" w:hAnsi="Calibri" w:cs="Calibri"/>
          <w:b/>
          <w:bCs/>
          <w:color w:val="1B6C63"/>
          <w:rtl/>
        </w:rPr>
        <w:t>اپنا اسم</w:t>
      </w:r>
      <w:r w:rsidRPr="00244C77">
        <w:rPr>
          <w:rFonts w:ascii="Calibri" w:hAnsi="Calibri" w:cs="Calibri"/>
          <w:b/>
          <w:bCs/>
          <w:rtl/>
        </w:rPr>
        <w:t xml:space="preserve"> اور </w:t>
      </w:r>
      <w:r w:rsidRPr="00244C77">
        <w:rPr>
          <w:rFonts w:ascii="Calibri" w:hAnsi="Calibri" w:cs="Calibri"/>
          <w:b/>
          <w:bCs/>
          <w:color w:val="1B6C63"/>
          <w:rtl/>
        </w:rPr>
        <w:t>اپنی خبر</w:t>
      </w:r>
      <w:r w:rsidRPr="00244C77">
        <w:rPr>
          <w:rFonts w:ascii="Calibri" w:hAnsi="Calibri" w:cs="Calibri"/>
          <w:b/>
          <w:bCs/>
          <w:rtl/>
        </w:rPr>
        <w:t xml:space="preserve"> بنا لیتا ہے۔</w:t>
      </w:r>
    </w:p>
    <w:p w14:paraId="5E7F9AA9" w14:textId="77777777" w:rsidR="0070273C" w:rsidRPr="00244C77"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44C77">
        <w:rPr>
          <w:rFonts w:ascii="Calibri" w:hAnsi="Calibri" w:cs="Calibri"/>
          <w:b/>
          <w:bCs/>
          <w:color w:val="8F721C"/>
          <w:rtl/>
        </w:rPr>
        <w:t xml:space="preserve">اسم کا حکم: </w:t>
      </w:r>
      <w:r w:rsidRPr="00244C77">
        <w:rPr>
          <w:rFonts w:ascii="Calibri" w:hAnsi="Calibri" w:cs="Calibri"/>
          <w:b/>
          <w:bCs/>
          <w:rtl/>
        </w:rPr>
        <w:t xml:space="preserve">لائے نفیِ جنس کا اسم ہمیشہ </w:t>
      </w:r>
      <w:r w:rsidRPr="00244C77">
        <w:rPr>
          <w:rFonts w:ascii="Calibri" w:hAnsi="Calibri" w:cs="Calibri"/>
          <w:b/>
          <w:bCs/>
          <w:color w:val="8F721C"/>
          <w:rtl/>
        </w:rPr>
        <w:t>نکرہ</w:t>
      </w:r>
      <w:r w:rsidRPr="00244C77">
        <w:rPr>
          <w:rFonts w:ascii="Calibri" w:hAnsi="Calibri" w:cs="Calibri"/>
          <w:b/>
          <w:bCs/>
          <w:rtl/>
        </w:rPr>
        <w:t xml:space="preserve"> اور </w:t>
      </w:r>
      <w:r w:rsidRPr="00244C77">
        <w:rPr>
          <w:rFonts w:ascii="Calibri" w:hAnsi="Calibri" w:cs="Calibri"/>
          <w:b/>
          <w:bCs/>
          <w:color w:val="8F721C"/>
          <w:rtl/>
        </w:rPr>
        <w:t>مبنی بر فتحہ</w:t>
      </w:r>
      <w:r w:rsidRPr="00244C77">
        <w:rPr>
          <w:rFonts w:ascii="Calibri" w:hAnsi="Calibri" w:cs="Calibri"/>
          <w:b/>
          <w:bCs/>
          <w:rtl/>
        </w:rPr>
        <w:t xml:space="preserve"> ہوتا ہے۔</w:t>
      </w:r>
    </w:p>
    <w:p w14:paraId="5E7F9AAA" w14:textId="77777777" w:rsidR="0070273C" w:rsidRPr="00244C77" w:rsidRDefault="00000000">
      <w:pPr>
        <w:bidi/>
        <w:spacing w:before="110" w:after="40"/>
        <w:jc w:val="center"/>
        <w:rPr>
          <w:rFonts w:ascii="Calibri" w:hAnsi="Calibri" w:cs="Calibri"/>
          <w:b/>
          <w:bCs/>
        </w:rPr>
      </w:pPr>
      <w:r w:rsidRPr="00244C77">
        <w:rPr>
          <w:rFonts w:ascii="Calibri" w:hAnsi="Calibri" w:cs="Calibri"/>
          <w:b/>
          <w:bCs/>
          <w:color w:val="0F4C46"/>
          <w:sz w:val="32"/>
          <w:szCs w:val="32"/>
          <w:rtl/>
        </w:rPr>
        <w:t>لَا رَجُلَ قَآئِمٌ</w:t>
      </w:r>
    </w:p>
    <w:p w14:paraId="5E7F9AAB" w14:textId="77777777" w:rsidR="0070273C" w:rsidRPr="00244C77" w:rsidRDefault="00000000">
      <w:pPr>
        <w:bidi/>
        <w:spacing w:after="130" w:line="340" w:lineRule="auto"/>
        <w:jc w:val="center"/>
        <w:rPr>
          <w:rFonts w:ascii="Calibri" w:hAnsi="Calibri" w:cs="Calibri"/>
          <w:b/>
          <w:bCs/>
        </w:rPr>
      </w:pPr>
      <w:r w:rsidRPr="00244C77">
        <w:rPr>
          <w:rFonts w:ascii="Calibri" w:hAnsi="Calibri" w:cs="Calibri"/>
          <w:b/>
          <w:bCs/>
          <w:color w:val="4E5566"/>
          <w:sz w:val="20"/>
          <w:szCs w:val="20"/>
          <w:rtl/>
        </w:rPr>
        <w:t>(کوئی آدمی کھڑا ہی نہیں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6660"/>
      </w:tblGrid>
      <w:tr w:rsidR="0070273C" w:rsidRPr="00244C77" w14:paraId="5E7F9AAE"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5E7F9AAC"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جزو</w:t>
            </w:r>
          </w:p>
        </w:tc>
        <w:tc>
          <w:tcPr>
            <w:tcW w:w="6660" w:type="dxa"/>
            <w:shd w:val="clear" w:color="auto" w:fill="0F4C46"/>
            <w:tcMar>
              <w:top w:w="60" w:type="dxa"/>
              <w:left w:w="110" w:type="dxa"/>
              <w:bottom w:w="60" w:type="dxa"/>
              <w:right w:w="110" w:type="dxa"/>
            </w:tcMar>
          </w:tcPr>
          <w:p w14:paraId="5E7F9AAD"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تفصیل</w:t>
            </w:r>
          </w:p>
        </w:tc>
      </w:tr>
      <w:tr w:rsidR="0070273C" w:rsidRPr="00244C77" w14:paraId="5E7F9AB1" w14:textId="77777777">
        <w:tblPrEx>
          <w:tblCellMar>
            <w:top w:w="0" w:type="dxa"/>
            <w:bottom w:w="0" w:type="dxa"/>
          </w:tblCellMar>
        </w:tblPrEx>
        <w:tc>
          <w:tcPr>
            <w:tcW w:w="2340" w:type="dxa"/>
            <w:tcMar>
              <w:top w:w="60" w:type="dxa"/>
              <w:left w:w="110" w:type="dxa"/>
              <w:bottom w:w="60" w:type="dxa"/>
              <w:right w:w="110" w:type="dxa"/>
            </w:tcMar>
          </w:tcPr>
          <w:p w14:paraId="5E7F9AAF"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لَا</w:t>
            </w:r>
          </w:p>
        </w:tc>
        <w:tc>
          <w:tcPr>
            <w:tcW w:w="6660" w:type="dxa"/>
            <w:tcMar>
              <w:top w:w="60" w:type="dxa"/>
              <w:left w:w="110" w:type="dxa"/>
              <w:bottom w:w="60" w:type="dxa"/>
              <w:right w:w="110" w:type="dxa"/>
            </w:tcMar>
          </w:tcPr>
          <w:p w14:paraId="5E7F9AB0"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لائے نفیِ جنس</w:t>
            </w:r>
          </w:p>
        </w:tc>
      </w:tr>
      <w:tr w:rsidR="0070273C" w:rsidRPr="00244C77" w14:paraId="5E7F9AB4"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E7F9AB2"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رَجُلَ</w:t>
            </w:r>
          </w:p>
        </w:tc>
        <w:tc>
          <w:tcPr>
            <w:tcW w:w="6660" w:type="dxa"/>
            <w:shd w:val="clear" w:color="auto" w:fill="FAFAF8"/>
            <w:tcMar>
              <w:top w:w="60" w:type="dxa"/>
              <w:left w:w="110" w:type="dxa"/>
              <w:bottom w:w="60" w:type="dxa"/>
              <w:right w:w="110" w:type="dxa"/>
            </w:tcMar>
          </w:tcPr>
          <w:p w14:paraId="5E7F9AB3"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لائے نفیِ جنس کا اسم</w:t>
            </w:r>
          </w:p>
        </w:tc>
      </w:tr>
      <w:tr w:rsidR="0070273C" w:rsidRPr="00244C77" w14:paraId="5E7F9AB7" w14:textId="77777777">
        <w:tblPrEx>
          <w:tblCellMar>
            <w:top w:w="0" w:type="dxa"/>
            <w:bottom w:w="0" w:type="dxa"/>
          </w:tblCellMar>
        </w:tblPrEx>
        <w:tc>
          <w:tcPr>
            <w:tcW w:w="2340" w:type="dxa"/>
            <w:tcMar>
              <w:top w:w="60" w:type="dxa"/>
              <w:left w:w="110" w:type="dxa"/>
              <w:bottom w:w="60" w:type="dxa"/>
              <w:right w:w="110" w:type="dxa"/>
            </w:tcMar>
          </w:tcPr>
          <w:p w14:paraId="5E7F9AB5"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قَآئِمٌ</w:t>
            </w:r>
          </w:p>
        </w:tc>
        <w:tc>
          <w:tcPr>
            <w:tcW w:w="6660" w:type="dxa"/>
            <w:tcMar>
              <w:top w:w="60" w:type="dxa"/>
              <w:left w:w="110" w:type="dxa"/>
              <w:bottom w:w="60" w:type="dxa"/>
              <w:right w:w="110" w:type="dxa"/>
            </w:tcMar>
          </w:tcPr>
          <w:p w14:paraId="5E7F9AB6"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لائے نفیِ جنس کی خبر</w:t>
            </w:r>
          </w:p>
        </w:tc>
      </w:tr>
    </w:tbl>
    <w:p w14:paraId="5E7F9AB8" w14:textId="77777777" w:rsidR="0070273C" w:rsidRPr="00244C77" w:rsidRDefault="0070273C">
      <w:pPr>
        <w:bidi/>
        <w:spacing w:after="60" w:line="240" w:lineRule="auto"/>
        <w:rPr>
          <w:rFonts w:ascii="Calibri" w:hAnsi="Calibri" w:cs="Calibri"/>
          <w:b/>
          <w:bCs/>
        </w:rPr>
      </w:pPr>
    </w:p>
    <w:p w14:paraId="5E7F9AB9"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lastRenderedPageBreak/>
        <w:t>اردو ترجمے کے تین انداز</w:t>
      </w:r>
    </w:p>
    <w:p w14:paraId="5E7F9ABA" w14:textId="77777777" w:rsidR="0070273C" w:rsidRPr="00244C77" w:rsidRDefault="00000000">
      <w:pPr>
        <w:pStyle w:val="ListParagraph"/>
        <w:numPr>
          <w:ilvl w:val="0"/>
          <w:numId w:val="2"/>
        </w:numPr>
        <w:bidi/>
        <w:spacing w:after="80"/>
        <w:rPr>
          <w:rFonts w:ascii="Calibri" w:hAnsi="Calibri" w:cs="Calibri"/>
          <w:b/>
          <w:bCs/>
        </w:rPr>
      </w:pPr>
      <w:r w:rsidRPr="00244C77">
        <w:rPr>
          <w:rFonts w:ascii="Calibri" w:hAnsi="Calibri" w:cs="Calibri"/>
          <w:b/>
          <w:bCs/>
          <w:rtl/>
        </w:rPr>
        <w:t>کوئی ____ ہی نہیں</w:t>
      </w:r>
    </w:p>
    <w:p w14:paraId="5E7F9ABB" w14:textId="77777777" w:rsidR="0070273C" w:rsidRPr="00244C77" w:rsidRDefault="00000000">
      <w:pPr>
        <w:pStyle w:val="ListParagraph"/>
        <w:numPr>
          <w:ilvl w:val="0"/>
          <w:numId w:val="2"/>
        </w:numPr>
        <w:bidi/>
        <w:spacing w:after="80"/>
        <w:rPr>
          <w:rFonts w:ascii="Calibri" w:hAnsi="Calibri" w:cs="Calibri"/>
          <w:b/>
          <w:bCs/>
        </w:rPr>
      </w:pPr>
      <w:r w:rsidRPr="00244C77">
        <w:rPr>
          <w:rFonts w:ascii="Calibri" w:hAnsi="Calibri" w:cs="Calibri"/>
          <w:b/>
          <w:bCs/>
          <w:rtl/>
        </w:rPr>
        <w:t>کسی قسم کا ____ ہے ہی نہیں</w:t>
      </w:r>
    </w:p>
    <w:p w14:paraId="5E7F9ABC" w14:textId="77777777" w:rsidR="0070273C" w:rsidRPr="00244C77" w:rsidRDefault="00000000">
      <w:pPr>
        <w:pStyle w:val="ListParagraph"/>
        <w:numPr>
          <w:ilvl w:val="0"/>
          <w:numId w:val="2"/>
        </w:numPr>
        <w:bidi/>
        <w:spacing w:after="80"/>
        <w:rPr>
          <w:rFonts w:ascii="Calibri" w:hAnsi="Calibri" w:cs="Calibri"/>
          <w:b/>
          <w:bCs/>
        </w:rPr>
      </w:pPr>
      <w:r w:rsidRPr="00244C77">
        <w:rPr>
          <w:rFonts w:ascii="Calibri" w:hAnsi="Calibri" w:cs="Calibri"/>
          <w:b/>
          <w:bCs/>
          <w:rtl/>
        </w:rPr>
        <w:t>کوئی بھی ____ نہیں</w:t>
      </w:r>
    </w:p>
    <w:p w14:paraId="5E7F9ABD" w14:textId="77777777" w:rsidR="0070273C" w:rsidRPr="00244C77" w:rsidRDefault="00000000">
      <w:pPr>
        <w:pStyle w:val="Heading1"/>
        <w:keepNext/>
        <w:pBdr>
          <w:bottom w:val="single" w:sz="6" w:space="6" w:color="DEDAD0"/>
        </w:pBdr>
        <w:bidi/>
        <w:spacing w:before="400" w:after="180"/>
        <w:rPr>
          <w:rFonts w:ascii="Calibri" w:hAnsi="Calibri" w:cs="Calibri"/>
          <w:b/>
          <w:bCs/>
        </w:rPr>
      </w:pPr>
      <w:r w:rsidRPr="00244C77">
        <w:rPr>
          <w:rFonts w:ascii="Calibri" w:hAnsi="Calibri" w:cs="Calibri"/>
          <w:b/>
          <w:bCs/>
          <w:color w:val="0F4C46"/>
          <w:sz w:val="34"/>
          <w:szCs w:val="34"/>
          <w:rtl/>
        </w:rPr>
        <w:t>۲۔ اسم کی تین صورتیں</w:t>
      </w:r>
    </w:p>
    <w:p w14:paraId="5E7F9ABE" w14:textId="77777777" w:rsidR="0070273C" w:rsidRPr="00244C77" w:rsidRDefault="00000000">
      <w:pPr>
        <w:bidi/>
        <w:rPr>
          <w:rFonts w:ascii="Calibri" w:hAnsi="Calibri" w:cs="Calibri"/>
          <w:b/>
          <w:bCs/>
        </w:rPr>
      </w:pPr>
      <w:r w:rsidRPr="00244C77">
        <w:rPr>
          <w:rFonts w:ascii="Calibri" w:hAnsi="Calibri" w:cs="Calibri"/>
          <w:b/>
          <w:bCs/>
          <w:rtl/>
        </w:rPr>
        <w:t>لائے نفیِ جنس کا اسم تین صورتوں میں آتا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3960"/>
        <w:gridCol w:w="3240"/>
      </w:tblGrid>
      <w:tr w:rsidR="0070273C" w:rsidRPr="00244C77" w14:paraId="5E7F9AC2"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5E7F9ABF"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صورت</w:t>
            </w:r>
          </w:p>
        </w:tc>
        <w:tc>
          <w:tcPr>
            <w:tcW w:w="3960" w:type="dxa"/>
            <w:shd w:val="clear" w:color="auto" w:fill="0F4C46"/>
            <w:tcMar>
              <w:top w:w="60" w:type="dxa"/>
              <w:left w:w="110" w:type="dxa"/>
              <w:bottom w:w="60" w:type="dxa"/>
              <w:right w:w="110" w:type="dxa"/>
            </w:tcMar>
          </w:tcPr>
          <w:p w14:paraId="5E7F9AC0"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تعریف</w:t>
            </w:r>
          </w:p>
        </w:tc>
        <w:tc>
          <w:tcPr>
            <w:tcW w:w="3240" w:type="dxa"/>
            <w:shd w:val="clear" w:color="auto" w:fill="0F4C46"/>
            <w:tcMar>
              <w:top w:w="60" w:type="dxa"/>
              <w:left w:w="110" w:type="dxa"/>
              <w:bottom w:w="60" w:type="dxa"/>
              <w:right w:w="110" w:type="dxa"/>
            </w:tcMar>
          </w:tcPr>
          <w:p w14:paraId="5E7F9AC1"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مثال</w:t>
            </w:r>
          </w:p>
        </w:tc>
      </w:tr>
      <w:tr w:rsidR="0070273C" w:rsidRPr="00244C77" w14:paraId="5E7F9AC6" w14:textId="77777777">
        <w:tblPrEx>
          <w:tblCellMar>
            <w:top w:w="0" w:type="dxa"/>
            <w:bottom w:w="0" w:type="dxa"/>
          </w:tblCellMar>
        </w:tblPrEx>
        <w:tc>
          <w:tcPr>
            <w:tcW w:w="1800" w:type="dxa"/>
            <w:tcMar>
              <w:top w:w="60" w:type="dxa"/>
              <w:left w:w="110" w:type="dxa"/>
              <w:bottom w:w="60" w:type="dxa"/>
              <w:right w:w="110" w:type="dxa"/>
            </w:tcMar>
          </w:tcPr>
          <w:p w14:paraId="5E7F9AC3"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1B6C63"/>
                <w:rtl/>
              </w:rPr>
              <w:t>مفرد</w:t>
            </w:r>
          </w:p>
        </w:tc>
        <w:tc>
          <w:tcPr>
            <w:tcW w:w="3960" w:type="dxa"/>
            <w:tcMar>
              <w:top w:w="60" w:type="dxa"/>
              <w:left w:w="110" w:type="dxa"/>
              <w:bottom w:w="60" w:type="dxa"/>
              <w:right w:w="110" w:type="dxa"/>
            </w:tcMar>
          </w:tcPr>
          <w:p w14:paraId="5E7F9AC4" w14:textId="77777777" w:rsidR="0070273C" w:rsidRPr="00244C77" w:rsidRDefault="00000000">
            <w:pPr>
              <w:bidi/>
              <w:spacing w:after="0" w:line="380" w:lineRule="auto"/>
              <w:rPr>
                <w:rFonts w:ascii="Calibri" w:hAnsi="Calibri" w:cs="Calibri"/>
                <w:b/>
                <w:bCs/>
              </w:rPr>
            </w:pPr>
            <w:r w:rsidRPr="00244C77">
              <w:rPr>
                <w:rFonts w:ascii="Calibri" w:hAnsi="Calibri" w:cs="Calibri"/>
                <w:b/>
                <w:bCs/>
                <w:sz w:val="21"/>
                <w:szCs w:val="21"/>
                <w:rtl/>
              </w:rPr>
              <w:t>نحوی اصطلاح میں مفرد سے مراد ایک اکیلا لفظ ہوتا ہے، چاہے وہ واحد ہو، تثنیہ ہو یا جمع</w:t>
            </w:r>
          </w:p>
        </w:tc>
        <w:tc>
          <w:tcPr>
            <w:tcW w:w="3240" w:type="dxa"/>
            <w:tcMar>
              <w:top w:w="60" w:type="dxa"/>
              <w:left w:w="110" w:type="dxa"/>
              <w:bottom w:w="60" w:type="dxa"/>
              <w:right w:w="110" w:type="dxa"/>
            </w:tcMar>
          </w:tcPr>
          <w:p w14:paraId="5E7F9AC5"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8F721C"/>
                <w:sz w:val="25"/>
                <w:szCs w:val="25"/>
                <w:rtl/>
              </w:rPr>
              <w:t>لَا رَجُلَ قَآئِمٌ</w:t>
            </w:r>
          </w:p>
        </w:tc>
      </w:tr>
      <w:tr w:rsidR="0070273C" w:rsidRPr="00244C77" w14:paraId="5E7F9ACA"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5E7F9AC7"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1B6C63"/>
                <w:rtl/>
              </w:rPr>
              <w:t>مضاف</w:t>
            </w:r>
          </w:p>
        </w:tc>
        <w:tc>
          <w:tcPr>
            <w:tcW w:w="3960" w:type="dxa"/>
            <w:shd w:val="clear" w:color="auto" w:fill="FAFAF8"/>
            <w:tcMar>
              <w:top w:w="60" w:type="dxa"/>
              <w:left w:w="110" w:type="dxa"/>
              <w:bottom w:w="60" w:type="dxa"/>
              <w:right w:w="110" w:type="dxa"/>
            </w:tcMar>
          </w:tcPr>
          <w:p w14:paraId="5E7F9AC8" w14:textId="77777777" w:rsidR="0070273C" w:rsidRPr="00244C77" w:rsidRDefault="00000000">
            <w:pPr>
              <w:bidi/>
              <w:spacing w:after="0" w:line="380" w:lineRule="auto"/>
              <w:rPr>
                <w:rFonts w:ascii="Calibri" w:hAnsi="Calibri" w:cs="Calibri"/>
                <w:b/>
                <w:bCs/>
              </w:rPr>
            </w:pPr>
            <w:r w:rsidRPr="00244C77">
              <w:rPr>
                <w:rFonts w:ascii="Calibri" w:hAnsi="Calibri" w:cs="Calibri"/>
                <w:b/>
                <w:bCs/>
                <w:sz w:val="21"/>
                <w:szCs w:val="21"/>
                <w:rtl/>
              </w:rPr>
              <w:t>وہ اسم جس کے بعد مضاف الیہ آتا ہے</w:t>
            </w:r>
          </w:p>
        </w:tc>
        <w:tc>
          <w:tcPr>
            <w:tcW w:w="3240" w:type="dxa"/>
            <w:shd w:val="clear" w:color="auto" w:fill="FAFAF8"/>
            <w:tcMar>
              <w:top w:w="60" w:type="dxa"/>
              <w:left w:w="110" w:type="dxa"/>
              <w:bottom w:w="60" w:type="dxa"/>
              <w:right w:w="110" w:type="dxa"/>
            </w:tcMar>
          </w:tcPr>
          <w:p w14:paraId="5E7F9AC9"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8F721C"/>
                <w:sz w:val="25"/>
                <w:szCs w:val="25"/>
                <w:rtl/>
              </w:rPr>
              <w:t>لَا صَاحِبَ عِلْمٍ مَذْمُوْمٌ</w:t>
            </w:r>
          </w:p>
        </w:tc>
      </w:tr>
      <w:tr w:rsidR="0070273C" w:rsidRPr="00244C77" w14:paraId="5E7F9ACE" w14:textId="77777777">
        <w:tblPrEx>
          <w:tblCellMar>
            <w:top w:w="0" w:type="dxa"/>
            <w:bottom w:w="0" w:type="dxa"/>
          </w:tblCellMar>
        </w:tblPrEx>
        <w:tc>
          <w:tcPr>
            <w:tcW w:w="1800" w:type="dxa"/>
            <w:tcMar>
              <w:top w:w="60" w:type="dxa"/>
              <w:left w:w="110" w:type="dxa"/>
              <w:bottom w:w="60" w:type="dxa"/>
              <w:right w:w="110" w:type="dxa"/>
            </w:tcMar>
          </w:tcPr>
          <w:p w14:paraId="5E7F9ACB"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1B6C63"/>
                <w:rtl/>
              </w:rPr>
              <w:t>شبہ مضاف</w:t>
            </w:r>
          </w:p>
        </w:tc>
        <w:tc>
          <w:tcPr>
            <w:tcW w:w="3960" w:type="dxa"/>
            <w:tcMar>
              <w:top w:w="60" w:type="dxa"/>
              <w:left w:w="110" w:type="dxa"/>
              <w:bottom w:w="60" w:type="dxa"/>
              <w:right w:w="110" w:type="dxa"/>
            </w:tcMar>
          </w:tcPr>
          <w:p w14:paraId="5E7F9ACC" w14:textId="77777777" w:rsidR="0070273C" w:rsidRPr="00244C77" w:rsidRDefault="00000000">
            <w:pPr>
              <w:bidi/>
              <w:spacing w:after="0" w:line="380" w:lineRule="auto"/>
              <w:rPr>
                <w:rFonts w:ascii="Calibri" w:hAnsi="Calibri" w:cs="Calibri"/>
                <w:b/>
                <w:bCs/>
              </w:rPr>
            </w:pPr>
            <w:r w:rsidRPr="00244C77">
              <w:rPr>
                <w:rFonts w:ascii="Calibri" w:hAnsi="Calibri" w:cs="Calibri"/>
                <w:b/>
                <w:bCs/>
                <w:sz w:val="21"/>
                <w:szCs w:val="21"/>
                <w:rtl/>
              </w:rPr>
              <w:t>ایسا اسم جو اپنے معنیٰ کو مکمل کرنے کے لیے کسی دوسرے لفظ کا محتاج ہو</w:t>
            </w:r>
          </w:p>
        </w:tc>
        <w:tc>
          <w:tcPr>
            <w:tcW w:w="3240" w:type="dxa"/>
            <w:tcMar>
              <w:top w:w="60" w:type="dxa"/>
              <w:left w:w="110" w:type="dxa"/>
              <w:bottom w:w="60" w:type="dxa"/>
              <w:right w:w="110" w:type="dxa"/>
            </w:tcMar>
          </w:tcPr>
          <w:p w14:paraId="5E7F9ACD"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8F721C"/>
                <w:sz w:val="25"/>
                <w:szCs w:val="25"/>
                <w:rtl/>
              </w:rPr>
              <w:t>لَا طَالِعًا جَبَلًا حَاضِرٌ</w:t>
            </w:r>
          </w:p>
        </w:tc>
      </w:tr>
    </w:tbl>
    <w:p w14:paraId="5E7F9ACF" w14:textId="77777777" w:rsidR="0070273C" w:rsidRPr="00244C77" w:rsidRDefault="0070273C">
      <w:pPr>
        <w:bidi/>
        <w:spacing w:after="60" w:line="240" w:lineRule="auto"/>
        <w:rPr>
          <w:rFonts w:ascii="Calibri" w:hAnsi="Calibri" w:cs="Calibri"/>
          <w:b/>
          <w:bCs/>
        </w:rPr>
      </w:pPr>
    </w:p>
    <w:p w14:paraId="5E7F9AD0" w14:textId="77777777" w:rsidR="0070273C" w:rsidRPr="00244C77"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44C77">
        <w:rPr>
          <w:rFonts w:ascii="Calibri" w:hAnsi="Calibri" w:cs="Calibri"/>
          <w:b/>
          <w:bCs/>
          <w:color w:val="8F721C"/>
          <w:rtl/>
        </w:rPr>
        <w:t xml:space="preserve">ایک اہم بات: </w:t>
      </w:r>
      <w:r w:rsidRPr="00244C77">
        <w:rPr>
          <w:rFonts w:ascii="Calibri" w:hAnsi="Calibri" w:cs="Calibri"/>
          <w:b/>
          <w:bCs/>
          <w:rtl/>
        </w:rPr>
        <w:t xml:space="preserve">قرآنِ مجید میں لائے نفیِ جنس کا اسم </w:t>
      </w:r>
      <w:r w:rsidRPr="00244C77">
        <w:rPr>
          <w:rFonts w:ascii="Calibri" w:hAnsi="Calibri" w:cs="Calibri"/>
          <w:b/>
          <w:bCs/>
          <w:color w:val="8F721C"/>
          <w:rtl/>
        </w:rPr>
        <w:t>صرف مفرد صورت</w:t>
      </w:r>
      <w:r w:rsidRPr="00244C77">
        <w:rPr>
          <w:rFonts w:ascii="Calibri" w:hAnsi="Calibri" w:cs="Calibri"/>
          <w:b/>
          <w:bCs/>
          <w:rtl/>
        </w:rPr>
        <w:t xml:space="preserve"> میں استعمال ہوا ہے؛ مضاف یا شبہ مضاف کی صورت میں اس کا استعمال نہیں ملتا۔</w:t>
      </w:r>
    </w:p>
    <w:p w14:paraId="5E7F9AD1" w14:textId="77777777" w:rsidR="0070273C" w:rsidRPr="00244C77"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244C77">
        <w:rPr>
          <w:rFonts w:ascii="Calibri" w:hAnsi="Calibri" w:cs="Calibri"/>
          <w:b/>
          <w:bCs/>
          <w:color w:val="8B3A47"/>
          <w:rtl/>
        </w:rPr>
        <w:t xml:space="preserve">اعراب کا فرق: </w:t>
      </w:r>
      <w:r w:rsidRPr="00244C77">
        <w:rPr>
          <w:rFonts w:ascii="Calibri" w:hAnsi="Calibri" w:cs="Calibri"/>
          <w:b/>
          <w:bCs/>
          <w:rtl/>
        </w:rPr>
        <w:t xml:space="preserve">مفرد اسم مبنی بر فتحہ ہوتا ہے اور </w:t>
      </w:r>
      <w:r w:rsidRPr="00244C77">
        <w:rPr>
          <w:rFonts w:ascii="Calibri" w:hAnsi="Calibri" w:cs="Calibri"/>
          <w:b/>
          <w:bCs/>
          <w:color w:val="8B3A47"/>
          <w:rtl/>
        </w:rPr>
        <w:t>ایک زبر</w:t>
      </w:r>
      <w:r w:rsidRPr="00244C77">
        <w:rPr>
          <w:rFonts w:ascii="Calibri" w:hAnsi="Calibri" w:cs="Calibri"/>
          <w:b/>
          <w:bCs/>
          <w:rtl/>
        </w:rPr>
        <w:t xml:space="preserve"> کے ساتھ آتا ہے۔ مگر مضاف اور شبہ مضاف کی صورت میں یہ اسم </w:t>
      </w:r>
      <w:r w:rsidRPr="00244C77">
        <w:rPr>
          <w:rFonts w:ascii="Calibri" w:hAnsi="Calibri" w:cs="Calibri"/>
          <w:b/>
          <w:bCs/>
          <w:color w:val="8B3A47"/>
          <w:rtl/>
        </w:rPr>
        <w:t>لفظاً منصوب</w:t>
      </w:r>
      <w:r w:rsidRPr="00244C77">
        <w:rPr>
          <w:rFonts w:ascii="Calibri" w:hAnsi="Calibri" w:cs="Calibri"/>
          <w:b/>
          <w:bCs/>
          <w:rtl/>
        </w:rPr>
        <w:t xml:space="preserve"> ہوتا ہے اور تنوینِ نصب یعنی دو زبر لے لیتا ہے، جیسا کہ اوپر کی دوسری اور تیسری مثال میں نظر آ رہا ہے۔</w:t>
      </w:r>
    </w:p>
    <w:p w14:paraId="5E7F9AD2" w14:textId="77777777" w:rsidR="0070273C" w:rsidRPr="00244C77" w:rsidRDefault="00000000">
      <w:pPr>
        <w:pStyle w:val="Heading1"/>
        <w:keepNext/>
        <w:pBdr>
          <w:bottom w:val="single" w:sz="6" w:space="6" w:color="DEDAD0"/>
        </w:pBdr>
        <w:bidi/>
        <w:spacing w:before="400" w:after="180"/>
        <w:rPr>
          <w:rFonts w:ascii="Calibri" w:hAnsi="Calibri" w:cs="Calibri"/>
          <w:b/>
          <w:bCs/>
        </w:rPr>
      </w:pPr>
      <w:r w:rsidRPr="00244C77">
        <w:rPr>
          <w:rFonts w:ascii="Calibri" w:hAnsi="Calibri" w:cs="Calibri"/>
          <w:b/>
          <w:bCs/>
          <w:color w:val="0F4C46"/>
          <w:sz w:val="34"/>
          <w:szCs w:val="34"/>
          <w:rtl/>
        </w:rPr>
        <w:t>۳۔ مفرد اسم اور اس کا اعراب</w:t>
      </w:r>
    </w:p>
    <w:p w14:paraId="5E7F9AD3" w14:textId="77777777" w:rsidR="0070273C" w:rsidRPr="00244C77" w:rsidRDefault="00000000">
      <w:pPr>
        <w:bidi/>
        <w:rPr>
          <w:rFonts w:ascii="Calibri" w:hAnsi="Calibri" w:cs="Calibri"/>
          <w:b/>
          <w:bCs/>
        </w:rPr>
      </w:pPr>
      <w:r w:rsidRPr="00244C77">
        <w:rPr>
          <w:rFonts w:ascii="Calibri" w:hAnsi="Calibri" w:cs="Calibri"/>
          <w:b/>
          <w:bCs/>
          <w:rtl/>
        </w:rPr>
        <w:t xml:space="preserve">جب لائے نفیِ جنس کا اسم مفرد ہو تو وہ ایک زبر کے ساتھ آتا ہے۔ نحویین کے نزدیک یہ </w:t>
      </w:r>
      <w:r w:rsidRPr="00244C77">
        <w:rPr>
          <w:rFonts w:ascii="Calibri" w:hAnsi="Calibri" w:cs="Calibri"/>
          <w:b/>
          <w:bCs/>
          <w:color w:val="1B6C63"/>
          <w:rtl/>
        </w:rPr>
        <w:t>مبنی بر فتحہ</w:t>
      </w:r>
      <w:r w:rsidRPr="00244C77">
        <w:rPr>
          <w:rFonts w:ascii="Calibri" w:hAnsi="Calibri" w:cs="Calibri"/>
          <w:b/>
          <w:bCs/>
          <w:rtl/>
        </w:rPr>
        <w:t xml:space="preserve"> ہوتا ہے اور </w:t>
      </w:r>
      <w:r w:rsidRPr="00244C77">
        <w:rPr>
          <w:rFonts w:ascii="Calibri" w:hAnsi="Calibri" w:cs="Calibri"/>
          <w:b/>
          <w:bCs/>
          <w:color w:val="1B6C63"/>
          <w:rtl/>
        </w:rPr>
        <w:t>محلاً منصوب</w:t>
      </w:r>
      <w:r w:rsidRPr="00244C77">
        <w:rPr>
          <w:rFonts w:ascii="Calibri" w:hAnsi="Calibri" w:cs="Calibri"/>
          <w:b/>
          <w:bCs/>
          <w:rtl/>
        </w:rPr>
        <w:t xml:space="preserve"> شمار کیا جاتا ہے۔</w:t>
      </w:r>
    </w:p>
    <w:p w14:paraId="5E7F9AD4" w14:textId="77777777" w:rsidR="0070273C" w:rsidRPr="00244C77"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44C77">
        <w:rPr>
          <w:rFonts w:ascii="Calibri" w:hAnsi="Calibri" w:cs="Calibri"/>
          <w:b/>
          <w:bCs/>
          <w:color w:val="8F721C"/>
          <w:rtl/>
        </w:rPr>
        <w:lastRenderedPageBreak/>
        <w:t xml:space="preserve">وجہ: </w:t>
      </w:r>
      <w:r w:rsidRPr="00244C77">
        <w:rPr>
          <w:rFonts w:ascii="Calibri" w:hAnsi="Calibri" w:cs="Calibri"/>
          <w:b/>
          <w:bCs/>
          <w:rtl/>
        </w:rPr>
        <w:t xml:space="preserve">عام منصوب منصرف اسم </w:t>
      </w:r>
      <w:r w:rsidRPr="00244C77">
        <w:rPr>
          <w:rFonts w:ascii="Calibri" w:hAnsi="Calibri" w:cs="Calibri"/>
          <w:b/>
          <w:bCs/>
          <w:color w:val="8F721C"/>
          <w:rtl/>
        </w:rPr>
        <w:t>دو زبروں</w:t>
      </w:r>
      <w:r w:rsidRPr="00244C77">
        <w:rPr>
          <w:rFonts w:ascii="Calibri" w:hAnsi="Calibri" w:cs="Calibri"/>
          <w:b/>
          <w:bCs/>
          <w:rtl/>
        </w:rPr>
        <w:t xml:space="preserve"> یعنی تنوینِ نصب کے ساتھ آتا ہے۔ لیکن لائے نفیِ جنس کا مفرد اسم ہمیشہ </w:t>
      </w:r>
      <w:r w:rsidRPr="00244C77">
        <w:rPr>
          <w:rFonts w:ascii="Calibri" w:hAnsi="Calibri" w:cs="Calibri"/>
          <w:b/>
          <w:bCs/>
          <w:color w:val="8F721C"/>
          <w:rtl/>
        </w:rPr>
        <w:t>ایک زبر</w:t>
      </w:r>
      <w:r w:rsidRPr="00244C77">
        <w:rPr>
          <w:rFonts w:ascii="Calibri" w:hAnsi="Calibri" w:cs="Calibri"/>
          <w:b/>
          <w:bCs/>
          <w:rtl/>
        </w:rPr>
        <w:t xml:space="preserve"> کے ساتھ آتا ہے۔ اسی لیے اسے مبنی بر فتحہ اور محلاً منصوب کہا جاتا ہے۔</w:t>
      </w:r>
    </w:p>
    <w:p w14:paraId="5E7F9AD5"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خبر کا حال</w:t>
      </w:r>
    </w:p>
    <w:p w14:paraId="5E7F9AD6" w14:textId="77777777" w:rsidR="0070273C" w:rsidRPr="00244C77" w:rsidRDefault="00000000">
      <w:pPr>
        <w:bidi/>
        <w:rPr>
          <w:rFonts w:ascii="Calibri" w:hAnsi="Calibri" w:cs="Calibri"/>
          <w:b/>
          <w:bCs/>
        </w:rPr>
      </w:pPr>
      <w:r w:rsidRPr="00244C77">
        <w:rPr>
          <w:rFonts w:ascii="Calibri" w:hAnsi="Calibri" w:cs="Calibri"/>
          <w:b/>
          <w:bCs/>
          <w:rtl/>
        </w:rPr>
        <w:t xml:space="preserve">لائے نفیِ جنس کی خبر کبھی ظاہر ہوتی ہے اور کبھی </w:t>
      </w:r>
      <w:r w:rsidRPr="00244C77">
        <w:rPr>
          <w:rFonts w:ascii="Calibri" w:hAnsi="Calibri" w:cs="Calibri"/>
          <w:b/>
          <w:bCs/>
          <w:color w:val="1B6C63"/>
          <w:rtl/>
        </w:rPr>
        <w:t>محذوف</w:t>
      </w:r>
      <w:r w:rsidRPr="00244C77">
        <w:rPr>
          <w:rFonts w:ascii="Calibri" w:hAnsi="Calibri" w:cs="Calibri"/>
          <w:b/>
          <w:bCs/>
          <w:rtl/>
        </w:rPr>
        <w:t xml:space="preserve">۔ قرآنِ مجید میں اس کی خبر اکثر محذوف ملتی ہے، اور اس کی جگہ </w:t>
      </w:r>
      <w:r w:rsidRPr="00244C77">
        <w:rPr>
          <w:rFonts w:ascii="Calibri" w:hAnsi="Calibri" w:cs="Calibri"/>
          <w:b/>
          <w:bCs/>
          <w:color w:val="1B6C63"/>
          <w:rtl/>
        </w:rPr>
        <w:t>جار و مجرور یا ظرف</w:t>
      </w:r>
      <w:r w:rsidRPr="00244C77">
        <w:rPr>
          <w:rFonts w:ascii="Calibri" w:hAnsi="Calibri" w:cs="Calibri"/>
          <w:b/>
          <w:bCs/>
          <w:rtl/>
        </w:rPr>
        <w:t xml:space="preserve"> آ جاتا ہے جو خبر سے متعلق ہوتے ہیں۔</w:t>
      </w:r>
    </w:p>
    <w:p w14:paraId="5E7F9AD7" w14:textId="77777777" w:rsidR="0070273C" w:rsidRPr="00244C77"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244C77">
        <w:rPr>
          <w:rFonts w:ascii="Calibri" w:hAnsi="Calibri" w:cs="Calibri"/>
          <w:b/>
          <w:bCs/>
          <w:color w:val="8B3A47"/>
          <w:rtl/>
        </w:rPr>
        <w:t xml:space="preserve">یہ قاعدہ پہلے بھی گزرا: </w:t>
      </w:r>
      <w:r w:rsidRPr="00244C77">
        <w:rPr>
          <w:rFonts w:ascii="Calibri" w:hAnsi="Calibri" w:cs="Calibri"/>
          <w:b/>
          <w:bCs/>
          <w:rtl/>
        </w:rPr>
        <w:t xml:space="preserve">خبر کے حذف ہونے اور اس کی جگہ جار و مجرور یا ظرف کے آنے کا یہی اصول لیکچر ۳۳-۳۴ میں </w:t>
      </w:r>
      <w:r w:rsidRPr="00244C77">
        <w:rPr>
          <w:rFonts w:ascii="Calibri" w:hAnsi="Calibri" w:cs="Calibri"/>
          <w:b/>
          <w:bCs/>
          <w:color w:val="8B3A47"/>
          <w:rtl/>
        </w:rPr>
        <w:t>قائم مقام خبر</w:t>
      </w:r>
      <w:r w:rsidRPr="00244C77">
        <w:rPr>
          <w:rFonts w:ascii="Calibri" w:hAnsi="Calibri" w:cs="Calibri"/>
          <w:b/>
          <w:bCs/>
          <w:rtl/>
        </w:rPr>
        <w:t xml:space="preserve"> کے نام سے پڑھا جا چکا ہے۔</w:t>
      </w:r>
    </w:p>
    <w:p w14:paraId="5E7F9AD8" w14:textId="77777777" w:rsidR="0070273C" w:rsidRPr="00244C77" w:rsidRDefault="00000000">
      <w:pPr>
        <w:rPr>
          <w:rFonts w:ascii="Calibri" w:hAnsi="Calibri" w:cs="Calibri"/>
          <w:b/>
          <w:bCs/>
        </w:rPr>
      </w:pPr>
      <w:r w:rsidRPr="00244C77">
        <w:rPr>
          <w:rFonts w:ascii="Calibri" w:hAnsi="Calibri" w:cs="Calibri"/>
          <w:b/>
          <w:bCs/>
        </w:rPr>
        <w:br w:type="page"/>
      </w:r>
    </w:p>
    <w:p w14:paraId="5E7F9AD9" w14:textId="77777777" w:rsidR="0070273C" w:rsidRPr="00244C77" w:rsidRDefault="00000000">
      <w:pPr>
        <w:pStyle w:val="Heading1"/>
        <w:keepNext/>
        <w:pBdr>
          <w:bottom w:val="single" w:sz="6" w:space="6" w:color="DEDAD0"/>
        </w:pBdr>
        <w:bidi/>
        <w:spacing w:before="400" w:after="180"/>
        <w:rPr>
          <w:rFonts w:ascii="Calibri" w:hAnsi="Calibri" w:cs="Calibri"/>
          <w:b/>
          <w:bCs/>
        </w:rPr>
      </w:pPr>
      <w:r w:rsidRPr="00244C77">
        <w:rPr>
          <w:rFonts w:ascii="Calibri" w:hAnsi="Calibri" w:cs="Calibri"/>
          <w:b/>
          <w:bCs/>
          <w:color w:val="0F4C46"/>
          <w:sz w:val="34"/>
          <w:szCs w:val="34"/>
          <w:rtl/>
        </w:rPr>
        <w:lastRenderedPageBreak/>
        <w:t>۴۔ قرآنِ مجید سے مثالیں</w:t>
      </w:r>
    </w:p>
    <w:p w14:paraId="5E7F9ADA"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۴.۱  لَا رَيْبَ فِيْهِ</w:t>
      </w:r>
    </w:p>
    <w:p w14:paraId="5E7F9ADB" w14:textId="77777777" w:rsidR="0070273C" w:rsidRPr="00244C77" w:rsidRDefault="00000000">
      <w:pPr>
        <w:bidi/>
        <w:spacing w:before="130" w:after="40" w:line="400" w:lineRule="auto"/>
        <w:jc w:val="center"/>
        <w:rPr>
          <w:rFonts w:ascii="Calibri" w:hAnsi="Calibri" w:cs="Calibri"/>
          <w:b/>
          <w:bCs/>
        </w:rPr>
      </w:pPr>
      <w:r w:rsidRPr="00244C77">
        <w:rPr>
          <w:rFonts w:ascii="Calibri" w:hAnsi="Calibri" w:cs="Calibri"/>
          <w:b/>
          <w:bCs/>
          <w:color w:val="0F4C46"/>
          <w:sz w:val="28"/>
          <w:szCs w:val="28"/>
          <w:rtl/>
        </w:rPr>
        <w:t>ذٰلِكَ الْكِتَابُ لَا رَيْبَ ۛ فِيْهِ ۛ هُدًى لِّلْمُتَّقِيْنَ</w:t>
      </w:r>
    </w:p>
    <w:p w14:paraId="5E7F9ADC" w14:textId="77777777" w:rsidR="0070273C" w:rsidRPr="00244C77" w:rsidRDefault="00000000">
      <w:pPr>
        <w:bidi/>
        <w:spacing w:after="60" w:line="340" w:lineRule="auto"/>
        <w:jc w:val="center"/>
        <w:rPr>
          <w:rFonts w:ascii="Calibri" w:hAnsi="Calibri" w:cs="Calibri"/>
          <w:b/>
          <w:bCs/>
        </w:rPr>
      </w:pPr>
      <w:r w:rsidRPr="00244C77">
        <w:rPr>
          <w:rFonts w:ascii="Calibri" w:hAnsi="Calibri" w:cs="Calibri"/>
          <w:b/>
          <w:bCs/>
          <w:color w:val="8F721C"/>
          <w:sz w:val="20"/>
          <w:szCs w:val="20"/>
          <w:rtl/>
        </w:rPr>
        <w:t>(سورۂ البقرۃ: ۲)</w:t>
      </w:r>
    </w:p>
    <w:p w14:paraId="5E7F9ADD" w14:textId="77777777" w:rsidR="0070273C" w:rsidRPr="00244C77" w:rsidRDefault="00000000">
      <w:pPr>
        <w:bidi/>
        <w:spacing w:after="160" w:line="360" w:lineRule="auto"/>
        <w:rPr>
          <w:rFonts w:ascii="Calibri" w:hAnsi="Calibri" w:cs="Calibri"/>
          <w:b/>
          <w:bCs/>
        </w:rPr>
      </w:pPr>
      <w:r w:rsidRPr="00244C77">
        <w:rPr>
          <w:rFonts w:ascii="Calibri" w:hAnsi="Calibri" w:cs="Calibri"/>
          <w:b/>
          <w:bCs/>
          <w:color w:val="1B6C63"/>
          <w:rtl/>
        </w:rPr>
        <w:t xml:space="preserve">ترجمہ: </w:t>
      </w:r>
      <w:r w:rsidRPr="00244C77">
        <w:rPr>
          <w:rFonts w:ascii="Calibri" w:hAnsi="Calibri" w:cs="Calibri"/>
          <w:b/>
          <w:bCs/>
          <w:rtl/>
        </w:rPr>
        <w:t>یہ وہ کتاب ہے جس میں کوئی بھی شک نہیں، پرہیزگاروں کے لیے ہدایت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6660"/>
      </w:tblGrid>
      <w:tr w:rsidR="0070273C" w:rsidRPr="00244C77" w14:paraId="5E7F9AE0"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5E7F9ADE"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جزو</w:t>
            </w:r>
          </w:p>
        </w:tc>
        <w:tc>
          <w:tcPr>
            <w:tcW w:w="6660" w:type="dxa"/>
            <w:shd w:val="clear" w:color="auto" w:fill="0F4C46"/>
            <w:tcMar>
              <w:top w:w="60" w:type="dxa"/>
              <w:left w:w="110" w:type="dxa"/>
              <w:bottom w:w="60" w:type="dxa"/>
              <w:right w:w="110" w:type="dxa"/>
            </w:tcMar>
          </w:tcPr>
          <w:p w14:paraId="5E7F9ADF"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تفصیل</w:t>
            </w:r>
          </w:p>
        </w:tc>
      </w:tr>
      <w:tr w:rsidR="0070273C" w:rsidRPr="00244C77" w14:paraId="5E7F9AE3" w14:textId="77777777">
        <w:tblPrEx>
          <w:tblCellMar>
            <w:top w:w="0" w:type="dxa"/>
            <w:bottom w:w="0" w:type="dxa"/>
          </w:tblCellMar>
        </w:tblPrEx>
        <w:tc>
          <w:tcPr>
            <w:tcW w:w="2340" w:type="dxa"/>
            <w:tcMar>
              <w:top w:w="60" w:type="dxa"/>
              <w:left w:w="110" w:type="dxa"/>
              <w:bottom w:w="60" w:type="dxa"/>
              <w:right w:w="110" w:type="dxa"/>
            </w:tcMar>
          </w:tcPr>
          <w:p w14:paraId="5E7F9AE1"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لَا</w:t>
            </w:r>
          </w:p>
        </w:tc>
        <w:tc>
          <w:tcPr>
            <w:tcW w:w="6660" w:type="dxa"/>
            <w:tcMar>
              <w:top w:w="60" w:type="dxa"/>
              <w:left w:w="110" w:type="dxa"/>
              <w:bottom w:w="60" w:type="dxa"/>
              <w:right w:w="110" w:type="dxa"/>
            </w:tcMar>
          </w:tcPr>
          <w:p w14:paraId="5E7F9AE2"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لائے نفیِ جنس</w:t>
            </w:r>
          </w:p>
        </w:tc>
      </w:tr>
      <w:tr w:rsidR="0070273C" w:rsidRPr="00244C77" w14:paraId="5E7F9AE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E7F9AE4"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رَيْبَ</w:t>
            </w:r>
          </w:p>
        </w:tc>
        <w:tc>
          <w:tcPr>
            <w:tcW w:w="6660" w:type="dxa"/>
            <w:shd w:val="clear" w:color="auto" w:fill="FAFAF8"/>
            <w:tcMar>
              <w:top w:w="60" w:type="dxa"/>
              <w:left w:w="110" w:type="dxa"/>
              <w:bottom w:w="60" w:type="dxa"/>
              <w:right w:w="110" w:type="dxa"/>
            </w:tcMar>
          </w:tcPr>
          <w:p w14:paraId="5E7F9AE5"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لائے نفیِ جنس کا اسم، جو مبنی بر فتحہ اور محلاً منصوب ہے</w:t>
            </w:r>
          </w:p>
        </w:tc>
      </w:tr>
      <w:tr w:rsidR="0070273C" w:rsidRPr="00244C77" w14:paraId="5E7F9AE9" w14:textId="77777777">
        <w:tblPrEx>
          <w:tblCellMar>
            <w:top w:w="0" w:type="dxa"/>
            <w:bottom w:w="0" w:type="dxa"/>
          </w:tblCellMar>
        </w:tblPrEx>
        <w:tc>
          <w:tcPr>
            <w:tcW w:w="2340" w:type="dxa"/>
            <w:tcMar>
              <w:top w:w="60" w:type="dxa"/>
              <w:left w:w="110" w:type="dxa"/>
              <w:bottom w:w="60" w:type="dxa"/>
              <w:right w:w="110" w:type="dxa"/>
            </w:tcMar>
          </w:tcPr>
          <w:p w14:paraId="5E7F9AE7"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فِيْهِ</w:t>
            </w:r>
          </w:p>
        </w:tc>
        <w:tc>
          <w:tcPr>
            <w:tcW w:w="6660" w:type="dxa"/>
            <w:tcMar>
              <w:top w:w="60" w:type="dxa"/>
              <w:left w:w="110" w:type="dxa"/>
              <w:bottom w:w="60" w:type="dxa"/>
              <w:right w:w="110" w:type="dxa"/>
            </w:tcMar>
          </w:tcPr>
          <w:p w14:paraId="5E7F9AE8"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جار و مجرور، جو خبر کی جگہ آیا ہے؛ اصل خبر محذوف ہے</w:t>
            </w:r>
          </w:p>
        </w:tc>
      </w:tr>
    </w:tbl>
    <w:p w14:paraId="5E7F9AEA" w14:textId="77777777" w:rsidR="0070273C" w:rsidRPr="00244C77" w:rsidRDefault="0070273C">
      <w:pPr>
        <w:bidi/>
        <w:spacing w:after="60" w:line="240" w:lineRule="auto"/>
        <w:rPr>
          <w:rFonts w:ascii="Calibri" w:hAnsi="Calibri" w:cs="Calibri"/>
          <w:b/>
          <w:bCs/>
        </w:rPr>
      </w:pPr>
    </w:p>
    <w:p w14:paraId="5E7F9AEB" w14:textId="77777777" w:rsidR="0070273C" w:rsidRPr="00244C77" w:rsidRDefault="00000000">
      <w:pPr>
        <w:bidi/>
        <w:rPr>
          <w:rFonts w:ascii="Calibri" w:hAnsi="Calibri" w:cs="Calibri"/>
          <w:b/>
          <w:bCs/>
        </w:rPr>
      </w:pPr>
      <w:r w:rsidRPr="00244C77">
        <w:rPr>
          <w:rFonts w:ascii="Calibri" w:hAnsi="Calibri" w:cs="Calibri"/>
          <w:b/>
          <w:bCs/>
          <w:rtl/>
        </w:rPr>
        <w:t>ترجمہ کی دو صورتیں: ”اس میں ذرا سا بھی شک نہیں ہے“ یا ”اس میں کوئی شک ہے ہی نہیں“۔ لائے نفیِ جنس اپنے اسم اور خبر سے مل کر ایک مکمل جملۂ اسمیہ بنا رہا ہے۔</w:t>
      </w:r>
    </w:p>
    <w:p w14:paraId="5E7F9AEC"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۴.۲  فَلَآ اَنْسَابَ بَيْنَهُمْ</w:t>
      </w:r>
    </w:p>
    <w:p w14:paraId="5E7F9AED" w14:textId="77777777" w:rsidR="0070273C" w:rsidRPr="00244C77" w:rsidRDefault="00000000">
      <w:pPr>
        <w:bidi/>
        <w:spacing w:before="130" w:after="40" w:line="400" w:lineRule="auto"/>
        <w:jc w:val="center"/>
        <w:rPr>
          <w:rFonts w:ascii="Calibri" w:hAnsi="Calibri" w:cs="Calibri"/>
          <w:b/>
          <w:bCs/>
        </w:rPr>
      </w:pPr>
      <w:r w:rsidRPr="00244C77">
        <w:rPr>
          <w:rFonts w:ascii="Calibri" w:hAnsi="Calibri" w:cs="Calibri"/>
          <w:b/>
          <w:bCs/>
          <w:color w:val="0F4C46"/>
          <w:sz w:val="28"/>
          <w:szCs w:val="28"/>
          <w:rtl/>
        </w:rPr>
        <w:t>فَاِذَا نُفِخَ فِى الصُّوْرِ فَلَآ اَنْسَابَ بَيْنَهُمْ يَوْمَئِذٍ وَّلَا يَتَسَآءَلُوْنَ</w:t>
      </w:r>
    </w:p>
    <w:p w14:paraId="5E7F9AEE" w14:textId="77777777" w:rsidR="0070273C" w:rsidRPr="00244C77" w:rsidRDefault="00000000">
      <w:pPr>
        <w:bidi/>
        <w:spacing w:after="60" w:line="340" w:lineRule="auto"/>
        <w:jc w:val="center"/>
        <w:rPr>
          <w:rFonts w:ascii="Calibri" w:hAnsi="Calibri" w:cs="Calibri"/>
          <w:b/>
          <w:bCs/>
        </w:rPr>
      </w:pPr>
      <w:r w:rsidRPr="00244C77">
        <w:rPr>
          <w:rFonts w:ascii="Calibri" w:hAnsi="Calibri" w:cs="Calibri"/>
          <w:b/>
          <w:bCs/>
          <w:color w:val="8F721C"/>
          <w:sz w:val="20"/>
          <w:szCs w:val="20"/>
          <w:rtl/>
        </w:rPr>
        <w:t>(سورۂ المؤمنون: ۱۰۱)</w:t>
      </w:r>
    </w:p>
    <w:p w14:paraId="5E7F9AEF" w14:textId="77777777" w:rsidR="0070273C" w:rsidRPr="00244C77" w:rsidRDefault="00000000">
      <w:pPr>
        <w:bidi/>
        <w:spacing w:after="160" w:line="360" w:lineRule="auto"/>
        <w:rPr>
          <w:rFonts w:ascii="Calibri" w:hAnsi="Calibri" w:cs="Calibri"/>
          <w:b/>
          <w:bCs/>
        </w:rPr>
      </w:pPr>
      <w:r w:rsidRPr="00244C77">
        <w:rPr>
          <w:rFonts w:ascii="Calibri" w:hAnsi="Calibri" w:cs="Calibri"/>
          <w:b/>
          <w:bCs/>
          <w:color w:val="1B6C63"/>
          <w:rtl/>
        </w:rPr>
        <w:t xml:space="preserve">ترجمہ: </w:t>
      </w:r>
      <w:r w:rsidRPr="00244C77">
        <w:rPr>
          <w:rFonts w:ascii="Calibri" w:hAnsi="Calibri" w:cs="Calibri"/>
          <w:b/>
          <w:bCs/>
          <w:rtl/>
        </w:rPr>
        <w:t>پھر جب صور میں پھونکا جائے گا تو اس دن ان کے درمیان نہ کوئی رشتے ہوں گے اور نہ وہ ایک دوسرے کو پوچھیں گے۔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6660"/>
      </w:tblGrid>
      <w:tr w:rsidR="0070273C" w:rsidRPr="00244C77" w14:paraId="5E7F9AF2"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5E7F9AF0"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جزو</w:t>
            </w:r>
          </w:p>
        </w:tc>
        <w:tc>
          <w:tcPr>
            <w:tcW w:w="6660" w:type="dxa"/>
            <w:shd w:val="clear" w:color="auto" w:fill="0F4C46"/>
            <w:tcMar>
              <w:top w:w="60" w:type="dxa"/>
              <w:left w:w="110" w:type="dxa"/>
              <w:bottom w:w="60" w:type="dxa"/>
              <w:right w:w="110" w:type="dxa"/>
            </w:tcMar>
          </w:tcPr>
          <w:p w14:paraId="5E7F9AF1"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تفصیل</w:t>
            </w:r>
          </w:p>
        </w:tc>
      </w:tr>
      <w:tr w:rsidR="0070273C" w:rsidRPr="00244C77" w14:paraId="5E7F9AF5" w14:textId="77777777">
        <w:tblPrEx>
          <w:tblCellMar>
            <w:top w:w="0" w:type="dxa"/>
            <w:bottom w:w="0" w:type="dxa"/>
          </w:tblCellMar>
        </w:tblPrEx>
        <w:tc>
          <w:tcPr>
            <w:tcW w:w="2340" w:type="dxa"/>
            <w:tcMar>
              <w:top w:w="60" w:type="dxa"/>
              <w:left w:w="110" w:type="dxa"/>
              <w:bottom w:w="60" w:type="dxa"/>
              <w:right w:w="110" w:type="dxa"/>
            </w:tcMar>
          </w:tcPr>
          <w:p w14:paraId="5E7F9AF3"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لَآ</w:t>
            </w:r>
          </w:p>
        </w:tc>
        <w:tc>
          <w:tcPr>
            <w:tcW w:w="6660" w:type="dxa"/>
            <w:tcMar>
              <w:top w:w="60" w:type="dxa"/>
              <w:left w:w="110" w:type="dxa"/>
              <w:bottom w:w="60" w:type="dxa"/>
              <w:right w:w="110" w:type="dxa"/>
            </w:tcMar>
          </w:tcPr>
          <w:p w14:paraId="5E7F9AF4"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لائے نفیِ جنس</w:t>
            </w:r>
          </w:p>
        </w:tc>
      </w:tr>
      <w:tr w:rsidR="0070273C" w:rsidRPr="00244C77" w14:paraId="5E7F9AF8"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E7F9AF6"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اَنْسَابَ</w:t>
            </w:r>
          </w:p>
        </w:tc>
        <w:tc>
          <w:tcPr>
            <w:tcW w:w="6660" w:type="dxa"/>
            <w:shd w:val="clear" w:color="auto" w:fill="FAFAF8"/>
            <w:tcMar>
              <w:top w:w="60" w:type="dxa"/>
              <w:left w:w="110" w:type="dxa"/>
              <w:bottom w:w="60" w:type="dxa"/>
              <w:right w:w="110" w:type="dxa"/>
            </w:tcMar>
          </w:tcPr>
          <w:p w14:paraId="5E7F9AF7"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جمع مکسر ہے، جو ایک زبر کے ساتھ اس کا اسم بنا ہے؛ خبر محذوف ہے</w:t>
            </w:r>
          </w:p>
        </w:tc>
      </w:tr>
      <w:tr w:rsidR="0070273C" w:rsidRPr="00244C77" w14:paraId="5E7F9AFB" w14:textId="77777777">
        <w:tblPrEx>
          <w:tblCellMar>
            <w:top w:w="0" w:type="dxa"/>
            <w:bottom w:w="0" w:type="dxa"/>
          </w:tblCellMar>
        </w:tblPrEx>
        <w:tc>
          <w:tcPr>
            <w:tcW w:w="2340" w:type="dxa"/>
            <w:tcMar>
              <w:top w:w="60" w:type="dxa"/>
              <w:left w:w="110" w:type="dxa"/>
              <w:bottom w:w="60" w:type="dxa"/>
              <w:right w:w="110" w:type="dxa"/>
            </w:tcMar>
          </w:tcPr>
          <w:p w14:paraId="5E7F9AF9"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بَيْنَهُمْ</w:t>
            </w:r>
          </w:p>
        </w:tc>
        <w:tc>
          <w:tcPr>
            <w:tcW w:w="6660" w:type="dxa"/>
            <w:tcMar>
              <w:top w:w="60" w:type="dxa"/>
              <w:left w:w="110" w:type="dxa"/>
              <w:bottom w:w="60" w:type="dxa"/>
              <w:right w:w="110" w:type="dxa"/>
            </w:tcMar>
          </w:tcPr>
          <w:p w14:paraId="5E7F9AFA"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ظرف اور مضاف الیہ مل کر خبر کی جگہ استعمال ہو رہے ہیں</w:t>
            </w:r>
          </w:p>
        </w:tc>
      </w:tr>
    </w:tbl>
    <w:p w14:paraId="5E7F9AFC" w14:textId="77777777" w:rsidR="0070273C" w:rsidRPr="00244C77" w:rsidRDefault="0070273C">
      <w:pPr>
        <w:bidi/>
        <w:spacing w:after="60" w:line="240" w:lineRule="auto"/>
        <w:rPr>
          <w:rFonts w:ascii="Calibri" w:hAnsi="Calibri" w:cs="Calibri"/>
          <w:b/>
          <w:bCs/>
        </w:rPr>
      </w:pPr>
    </w:p>
    <w:p w14:paraId="5E7F9AFD" w14:textId="77777777" w:rsidR="0070273C" w:rsidRPr="00244C77" w:rsidRDefault="00000000">
      <w:pPr>
        <w:bidi/>
        <w:rPr>
          <w:rFonts w:ascii="Calibri" w:hAnsi="Calibri" w:cs="Calibri"/>
          <w:b/>
          <w:bCs/>
        </w:rPr>
      </w:pPr>
      <w:r w:rsidRPr="00244C77">
        <w:rPr>
          <w:rFonts w:ascii="Calibri" w:hAnsi="Calibri" w:cs="Calibri"/>
          <w:b/>
          <w:bCs/>
          <w:rtl/>
        </w:rPr>
        <w:lastRenderedPageBreak/>
        <w:t>یہ مثال اس بات کی دلیل ہے کہ لائے نفیِ جنس کا مفرد اسم جمع بھی ہو سکتا ہے، کیونکہ نحو میں ”مفرد“ سے مراد اکیلا لفظ ہے، نہ کہ واحد۔</w:t>
      </w:r>
    </w:p>
    <w:p w14:paraId="5E7F9AFE"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۴.۳  لَآ اِكْرَاهَ فِى الدِّيْنِ</w:t>
      </w:r>
    </w:p>
    <w:p w14:paraId="5E7F9AFF" w14:textId="77777777" w:rsidR="0070273C" w:rsidRPr="00244C77" w:rsidRDefault="00000000">
      <w:pPr>
        <w:bidi/>
        <w:spacing w:before="130" w:after="40" w:line="400" w:lineRule="auto"/>
        <w:jc w:val="center"/>
        <w:rPr>
          <w:rFonts w:ascii="Calibri" w:hAnsi="Calibri" w:cs="Calibri"/>
          <w:b/>
          <w:bCs/>
        </w:rPr>
      </w:pPr>
      <w:r w:rsidRPr="00244C77">
        <w:rPr>
          <w:rFonts w:ascii="Calibri" w:hAnsi="Calibri" w:cs="Calibri"/>
          <w:b/>
          <w:bCs/>
          <w:color w:val="0F4C46"/>
          <w:sz w:val="28"/>
          <w:szCs w:val="28"/>
          <w:rtl/>
        </w:rPr>
        <w:t>لَآ اِكْرَاهَ فِى الدِّيْنِ ۖ قَدْ تَّبَيَّنَ الرُّشْدُ مِنَ الْغَيِّ ۚ فَمَنْ يَّكْفُرْ بِالطَّاغُوْتِ وَيُؤْمِنْ بِاللّٰهِ فَقَدِ اسْتَمْسَكَ بِالْعُرْوَةِ الْوُثْقٰى لَا انْفِصَامَ لَهَا ۗ وَاللّٰهُ سَمِيْعٌ عَلِيْمٌ</w:t>
      </w:r>
    </w:p>
    <w:p w14:paraId="5E7F9B00" w14:textId="77777777" w:rsidR="0070273C" w:rsidRPr="00244C77" w:rsidRDefault="00000000">
      <w:pPr>
        <w:bidi/>
        <w:spacing w:after="60" w:line="340" w:lineRule="auto"/>
        <w:jc w:val="center"/>
        <w:rPr>
          <w:rFonts w:ascii="Calibri" w:hAnsi="Calibri" w:cs="Calibri"/>
          <w:b/>
          <w:bCs/>
        </w:rPr>
      </w:pPr>
      <w:r w:rsidRPr="00244C77">
        <w:rPr>
          <w:rFonts w:ascii="Calibri" w:hAnsi="Calibri" w:cs="Calibri"/>
          <w:b/>
          <w:bCs/>
          <w:color w:val="8F721C"/>
          <w:sz w:val="20"/>
          <w:szCs w:val="20"/>
          <w:rtl/>
        </w:rPr>
        <w:t>(سورۂ البقرۃ: ۲۵۶)</w:t>
      </w:r>
    </w:p>
    <w:p w14:paraId="5E7F9B01" w14:textId="77777777" w:rsidR="0070273C" w:rsidRPr="00244C77" w:rsidRDefault="00000000">
      <w:pPr>
        <w:bidi/>
        <w:spacing w:after="160" w:line="360" w:lineRule="auto"/>
        <w:rPr>
          <w:rFonts w:ascii="Calibri" w:hAnsi="Calibri" w:cs="Calibri"/>
          <w:b/>
          <w:bCs/>
        </w:rPr>
      </w:pPr>
      <w:r w:rsidRPr="00244C77">
        <w:rPr>
          <w:rFonts w:ascii="Calibri" w:hAnsi="Calibri" w:cs="Calibri"/>
          <w:b/>
          <w:bCs/>
          <w:color w:val="1B6C63"/>
          <w:rtl/>
        </w:rPr>
        <w:t xml:space="preserve">ترجمہ: </w:t>
      </w:r>
      <w:r w:rsidRPr="00244C77">
        <w:rPr>
          <w:rFonts w:ascii="Calibri" w:hAnsi="Calibri" w:cs="Calibri"/>
          <w:b/>
          <w:bCs/>
          <w:rtl/>
        </w:rPr>
        <w:t>دین کے معاملے میں زبردستی نہیں ہے۔ بے شک ہدایت گمراہی سے ممتاز ہو چکی ہے۔ پھر جو شخص طاغوت کو نہ مانے اور اللہ پر ایمان لائے، تو اس نے وہ مضبوط حلقہ تھام لیا جو ٹوٹنے والا نہیں۔ اور اللہ سننے والا، جاننے والا ہے۔</w:t>
      </w:r>
    </w:p>
    <w:p w14:paraId="5E7F9B02" w14:textId="77777777" w:rsidR="0070273C" w:rsidRPr="00244C77" w:rsidRDefault="00000000">
      <w:pPr>
        <w:bidi/>
        <w:rPr>
          <w:rFonts w:ascii="Calibri" w:hAnsi="Calibri" w:cs="Calibri"/>
          <w:b/>
          <w:bCs/>
        </w:rPr>
      </w:pPr>
      <w:r w:rsidRPr="00244C77">
        <w:rPr>
          <w:rFonts w:ascii="Calibri" w:hAnsi="Calibri" w:cs="Calibri"/>
          <w:b/>
          <w:bCs/>
          <w:rtl/>
        </w:rPr>
        <w:t xml:space="preserve">اس ایک آیت میں لائے نفیِ جنس </w:t>
      </w:r>
      <w:r w:rsidRPr="00244C77">
        <w:rPr>
          <w:rFonts w:ascii="Calibri" w:hAnsi="Calibri" w:cs="Calibri"/>
          <w:b/>
          <w:bCs/>
          <w:color w:val="1B6C63"/>
          <w:rtl/>
        </w:rPr>
        <w:t>دو مرتبہ</w:t>
      </w:r>
      <w:r w:rsidRPr="00244C77">
        <w:rPr>
          <w:rFonts w:ascii="Calibri" w:hAnsi="Calibri" w:cs="Calibri"/>
          <w:b/>
          <w:bCs/>
          <w:rtl/>
        </w:rPr>
        <w:t xml:space="preserve"> آیا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6660"/>
      </w:tblGrid>
      <w:tr w:rsidR="0070273C" w:rsidRPr="00244C77" w14:paraId="5E7F9B05"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5E7F9B03"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جزو</w:t>
            </w:r>
          </w:p>
        </w:tc>
        <w:tc>
          <w:tcPr>
            <w:tcW w:w="6660" w:type="dxa"/>
            <w:shd w:val="clear" w:color="auto" w:fill="0F4C46"/>
            <w:tcMar>
              <w:top w:w="60" w:type="dxa"/>
              <w:left w:w="110" w:type="dxa"/>
              <w:bottom w:w="60" w:type="dxa"/>
              <w:right w:w="110" w:type="dxa"/>
            </w:tcMar>
          </w:tcPr>
          <w:p w14:paraId="5E7F9B04"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تفصیل</w:t>
            </w:r>
          </w:p>
        </w:tc>
      </w:tr>
      <w:tr w:rsidR="0070273C" w:rsidRPr="00244C77" w14:paraId="5E7F9B08" w14:textId="77777777">
        <w:tblPrEx>
          <w:tblCellMar>
            <w:top w:w="0" w:type="dxa"/>
            <w:bottom w:w="0" w:type="dxa"/>
          </w:tblCellMar>
        </w:tblPrEx>
        <w:tc>
          <w:tcPr>
            <w:tcW w:w="2340" w:type="dxa"/>
            <w:tcMar>
              <w:top w:w="60" w:type="dxa"/>
              <w:left w:w="110" w:type="dxa"/>
              <w:bottom w:w="60" w:type="dxa"/>
              <w:right w:w="110" w:type="dxa"/>
            </w:tcMar>
          </w:tcPr>
          <w:p w14:paraId="5E7F9B06"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لَآ اِكْرَاهَ</w:t>
            </w:r>
          </w:p>
        </w:tc>
        <w:tc>
          <w:tcPr>
            <w:tcW w:w="6660" w:type="dxa"/>
            <w:tcMar>
              <w:top w:w="60" w:type="dxa"/>
              <w:left w:w="110" w:type="dxa"/>
              <w:bottom w:w="60" w:type="dxa"/>
              <w:right w:w="110" w:type="dxa"/>
            </w:tcMar>
          </w:tcPr>
          <w:p w14:paraId="5E7F9B07"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اِكْرَاهَ لائے نفیِ جنس کا اسم ہے اور فِى الدِّيْنِ اس کی خبر — یعنی دین میں سختی نام کی کوئی چیز نہیں ہے</w:t>
            </w:r>
          </w:p>
        </w:tc>
      </w:tr>
      <w:tr w:rsidR="0070273C" w:rsidRPr="00244C77" w14:paraId="5E7F9B0B"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E7F9B09"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لَا انْفِصَامَ</w:t>
            </w:r>
          </w:p>
        </w:tc>
        <w:tc>
          <w:tcPr>
            <w:tcW w:w="6660" w:type="dxa"/>
            <w:shd w:val="clear" w:color="auto" w:fill="FAFAF8"/>
            <w:tcMar>
              <w:top w:w="60" w:type="dxa"/>
              <w:left w:w="110" w:type="dxa"/>
              <w:bottom w:w="60" w:type="dxa"/>
              <w:right w:w="110" w:type="dxa"/>
            </w:tcMar>
          </w:tcPr>
          <w:p w14:paraId="5E7F9B0A"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انْفِصَامَ لائے نفیِ جنس کا اسم ہے اور لَهَا اس کی خبر — یعنی اس کا ٹوٹنا ہے ہی نہیں</w:t>
            </w:r>
          </w:p>
        </w:tc>
      </w:tr>
    </w:tbl>
    <w:p w14:paraId="5E7F9B0C" w14:textId="77777777" w:rsidR="0070273C" w:rsidRPr="00244C77" w:rsidRDefault="0070273C">
      <w:pPr>
        <w:bidi/>
        <w:spacing w:after="60" w:line="240" w:lineRule="auto"/>
        <w:rPr>
          <w:rFonts w:ascii="Calibri" w:hAnsi="Calibri" w:cs="Calibri"/>
          <w:b/>
          <w:bCs/>
        </w:rPr>
      </w:pPr>
    </w:p>
    <w:p w14:paraId="5E7F9B0D"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۴.۴  لَا عَاصِمَ الْيَوْمَ</w:t>
      </w:r>
    </w:p>
    <w:p w14:paraId="5E7F9B0E" w14:textId="77777777" w:rsidR="0070273C" w:rsidRPr="00244C77" w:rsidRDefault="00000000">
      <w:pPr>
        <w:bidi/>
        <w:spacing w:before="130" w:after="40" w:line="400" w:lineRule="auto"/>
        <w:jc w:val="center"/>
        <w:rPr>
          <w:rFonts w:ascii="Calibri" w:hAnsi="Calibri" w:cs="Calibri"/>
          <w:b/>
          <w:bCs/>
        </w:rPr>
      </w:pPr>
      <w:r w:rsidRPr="00244C77">
        <w:rPr>
          <w:rFonts w:ascii="Calibri" w:hAnsi="Calibri" w:cs="Calibri"/>
          <w:b/>
          <w:bCs/>
          <w:color w:val="0F4C46"/>
          <w:sz w:val="28"/>
          <w:szCs w:val="28"/>
          <w:rtl/>
        </w:rPr>
        <w:t>قَالَ سَاٰوِيْۤ اِلٰى جَبَلٍ يَّعْصِمُنِيْ مِنَ الْمَآءِ ۚ قَالَ لَا عَاصِمَ الْيَوْمَ مِنْ اَمْرِ اللّٰهِ اِلَّا مَنْ رَّحِمَ ۚ وَحَالَ بَيْنَهُمَا الْمَوْجُ فَكَانَ مِنَ الْمُغْرَقِيْنَ</w:t>
      </w:r>
    </w:p>
    <w:p w14:paraId="5E7F9B0F" w14:textId="77777777" w:rsidR="0070273C" w:rsidRPr="00244C77" w:rsidRDefault="00000000">
      <w:pPr>
        <w:bidi/>
        <w:spacing w:after="60" w:line="340" w:lineRule="auto"/>
        <w:jc w:val="center"/>
        <w:rPr>
          <w:rFonts w:ascii="Calibri" w:hAnsi="Calibri" w:cs="Calibri"/>
          <w:b/>
          <w:bCs/>
        </w:rPr>
      </w:pPr>
      <w:r w:rsidRPr="00244C77">
        <w:rPr>
          <w:rFonts w:ascii="Calibri" w:hAnsi="Calibri" w:cs="Calibri"/>
          <w:b/>
          <w:bCs/>
          <w:color w:val="8F721C"/>
          <w:sz w:val="20"/>
          <w:szCs w:val="20"/>
          <w:rtl/>
        </w:rPr>
        <w:t>(سورۂ ہود: ۴۳)</w:t>
      </w:r>
    </w:p>
    <w:p w14:paraId="5E7F9B10" w14:textId="77777777" w:rsidR="0070273C" w:rsidRPr="00244C77" w:rsidRDefault="00000000">
      <w:pPr>
        <w:bidi/>
        <w:spacing w:after="160" w:line="360" w:lineRule="auto"/>
        <w:rPr>
          <w:rFonts w:ascii="Calibri" w:hAnsi="Calibri" w:cs="Calibri"/>
          <w:b/>
          <w:bCs/>
        </w:rPr>
      </w:pPr>
      <w:r w:rsidRPr="00244C77">
        <w:rPr>
          <w:rFonts w:ascii="Calibri" w:hAnsi="Calibri" w:cs="Calibri"/>
          <w:b/>
          <w:bCs/>
          <w:color w:val="1B6C63"/>
          <w:rtl/>
        </w:rPr>
        <w:t xml:space="preserve">ترجمہ: </w:t>
      </w:r>
      <w:r w:rsidRPr="00244C77">
        <w:rPr>
          <w:rFonts w:ascii="Calibri" w:hAnsi="Calibri" w:cs="Calibri"/>
          <w:b/>
          <w:bCs/>
          <w:rtl/>
        </w:rPr>
        <w:t>اس نے کہا: میں ابھی کسی پہاڑ کی پناہ لے لیتا ہوں جو مجھے پانی سے بچا لے گا۔ فرمایا: آج اللہ کے حکم سے کوئی بچانے والا نہیں، مگر جس پر وہی رحم کرے۔ اور دونوں کے درمیان موج حائل ہو گئی، پس وہ ڈوبنے والوں میں ہو گیا۔</w:t>
      </w:r>
    </w:p>
    <w:p w14:paraId="5E7F9B11" w14:textId="77777777" w:rsidR="0070273C" w:rsidRPr="00244C77" w:rsidRDefault="00000000">
      <w:pPr>
        <w:bidi/>
        <w:rPr>
          <w:rFonts w:ascii="Calibri" w:hAnsi="Calibri" w:cs="Calibri"/>
          <w:b/>
          <w:bCs/>
        </w:rPr>
      </w:pPr>
      <w:r w:rsidRPr="00244C77">
        <w:rPr>
          <w:rFonts w:ascii="Calibri" w:hAnsi="Calibri" w:cs="Calibri"/>
          <w:b/>
          <w:bCs/>
          <w:rtl/>
        </w:rPr>
        <w:t xml:space="preserve">جب حضرت نوح علیہ السلام نے اپنے بیٹے کو کشتی میں سوار ہونے کا کہا اور بیٹے نے پہاڑ کی پناہ لینے کا جواب دیا، تو آپ علیہ السلام نے فرمایا: </w:t>
      </w:r>
      <w:r w:rsidRPr="00244C77">
        <w:rPr>
          <w:rFonts w:ascii="Calibri" w:hAnsi="Calibri" w:cs="Calibri"/>
          <w:b/>
          <w:bCs/>
          <w:color w:val="0F4C46"/>
          <w:sz w:val="28"/>
          <w:szCs w:val="28"/>
          <w:rtl/>
        </w:rPr>
        <w:t>لَا عَاصِمَ الْيَوْمَ</w:t>
      </w:r>
      <w:r w:rsidRPr="00244C77">
        <w:rPr>
          <w:rFonts w:ascii="Calibri" w:hAnsi="Calibri" w:cs="Calibri"/>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6660"/>
      </w:tblGrid>
      <w:tr w:rsidR="0070273C" w:rsidRPr="00244C77" w14:paraId="5E7F9B14"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5E7F9B12"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lastRenderedPageBreak/>
              <w:t>جزو</w:t>
            </w:r>
          </w:p>
        </w:tc>
        <w:tc>
          <w:tcPr>
            <w:tcW w:w="6660" w:type="dxa"/>
            <w:shd w:val="clear" w:color="auto" w:fill="0F4C46"/>
            <w:tcMar>
              <w:top w:w="60" w:type="dxa"/>
              <w:left w:w="110" w:type="dxa"/>
              <w:bottom w:w="60" w:type="dxa"/>
              <w:right w:w="110" w:type="dxa"/>
            </w:tcMar>
          </w:tcPr>
          <w:p w14:paraId="5E7F9B13"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تفصیل</w:t>
            </w:r>
          </w:p>
        </w:tc>
      </w:tr>
      <w:tr w:rsidR="0070273C" w:rsidRPr="00244C77" w14:paraId="5E7F9B17" w14:textId="77777777">
        <w:tblPrEx>
          <w:tblCellMar>
            <w:top w:w="0" w:type="dxa"/>
            <w:bottom w:w="0" w:type="dxa"/>
          </w:tblCellMar>
        </w:tblPrEx>
        <w:tc>
          <w:tcPr>
            <w:tcW w:w="2340" w:type="dxa"/>
            <w:tcMar>
              <w:top w:w="60" w:type="dxa"/>
              <w:left w:w="110" w:type="dxa"/>
              <w:bottom w:w="60" w:type="dxa"/>
              <w:right w:w="110" w:type="dxa"/>
            </w:tcMar>
          </w:tcPr>
          <w:p w14:paraId="5E7F9B15"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لَا</w:t>
            </w:r>
          </w:p>
        </w:tc>
        <w:tc>
          <w:tcPr>
            <w:tcW w:w="6660" w:type="dxa"/>
            <w:tcMar>
              <w:top w:w="60" w:type="dxa"/>
              <w:left w:w="110" w:type="dxa"/>
              <w:bottom w:w="60" w:type="dxa"/>
              <w:right w:w="110" w:type="dxa"/>
            </w:tcMar>
          </w:tcPr>
          <w:p w14:paraId="5E7F9B16"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لائے نفیِ جنس</w:t>
            </w:r>
          </w:p>
        </w:tc>
      </w:tr>
      <w:tr w:rsidR="0070273C" w:rsidRPr="00244C77" w14:paraId="5E7F9B1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E7F9B18"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عَاصِمَ</w:t>
            </w:r>
          </w:p>
        </w:tc>
        <w:tc>
          <w:tcPr>
            <w:tcW w:w="6660" w:type="dxa"/>
            <w:shd w:val="clear" w:color="auto" w:fill="FAFAF8"/>
            <w:tcMar>
              <w:top w:w="60" w:type="dxa"/>
              <w:left w:w="110" w:type="dxa"/>
              <w:bottom w:w="60" w:type="dxa"/>
              <w:right w:w="110" w:type="dxa"/>
            </w:tcMar>
          </w:tcPr>
          <w:p w14:paraId="5E7F9B19"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لائے نفیِ جنس کا اسم</w:t>
            </w:r>
          </w:p>
        </w:tc>
      </w:tr>
      <w:tr w:rsidR="0070273C" w:rsidRPr="00244C77" w14:paraId="5E7F9B1D" w14:textId="77777777">
        <w:tblPrEx>
          <w:tblCellMar>
            <w:top w:w="0" w:type="dxa"/>
            <w:bottom w:w="0" w:type="dxa"/>
          </w:tblCellMar>
        </w:tblPrEx>
        <w:tc>
          <w:tcPr>
            <w:tcW w:w="2340" w:type="dxa"/>
            <w:tcMar>
              <w:top w:w="60" w:type="dxa"/>
              <w:left w:w="110" w:type="dxa"/>
              <w:bottom w:w="60" w:type="dxa"/>
              <w:right w:w="110" w:type="dxa"/>
            </w:tcMar>
          </w:tcPr>
          <w:p w14:paraId="5E7F9B1B"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الْيَوْمَ</w:t>
            </w:r>
          </w:p>
        </w:tc>
        <w:tc>
          <w:tcPr>
            <w:tcW w:w="6660" w:type="dxa"/>
            <w:tcMar>
              <w:top w:w="60" w:type="dxa"/>
              <w:left w:w="110" w:type="dxa"/>
              <w:bottom w:w="60" w:type="dxa"/>
              <w:right w:w="110" w:type="dxa"/>
            </w:tcMar>
          </w:tcPr>
          <w:p w14:paraId="5E7F9B1C"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ظرف، جو خبر کی جگہ ہے</w:t>
            </w:r>
          </w:p>
        </w:tc>
      </w:tr>
    </w:tbl>
    <w:p w14:paraId="5E7F9B1E" w14:textId="77777777" w:rsidR="0070273C" w:rsidRPr="00244C77" w:rsidRDefault="0070273C">
      <w:pPr>
        <w:bidi/>
        <w:spacing w:after="60" w:line="240" w:lineRule="auto"/>
        <w:rPr>
          <w:rFonts w:ascii="Calibri" w:hAnsi="Calibri" w:cs="Calibri"/>
          <w:b/>
          <w:bCs/>
        </w:rPr>
      </w:pPr>
    </w:p>
    <w:p w14:paraId="5E7F9B1F" w14:textId="77777777" w:rsidR="0070273C" w:rsidRPr="00244C77" w:rsidRDefault="00000000">
      <w:pPr>
        <w:bidi/>
        <w:rPr>
          <w:rFonts w:ascii="Calibri" w:hAnsi="Calibri" w:cs="Calibri"/>
          <w:b/>
          <w:bCs/>
        </w:rPr>
      </w:pPr>
      <w:r w:rsidRPr="00244C77">
        <w:rPr>
          <w:rFonts w:ascii="Calibri" w:hAnsi="Calibri" w:cs="Calibri"/>
          <w:b/>
          <w:bCs/>
          <w:rtl/>
        </w:rPr>
        <w:t>یعنی آج اللہ کے عذاب سے کوئی بھی بچانے والا نہیں ہے۔</w:t>
      </w:r>
    </w:p>
    <w:p w14:paraId="5E7F9B20"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۴.۵  تین اسماء ایک ساتھ</w:t>
      </w:r>
    </w:p>
    <w:p w14:paraId="5E7F9B21" w14:textId="77777777" w:rsidR="0070273C" w:rsidRPr="00244C77" w:rsidRDefault="00000000">
      <w:pPr>
        <w:bidi/>
        <w:spacing w:before="130" w:after="40" w:line="400" w:lineRule="auto"/>
        <w:jc w:val="center"/>
        <w:rPr>
          <w:rFonts w:ascii="Calibri" w:hAnsi="Calibri" w:cs="Calibri"/>
          <w:b/>
          <w:bCs/>
        </w:rPr>
      </w:pPr>
      <w:r w:rsidRPr="00244C77">
        <w:rPr>
          <w:rFonts w:ascii="Calibri" w:hAnsi="Calibri" w:cs="Calibri"/>
          <w:b/>
          <w:bCs/>
          <w:color w:val="0F4C46"/>
          <w:sz w:val="28"/>
          <w:szCs w:val="28"/>
          <w:rtl/>
        </w:rPr>
        <w:t>اَلْحَجُّ اَشْهُرٌ مَّعْلُوْمَاتٌ ۚ فَمَنْ فَرَضَ فِيْهِنَّ الْحَجَّ فَلَا رَفَثَ وَلَا فُسُوْقَ وَلَا جِدَالَ فِى الْحَجِّ</w:t>
      </w:r>
    </w:p>
    <w:p w14:paraId="5E7F9B22" w14:textId="77777777" w:rsidR="0070273C" w:rsidRPr="00244C77" w:rsidRDefault="00000000">
      <w:pPr>
        <w:bidi/>
        <w:spacing w:after="60" w:line="340" w:lineRule="auto"/>
        <w:jc w:val="center"/>
        <w:rPr>
          <w:rFonts w:ascii="Calibri" w:hAnsi="Calibri" w:cs="Calibri"/>
          <w:b/>
          <w:bCs/>
        </w:rPr>
      </w:pPr>
      <w:r w:rsidRPr="00244C77">
        <w:rPr>
          <w:rFonts w:ascii="Calibri" w:hAnsi="Calibri" w:cs="Calibri"/>
          <w:b/>
          <w:bCs/>
          <w:color w:val="8F721C"/>
          <w:sz w:val="20"/>
          <w:szCs w:val="20"/>
          <w:rtl/>
        </w:rPr>
        <w:t>(سورۂ البقرۃ: ۱۹۷)</w:t>
      </w:r>
    </w:p>
    <w:p w14:paraId="5E7F9B23" w14:textId="77777777" w:rsidR="0070273C" w:rsidRPr="00244C77" w:rsidRDefault="00000000">
      <w:pPr>
        <w:bidi/>
        <w:spacing w:after="160" w:line="360" w:lineRule="auto"/>
        <w:rPr>
          <w:rFonts w:ascii="Calibri" w:hAnsi="Calibri" w:cs="Calibri"/>
          <w:b/>
          <w:bCs/>
        </w:rPr>
      </w:pPr>
      <w:r w:rsidRPr="00244C77">
        <w:rPr>
          <w:rFonts w:ascii="Calibri" w:hAnsi="Calibri" w:cs="Calibri"/>
          <w:b/>
          <w:bCs/>
          <w:color w:val="1B6C63"/>
          <w:rtl/>
        </w:rPr>
        <w:t xml:space="preserve">ترجمہ: </w:t>
      </w:r>
      <w:r w:rsidRPr="00244C77">
        <w:rPr>
          <w:rFonts w:ascii="Calibri" w:hAnsi="Calibri" w:cs="Calibri"/>
          <w:b/>
          <w:bCs/>
          <w:rtl/>
        </w:rPr>
        <w:t>حج کے چند مہینے معلوم ہیں۔ پس جو کوئی ان میں حج کا قصد کرے تو حج میں نہ شہوت کی باتیں کرنا ہے، نہ گناہ کرنا اور نہ باہم جھگڑنا۔</w:t>
      </w:r>
    </w:p>
    <w:p w14:paraId="5E7F9B24" w14:textId="77777777" w:rsidR="0070273C" w:rsidRPr="00244C77" w:rsidRDefault="00000000">
      <w:pPr>
        <w:bidi/>
        <w:rPr>
          <w:rFonts w:ascii="Calibri" w:hAnsi="Calibri" w:cs="Calibri"/>
          <w:b/>
          <w:bCs/>
        </w:rPr>
      </w:pPr>
      <w:r w:rsidRPr="00244C77">
        <w:rPr>
          <w:rFonts w:ascii="Calibri" w:hAnsi="Calibri" w:cs="Calibri"/>
          <w:b/>
          <w:bCs/>
          <w:rtl/>
        </w:rPr>
        <w:t xml:space="preserve">یہاں </w:t>
      </w:r>
      <w:r w:rsidRPr="00244C77">
        <w:rPr>
          <w:rFonts w:ascii="Calibri" w:hAnsi="Calibri" w:cs="Calibri"/>
          <w:b/>
          <w:bCs/>
          <w:color w:val="0F4C46"/>
          <w:sz w:val="28"/>
          <w:szCs w:val="28"/>
          <w:rtl/>
        </w:rPr>
        <w:t>رَفَثَ</w:t>
      </w:r>
      <w:r w:rsidRPr="00244C77">
        <w:rPr>
          <w:rFonts w:ascii="Calibri" w:hAnsi="Calibri" w:cs="Calibri"/>
          <w:b/>
          <w:bCs/>
          <w:rtl/>
        </w:rPr>
        <w:t xml:space="preserve">، </w:t>
      </w:r>
      <w:r w:rsidRPr="00244C77">
        <w:rPr>
          <w:rFonts w:ascii="Calibri" w:hAnsi="Calibri" w:cs="Calibri"/>
          <w:b/>
          <w:bCs/>
          <w:color w:val="0F4C46"/>
          <w:sz w:val="28"/>
          <w:szCs w:val="28"/>
          <w:rtl/>
        </w:rPr>
        <w:t>فُسُوْقَ</w:t>
      </w:r>
      <w:r w:rsidRPr="00244C77">
        <w:rPr>
          <w:rFonts w:ascii="Calibri" w:hAnsi="Calibri" w:cs="Calibri"/>
          <w:b/>
          <w:bCs/>
          <w:rtl/>
        </w:rPr>
        <w:t xml:space="preserve"> اور </w:t>
      </w:r>
      <w:r w:rsidRPr="00244C77">
        <w:rPr>
          <w:rFonts w:ascii="Calibri" w:hAnsi="Calibri" w:cs="Calibri"/>
          <w:b/>
          <w:bCs/>
          <w:color w:val="0F4C46"/>
          <w:sz w:val="28"/>
          <w:szCs w:val="28"/>
          <w:rtl/>
        </w:rPr>
        <w:t>جِدَالَ</w:t>
      </w:r>
      <w:r w:rsidRPr="00244C77">
        <w:rPr>
          <w:rFonts w:ascii="Calibri" w:hAnsi="Calibri" w:cs="Calibri"/>
          <w:b/>
          <w:bCs/>
          <w:rtl/>
        </w:rPr>
        <w:t xml:space="preserve"> — یہ تینوں لائے نفیِ جنس کے اسماء ہیں، جن سے پہلے ہر بار </w:t>
      </w:r>
      <w:r w:rsidRPr="00244C77">
        <w:rPr>
          <w:rFonts w:ascii="Calibri" w:hAnsi="Calibri" w:cs="Calibri"/>
          <w:b/>
          <w:bCs/>
          <w:color w:val="0F4C46"/>
          <w:sz w:val="28"/>
          <w:szCs w:val="28"/>
          <w:rtl/>
        </w:rPr>
        <w:t>لَا</w:t>
      </w:r>
      <w:r w:rsidRPr="00244C77">
        <w:rPr>
          <w:rFonts w:ascii="Calibri" w:hAnsi="Calibri" w:cs="Calibri"/>
          <w:b/>
          <w:bCs/>
          <w:rtl/>
        </w:rPr>
        <w:t xml:space="preserve"> آیا ہے، اور </w:t>
      </w:r>
      <w:r w:rsidRPr="00244C77">
        <w:rPr>
          <w:rFonts w:ascii="Calibri" w:hAnsi="Calibri" w:cs="Calibri"/>
          <w:b/>
          <w:bCs/>
          <w:color w:val="0F4C46"/>
          <w:sz w:val="28"/>
          <w:szCs w:val="28"/>
          <w:rtl/>
        </w:rPr>
        <w:t>فِى الْحَجِّ</w:t>
      </w:r>
      <w:r w:rsidRPr="00244C77">
        <w:rPr>
          <w:rFonts w:ascii="Calibri" w:hAnsi="Calibri" w:cs="Calibri"/>
          <w:b/>
          <w:bCs/>
          <w:rtl/>
        </w:rPr>
        <w:t xml:space="preserve"> مرکبِ جاری ان کی خبر ہے۔</w:t>
      </w:r>
    </w:p>
    <w:p w14:paraId="5E7F9B25"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۴.۶  لَا تَثْرِيْبَ عَلَيْكُمُ الْيَوْمَ</w:t>
      </w:r>
    </w:p>
    <w:p w14:paraId="5E7F9B26" w14:textId="77777777" w:rsidR="0070273C" w:rsidRPr="00244C77" w:rsidRDefault="00000000">
      <w:pPr>
        <w:bidi/>
        <w:spacing w:before="130" w:after="40" w:line="400" w:lineRule="auto"/>
        <w:jc w:val="center"/>
        <w:rPr>
          <w:rFonts w:ascii="Calibri" w:hAnsi="Calibri" w:cs="Calibri"/>
          <w:b/>
          <w:bCs/>
        </w:rPr>
      </w:pPr>
      <w:r w:rsidRPr="00244C77">
        <w:rPr>
          <w:rFonts w:ascii="Calibri" w:hAnsi="Calibri" w:cs="Calibri"/>
          <w:b/>
          <w:bCs/>
          <w:color w:val="0F4C46"/>
          <w:sz w:val="28"/>
          <w:szCs w:val="28"/>
          <w:rtl/>
        </w:rPr>
        <w:t>قَالَ لَا تَثْرِيْبَ عَلَيْكُمُ الْيَوْمَ ۖ يَغْفِرُ اللّٰهُ لَكُمْ ۖ وَهُوَ اَرْحَمُ الرّٰحِمِيْنَ</w:t>
      </w:r>
    </w:p>
    <w:p w14:paraId="5E7F9B27" w14:textId="77777777" w:rsidR="0070273C" w:rsidRPr="00244C77" w:rsidRDefault="00000000">
      <w:pPr>
        <w:bidi/>
        <w:spacing w:after="60" w:line="340" w:lineRule="auto"/>
        <w:jc w:val="center"/>
        <w:rPr>
          <w:rFonts w:ascii="Calibri" w:hAnsi="Calibri" w:cs="Calibri"/>
          <w:b/>
          <w:bCs/>
        </w:rPr>
      </w:pPr>
      <w:r w:rsidRPr="00244C77">
        <w:rPr>
          <w:rFonts w:ascii="Calibri" w:hAnsi="Calibri" w:cs="Calibri"/>
          <w:b/>
          <w:bCs/>
          <w:color w:val="8F721C"/>
          <w:sz w:val="20"/>
          <w:szCs w:val="20"/>
          <w:rtl/>
        </w:rPr>
        <w:t>(سورۂ یوسف: ۹۲)</w:t>
      </w:r>
    </w:p>
    <w:p w14:paraId="5E7F9B28" w14:textId="77777777" w:rsidR="0070273C" w:rsidRPr="00244C77" w:rsidRDefault="00000000">
      <w:pPr>
        <w:bidi/>
        <w:spacing w:after="160" w:line="360" w:lineRule="auto"/>
        <w:rPr>
          <w:rFonts w:ascii="Calibri" w:hAnsi="Calibri" w:cs="Calibri"/>
          <w:b/>
          <w:bCs/>
        </w:rPr>
      </w:pPr>
      <w:r w:rsidRPr="00244C77">
        <w:rPr>
          <w:rFonts w:ascii="Calibri" w:hAnsi="Calibri" w:cs="Calibri"/>
          <w:b/>
          <w:bCs/>
          <w:color w:val="1B6C63"/>
          <w:rtl/>
        </w:rPr>
        <w:t xml:space="preserve">ترجمہ: </w:t>
      </w:r>
      <w:r w:rsidRPr="00244C77">
        <w:rPr>
          <w:rFonts w:ascii="Calibri" w:hAnsi="Calibri" w:cs="Calibri"/>
          <w:b/>
          <w:bCs/>
          <w:rtl/>
        </w:rPr>
        <w:t>کہا: آج تم پر کوئی الزام نہیں، اللہ تمہیں بخشے، اور وہ سب رحم کرنے والوں سے زیادہ رحم کرنے والا ہے۔</w:t>
      </w:r>
    </w:p>
    <w:p w14:paraId="5E7F9B29" w14:textId="77777777" w:rsidR="0070273C" w:rsidRPr="00244C77"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244C77">
        <w:rPr>
          <w:rFonts w:ascii="Calibri" w:hAnsi="Calibri" w:cs="Calibri"/>
          <w:b/>
          <w:bCs/>
          <w:color w:val="8B3A47"/>
          <w:rtl/>
        </w:rPr>
        <w:t xml:space="preserve">ایک تاریخی نکتہ: </w:t>
      </w:r>
      <w:r w:rsidRPr="00244C77">
        <w:rPr>
          <w:rFonts w:ascii="Calibri" w:hAnsi="Calibri" w:cs="Calibri"/>
          <w:b/>
          <w:bCs/>
          <w:rtl/>
        </w:rPr>
        <w:t>یہ وہی الفاظ ہیں جو نبی کریم صلی اللہ علیہ وسلم نے فتحِ مکہ کے موقع پر اہلِ مکہ سے ارشاد فرمائے تھے، اور فرمایا کہ میں آج تم سے وہی کہتا ہوں جو یوسف علیہ السلام نے اپنے بھائیوں سے کہا تھا۔</w:t>
      </w:r>
    </w:p>
    <w:p w14:paraId="5E7F9B2A" w14:textId="77777777" w:rsidR="0070273C" w:rsidRPr="00244C77" w:rsidRDefault="00000000">
      <w:pPr>
        <w:rPr>
          <w:rFonts w:ascii="Calibri" w:hAnsi="Calibri" w:cs="Calibri"/>
          <w:b/>
          <w:bCs/>
        </w:rPr>
      </w:pPr>
      <w:r w:rsidRPr="00244C77">
        <w:rPr>
          <w:rFonts w:ascii="Calibri" w:hAnsi="Calibri" w:cs="Calibri"/>
          <w:b/>
          <w:bCs/>
        </w:rPr>
        <w:br w:type="page"/>
      </w:r>
    </w:p>
    <w:p w14:paraId="5E7F9B2B" w14:textId="77777777" w:rsidR="0070273C" w:rsidRPr="00244C77" w:rsidRDefault="00000000">
      <w:pPr>
        <w:pStyle w:val="Heading1"/>
        <w:keepNext/>
        <w:pBdr>
          <w:bottom w:val="single" w:sz="6" w:space="6" w:color="DEDAD0"/>
        </w:pBdr>
        <w:bidi/>
        <w:spacing w:before="400" w:after="180"/>
        <w:rPr>
          <w:rFonts w:ascii="Calibri" w:hAnsi="Calibri" w:cs="Calibri"/>
          <w:b/>
          <w:bCs/>
        </w:rPr>
      </w:pPr>
      <w:r w:rsidRPr="00244C77">
        <w:rPr>
          <w:rFonts w:ascii="Calibri" w:hAnsi="Calibri" w:cs="Calibri"/>
          <w:b/>
          <w:bCs/>
          <w:color w:val="0F4C46"/>
          <w:sz w:val="34"/>
          <w:szCs w:val="34"/>
          <w:rtl/>
        </w:rPr>
        <w:lastRenderedPageBreak/>
        <w:t>۵۔ کلمۂ طیبہ اور مشہور اذکار</w:t>
      </w:r>
    </w:p>
    <w:p w14:paraId="5E7F9B2C" w14:textId="77777777" w:rsidR="0070273C" w:rsidRPr="00244C77" w:rsidRDefault="00000000">
      <w:pPr>
        <w:bidi/>
        <w:rPr>
          <w:rFonts w:ascii="Calibri" w:hAnsi="Calibri" w:cs="Calibri"/>
          <w:b/>
          <w:bCs/>
        </w:rPr>
      </w:pPr>
      <w:r w:rsidRPr="00244C77">
        <w:rPr>
          <w:rFonts w:ascii="Calibri" w:hAnsi="Calibri" w:cs="Calibri"/>
          <w:b/>
          <w:bCs/>
          <w:rtl/>
        </w:rPr>
        <w:t>لائے نفیِ جنس کی سب سے بہترین اور عظیم مثال کلمۂ طیبہ ہے۔</w:t>
      </w:r>
    </w:p>
    <w:p w14:paraId="5E7F9B2D" w14:textId="77777777" w:rsidR="0070273C" w:rsidRPr="00244C77" w:rsidRDefault="00000000">
      <w:pPr>
        <w:bidi/>
        <w:spacing w:before="120" w:after="40" w:line="440" w:lineRule="auto"/>
        <w:jc w:val="center"/>
        <w:rPr>
          <w:rFonts w:ascii="Calibri" w:hAnsi="Calibri" w:cs="Calibri"/>
          <w:b/>
          <w:bCs/>
        </w:rPr>
      </w:pPr>
      <w:r w:rsidRPr="00244C77">
        <w:rPr>
          <w:rFonts w:ascii="Calibri" w:hAnsi="Calibri" w:cs="Calibri"/>
          <w:b/>
          <w:bCs/>
          <w:color w:val="0F4C46"/>
          <w:sz w:val="36"/>
          <w:szCs w:val="36"/>
          <w:rtl/>
        </w:rPr>
        <w:t>لَآ اِلٰهَ اِلَّا اللّٰهُ</w:t>
      </w:r>
    </w:p>
    <w:p w14:paraId="5E7F9B2E" w14:textId="77777777" w:rsidR="0070273C" w:rsidRPr="00244C77" w:rsidRDefault="00000000">
      <w:pPr>
        <w:bidi/>
        <w:spacing w:after="130" w:line="340" w:lineRule="auto"/>
        <w:jc w:val="center"/>
        <w:rPr>
          <w:rFonts w:ascii="Calibri" w:hAnsi="Calibri" w:cs="Calibri"/>
          <w:b/>
          <w:bCs/>
        </w:rPr>
      </w:pPr>
      <w:r w:rsidRPr="00244C77">
        <w:rPr>
          <w:rFonts w:ascii="Calibri" w:hAnsi="Calibri" w:cs="Calibri"/>
          <w:b/>
          <w:bCs/>
          <w:color w:val="4E5566"/>
          <w:sz w:val="20"/>
          <w:szCs w:val="20"/>
          <w:rtl/>
        </w:rPr>
        <w:t>(اللہ کے سوا کوئی معبود ہے ہی نہیں)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6660"/>
      </w:tblGrid>
      <w:tr w:rsidR="0070273C" w:rsidRPr="00244C77" w14:paraId="5E7F9B31"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5E7F9B2F"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جزو</w:t>
            </w:r>
          </w:p>
        </w:tc>
        <w:tc>
          <w:tcPr>
            <w:tcW w:w="6660" w:type="dxa"/>
            <w:shd w:val="clear" w:color="auto" w:fill="0F4C46"/>
            <w:tcMar>
              <w:top w:w="60" w:type="dxa"/>
              <w:left w:w="110" w:type="dxa"/>
              <w:bottom w:w="60" w:type="dxa"/>
              <w:right w:w="110" w:type="dxa"/>
            </w:tcMar>
          </w:tcPr>
          <w:p w14:paraId="5E7F9B30"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تفصیل</w:t>
            </w:r>
          </w:p>
        </w:tc>
      </w:tr>
      <w:tr w:rsidR="0070273C" w:rsidRPr="00244C77" w14:paraId="5E7F9B34" w14:textId="77777777">
        <w:tblPrEx>
          <w:tblCellMar>
            <w:top w:w="0" w:type="dxa"/>
            <w:bottom w:w="0" w:type="dxa"/>
          </w:tblCellMar>
        </w:tblPrEx>
        <w:tc>
          <w:tcPr>
            <w:tcW w:w="2340" w:type="dxa"/>
            <w:tcMar>
              <w:top w:w="60" w:type="dxa"/>
              <w:left w:w="110" w:type="dxa"/>
              <w:bottom w:w="60" w:type="dxa"/>
              <w:right w:w="110" w:type="dxa"/>
            </w:tcMar>
          </w:tcPr>
          <w:p w14:paraId="5E7F9B32"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لَا</w:t>
            </w:r>
          </w:p>
        </w:tc>
        <w:tc>
          <w:tcPr>
            <w:tcW w:w="6660" w:type="dxa"/>
            <w:tcMar>
              <w:top w:w="60" w:type="dxa"/>
              <w:left w:w="110" w:type="dxa"/>
              <w:bottom w:w="60" w:type="dxa"/>
              <w:right w:w="110" w:type="dxa"/>
            </w:tcMar>
          </w:tcPr>
          <w:p w14:paraId="5E7F9B33"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لائے نفیِ جنس</w:t>
            </w:r>
          </w:p>
        </w:tc>
      </w:tr>
      <w:tr w:rsidR="0070273C" w:rsidRPr="00244C77" w14:paraId="5E7F9B37"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E7F9B35"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1B6C63"/>
                <w:sz w:val="27"/>
                <w:szCs w:val="27"/>
                <w:rtl/>
              </w:rPr>
              <w:t>اِلٰهَ</w:t>
            </w:r>
          </w:p>
        </w:tc>
        <w:tc>
          <w:tcPr>
            <w:tcW w:w="6660" w:type="dxa"/>
            <w:shd w:val="clear" w:color="auto" w:fill="FAFAF8"/>
            <w:tcMar>
              <w:top w:w="60" w:type="dxa"/>
              <w:left w:w="110" w:type="dxa"/>
              <w:bottom w:w="60" w:type="dxa"/>
              <w:right w:w="110" w:type="dxa"/>
            </w:tcMar>
          </w:tcPr>
          <w:p w14:paraId="5E7F9B36" w14:textId="77777777" w:rsidR="0070273C" w:rsidRPr="00244C77" w:rsidRDefault="00000000">
            <w:pPr>
              <w:bidi/>
              <w:spacing w:after="0" w:line="380" w:lineRule="auto"/>
              <w:rPr>
                <w:rFonts w:ascii="Calibri" w:hAnsi="Calibri" w:cs="Calibri"/>
                <w:b/>
                <w:bCs/>
              </w:rPr>
            </w:pPr>
            <w:r w:rsidRPr="00244C77">
              <w:rPr>
                <w:rFonts w:ascii="Calibri" w:hAnsi="Calibri" w:cs="Calibri"/>
                <w:b/>
                <w:bCs/>
                <w:rtl/>
              </w:rPr>
              <w:t>لائے نفیِ جنس کا اسم، جبکہ اس کی خبر محذوف ہے</w:t>
            </w:r>
          </w:p>
        </w:tc>
      </w:tr>
    </w:tbl>
    <w:p w14:paraId="5E7F9B38" w14:textId="77777777" w:rsidR="0070273C" w:rsidRPr="00244C77" w:rsidRDefault="0070273C">
      <w:pPr>
        <w:bidi/>
        <w:spacing w:after="60" w:line="240" w:lineRule="auto"/>
        <w:rPr>
          <w:rFonts w:ascii="Calibri" w:hAnsi="Calibri" w:cs="Calibri"/>
          <w:b/>
          <w:bCs/>
        </w:rPr>
      </w:pPr>
    </w:p>
    <w:p w14:paraId="5E7F9B39"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لَا حَوْلَ وَلَا قُوَّةَ اِلَّا بِاللّٰهِ</w:t>
      </w:r>
    </w:p>
    <w:p w14:paraId="5E7F9B3A" w14:textId="77777777" w:rsidR="0070273C" w:rsidRPr="00244C77" w:rsidRDefault="00000000">
      <w:pPr>
        <w:bidi/>
        <w:spacing w:before="110" w:after="40"/>
        <w:jc w:val="center"/>
        <w:rPr>
          <w:rFonts w:ascii="Calibri" w:hAnsi="Calibri" w:cs="Calibri"/>
          <w:b/>
          <w:bCs/>
        </w:rPr>
      </w:pPr>
      <w:r w:rsidRPr="00244C77">
        <w:rPr>
          <w:rFonts w:ascii="Calibri" w:hAnsi="Calibri" w:cs="Calibri"/>
          <w:b/>
          <w:bCs/>
          <w:color w:val="0F4C46"/>
          <w:sz w:val="32"/>
          <w:szCs w:val="32"/>
          <w:rtl/>
        </w:rPr>
        <w:t>لَا حَوْلَ وَلَا قُوَّةَ اِلَّا بِاللّٰهِ</w:t>
      </w:r>
    </w:p>
    <w:p w14:paraId="5E7F9B3B" w14:textId="77777777" w:rsidR="0070273C" w:rsidRPr="00244C77" w:rsidRDefault="00000000">
      <w:pPr>
        <w:bidi/>
        <w:rPr>
          <w:rFonts w:ascii="Calibri" w:hAnsi="Calibri" w:cs="Calibri"/>
          <w:b/>
          <w:bCs/>
        </w:rPr>
      </w:pPr>
      <w:r w:rsidRPr="00244C77">
        <w:rPr>
          <w:rFonts w:ascii="Calibri" w:hAnsi="Calibri" w:cs="Calibri"/>
          <w:b/>
          <w:bCs/>
          <w:rtl/>
        </w:rPr>
        <w:t xml:space="preserve">یہاں </w:t>
      </w:r>
      <w:r w:rsidRPr="00244C77">
        <w:rPr>
          <w:rFonts w:ascii="Calibri" w:hAnsi="Calibri" w:cs="Calibri"/>
          <w:b/>
          <w:bCs/>
          <w:color w:val="0F4C46"/>
          <w:sz w:val="28"/>
          <w:szCs w:val="28"/>
          <w:rtl/>
        </w:rPr>
        <w:t>حَوْلَ</w:t>
      </w:r>
      <w:r w:rsidRPr="00244C77">
        <w:rPr>
          <w:rFonts w:ascii="Calibri" w:hAnsi="Calibri" w:cs="Calibri"/>
          <w:b/>
          <w:bCs/>
          <w:rtl/>
        </w:rPr>
        <w:t xml:space="preserve"> اور </w:t>
      </w:r>
      <w:r w:rsidRPr="00244C77">
        <w:rPr>
          <w:rFonts w:ascii="Calibri" w:hAnsi="Calibri" w:cs="Calibri"/>
          <w:b/>
          <w:bCs/>
          <w:color w:val="0F4C46"/>
          <w:sz w:val="28"/>
          <w:szCs w:val="28"/>
          <w:rtl/>
        </w:rPr>
        <w:t>قُوَّةَ</w:t>
      </w:r>
      <w:r w:rsidRPr="00244C77">
        <w:rPr>
          <w:rFonts w:ascii="Calibri" w:hAnsi="Calibri" w:cs="Calibri"/>
          <w:b/>
          <w:bCs/>
          <w:rtl/>
        </w:rPr>
        <w:t xml:space="preserve"> دونوں لائے نفیِ جنس کے اسماء ہیں۔</w:t>
      </w:r>
    </w:p>
    <w:p w14:paraId="5E7F9B3C"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احادیثِ مبارکہ سے</w:t>
      </w:r>
    </w:p>
    <w:p w14:paraId="5E7F9B3D" w14:textId="77777777" w:rsidR="0070273C" w:rsidRPr="00244C77" w:rsidRDefault="00000000">
      <w:pPr>
        <w:bidi/>
        <w:spacing w:before="110" w:after="40" w:line="400" w:lineRule="auto"/>
        <w:jc w:val="center"/>
        <w:rPr>
          <w:rFonts w:ascii="Calibri" w:hAnsi="Calibri" w:cs="Calibri"/>
          <w:b/>
          <w:bCs/>
        </w:rPr>
      </w:pPr>
      <w:r w:rsidRPr="00244C77">
        <w:rPr>
          <w:rFonts w:ascii="Calibri" w:hAnsi="Calibri" w:cs="Calibri"/>
          <w:b/>
          <w:bCs/>
          <w:color w:val="0F4C46"/>
          <w:sz w:val="28"/>
          <w:szCs w:val="28"/>
          <w:rtl/>
        </w:rPr>
        <w:t>سَبْعَةٌ يُظِلُّهُمُ اللّٰهُ فِيْ ظِلِّهٖ يَوْمَ لَا ظِلَّ اِلَّا ظِلُّهٗ</w:t>
      </w:r>
    </w:p>
    <w:p w14:paraId="5E7F9B3E" w14:textId="77777777" w:rsidR="0070273C" w:rsidRPr="00244C77" w:rsidRDefault="00000000">
      <w:pPr>
        <w:bidi/>
        <w:rPr>
          <w:rFonts w:ascii="Calibri" w:hAnsi="Calibri" w:cs="Calibri"/>
          <w:b/>
          <w:bCs/>
        </w:rPr>
      </w:pPr>
      <w:r w:rsidRPr="00244C77">
        <w:rPr>
          <w:rFonts w:ascii="Calibri" w:hAnsi="Calibri" w:cs="Calibri"/>
          <w:b/>
          <w:bCs/>
          <w:color w:val="1B6C63"/>
          <w:rtl/>
        </w:rPr>
        <w:t xml:space="preserve">ترجمہ: </w:t>
      </w:r>
      <w:r w:rsidRPr="00244C77">
        <w:rPr>
          <w:rFonts w:ascii="Calibri" w:hAnsi="Calibri" w:cs="Calibri"/>
          <w:b/>
          <w:bCs/>
          <w:rtl/>
        </w:rPr>
        <w:t>سات قسم کے افراد کو اللہ اپنے سائے تلے جگہ دے گا، جس دن اس کے سائے کے علاوہ کوئی سایہ نہیں ہو گا۔</w:t>
      </w:r>
    </w:p>
    <w:p w14:paraId="5E7F9B3F" w14:textId="77777777" w:rsidR="0070273C" w:rsidRPr="00244C77" w:rsidRDefault="00000000">
      <w:pPr>
        <w:bidi/>
        <w:rPr>
          <w:rFonts w:ascii="Calibri" w:hAnsi="Calibri" w:cs="Calibri"/>
          <w:b/>
          <w:bCs/>
        </w:rPr>
      </w:pPr>
      <w:r w:rsidRPr="00244C77">
        <w:rPr>
          <w:rFonts w:ascii="Calibri" w:hAnsi="Calibri" w:cs="Calibri"/>
          <w:b/>
          <w:bCs/>
          <w:rtl/>
        </w:rPr>
        <w:t xml:space="preserve">یہاں </w:t>
      </w:r>
      <w:r w:rsidRPr="00244C77">
        <w:rPr>
          <w:rFonts w:ascii="Calibri" w:hAnsi="Calibri" w:cs="Calibri"/>
          <w:b/>
          <w:bCs/>
          <w:color w:val="0F4C46"/>
          <w:sz w:val="28"/>
          <w:szCs w:val="28"/>
          <w:rtl/>
        </w:rPr>
        <w:t>لَا ظِلَّ</w:t>
      </w:r>
      <w:r w:rsidRPr="00244C77">
        <w:rPr>
          <w:rFonts w:ascii="Calibri" w:hAnsi="Calibri" w:cs="Calibri"/>
          <w:b/>
          <w:bCs/>
          <w:rtl/>
        </w:rPr>
        <w:t xml:space="preserve"> میں </w:t>
      </w:r>
      <w:r w:rsidRPr="00244C77">
        <w:rPr>
          <w:rFonts w:ascii="Calibri" w:hAnsi="Calibri" w:cs="Calibri"/>
          <w:b/>
          <w:bCs/>
          <w:color w:val="0F4C46"/>
          <w:sz w:val="28"/>
          <w:szCs w:val="28"/>
          <w:rtl/>
        </w:rPr>
        <w:t>لَا</w:t>
      </w:r>
      <w:r w:rsidRPr="00244C77">
        <w:rPr>
          <w:rFonts w:ascii="Calibri" w:hAnsi="Calibri" w:cs="Calibri"/>
          <w:b/>
          <w:bCs/>
          <w:rtl/>
        </w:rPr>
        <w:t xml:space="preserve"> لائے نفیِ جنس ہے اور </w:t>
      </w:r>
      <w:r w:rsidRPr="00244C77">
        <w:rPr>
          <w:rFonts w:ascii="Calibri" w:hAnsi="Calibri" w:cs="Calibri"/>
          <w:b/>
          <w:bCs/>
          <w:color w:val="0F4C46"/>
          <w:sz w:val="28"/>
          <w:szCs w:val="28"/>
          <w:rtl/>
        </w:rPr>
        <w:t>ظِلَّ</w:t>
      </w:r>
      <w:r w:rsidRPr="00244C77">
        <w:rPr>
          <w:rFonts w:ascii="Calibri" w:hAnsi="Calibri" w:cs="Calibri"/>
          <w:b/>
          <w:bCs/>
          <w:rtl/>
        </w:rPr>
        <w:t xml:space="preserve"> اس کا اسم، جس کے ذریعے اس دن اللہ کے سائے کے سوا ہر قسم کے سائے کی نفی کی گئی ہے۔</w:t>
      </w:r>
    </w:p>
    <w:p w14:paraId="5E7F9B40"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فرض نماز کے بعد کی مسنون دعا</w:t>
      </w:r>
    </w:p>
    <w:p w14:paraId="5E7F9B41" w14:textId="77777777" w:rsidR="0070273C" w:rsidRPr="00244C77" w:rsidRDefault="00000000">
      <w:pPr>
        <w:bidi/>
        <w:spacing w:before="110" w:after="40" w:line="400" w:lineRule="auto"/>
        <w:jc w:val="center"/>
        <w:rPr>
          <w:rFonts w:ascii="Calibri" w:hAnsi="Calibri" w:cs="Calibri"/>
          <w:b/>
          <w:bCs/>
        </w:rPr>
      </w:pPr>
      <w:r w:rsidRPr="00244C77">
        <w:rPr>
          <w:rFonts w:ascii="Calibri" w:hAnsi="Calibri" w:cs="Calibri"/>
          <w:b/>
          <w:bCs/>
          <w:color w:val="0F4C46"/>
          <w:sz w:val="27"/>
          <w:szCs w:val="27"/>
          <w:rtl/>
        </w:rPr>
        <w:t>اَللّٰهُمَّ لَا مَانِعَ لِمَآ اَعْطَيْتَ وَلَا مُعْطِيَ لِمَا مَنَعْتَ وَلَا يَنْفَعُ ذَا الْجَدِّ مِنْكَ الْجَدُّ</w:t>
      </w:r>
    </w:p>
    <w:p w14:paraId="5E7F9B42" w14:textId="77777777" w:rsidR="0070273C" w:rsidRPr="00244C77" w:rsidRDefault="00000000">
      <w:pPr>
        <w:bidi/>
        <w:rPr>
          <w:rFonts w:ascii="Calibri" w:hAnsi="Calibri" w:cs="Calibri"/>
          <w:b/>
          <w:bCs/>
        </w:rPr>
      </w:pPr>
      <w:r w:rsidRPr="00244C77">
        <w:rPr>
          <w:rFonts w:ascii="Calibri" w:hAnsi="Calibri" w:cs="Calibri"/>
          <w:b/>
          <w:bCs/>
          <w:color w:val="1B6C63"/>
          <w:rtl/>
        </w:rPr>
        <w:t xml:space="preserve">ترجمہ: </w:t>
      </w:r>
      <w:r w:rsidRPr="00244C77">
        <w:rPr>
          <w:rFonts w:ascii="Calibri" w:hAnsi="Calibri" w:cs="Calibri"/>
          <w:b/>
          <w:bCs/>
          <w:rtl/>
        </w:rPr>
        <w:t>اے اللہ! کوئی بھی روکنے والا نہیں ہے جسے تو دینے کا ارادہ کرے، اور کوئی بھی دینے والا نہیں ہے جسے تو نہ دینے کا فیصلہ کرے۔</w:t>
      </w:r>
    </w:p>
    <w:p w14:paraId="5E7F9B43" w14:textId="77777777" w:rsidR="0070273C" w:rsidRPr="00244C77" w:rsidRDefault="00000000">
      <w:pPr>
        <w:bidi/>
        <w:rPr>
          <w:rFonts w:ascii="Calibri" w:hAnsi="Calibri" w:cs="Calibri"/>
          <w:b/>
          <w:bCs/>
        </w:rPr>
      </w:pPr>
      <w:r w:rsidRPr="00244C77">
        <w:rPr>
          <w:rFonts w:ascii="Calibri" w:hAnsi="Calibri" w:cs="Calibri"/>
          <w:b/>
          <w:bCs/>
          <w:color w:val="0F4C46"/>
          <w:sz w:val="28"/>
          <w:szCs w:val="28"/>
          <w:rtl/>
        </w:rPr>
        <w:lastRenderedPageBreak/>
        <w:t>لَا مَانِعَ</w:t>
      </w:r>
      <w:r w:rsidRPr="00244C77">
        <w:rPr>
          <w:rFonts w:ascii="Calibri" w:hAnsi="Calibri" w:cs="Calibri"/>
          <w:b/>
          <w:bCs/>
          <w:rtl/>
        </w:rPr>
        <w:t xml:space="preserve"> اور </w:t>
      </w:r>
      <w:r w:rsidRPr="00244C77">
        <w:rPr>
          <w:rFonts w:ascii="Calibri" w:hAnsi="Calibri" w:cs="Calibri"/>
          <w:b/>
          <w:bCs/>
          <w:color w:val="0F4C46"/>
          <w:sz w:val="28"/>
          <w:szCs w:val="28"/>
          <w:rtl/>
        </w:rPr>
        <w:t>لَا مُعْطِيَ</w:t>
      </w:r>
      <w:r w:rsidRPr="00244C77">
        <w:rPr>
          <w:rFonts w:ascii="Calibri" w:hAnsi="Calibri" w:cs="Calibri"/>
          <w:b/>
          <w:bCs/>
          <w:rtl/>
        </w:rPr>
        <w:t xml:space="preserve"> — دونوں میں لائے نفیِ جنس استعمال ہوا ہے، جہاں </w:t>
      </w:r>
      <w:r w:rsidRPr="00244C77">
        <w:rPr>
          <w:rFonts w:ascii="Calibri" w:hAnsi="Calibri" w:cs="Calibri"/>
          <w:b/>
          <w:bCs/>
          <w:color w:val="0F4C46"/>
          <w:sz w:val="28"/>
          <w:szCs w:val="28"/>
          <w:rtl/>
        </w:rPr>
        <w:t>مَانِع</w:t>
      </w:r>
      <w:r w:rsidRPr="00244C77">
        <w:rPr>
          <w:rFonts w:ascii="Calibri" w:hAnsi="Calibri" w:cs="Calibri"/>
          <w:b/>
          <w:bCs/>
          <w:rtl/>
        </w:rPr>
        <w:t xml:space="preserve"> کے معنیٰ روکنے والا اور </w:t>
      </w:r>
      <w:r w:rsidRPr="00244C77">
        <w:rPr>
          <w:rFonts w:ascii="Calibri" w:hAnsi="Calibri" w:cs="Calibri"/>
          <w:b/>
          <w:bCs/>
          <w:color w:val="0F4C46"/>
          <w:sz w:val="28"/>
          <w:szCs w:val="28"/>
          <w:rtl/>
        </w:rPr>
        <w:t>مُعْطِي</w:t>
      </w:r>
      <w:r w:rsidRPr="00244C77">
        <w:rPr>
          <w:rFonts w:ascii="Calibri" w:hAnsi="Calibri" w:cs="Calibri"/>
          <w:b/>
          <w:bCs/>
          <w:rtl/>
        </w:rPr>
        <w:t xml:space="preserve"> کے معنیٰ عطا کرنے والا ہیں۔</w:t>
      </w:r>
    </w:p>
    <w:p w14:paraId="5E7F9B44" w14:textId="77777777" w:rsidR="0070273C" w:rsidRPr="00244C77" w:rsidRDefault="00000000">
      <w:pPr>
        <w:pStyle w:val="Heading1"/>
        <w:keepNext/>
        <w:pBdr>
          <w:bottom w:val="single" w:sz="6" w:space="6" w:color="DEDAD0"/>
        </w:pBdr>
        <w:bidi/>
        <w:spacing w:before="400" w:after="180"/>
        <w:rPr>
          <w:rFonts w:ascii="Calibri" w:hAnsi="Calibri" w:cs="Calibri"/>
          <w:b/>
          <w:bCs/>
        </w:rPr>
      </w:pPr>
      <w:r w:rsidRPr="00244C77">
        <w:rPr>
          <w:rFonts w:ascii="Calibri" w:hAnsi="Calibri" w:cs="Calibri"/>
          <w:b/>
          <w:bCs/>
          <w:color w:val="0F4C46"/>
          <w:sz w:val="34"/>
          <w:szCs w:val="34"/>
          <w:rtl/>
        </w:rPr>
        <w:t>۶۔ جملے میں زور پیدا کرنے کا ایک اور انداز</w:t>
      </w:r>
    </w:p>
    <w:p w14:paraId="5E7F9B45" w14:textId="77777777" w:rsidR="0070273C" w:rsidRPr="00244C77" w:rsidRDefault="00000000">
      <w:pPr>
        <w:bidi/>
        <w:rPr>
          <w:rFonts w:ascii="Calibri" w:hAnsi="Calibri" w:cs="Calibri"/>
          <w:b/>
          <w:bCs/>
        </w:rPr>
      </w:pPr>
      <w:r w:rsidRPr="00244C77">
        <w:rPr>
          <w:rFonts w:ascii="Calibri" w:hAnsi="Calibri" w:cs="Calibri"/>
          <w:b/>
          <w:bCs/>
          <w:rtl/>
        </w:rPr>
        <w:t>ہم کہتے ہیں ”عبادت کے لائق اللہ ہے“ — تو یہ ایک سادہ خبر ہے۔ لیکن جب ہم کہتے ہیں ”کوئی عبادت کے لائق نہیں سوائے اللہ کے“ — تو خبر وہی رہتی ہے مگر بات کا لہجہ بدل جاتا ہے۔</w:t>
      </w:r>
    </w:p>
    <w:p w14:paraId="5E7F9B46" w14:textId="77777777" w:rsidR="0070273C" w:rsidRPr="00244C77"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44C77">
        <w:rPr>
          <w:rFonts w:ascii="Calibri" w:hAnsi="Calibri" w:cs="Calibri"/>
          <w:b/>
          <w:bCs/>
          <w:color w:val="8F721C"/>
          <w:rtl/>
        </w:rPr>
        <w:t xml:space="preserve">عربی کا اسلوب: </w:t>
      </w:r>
      <w:r w:rsidRPr="00244C77">
        <w:rPr>
          <w:rFonts w:ascii="Calibri" w:hAnsi="Calibri" w:cs="Calibri"/>
          <w:b/>
          <w:bCs/>
          <w:rtl/>
        </w:rPr>
        <w:t xml:space="preserve">عربی زبان یہی مفہوم اس سانچے سے ادا کرتی ہے: </w:t>
      </w:r>
      <w:r w:rsidRPr="00244C77">
        <w:rPr>
          <w:rFonts w:ascii="Calibri" w:hAnsi="Calibri" w:cs="Calibri"/>
          <w:b/>
          <w:bCs/>
          <w:color w:val="8F721C"/>
          <w:sz w:val="30"/>
          <w:szCs w:val="30"/>
          <w:rtl/>
        </w:rPr>
        <w:t>لَا  ____  اِلَّا  ____</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600"/>
        <w:gridCol w:w="5400"/>
      </w:tblGrid>
      <w:tr w:rsidR="0070273C" w:rsidRPr="00244C77" w14:paraId="5E7F9B49" w14:textId="77777777">
        <w:tblPrEx>
          <w:tblCellMar>
            <w:top w:w="0" w:type="dxa"/>
            <w:bottom w:w="0" w:type="dxa"/>
          </w:tblCellMar>
        </w:tblPrEx>
        <w:trPr>
          <w:tblHeader/>
        </w:trPr>
        <w:tc>
          <w:tcPr>
            <w:tcW w:w="3600" w:type="dxa"/>
            <w:shd w:val="clear" w:color="auto" w:fill="0F4C46"/>
            <w:tcMar>
              <w:top w:w="60" w:type="dxa"/>
              <w:left w:w="110" w:type="dxa"/>
              <w:bottom w:w="60" w:type="dxa"/>
              <w:right w:w="110" w:type="dxa"/>
            </w:tcMar>
          </w:tcPr>
          <w:p w14:paraId="5E7F9B47"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عربی</w:t>
            </w:r>
          </w:p>
        </w:tc>
        <w:tc>
          <w:tcPr>
            <w:tcW w:w="5400" w:type="dxa"/>
            <w:shd w:val="clear" w:color="auto" w:fill="0F4C46"/>
            <w:tcMar>
              <w:top w:w="60" w:type="dxa"/>
              <w:left w:w="110" w:type="dxa"/>
              <w:bottom w:w="60" w:type="dxa"/>
              <w:right w:w="110" w:type="dxa"/>
            </w:tcMar>
          </w:tcPr>
          <w:p w14:paraId="5E7F9B48"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ترجمہ</w:t>
            </w:r>
          </w:p>
        </w:tc>
      </w:tr>
      <w:tr w:rsidR="0070273C" w:rsidRPr="00244C77" w14:paraId="5E7F9B4C" w14:textId="77777777">
        <w:tblPrEx>
          <w:tblCellMar>
            <w:top w:w="0" w:type="dxa"/>
            <w:bottom w:w="0" w:type="dxa"/>
          </w:tblCellMar>
        </w:tblPrEx>
        <w:tc>
          <w:tcPr>
            <w:tcW w:w="3600" w:type="dxa"/>
            <w:tcMar>
              <w:top w:w="60" w:type="dxa"/>
              <w:left w:w="110" w:type="dxa"/>
              <w:bottom w:w="60" w:type="dxa"/>
              <w:right w:w="110" w:type="dxa"/>
            </w:tcMar>
          </w:tcPr>
          <w:p w14:paraId="5E7F9B4A"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8F721C"/>
                <w:sz w:val="28"/>
                <w:szCs w:val="28"/>
                <w:rtl/>
              </w:rPr>
              <w:t>لَآ اِلٰهَ اِلَّا اللّٰهُ</w:t>
            </w:r>
          </w:p>
        </w:tc>
        <w:tc>
          <w:tcPr>
            <w:tcW w:w="5400" w:type="dxa"/>
            <w:tcMar>
              <w:top w:w="60" w:type="dxa"/>
              <w:left w:w="110" w:type="dxa"/>
              <w:bottom w:w="60" w:type="dxa"/>
              <w:right w:w="110" w:type="dxa"/>
            </w:tcMar>
          </w:tcPr>
          <w:p w14:paraId="5E7F9B4B"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rtl/>
              </w:rPr>
              <w:t>کوئی بھی معبود ہے ہی نہیں، سوائے اللہ کے</w:t>
            </w:r>
          </w:p>
        </w:tc>
      </w:tr>
      <w:tr w:rsidR="0070273C" w:rsidRPr="00244C77" w14:paraId="5E7F9B4F"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5E7F9B4D"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8F721C"/>
                <w:sz w:val="26"/>
                <w:szCs w:val="26"/>
                <w:rtl/>
              </w:rPr>
              <w:t>لَا حَوْلَ وَلَا قُوَّةَ اِلَّا بِاللّٰهِ</w:t>
            </w:r>
          </w:p>
        </w:tc>
        <w:tc>
          <w:tcPr>
            <w:tcW w:w="5400" w:type="dxa"/>
            <w:shd w:val="clear" w:color="auto" w:fill="FAFAF8"/>
            <w:tcMar>
              <w:top w:w="60" w:type="dxa"/>
              <w:left w:w="110" w:type="dxa"/>
              <w:bottom w:w="60" w:type="dxa"/>
              <w:right w:w="110" w:type="dxa"/>
            </w:tcMar>
          </w:tcPr>
          <w:p w14:paraId="5E7F9B4E"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sz w:val="21"/>
                <w:szCs w:val="21"/>
                <w:rtl/>
              </w:rPr>
              <w:t>نہیں ہے کوئی طاقت برائی سے روکنے کی، اور نہیں ہے کوئی قوت بھلائی کرنے کی، سوائے اللہ کے</w:t>
            </w:r>
          </w:p>
        </w:tc>
      </w:tr>
    </w:tbl>
    <w:p w14:paraId="5E7F9B50" w14:textId="77777777" w:rsidR="0070273C" w:rsidRPr="00244C77" w:rsidRDefault="0070273C">
      <w:pPr>
        <w:bidi/>
        <w:spacing w:after="60" w:line="240" w:lineRule="auto"/>
        <w:rPr>
          <w:rFonts w:ascii="Calibri" w:hAnsi="Calibri" w:cs="Calibri"/>
          <w:b/>
          <w:bCs/>
        </w:rPr>
      </w:pPr>
    </w:p>
    <w:p w14:paraId="5E7F9B51" w14:textId="77777777" w:rsidR="0070273C" w:rsidRPr="00244C77" w:rsidRDefault="00000000">
      <w:pPr>
        <w:bidi/>
        <w:rPr>
          <w:rFonts w:ascii="Calibri" w:hAnsi="Calibri" w:cs="Calibri"/>
          <w:b/>
          <w:bCs/>
        </w:rPr>
      </w:pPr>
      <w:r w:rsidRPr="00244C77">
        <w:rPr>
          <w:rFonts w:ascii="Calibri" w:hAnsi="Calibri" w:cs="Calibri"/>
          <w:b/>
          <w:bCs/>
          <w:rtl/>
        </w:rPr>
        <w:t xml:space="preserve">اس سانچے کا فائدہ یہ ہے کہ پہلے لائے نفیِ جنس پوری جنس کی نفی کر دیتا ہے، اور پھر </w:t>
      </w:r>
      <w:r w:rsidRPr="00244C77">
        <w:rPr>
          <w:rFonts w:ascii="Calibri" w:hAnsi="Calibri" w:cs="Calibri"/>
          <w:b/>
          <w:bCs/>
          <w:color w:val="0F4C46"/>
          <w:sz w:val="28"/>
          <w:szCs w:val="28"/>
          <w:rtl/>
        </w:rPr>
        <w:t>اِلَّا</w:t>
      </w:r>
      <w:r w:rsidRPr="00244C77">
        <w:rPr>
          <w:rFonts w:ascii="Calibri" w:hAnsi="Calibri" w:cs="Calibri"/>
          <w:b/>
          <w:bCs/>
          <w:rtl/>
        </w:rPr>
        <w:t xml:space="preserve"> کے ذریعے صرف ایک کو مستثنیٰ کیا جاتا ہے۔ یوں بات میں انتہائی درجے کا زور اور قطعیت پیدا ہو جاتی ہے۔</w:t>
      </w:r>
    </w:p>
    <w:p w14:paraId="5E7F9B52" w14:textId="77777777" w:rsidR="0070273C" w:rsidRPr="00244C77" w:rsidRDefault="00000000">
      <w:pPr>
        <w:rPr>
          <w:rFonts w:ascii="Calibri" w:hAnsi="Calibri" w:cs="Calibri"/>
          <w:b/>
          <w:bCs/>
        </w:rPr>
      </w:pPr>
      <w:r w:rsidRPr="00244C77">
        <w:rPr>
          <w:rFonts w:ascii="Calibri" w:hAnsi="Calibri" w:cs="Calibri"/>
          <w:b/>
          <w:bCs/>
        </w:rPr>
        <w:br w:type="page"/>
      </w:r>
    </w:p>
    <w:p w14:paraId="5E7F9B53" w14:textId="77777777" w:rsidR="0070273C" w:rsidRPr="00244C77" w:rsidRDefault="00000000">
      <w:pPr>
        <w:pStyle w:val="Heading1"/>
        <w:keepNext/>
        <w:pBdr>
          <w:bottom w:val="single" w:sz="6" w:space="6" w:color="DEDAD0"/>
        </w:pBdr>
        <w:bidi/>
        <w:spacing w:before="400" w:after="180"/>
        <w:rPr>
          <w:rFonts w:ascii="Calibri" w:hAnsi="Calibri" w:cs="Calibri"/>
          <w:b/>
          <w:bCs/>
        </w:rPr>
      </w:pPr>
      <w:r w:rsidRPr="00244C77">
        <w:rPr>
          <w:rFonts w:ascii="Calibri" w:hAnsi="Calibri" w:cs="Calibri"/>
          <w:b/>
          <w:bCs/>
          <w:color w:val="0F4C46"/>
          <w:sz w:val="34"/>
          <w:szCs w:val="34"/>
          <w:rtl/>
        </w:rPr>
        <w:lastRenderedPageBreak/>
        <w:t>۷۔ تینوں حروفِ نفی کا موازنہ</w:t>
      </w:r>
    </w:p>
    <w:p w14:paraId="5E7F9B54" w14:textId="77777777" w:rsidR="0070273C" w:rsidRPr="00244C77" w:rsidRDefault="00000000">
      <w:pPr>
        <w:bidi/>
        <w:rPr>
          <w:rFonts w:ascii="Calibri" w:hAnsi="Calibri" w:cs="Calibri"/>
          <w:b/>
          <w:bCs/>
        </w:rPr>
      </w:pPr>
      <w:r w:rsidRPr="00244C77">
        <w:rPr>
          <w:rFonts w:ascii="Calibri" w:hAnsi="Calibri" w:cs="Calibri"/>
          <w:b/>
          <w:bCs/>
          <w:rtl/>
        </w:rPr>
        <w:t>اب تک جملۂ اسمیہ کو منفی بنانے کے تین طریقے پڑھے جا چکے ہیں۔ ان کا فرق ایک نظر میں دیکھ لینا نہایت مفید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620"/>
        <w:gridCol w:w="2160"/>
        <w:gridCol w:w="2160"/>
        <w:gridCol w:w="3060"/>
      </w:tblGrid>
      <w:tr w:rsidR="0070273C" w:rsidRPr="00244C77" w14:paraId="5E7F9B59" w14:textId="77777777">
        <w:tblPrEx>
          <w:tblCellMar>
            <w:top w:w="0" w:type="dxa"/>
            <w:bottom w:w="0" w:type="dxa"/>
          </w:tblCellMar>
        </w:tblPrEx>
        <w:trPr>
          <w:tblHeader/>
        </w:trPr>
        <w:tc>
          <w:tcPr>
            <w:tcW w:w="1620" w:type="dxa"/>
            <w:shd w:val="clear" w:color="auto" w:fill="0F4C46"/>
            <w:tcMar>
              <w:top w:w="60" w:type="dxa"/>
              <w:left w:w="110" w:type="dxa"/>
              <w:bottom w:w="60" w:type="dxa"/>
              <w:right w:w="110" w:type="dxa"/>
            </w:tcMar>
          </w:tcPr>
          <w:p w14:paraId="5E7F9B55"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حرف</w:t>
            </w:r>
          </w:p>
        </w:tc>
        <w:tc>
          <w:tcPr>
            <w:tcW w:w="2160" w:type="dxa"/>
            <w:shd w:val="clear" w:color="auto" w:fill="0F4C46"/>
            <w:tcMar>
              <w:top w:w="60" w:type="dxa"/>
              <w:left w:w="110" w:type="dxa"/>
              <w:bottom w:w="60" w:type="dxa"/>
              <w:right w:w="110" w:type="dxa"/>
            </w:tcMar>
          </w:tcPr>
          <w:p w14:paraId="5E7F9B56"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اس کا اسم</w:t>
            </w:r>
          </w:p>
        </w:tc>
        <w:tc>
          <w:tcPr>
            <w:tcW w:w="2160" w:type="dxa"/>
            <w:shd w:val="clear" w:color="auto" w:fill="0F4C46"/>
            <w:tcMar>
              <w:top w:w="60" w:type="dxa"/>
              <w:left w:w="110" w:type="dxa"/>
              <w:bottom w:w="60" w:type="dxa"/>
              <w:right w:w="110" w:type="dxa"/>
            </w:tcMar>
          </w:tcPr>
          <w:p w14:paraId="5E7F9B57"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اس کی خبر</w:t>
            </w:r>
          </w:p>
        </w:tc>
        <w:tc>
          <w:tcPr>
            <w:tcW w:w="3060" w:type="dxa"/>
            <w:shd w:val="clear" w:color="auto" w:fill="0F4C46"/>
            <w:tcMar>
              <w:top w:w="60" w:type="dxa"/>
              <w:left w:w="110" w:type="dxa"/>
              <w:bottom w:w="60" w:type="dxa"/>
              <w:right w:w="110" w:type="dxa"/>
            </w:tcMar>
          </w:tcPr>
          <w:p w14:paraId="5E7F9B58"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FFFFFF"/>
                <w:rtl/>
              </w:rPr>
              <w:t>مفہوم</w:t>
            </w:r>
          </w:p>
        </w:tc>
      </w:tr>
      <w:tr w:rsidR="0070273C" w:rsidRPr="00244C77" w14:paraId="5E7F9B5E" w14:textId="77777777">
        <w:tblPrEx>
          <w:tblCellMar>
            <w:top w:w="0" w:type="dxa"/>
            <w:bottom w:w="0" w:type="dxa"/>
          </w:tblCellMar>
        </w:tblPrEx>
        <w:tc>
          <w:tcPr>
            <w:tcW w:w="1620" w:type="dxa"/>
            <w:tcMar>
              <w:top w:w="60" w:type="dxa"/>
              <w:left w:w="110" w:type="dxa"/>
              <w:bottom w:w="60" w:type="dxa"/>
              <w:right w:w="110" w:type="dxa"/>
            </w:tcMar>
          </w:tcPr>
          <w:p w14:paraId="5E7F9B5A"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8F721C"/>
                <w:sz w:val="28"/>
                <w:szCs w:val="28"/>
                <w:rtl/>
              </w:rPr>
              <w:t>اِنَّ</w:t>
            </w:r>
          </w:p>
        </w:tc>
        <w:tc>
          <w:tcPr>
            <w:tcW w:w="2160" w:type="dxa"/>
            <w:tcMar>
              <w:top w:w="60" w:type="dxa"/>
              <w:left w:w="110" w:type="dxa"/>
              <w:bottom w:w="60" w:type="dxa"/>
              <w:right w:w="110" w:type="dxa"/>
            </w:tcMar>
          </w:tcPr>
          <w:p w14:paraId="5E7F9B5B"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sz w:val="21"/>
                <w:szCs w:val="21"/>
                <w:rtl/>
              </w:rPr>
              <w:t>معرفہ، منصوب</w:t>
            </w:r>
          </w:p>
        </w:tc>
        <w:tc>
          <w:tcPr>
            <w:tcW w:w="2160" w:type="dxa"/>
            <w:tcMar>
              <w:top w:w="60" w:type="dxa"/>
              <w:left w:w="110" w:type="dxa"/>
              <w:bottom w:w="60" w:type="dxa"/>
              <w:right w:w="110" w:type="dxa"/>
            </w:tcMar>
          </w:tcPr>
          <w:p w14:paraId="5E7F9B5C"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sz w:val="21"/>
                <w:szCs w:val="21"/>
                <w:rtl/>
              </w:rPr>
              <w:t>نکرہ، مرفوع</w:t>
            </w:r>
          </w:p>
        </w:tc>
        <w:tc>
          <w:tcPr>
            <w:tcW w:w="3060" w:type="dxa"/>
            <w:tcMar>
              <w:top w:w="60" w:type="dxa"/>
              <w:left w:w="110" w:type="dxa"/>
              <w:bottom w:w="60" w:type="dxa"/>
              <w:right w:w="110" w:type="dxa"/>
            </w:tcMar>
          </w:tcPr>
          <w:p w14:paraId="5E7F9B5D"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1B6C63"/>
                <w:sz w:val="21"/>
                <w:szCs w:val="21"/>
                <w:rtl/>
              </w:rPr>
              <w:t>تاکید — ”بے شک“</w:t>
            </w:r>
          </w:p>
        </w:tc>
      </w:tr>
      <w:tr w:rsidR="0070273C" w:rsidRPr="00244C77" w14:paraId="5E7F9B63"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5E7F9B5F"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8F721C"/>
                <w:sz w:val="25"/>
                <w:szCs w:val="25"/>
                <w:rtl/>
              </w:rPr>
              <w:t>مَا الحجازیہ</w:t>
            </w:r>
          </w:p>
        </w:tc>
        <w:tc>
          <w:tcPr>
            <w:tcW w:w="2160" w:type="dxa"/>
            <w:shd w:val="clear" w:color="auto" w:fill="FAFAF8"/>
            <w:tcMar>
              <w:top w:w="60" w:type="dxa"/>
              <w:left w:w="110" w:type="dxa"/>
              <w:bottom w:w="60" w:type="dxa"/>
              <w:right w:w="110" w:type="dxa"/>
            </w:tcMar>
          </w:tcPr>
          <w:p w14:paraId="5E7F9B60"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sz w:val="21"/>
                <w:szCs w:val="21"/>
                <w:rtl/>
              </w:rPr>
              <w:t>معرفہ، مرفوع</w:t>
            </w:r>
          </w:p>
        </w:tc>
        <w:tc>
          <w:tcPr>
            <w:tcW w:w="2160" w:type="dxa"/>
            <w:shd w:val="clear" w:color="auto" w:fill="FAFAF8"/>
            <w:tcMar>
              <w:top w:w="60" w:type="dxa"/>
              <w:left w:w="110" w:type="dxa"/>
              <w:bottom w:w="60" w:type="dxa"/>
              <w:right w:w="110" w:type="dxa"/>
            </w:tcMar>
          </w:tcPr>
          <w:p w14:paraId="5E7F9B61"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sz w:val="21"/>
                <w:szCs w:val="21"/>
                <w:rtl/>
              </w:rPr>
              <w:t>نکرہ، منصوب</w:t>
            </w:r>
          </w:p>
        </w:tc>
        <w:tc>
          <w:tcPr>
            <w:tcW w:w="3060" w:type="dxa"/>
            <w:shd w:val="clear" w:color="auto" w:fill="FAFAF8"/>
            <w:tcMar>
              <w:top w:w="60" w:type="dxa"/>
              <w:left w:w="110" w:type="dxa"/>
              <w:bottom w:w="60" w:type="dxa"/>
              <w:right w:w="110" w:type="dxa"/>
            </w:tcMar>
          </w:tcPr>
          <w:p w14:paraId="5E7F9B62"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1B6C63"/>
                <w:sz w:val="21"/>
                <w:szCs w:val="21"/>
                <w:rtl/>
              </w:rPr>
              <w:t>ایک خاص فرد کی نفی — ”نہیں ہے“</w:t>
            </w:r>
          </w:p>
        </w:tc>
      </w:tr>
      <w:tr w:rsidR="0070273C" w:rsidRPr="00244C77" w14:paraId="5E7F9B68" w14:textId="77777777">
        <w:tblPrEx>
          <w:tblCellMar>
            <w:top w:w="0" w:type="dxa"/>
            <w:bottom w:w="0" w:type="dxa"/>
          </w:tblCellMar>
        </w:tblPrEx>
        <w:tc>
          <w:tcPr>
            <w:tcW w:w="1620" w:type="dxa"/>
            <w:tcMar>
              <w:top w:w="60" w:type="dxa"/>
              <w:left w:w="110" w:type="dxa"/>
              <w:bottom w:w="60" w:type="dxa"/>
              <w:right w:w="110" w:type="dxa"/>
            </w:tcMar>
          </w:tcPr>
          <w:p w14:paraId="5E7F9B64" w14:textId="77777777" w:rsidR="0070273C" w:rsidRPr="00244C77" w:rsidRDefault="00000000">
            <w:pPr>
              <w:bidi/>
              <w:spacing w:after="0" w:line="400" w:lineRule="auto"/>
              <w:jc w:val="center"/>
              <w:rPr>
                <w:rFonts w:ascii="Calibri" w:hAnsi="Calibri" w:cs="Calibri"/>
                <w:b/>
                <w:bCs/>
              </w:rPr>
            </w:pPr>
            <w:r w:rsidRPr="00244C77">
              <w:rPr>
                <w:rFonts w:ascii="Calibri" w:hAnsi="Calibri" w:cs="Calibri"/>
                <w:b/>
                <w:bCs/>
                <w:color w:val="8F721C"/>
                <w:sz w:val="25"/>
                <w:szCs w:val="25"/>
                <w:rtl/>
              </w:rPr>
              <w:t>لائے نفیِ جنس</w:t>
            </w:r>
          </w:p>
        </w:tc>
        <w:tc>
          <w:tcPr>
            <w:tcW w:w="2160" w:type="dxa"/>
            <w:tcMar>
              <w:top w:w="60" w:type="dxa"/>
              <w:left w:w="110" w:type="dxa"/>
              <w:bottom w:w="60" w:type="dxa"/>
              <w:right w:w="110" w:type="dxa"/>
            </w:tcMar>
          </w:tcPr>
          <w:p w14:paraId="5E7F9B65"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sz w:val="21"/>
                <w:szCs w:val="21"/>
                <w:rtl/>
              </w:rPr>
              <w:t>نکرہ، مبنی بر فتحہ</w:t>
            </w:r>
          </w:p>
        </w:tc>
        <w:tc>
          <w:tcPr>
            <w:tcW w:w="2160" w:type="dxa"/>
            <w:tcMar>
              <w:top w:w="60" w:type="dxa"/>
              <w:left w:w="110" w:type="dxa"/>
              <w:bottom w:w="60" w:type="dxa"/>
              <w:right w:w="110" w:type="dxa"/>
            </w:tcMar>
          </w:tcPr>
          <w:p w14:paraId="5E7F9B66"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sz w:val="21"/>
                <w:szCs w:val="21"/>
                <w:rtl/>
              </w:rPr>
              <w:t>نکرہ، مرفوع  (اکثر محذوف)</w:t>
            </w:r>
          </w:p>
        </w:tc>
        <w:tc>
          <w:tcPr>
            <w:tcW w:w="3060" w:type="dxa"/>
            <w:tcMar>
              <w:top w:w="60" w:type="dxa"/>
              <w:left w:w="110" w:type="dxa"/>
              <w:bottom w:w="60" w:type="dxa"/>
              <w:right w:w="110" w:type="dxa"/>
            </w:tcMar>
          </w:tcPr>
          <w:p w14:paraId="5E7F9B67" w14:textId="77777777" w:rsidR="0070273C" w:rsidRPr="00244C77" w:rsidRDefault="00000000">
            <w:pPr>
              <w:bidi/>
              <w:spacing w:after="0" w:line="380" w:lineRule="auto"/>
              <w:jc w:val="center"/>
              <w:rPr>
                <w:rFonts w:ascii="Calibri" w:hAnsi="Calibri" w:cs="Calibri"/>
                <w:b/>
                <w:bCs/>
              </w:rPr>
            </w:pPr>
            <w:r w:rsidRPr="00244C77">
              <w:rPr>
                <w:rFonts w:ascii="Calibri" w:hAnsi="Calibri" w:cs="Calibri"/>
                <w:b/>
                <w:bCs/>
                <w:color w:val="1B6C63"/>
                <w:sz w:val="21"/>
                <w:szCs w:val="21"/>
                <w:rtl/>
              </w:rPr>
              <w:t>پوری جنس کی نفی — ”کوئی بھی نہیں“</w:t>
            </w:r>
          </w:p>
        </w:tc>
      </w:tr>
    </w:tbl>
    <w:p w14:paraId="5E7F9B69" w14:textId="77777777" w:rsidR="0070273C" w:rsidRPr="00244C77" w:rsidRDefault="0070273C">
      <w:pPr>
        <w:bidi/>
        <w:spacing w:after="60" w:line="240" w:lineRule="auto"/>
        <w:rPr>
          <w:rFonts w:ascii="Calibri" w:hAnsi="Calibri" w:cs="Calibri"/>
          <w:b/>
          <w:bCs/>
        </w:rPr>
      </w:pPr>
    </w:p>
    <w:p w14:paraId="5E7F9B6A" w14:textId="77777777" w:rsidR="0070273C" w:rsidRPr="00244C77" w:rsidRDefault="00000000">
      <w:pPr>
        <w:pStyle w:val="Heading2"/>
        <w:keepNext/>
        <w:bidi/>
        <w:spacing w:before="280" w:after="100"/>
        <w:rPr>
          <w:rFonts w:ascii="Calibri" w:hAnsi="Calibri" w:cs="Calibri"/>
          <w:b/>
          <w:bCs/>
        </w:rPr>
      </w:pPr>
      <w:r w:rsidRPr="00244C77">
        <w:rPr>
          <w:rFonts w:ascii="Calibri" w:hAnsi="Calibri" w:cs="Calibri"/>
          <w:b/>
          <w:bCs/>
          <w:color w:val="1B6C63"/>
          <w:sz w:val="27"/>
          <w:szCs w:val="27"/>
          <w:rtl/>
        </w:rPr>
        <w:t>سب سے اہم فرق</w:t>
      </w:r>
    </w:p>
    <w:p w14:paraId="5E7F9B6B" w14:textId="77777777" w:rsidR="0070273C" w:rsidRPr="00244C77"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244C77">
        <w:rPr>
          <w:rFonts w:ascii="Calibri" w:hAnsi="Calibri" w:cs="Calibri"/>
          <w:b/>
          <w:bCs/>
          <w:color w:val="8F721C"/>
          <w:rtl/>
        </w:rPr>
        <w:t xml:space="preserve">مَا الحجازیہ اور لائے نفیِ جنس: </w:t>
      </w:r>
      <w:r w:rsidRPr="00244C77">
        <w:rPr>
          <w:rFonts w:ascii="Calibri" w:hAnsi="Calibri" w:cs="Calibri"/>
          <w:b/>
          <w:bCs/>
          <w:rtl/>
        </w:rPr>
        <w:t xml:space="preserve">مَا الحجازیہ کسی </w:t>
      </w:r>
      <w:r w:rsidRPr="00244C77">
        <w:rPr>
          <w:rFonts w:ascii="Calibri" w:hAnsi="Calibri" w:cs="Calibri"/>
          <w:b/>
          <w:bCs/>
          <w:color w:val="8F721C"/>
          <w:rtl/>
        </w:rPr>
        <w:t>متعین فرد</w:t>
      </w:r>
      <w:r w:rsidRPr="00244C77">
        <w:rPr>
          <w:rFonts w:ascii="Calibri" w:hAnsi="Calibri" w:cs="Calibri"/>
          <w:b/>
          <w:bCs/>
          <w:rtl/>
        </w:rPr>
        <w:t xml:space="preserve"> سے حکم کی نفی کرتا ہے — </w:t>
      </w:r>
      <w:r w:rsidRPr="00244C77">
        <w:rPr>
          <w:rFonts w:ascii="Calibri" w:hAnsi="Calibri" w:cs="Calibri"/>
          <w:b/>
          <w:bCs/>
          <w:color w:val="0F4C46"/>
          <w:sz w:val="28"/>
          <w:szCs w:val="28"/>
          <w:rtl/>
        </w:rPr>
        <w:t>مَا زَيْدٌ قَآئِمًا</w:t>
      </w:r>
      <w:r w:rsidRPr="00244C77">
        <w:rPr>
          <w:rFonts w:ascii="Calibri" w:hAnsi="Calibri" w:cs="Calibri"/>
          <w:b/>
          <w:bCs/>
          <w:rtl/>
        </w:rPr>
        <w:t xml:space="preserve"> یعنی زید کھڑا نہیں ہے، ہو سکتا ہے کوئی اور کھڑا ہو۔ جبکہ لائے نفیِ جنس </w:t>
      </w:r>
      <w:r w:rsidRPr="00244C77">
        <w:rPr>
          <w:rFonts w:ascii="Calibri" w:hAnsi="Calibri" w:cs="Calibri"/>
          <w:b/>
          <w:bCs/>
          <w:color w:val="8F721C"/>
          <w:rtl/>
        </w:rPr>
        <w:t>پوری جنس</w:t>
      </w:r>
      <w:r w:rsidRPr="00244C77">
        <w:rPr>
          <w:rFonts w:ascii="Calibri" w:hAnsi="Calibri" w:cs="Calibri"/>
          <w:b/>
          <w:bCs/>
          <w:rtl/>
        </w:rPr>
        <w:t xml:space="preserve"> سے حکم کی نفی کرتا ہے — </w:t>
      </w:r>
      <w:r w:rsidRPr="00244C77">
        <w:rPr>
          <w:rFonts w:ascii="Calibri" w:hAnsi="Calibri" w:cs="Calibri"/>
          <w:b/>
          <w:bCs/>
          <w:color w:val="0F4C46"/>
          <w:sz w:val="28"/>
          <w:szCs w:val="28"/>
          <w:rtl/>
        </w:rPr>
        <w:t>لَا رَجُلَ قَآئِمٌ</w:t>
      </w:r>
      <w:r w:rsidRPr="00244C77">
        <w:rPr>
          <w:rFonts w:ascii="Calibri" w:hAnsi="Calibri" w:cs="Calibri"/>
          <w:b/>
          <w:bCs/>
          <w:rtl/>
        </w:rPr>
        <w:t xml:space="preserve"> یعنی کوئی آدمی کھڑا ہی نہیں۔</w:t>
      </w:r>
    </w:p>
    <w:p w14:paraId="5E7F9B6C" w14:textId="77777777" w:rsidR="0070273C" w:rsidRPr="00244C77"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244C77">
        <w:rPr>
          <w:rFonts w:ascii="Calibri" w:hAnsi="Calibri" w:cs="Calibri"/>
          <w:b/>
          <w:bCs/>
          <w:color w:val="8B3A47"/>
          <w:rtl/>
        </w:rPr>
        <w:t xml:space="preserve">اسم نکرہ کیوں؟: </w:t>
      </w:r>
      <w:r w:rsidRPr="00244C77">
        <w:rPr>
          <w:rFonts w:ascii="Calibri" w:hAnsi="Calibri" w:cs="Calibri"/>
          <w:b/>
          <w:bCs/>
          <w:rtl/>
        </w:rPr>
        <w:t>لائے نفیِ جنس کا اسم اسی لیے نکرہ ہوتا ہے کہ نفی پوری جنس سے متعلق ہو۔ اگر اسم معرفہ ہوتا تو نفی کسی ایک متعین چیز تک محدود ہو جاتی، اور ”جنس کی نفی“ کا مقصد ہی فوت ہو جاتا۔</w:t>
      </w:r>
    </w:p>
    <w:p w14:paraId="5E7F9B6D" w14:textId="77777777" w:rsidR="0070273C" w:rsidRPr="00244C77" w:rsidRDefault="00000000">
      <w:pPr>
        <w:rPr>
          <w:rFonts w:ascii="Calibri" w:hAnsi="Calibri" w:cs="Calibri"/>
          <w:b/>
          <w:bCs/>
        </w:rPr>
      </w:pPr>
      <w:r w:rsidRPr="00244C77">
        <w:rPr>
          <w:rFonts w:ascii="Calibri" w:hAnsi="Calibri" w:cs="Calibri"/>
          <w:b/>
          <w:bCs/>
        </w:rPr>
        <w:br w:type="page"/>
      </w:r>
    </w:p>
    <w:p w14:paraId="5E7F9B6E" w14:textId="77777777" w:rsidR="0070273C" w:rsidRPr="00244C77" w:rsidRDefault="00000000">
      <w:pPr>
        <w:pStyle w:val="Heading1"/>
        <w:keepNext/>
        <w:pBdr>
          <w:bottom w:val="single" w:sz="6" w:space="6" w:color="DEDAD0"/>
        </w:pBdr>
        <w:bidi/>
        <w:spacing w:before="400" w:after="180"/>
        <w:rPr>
          <w:rFonts w:ascii="Calibri" w:hAnsi="Calibri" w:cs="Calibri"/>
          <w:b/>
          <w:bCs/>
        </w:rPr>
      </w:pPr>
      <w:r w:rsidRPr="00244C77">
        <w:rPr>
          <w:rFonts w:ascii="Calibri" w:hAnsi="Calibri" w:cs="Calibri"/>
          <w:b/>
          <w:bCs/>
          <w:color w:val="0F4C46"/>
          <w:sz w:val="34"/>
          <w:szCs w:val="34"/>
          <w:rtl/>
        </w:rPr>
        <w:lastRenderedPageBreak/>
        <w:t>خلاصہ</w:t>
      </w:r>
    </w:p>
    <w:p w14:paraId="5E7F9B6F"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لائے نفیِ جنس وہ حرف ہے جو اپنے اسم کی خبر میں سے ہر طرح کی نفی کر دیتا ہے۔</w:t>
      </w:r>
    </w:p>
    <w:p w14:paraId="5E7F9B70"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یہ مطلق نفی کے لیے آتا ہے، یعنی جس جنس پر داخل ہو اس پر لاگو حکم کا سرے سے انکار کر دیتا ہے۔</w:t>
      </w:r>
    </w:p>
    <w:p w14:paraId="5E7F9B71"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یہ جملۂ اسمیہ کے شروع میں آتا ہے اور مبتدا و خبر کو اپنا اسم اور اپنی خبر بنا لیتا ہے۔</w:t>
      </w:r>
    </w:p>
    <w:p w14:paraId="5E7F9B72"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لائے نفیِ جنس کا اسم ہمیشہ نکرہ اور مبنی بر فتحہ ہوتا ہے۔</w:t>
      </w:r>
    </w:p>
    <w:p w14:paraId="5E7F9B73"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اردو میں اس کا ترجمہ ”کوئی ____ ہی نہیں“، ”کسی قسم کا ____ ہے ہی نہیں“ یا ”کوئی بھی ____ نہیں“ کیا جاتا ہے۔</w:t>
      </w:r>
    </w:p>
    <w:p w14:paraId="5E7F9B74"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اس کا اسم تین صورتوں میں آتا ہے: مفرد، مضاف اور شبہ مضاف۔</w:t>
      </w:r>
    </w:p>
    <w:p w14:paraId="5E7F9B75"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نحوی اصطلاح میں مفرد سے مراد ایک اکیلا لفظ ہے، چاہے وہ واحد ہو، تثنیہ ہو یا جمع۔</w:t>
      </w:r>
    </w:p>
    <w:p w14:paraId="5E7F9B76"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شبہ مضاف وہ اسم ہے جو اپنے معنیٰ کو مکمل کرنے کے لیے کسی دوسرے لفظ کا محتاج ہو۔</w:t>
      </w:r>
    </w:p>
    <w:p w14:paraId="5E7F9B77"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قرآنِ مجید میں لائے نفیِ جنس کا اسم صرف مفرد صورت میں آیا ہے۔</w:t>
      </w:r>
    </w:p>
    <w:p w14:paraId="5E7F9B78"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مفرد اسم ایک زبر کے ساتھ آتا ہے، اور یہی وجہ ہے کہ اسے مبنی بر فتحہ اور محلاً منصوب کہا جاتا ہے۔</w:t>
      </w:r>
    </w:p>
    <w:p w14:paraId="5E7F9B79"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عام منصوب منصرف اسم دو زبروں کے ساتھ آتا ہے، اسی لیے ایک زبر والا اسم مبنی شمار ہوتا ہے۔</w:t>
      </w:r>
    </w:p>
    <w:p w14:paraId="5E7F9B7A"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لائے نفیِ جنس کی خبر کبھی ظاہر ہوتی ہے اور کبھی محذوف؛ قرآن میں اکثر محذوف ملتی ہے۔</w:t>
      </w:r>
    </w:p>
    <w:p w14:paraId="5E7F9B7B"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خبر محذوف ہو تو اس کی جگہ جار و مجرور یا ظرف آ جاتا ہے، جو خبر سے متعلق ہوتے ہیں۔</w:t>
      </w:r>
    </w:p>
    <w:p w14:paraId="5E7F9B7C"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 رَيْبَ فِيْهِ میں رَيْبَ اسم ہے اور فِيْهِ خبر کی جگہ آیا ہے۔</w:t>
      </w:r>
    </w:p>
    <w:p w14:paraId="5E7F9B7D"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فَلَآ اَنْسَابَ بَيْنَهُمْ میں اَنْسَابَ جمع مکسر ہونے کے باوجود ایک زبر کے ساتھ اسم بنا ہے۔</w:t>
      </w:r>
    </w:p>
    <w:p w14:paraId="5E7F9B7E"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سورۂ البقرۃ کی آیت ۲۵۶ میں لائے نفیِ جنس دو مرتبہ آیا ہے: لَآ اِكْرَاهَ اور لَا انْفِصَامَ۔</w:t>
      </w:r>
    </w:p>
    <w:p w14:paraId="5E7F9B7F"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 عَاصِمَ الْيَوْمَ میں عَاصِمَ اسم ہے اور الْيَوْمَ ظرف خبر کی جگہ ہے۔</w:t>
      </w:r>
    </w:p>
    <w:p w14:paraId="5E7F9B80"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سورۂ البقرۃ کی آیت ۱۹۷ میں تین اسماء ایک ساتھ آئے ہیں: رَفَثَ، فُسُوْقَ اور جِدَالَ۔</w:t>
      </w:r>
    </w:p>
    <w:p w14:paraId="5E7F9B81"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 تَثْرِيْبَ عَلَيْكُمُ الْيَوْمَ وہی الفاظ ہیں جو نبی کریم صلی اللہ علیہ وسلم نے فتحِ مکہ پر ارشاد فرمائے۔</w:t>
      </w:r>
    </w:p>
    <w:p w14:paraId="5E7F9B82"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کلمۂ طیبہ لَآ اِلٰهَ اِلَّا اللّٰهُ لائے نفیِ جنس کی سب سے عظیم مثال ہے، جس کی خبر محذوف ہے۔</w:t>
      </w:r>
    </w:p>
    <w:p w14:paraId="5E7F9B83"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 حَوْلَ وَلَا قُوَّةَ اِلَّا بِاللّٰهِ میں حَوْلَ اور قُوَّةَ دونوں اس کے اسماء ہیں۔</w:t>
      </w:r>
    </w:p>
    <w:p w14:paraId="5E7F9B84"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lastRenderedPageBreak/>
        <w:t>عربی میں زور پیدا کرنے کا ایک اسلوب یہ ہے: لَا ____ اِلَّا ____۔</w:t>
      </w:r>
    </w:p>
    <w:p w14:paraId="5E7F9B85"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اس میں پہلے پوری جنس کی نفی کی جاتی ہے، پھر اِلَّا کے ذریعے صرف ایک کو مستثنیٰ کیا جاتا ہے۔</w:t>
      </w:r>
    </w:p>
    <w:p w14:paraId="5E7F9B86"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مَا الحجازیہ کسی متعین فرد سے حکم کی نفی کرتا ہے، جبکہ لائے نفیِ جنس پوری جنس سے۔</w:t>
      </w:r>
    </w:p>
    <w:p w14:paraId="5E7F9B87"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اسی لیے مَا الحجازیہ کا اسم معرفہ اور مرفوع ہوتا ہے، جبکہ لائے نفیِ جنس کا اسم نکرہ اور مبنی بر فتحہ۔</w:t>
      </w:r>
    </w:p>
    <w:p w14:paraId="5E7F9B88" w14:textId="77777777" w:rsidR="0070273C" w:rsidRPr="00244C77" w:rsidRDefault="00000000">
      <w:pPr>
        <w:pStyle w:val="Heading1"/>
        <w:keepNext/>
        <w:pBdr>
          <w:bottom w:val="single" w:sz="6" w:space="6" w:color="DEDAD0"/>
        </w:pBdr>
        <w:bidi/>
        <w:spacing w:before="400" w:after="180"/>
        <w:rPr>
          <w:rFonts w:ascii="Calibri" w:hAnsi="Calibri" w:cs="Calibri"/>
          <w:b/>
          <w:bCs/>
        </w:rPr>
      </w:pPr>
      <w:r w:rsidRPr="00244C77">
        <w:rPr>
          <w:rFonts w:ascii="Calibri" w:hAnsi="Calibri" w:cs="Calibri"/>
          <w:b/>
          <w:bCs/>
          <w:color w:val="0F4C46"/>
          <w:sz w:val="34"/>
          <w:szCs w:val="34"/>
          <w:rtl/>
        </w:rPr>
        <w:t>مشق</w:t>
      </w:r>
    </w:p>
    <w:p w14:paraId="5E7F9B89"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لائے نفیِ جنس کی تعریف لکھیے اور بتائیے کہ یہ کس چیز کی نفی کرتا ہے۔</w:t>
      </w:r>
    </w:p>
    <w:p w14:paraId="5E7F9B8A"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اس کے اسم اور خبر کا حکم بیان کیجیے۔</w:t>
      </w:r>
    </w:p>
    <w:p w14:paraId="5E7F9B8B"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اردو میں اس کے ترجمے کے تینوں انداز لکھیے۔</w:t>
      </w:r>
    </w:p>
    <w:p w14:paraId="5E7F9B8C"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اسم کی تینوں صورتیں تعریف اور مثال کے ساتھ تحریر کیجیے۔</w:t>
      </w:r>
    </w:p>
    <w:p w14:paraId="5E7F9B8D"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نحوی اصطلاح میں مفرد سے کیا مراد ہے؟</w:t>
      </w:r>
    </w:p>
    <w:p w14:paraId="5E7F9B8E"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مفرد اسم کو مبنی بر فتحہ اور محلاً منصوب کیوں کہا جاتا ہے؟</w:t>
      </w:r>
    </w:p>
    <w:p w14:paraId="5E7F9B8F"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مضاف اور شبہ مضاف کی صورت میں اعراب میں کیا فرق آ جاتا ہے؟</w:t>
      </w:r>
    </w:p>
    <w:p w14:paraId="5E7F9B90"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لائے نفیِ جنس کی خبر کے بارے میں دو باتیں لکھیے۔</w:t>
      </w:r>
    </w:p>
    <w:p w14:paraId="5E7F9B91"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 رَيْبَ فِيْهِ کا مکمل تجزیہ کیجیے۔</w:t>
      </w:r>
    </w:p>
    <w:p w14:paraId="5E7F9B92"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فَلَآ اَنْسَابَ بَيْنَهُمْ سے کون سا اہم قاعدہ ثابت ہوتا ہے؟</w:t>
      </w:r>
    </w:p>
    <w:p w14:paraId="5E7F9B93"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سورۂ البقرۃ کی آیت ۲۵۶ سے دونوں مقامات نکال کر ہر ایک کا اسم اور خبر بتائیے۔</w:t>
      </w:r>
    </w:p>
    <w:p w14:paraId="5E7F9B94"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 عَاصِمَ الْيَوْمَ کا پس منظر اور تجزیہ لکھیے۔</w:t>
      </w:r>
    </w:p>
    <w:p w14:paraId="5E7F9B95"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سورۂ البقرۃ کی آیت ۱۹۷ میں لائے نفیِ جنس کے تینوں اسماء اور ان کی مشترک خبر لکھیے۔</w:t>
      </w:r>
    </w:p>
    <w:p w14:paraId="5E7F9B96"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کلمۂ طیبہ کا نحوی تجزیہ کیجیے۔</w:t>
      </w:r>
    </w:p>
    <w:p w14:paraId="5E7F9B97"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 حَوْلَ وَلَا قُوَّةَ اِلَّا بِاللّٰهِ میں اسماء الگ کر کے دکھائیے۔</w:t>
      </w:r>
    </w:p>
    <w:p w14:paraId="5E7F9B98"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فرض نماز کے بعد کی مسنون دعا سے دونوں مقامات نکالیے۔</w:t>
      </w:r>
    </w:p>
    <w:p w14:paraId="5E7F9B99"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 ____ اِلَّا ____ کے سانچے کی وضاحت کیجیے اور اس کا فائدہ بتائیے۔</w:t>
      </w:r>
    </w:p>
    <w:p w14:paraId="5E7F9B9A"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lastRenderedPageBreak/>
        <w:t>اِنَّ، مَا الحجازیہ اور لائے نفیِ جنس کا موازنہ جدول کی صورت میں لکھیے۔</w:t>
      </w:r>
    </w:p>
    <w:p w14:paraId="5E7F9B9B"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مَا الحجازیہ اور لائے نفیِ جنس میں سب سے اہم فرق کیا ہے؟ مثالوں سے واضح کیجیے۔</w:t>
      </w:r>
    </w:p>
    <w:p w14:paraId="5E7F9B9C" w14:textId="77777777" w:rsidR="0070273C" w:rsidRPr="00244C77" w:rsidRDefault="00000000">
      <w:pPr>
        <w:pStyle w:val="ListParagraph"/>
        <w:numPr>
          <w:ilvl w:val="0"/>
          <w:numId w:val="3"/>
        </w:numPr>
        <w:bidi/>
        <w:spacing w:after="100"/>
        <w:rPr>
          <w:rFonts w:ascii="Calibri" w:hAnsi="Calibri" w:cs="Calibri"/>
          <w:b/>
          <w:bCs/>
        </w:rPr>
      </w:pPr>
      <w:r w:rsidRPr="00244C77">
        <w:rPr>
          <w:rFonts w:ascii="Calibri" w:hAnsi="Calibri" w:cs="Calibri"/>
          <w:b/>
          <w:bCs/>
          <w:rtl/>
        </w:rPr>
        <w:t>لائے نفیِ جنس کا اسم نکرہ کیوں ہوتا ہے؟</w:t>
      </w:r>
    </w:p>
    <w:sectPr w:rsidR="0070273C" w:rsidRPr="00244C77">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072E"/>
    <w:multiLevelType w:val="hybridMultilevel"/>
    <w:tmpl w:val="2954F9B6"/>
    <w:lvl w:ilvl="0" w:tplc="583C86DA">
      <w:start w:val="1"/>
      <w:numFmt w:val="bullet"/>
      <w:lvlText w:val="●"/>
      <w:lvlJc w:val="left"/>
      <w:pPr>
        <w:ind w:left="600" w:hanging="260"/>
      </w:pPr>
      <w:rPr>
        <w:color w:val="8F721C"/>
        <w:sz w:val="16"/>
        <w:szCs w:val="16"/>
      </w:rPr>
    </w:lvl>
    <w:lvl w:ilvl="1" w:tplc="E320FA56">
      <w:numFmt w:val="decimal"/>
      <w:lvlText w:val=""/>
      <w:lvlJc w:val="left"/>
    </w:lvl>
    <w:lvl w:ilvl="2" w:tplc="562AF4E4">
      <w:numFmt w:val="decimal"/>
      <w:lvlText w:val=""/>
      <w:lvlJc w:val="left"/>
    </w:lvl>
    <w:lvl w:ilvl="3" w:tplc="5B3A3B56">
      <w:numFmt w:val="decimal"/>
      <w:lvlText w:val=""/>
      <w:lvlJc w:val="left"/>
    </w:lvl>
    <w:lvl w:ilvl="4" w:tplc="DBC80A6C">
      <w:numFmt w:val="decimal"/>
      <w:lvlText w:val=""/>
      <w:lvlJc w:val="left"/>
    </w:lvl>
    <w:lvl w:ilvl="5" w:tplc="24BCC3DA">
      <w:numFmt w:val="decimal"/>
      <w:lvlText w:val=""/>
      <w:lvlJc w:val="left"/>
    </w:lvl>
    <w:lvl w:ilvl="6" w:tplc="3AB80418">
      <w:numFmt w:val="decimal"/>
      <w:lvlText w:val=""/>
      <w:lvlJc w:val="left"/>
    </w:lvl>
    <w:lvl w:ilvl="7" w:tplc="6324EDBA">
      <w:numFmt w:val="decimal"/>
      <w:lvlText w:val=""/>
      <w:lvlJc w:val="left"/>
    </w:lvl>
    <w:lvl w:ilvl="8" w:tplc="9710C4DE">
      <w:numFmt w:val="decimal"/>
      <w:lvlText w:val=""/>
      <w:lvlJc w:val="left"/>
    </w:lvl>
  </w:abstractNum>
  <w:abstractNum w:abstractNumId="1" w15:restartNumberingAfterBreak="0">
    <w:nsid w:val="605B44C1"/>
    <w:multiLevelType w:val="hybridMultilevel"/>
    <w:tmpl w:val="E79E3AA2"/>
    <w:lvl w:ilvl="0" w:tplc="B09248C8">
      <w:start w:val="1"/>
      <w:numFmt w:val="bullet"/>
      <w:lvlText w:val="●"/>
      <w:lvlJc w:val="left"/>
      <w:pPr>
        <w:ind w:left="720" w:hanging="360"/>
      </w:pPr>
    </w:lvl>
    <w:lvl w:ilvl="1" w:tplc="B1269FAC">
      <w:start w:val="1"/>
      <w:numFmt w:val="bullet"/>
      <w:lvlText w:val="○"/>
      <w:lvlJc w:val="left"/>
      <w:pPr>
        <w:ind w:left="1440" w:hanging="360"/>
      </w:pPr>
    </w:lvl>
    <w:lvl w:ilvl="2" w:tplc="1B48F38C">
      <w:start w:val="1"/>
      <w:numFmt w:val="bullet"/>
      <w:lvlText w:val="■"/>
      <w:lvlJc w:val="left"/>
      <w:pPr>
        <w:ind w:left="2160" w:hanging="360"/>
      </w:pPr>
    </w:lvl>
    <w:lvl w:ilvl="3" w:tplc="DAE05A7A">
      <w:start w:val="1"/>
      <w:numFmt w:val="bullet"/>
      <w:lvlText w:val="●"/>
      <w:lvlJc w:val="left"/>
      <w:pPr>
        <w:ind w:left="2880" w:hanging="360"/>
      </w:pPr>
    </w:lvl>
    <w:lvl w:ilvl="4" w:tplc="71F667E2">
      <w:start w:val="1"/>
      <w:numFmt w:val="bullet"/>
      <w:lvlText w:val="○"/>
      <w:lvlJc w:val="left"/>
      <w:pPr>
        <w:ind w:left="3600" w:hanging="360"/>
      </w:pPr>
    </w:lvl>
    <w:lvl w:ilvl="5" w:tplc="C2D4F32E">
      <w:start w:val="1"/>
      <w:numFmt w:val="bullet"/>
      <w:lvlText w:val="■"/>
      <w:lvlJc w:val="left"/>
      <w:pPr>
        <w:ind w:left="4320" w:hanging="360"/>
      </w:pPr>
    </w:lvl>
    <w:lvl w:ilvl="6" w:tplc="D99A62C2">
      <w:start w:val="1"/>
      <w:numFmt w:val="bullet"/>
      <w:lvlText w:val="●"/>
      <w:lvlJc w:val="left"/>
      <w:pPr>
        <w:ind w:left="5040" w:hanging="360"/>
      </w:pPr>
    </w:lvl>
    <w:lvl w:ilvl="7" w:tplc="3B16248C">
      <w:start w:val="1"/>
      <w:numFmt w:val="bullet"/>
      <w:lvlText w:val="●"/>
      <w:lvlJc w:val="left"/>
      <w:pPr>
        <w:ind w:left="5760" w:hanging="360"/>
      </w:pPr>
    </w:lvl>
    <w:lvl w:ilvl="8" w:tplc="63FC3486">
      <w:start w:val="1"/>
      <w:numFmt w:val="bullet"/>
      <w:lvlText w:val="●"/>
      <w:lvlJc w:val="left"/>
      <w:pPr>
        <w:ind w:left="6480" w:hanging="360"/>
      </w:pPr>
    </w:lvl>
  </w:abstractNum>
  <w:abstractNum w:abstractNumId="2" w15:restartNumberingAfterBreak="0">
    <w:nsid w:val="62CF671A"/>
    <w:multiLevelType w:val="hybridMultilevel"/>
    <w:tmpl w:val="36B060AE"/>
    <w:lvl w:ilvl="0" w:tplc="50F8C726">
      <w:start w:val="1"/>
      <w:numFmt w:val="decimal"/>
      <w:lvlText w:val="%1۔"/>
      <w:lvlJc w:val="left"/>
      <w:pPr>
        <w:ind w:left="640" w:hanging="340"/>
      </w:pPr>
      <w:rPr>
        <w:rFonts w:ascii="Jameel Noori Nastaleeq" w:cs="Jameel Noori Nastaleeq"/>
        <w:b/>
        <w:bCs/>
        <w:color w:val="0F4C46"/>
        <w:sz w:val="22"/>
        <w:szCs w:val="22"/>
      </w:rPr>
    </w:lvl>
    <w:lvl w:ilvl="1" w:tplc="7660D830">
      <w:numFmt w:val="decimal"/>
      <w:lvlText w:val=""/>
      <w:lvlJc w:val="left"/>
    </w:lvl>
    <w:lvl w:ilvl="2" w:tplc="212ABDC8">
      <w:numFmt w:val="decimal"/>
      <w:lvlText w:val=""/>
      <w:lvlJc w:val="left"/>
    </w:lvl>
    <w:lvl w:ilvl="3" w:tplc="5A34036C">
      <w:numFmt w:val="decimal"/>
      <w:lvlText w:val=""/>
      <w:lvlJc w:val="left"/>
    </w:lvl>
    <w:lvl w:ilvl="4" w:tplc="A184E6CE">
      <w:numFmt w:val="decimal"/>
      <w:lvlText w:val=""/>
      <w:lvlJc w:val="left"/>
    </w:lvl>
    <w:lvl w:ilvl="5" w:tplc="1A046F52">
      <w:numFmt w:val="decimal"/>
      <w:lvlText w:val=""/>
      <w:lvlJc w:val="left"/>
    </w:lvl>
    <w:lvl w:ilvl="6" w:tplc="09962F46">
      <w:numFmt w:val="decimal"/>
      <w:lvlText w:val=""/>
      <w:lvlJc w:val="left"/>
    </w:lvl>
    <w:lvl w:ilvl="7" w:tplc="ECA8A3FA">
      <w:numFmt w:val="decimal"/>
      <w:lvlText w:val=""/>
      <w:lvlJc w:val="left"/>
    </w:lvl>
    <w:lvl w:ilvl="8" w:tplc="4EBAC2D4">
      <w:numFmt w:val="decimal"/>
      <w:lvlText w:val=""/>
      <w:lvlJc w:val="left"/>
    </w:lvl>
  </w:abstractNum>
  <w:num w:numId="1" w16cid:durableId="7951252">
    <w:abstractNumId w:val="1"/>
    <w:lvlOverride w:ilvl="0">
      <w:startOverride w:val="1"/>
    </w:lvlOverride>
  </w:num>
  <w:num w:numId="2" w16cid:durableId="804389164">
    <w:abstractNumId w:val="0"/>
    <w:lvlOverride w:ilvl="0">
      <w:startOverride w:val="1"/>
    </w:lvlOverride>
  </w:num>
  <w:num w:numId="3" w16cid:durableId="5209740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73C"/>
    <w:rsid w:val="00244C77"/>
    <w:rsid w:val="0057044A"/>
    <w:rsid w:val="007027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F9AA1"/>
  <w15:docId w15:val="{157B87A3-48D4-4FEC-B4DB-F2028ECC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1737</Words>
  <Characters>9902</Characters>
  <Application>Microsoft Office Word</Application>
  <DocSecurity>0</DocSecurity>
  <Lines>82</Lines>
  <Paragraphs>23</Paragraphs>
  <ScaleCrop>false</ScaleCrop>
  <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2026-09-13T14:31:00Z</dcterms:created>
  <dcterms:modified xsi:type="dcterms:W3CDTF">2026-09-13T14:39:00Z</dcterms:modified>
</cp:coreProperties>
</file>