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1"/>
        </w:numPr>
        <w:ind w:left="720" w:hanging="360"/>
        <w:rPr>
          <w:color w:val="2e75b5"/>
          <w:sz w:val="26"/>
          <w:szCs w:val="26"/>
        </w:rPr>
      </w:pPr>
      <w:bookmarkStart w:colFirst="0" w:colLast="0" w:name="_heading=h.tz9hc9bl736l" w:id="0"/>
      <w:bookmarkEnd w:id="0"/>
      <w:r w:rsidDel="00000000" w:rsidR="00000000" w:rsidRPr="00000000">
        <w:rPr>
          <w:color w:val="2e75b5"/>
          <w:sz w:val="26"/>
          <w:szCs w:val="26"/>
          <w:rtl w:val="0"/>
        </w:rPr>
        <w:t xml:space="preserve">Guía Informe de Avance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6238875" cy="1562100"/>
                <wp:effectExtent b="0" l="0" r="0" t="0"/>
                <wp:wrapNone/>
                <wp:docPr id="17559"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Proyecto APT- Informe de avance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6238875" cy="1562100"/>
                <wp:effectExtent b="0" l="0" r="0" t="0"/>
                <wp:wrapNone/>
                <wp:docPr id="1755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tbl>
      <w:tblPr>
        <w:tblStyle w:val="Table1"/>
        <w:tblW w:w="10365.0" w:type="dxa"/>
        <w:jc w:val="left"/>
        <w:tblInd w:w="-2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65"/>
        <w:tblGridChange w:id="0">
          <w:tblGrid>
            <w:gridCol w:w="10365"/>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1. Definición del Proyecto APT</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317.0000000000005" w:tblpY="0"/>
            <w:tblW w:w="10365.0" w:type="dxa"/>
            <w:jc w:val="left"/>
            <w:tblInd w:w="-2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1"/>
            <w:gridCol w:w="7954"/>
            <w:tblGridChange w:id="0">
              <w:tblGrid>
                <w:gridCol w:w="2411"/>
                <w:gridCol w:w="7954"/>
              </w:tblGrid>
            </w:tblGridChange>
          </w:tblGrid>
          <w:tr>
            <w:trPr>
              <w:cantSplit w:val="0"/>
              <w:tblHeader w:val="0"/>
            </w:trPr>
            <w:tc>
              <w:tcPr>
                <w:vAlign w:val="center"/>
              </w:tcPr>
              <w:p w:rsidR="00000000" w:rsidDel="00000000" w:rsidP="00000000" w:rsidRDefault="00000000" w:rsidRPr="00000000" w14:paraId="0000000E">
                <w:pPr>
                  <w:rPr>
                    <w:color w:val="1f4e79"/>
                  </w:rPr>
                </w:pPr>
                <w:r w:rsidDel="00000000" w:rsidR="00000000" w:rsidRPr="00000000">
                  <w:rPr>
                    <w:color w:val="1f4e79"/>
                    <w:rtl w:val="0"/>
                  </w:rPr>
                  <w:t xml:space="preserve">Resumen de avance proyecto APT</w:t>
                </w:r>
              </w:p>
            </w:tc>
            <w:tc>
              <w:tcPr/>
              <w:p w:rsidR="00000000" w:rsidDel="00000000" w:rsidP="00000000" w:rsidRDefault="00000000" w:rsidRPr="00000000" w14:paraId="0000000F">
                <w:pPr>
                  <w:jc w:val="both"/>
                  <w:rPr>
                    <w:color w:val="548dd4"/>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El proyecto ha ido avanzando conforme a la carta gantt inicial, una de las partes importantes de esa carta gantt fue el hecho de que se hizo teniendo en cuenta modulos grandes, no objetivos tan específicos, de manera que aún siguiendo los lineamientos restrictivos de la metodología tradicional, se puede ser versátil en en el nivel de avance. </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Pasando a un plano mucho más específico del avance del proyecto, tal como fue planificado la primera fase terminó sin sobresaltos, logrando cumplir cada uno de los pasos especificados con cierta holgura. Para la segunda fase se pasó a toda la parte práctica de la creación del código para la construcción de la aplicación. Para esto nos guiamos a partir de la carta gantt, según lo planificado las primeras semanas pudimos adelantar algo de trabajo, lo que ha ido reduciendo esa holgura mientras más contratiempos se puedan ir encontrando en la programación de la aplicación. Por la misma razón, el equipo se ha puesto de acuerdo de cómo proseguir de manera de encontrar la mayor eficiencia a la hora de construir la app, es por esto que en vez de lograr una perfección de forma inmediata, la idea es hacer un mínimo producto viable y desde ahí, pulir la aplicación, y así lograr los tiempos correspondientes.</w:t>
                </w:r>
              </w:p>
              <w:p w:rsidR="00000000" w:rsidDel="00000000" w:rsidP="00000000" w:rsidRDefault="00000000" w:rsidRPr="00000000" w14:paraId="00000012">
                <w:pPr>
                  <w:jc w:val="both"/>
                  <w:rPr>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rPr>
                    <w:color w:val="1f4e79"/>
                  </w:rPr>
                </w:pPr>
                <w:r w:rsidDel="00000000" w:rsidR="00000000" w:rsidRPr="00000000">
                  <w:rPr>
                    <w:color w:val="1f4e79"/>
                    <w:rtl w:val="0"/>
                  </w:rPr>
                  <w:t xml:space="preserve">Objetivos</w:t>
                </w:r>
              </w:p>
            </w:tc>
            <w:tc>
              <w:tcPr>
                <w:vAlign w:val="center"/>
              </w:tcPr>
              <w:p w:rsidR="00000000" w:rsidDel="00000000" w:rsidP="00000000" w:rsidRDefault="00000000" w:rsidRPr="00000000" w14:paraId="00000014">
                <w:pPr>
                  <w:jc w:val="both"/>
                  <w:rPr>
                    <w:b w:val="1"/>
                    <w:sz w:val="20"/>
                    <w:szCs w:val="20"/>
                  </w:rPr>
                </w:pPr>
                <w:r w:rsidDel="00000000" w:rsidR="00000000" w:rsidRPr="00000000">
                  <w:rPr>
                    <w:sz w:val="20"/>
                    <w:szCs w:val="20"/>
                    <w:rtl w:val="0"/>
                  </w:rPr>
                  <w:t xml:space="preserve">No hay ajuste en los objetivos.</w:t>
                </w:r>
                <w:r w:rsidDel="00000000" w:rsidR="00000000" w:rsidRPr="00000000">
                  <w:rPr>
                    <w:rtl w:val="0"/>
                  </w:rPr>
                </w:r>
              </w:p>
            </w:tc>
          </w:tr>
          <w:tr>
            <w:trPr>
              <w:cantSplit w:val="0"/>
              <w:trHeight w:val="1393" w:hRule="atLeast"/>
              <w:tblHeader w:val="0"/>
            </w:trPr>
            <w:tc>
              <w:tcPr>
                <w:vAlign w:val="center"/>
              </w:tcPr>
              <w:p w:rsidR="00000000" w:rsidDel="00000000" w:rsidP="00000000" w:rsidRDefault="00000000" w:rsidRPr="00000000" w14:paraId="00000015">
                <w:pPr>
                  <w:rPr>
                    <w:color w:val="1f4e79"/>
                  </w:rPr>
                </w:pPr>
                <w:r w:rsidDel="00000000" w:rsidR="00000000" w:rsidRPr="00000000">
                  <w:rPr>
                    <w:color w:val="1f4e79"/>
                    <w:rtl w:val="0"/>
                  </w:rPr>
                  <w:t xml:space="preserve">Metodología</w:t>
                </w:r>
              </w:p>
            </w:tc>
            <w:tc>
              <w:tcPr>
                <w:vAlign w:val="center"/>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Metodología tradicional.</w:t>
                </w:r>
              </w:p>
            </w:tc>
          </w:tr>
          <w:tr>
            <w:trPr>
              <w:cantSplit w:val="0"/>
              <w:trHeight w:val="3098" w:hRule="atLeast"/>
              <w:tblHeader w:val="0"/>
            </w:trPr>
            <w:tc>
              <w:tcPr>
                <w:vAlign w:val="center"/>
              </w:tcPr>
              <w:p w:rsidR="00000000" w:rsidDel="00000000" w:rsidP="00000000" w:rsidRDefault="00000000" w:rsidRPr="00000000" w14:paraId="00000017">
                <w:pPr>
                  <w:rPr>
                    <w:color w:val="1f4e79"/>
                  </w:rPr>
                </w:pPr>
                <w:r w:rsidDel="00000000" w:rsidR="00000000" w:rsidRPr="00000000">
                  <w:rPr>
                    <w:color w:val="1f4e79"/>
                    <w:rtl w:val="0"/>
                  </w:rPr>
                  <w:t xml:space="preserve">Evidencias de avance</w:t>
                </w:r>
              </w:p>
            </w:tc>
            <w:tc>
              <w:tcPr>
                <w:vAlign w:val="center"/>
              </w:tcPr>
              <w:p w:rsidR="00000000" w:rsidDel="00000000" w:rsidP="00000000" w:rsidRDefault="00000000" w:rsidRPr="00000000" w14:paraId="00000018">
                <w:pPr>
                  <w:jc w:val="both"/>
                  <w:rPr>
                    <w:i w:val="1"/>
                    <w:color w:val="548dd4"/>
                    <w:sz w:val="20"/>
                    <w:szCs w:val="20"/>
                  </w:rPr>
                </w:pPr>
                <w:r w:rsidDel="00000000" w:rsidR="00000000" w:rsidRPr="00000000">
                  <w:rPr>
                    <w:i w:val="1"/>
                    <w:color w:val="548dd4"/>
                    <w:sz w:val="20"/>
                    <w:szCs w:val="20"/>
                    <w:rtl w:val="0"/>
                  </w:rPr>
                  <w:t xml:space="preserve">Describe la(s) evidencia(s) que presentarás en este informe de avance y justifica por qué esta(s) evidencia(s) permite(n) dar cuenta del avance del proyecto.</w:t>
                </w:r>
              </w:p>
              <w:p w:rsidR="00000000" w:rsidDel="00000000" w:rsidP="00000000" w:rsidRDefault="00000000" w:rsidRPr="00000000" w14:paraId="00000019">
                <w:pPr>
                  <w:jc w:val="both"/>
                  <w:rPr>
                    <w:i w:val="1"/>
                    <w:color w:val="548dd4"/>
                    <w:sz w:val="20"/>
                    <w:szCs w:val="20"/>
                  </w:rPr>
                </w:pPr>
                <w:r w:rsidDel="00000000" w:rsidR="00000000" w:rsidRPr="00000000">
                  <w:rPr>
                    <w:rtl w:val="0"/>
                  </w:rPr>
                </w:r>
              </w:p>
              <w:p w:rsidR="00000000" w:rsidDel="00000000" w:rsidP="00000000" w:rsidRDefault="00000000" w:rsidRPr="00000000" w14:paraId="0000001A">
                <w:pPr>
                  <w:jc w:val="both"/>
                  <w:rPr>
                    <w:i w:val="1"/>
                    <w:color w:val="548dd4"/>
                    <w:sz w:val="20"/>
                    <w:szCs w:val="20"/>
                  </w:rPr>
                </w:pPr>
                <w:r w:rsidDel="00000000" w:rsidR="00000000" w:rsidRPr="00000000">
                  <w:rPr>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B">
                <w:pPr>
                  <w:jc w:val="both"/>
                  <w:rPr>
                    <w:b w:val="1"/>
                    <w:i w:val="1"/>
                    <w:color w:val="548dd4"/>
                    <w:sz w:val="20"/>
                    <w:szCs w:val="20"/>
                  </w:rPr>
                </w:pPr>
                <w:r w:rsidDel="00000000" w:rsidR="00000000" w:rsidRPr="00000000">
                  <w:rPr>
                    <w:rtl w:val="0"/>
                  </w:rPr>
                </w:r>
              </w:p>
              <w:p w:rsidR="00000000" w:rsidDel="00000000" w:rsidP="00000000" w:rsidRDefault="00000000" w:rsidRPr="00000000" w14:paraId="0000001C">
                <w:pPr>
                  <w:jc w:val="both"/>
                  <w:rPr>
                    <w:b w:val="1"/>
                    <w:sz w:val="20"/>
                    <w:szCs w:val="20"/>
                  </w:rPr>
                </w:pPr>
                <w:r w:rsidDel="00000000" w:rsidR="00000000" w:rsidRPr="00000000">
                  <w:rPr>
                    <w:i w:val="1"/>
                    <w:color w:val="548dd4"/>
                    <w:sz w:val="20"/>
                    <w:szCs w:val="20"/>
                    <w:rtl w:val="0"/>
                  </w:rPr>
                  <w:t xml:space="preserve">En este apartado adjuntar la(s) evidencia(s) seleccionada(s) para ser evaluada por el docente.</w:t>
                  <w:br w:type="textWrapping"/>
                  <w:br w:type="textWrapping"/>
                </w:r>
                <w:r w:rsidDel="00000000" w:rsidR="00000000" w:rsidRPr="00000000">
                  <w:rPr>
                    <w:sz w:val="20"/>
                    <w:szCs w:val="20"/>
                    <w:rtl w:val="0"/>
                  </w:rPr>
                  <w:t xml:space="preserve">En este apartado se presentaran imágenes de prueba, se adjuntan en un archivo aparte. </w:t>
                </w:r>
                <w:r w:rsidDel="00000000" w:rsidR="00000000" w:rsidRPr="00000000">
                  <w:rPr>
                    <w:rtl w:val="0"/>
                  </w:rPr>
                </w:r>
              </w:p>
            </w:tc>
          </w:tr>
          <w:tr>
            <w:trPr>
              <w:cantSplit w:val="0"/>
              <w:trHeight w:val="440" w:hRule="atLeast"/>
              <w:tblHeader w:val="0"/>
            </w:trPr>
            <w:tc>
              <w:tcPr>
                <w:gridSpan w:val="2"/>
                <w:vAlign w:val="center"/>
              </w:tcPr>
              <w:p w:rsidR="00000000" w:rsidDel="00000000" w:rsidP="00000000" w:rsidRDefault="00000000" w:rsidRPr="00000000" w14:paraId="0000001D">
                <w:pPr>
                  <w:rPr>
                    <w:b w:val="1"/>
                    <w:color w:val="1f4e79"/>
                    <w:sz w:val="28"/>
                    <w:szCs w:val="28"/>
                  </w:rPr>
                </w:pPr>
                <w:r w:rsidDel="00000000" w:rsidR="00000000" w:rsidRPr="00000000">
                  <w:rPr>
                    <w:b w:val="1"/>
                    <w:color w:val="1f4e79"/>
                    <w:sz w:val="28"/>
                    <w:szCs w:val="28"/>
                    <w:rtl w:val="0"/>
                  </w:rPr>
                  <w:t xml:space="preserve">2. Monitoreo del Plan de Trabajo </w:t>
                </w:r>
              </w:p>
            </w:tc>
          </w:tr>
          <w:tr>
            <w:trPr>
              <w:cantSplit w:val="0"/>
              <w:trHeight w:val="800" w:hRule="atLeast"/>
              <w:tblHeader w:val="0"/>
            </w:trPr>
            <w:tc>
              <w:tcPr>
                <w:gridSpan w:val="2"/>
                <w:shd w:fill="deebf6" w:val="clear"/>
                <w:vAlign w:val="center"/>
              </w:tcPr>
              <w:p w:rsidR="00000000" w:rsidDel="00000000" w:rsidP="00000000" w:rsidRDefault="00000000" w:rsidRPr="00000000" w14:paraId="0000001F">
                <w:pPr>
                  <w:jc w:val="both"/>
                  <w:rPr>
                    <w:color w:val="1f4e79"/>
                  </w:rPr>
                </w:pPr>
                <w:r w:rsidDel="00000000" w:rsidR="00000000" w:rsidRPr="00000000">
                  <w:rPr>
                    <w:color w:val="1f4e79"/>
                    <w:rtl w:val="0"/>
                  </w:rPr>
                  <w:t xml:space="preserve">Examina cuidadosamente tu plan de trabajo, enfocándote especialmente en la columna de monitoreo y ajustes, para responder la siguiente pregunta.</w:t>
                </w:r>
              </w:p>
            </w:tc>
          </w:tr>
        </w:tbl>
      </w:sdtContent>
    </w:sdt>
    <w:p w:rsidR="00000000" w:rsidDel="00000000" w:rsidP="00000000" w:rsidRDefault="00000000" w:rsidRPr="00000000" w14:paraId="00000021">
      <w:pPr>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336.9999999999999" w:tblpY="7405.000000000001"/>
        <w:tblW w:w="107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1335"/>
        <w:gridCol w:w="1230"/>
        <w:gridCol w:w="1170"/>
        <w:gridCol w:w="1185"/>
        <w:gridCol w:w="1350"/>
        <w:gridCol w:w="1545"/>
        <w:gridCol w:w="1530"/>
        <w:tblGridChange w:id="0">
          <w:tblGrid>
            <w:gridCol w:w="1380"/>
            <w:gridCol w:w="1335"/>
            <w:gridCol w:w="1230"/>
            <w:gridCol w:w="1170"/>
            <w:gridCol w:w="1185"/>
            <w:gridCol w:w="1350"/>
            <w:gridCol w:w="1545"/>
            <w:gridCol w:w="1530"/>
          </w:tblGrid>
        </w:tblGridChange>
      </w:tblGrid>
      <w:tr>
        <w:trPr>
          <w:cantSplit w:val="0"/>
          <w:trHeight w:val="340.00000000000455" w:hRule="atLeast"/>
          <w:tblHeader w:val="0"/>
        </w:trPr>
        <w:tc>
          <w:tcPr>
            <w:gridSpan w:val="8"/>
            <w:vAlign w:val="center"/>
          </w:tcPr>
          <w:p w:rsidR="00000000" w:rsidDel="00000000" w:rsidP="00000000" w:rsidRDefault="00000000" w:rsidRPr="00000000" w14:paraId="00000022">
            <w:pPr>
              <w:jc w:val="center"/>
              <w:rPr>
                <w:color w:val="1f4e79"/>
                <w:sz w:val="18"/>
                <w:szCs w:val="18"/>
              </w:rPr>
            </w:pPr>
            <w:r w:rsidDel="00000000" w:rsidR="00000000" w:rsidRPr="00000000">
              <w:rPr>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02A">
            <w:pPr>
              <w:jc w:val="center"/>
              <w:rPr>
                <w:color w:val="1f4e79"/>
                <w:sz w:val="18"/>
                <w:szCs w:val="18"/>
              </w:rPr>
            </w:pPr>
            <w:r w:rsidDel="00000000" w:rsidR="00000000" w:rsidRPr="00000000">
              <w:rPr>
                <w:color w:val="1f4e79"/>
                <w:sz w:val="18"/>
                <w:szCs w:val="18"/>
                <w:rtl w:val="0"/>
              </w:rPr>
              <w:t xml:space="preserve">Competencia o unidades de competencias</w:t>
            </w:r>
          </w:p>
        </w:tc>
        <w:tc>
          <w:tcPr>
            <w:vAlign w:val="center"/>
          </w:tcPr>
          <w:p w:rsidR="00000000" w:rsidDel="00000000" w:rsidP="00000000" w:rsidRDefault="00000000" w:rsidRPr="00000000" w14:paraId="0000002B">
            <w:pPr>
              <w:jc w:val="center"/>
              <w:rPr>
                <w:color w:val="1f4e79"/>
                <w:sz w:val="18"/>
                <w:szCs w:val="18"/>
              </w:rPr>
            </w:pPr>
            <w:r w:rsidDel="00000000" w:rsidR="00000000" w:rsidRPr="00000000">
              <w:rPr>
                <w:color w:val="1f4e79"/>
                <w:sz w:val="18"/>
                <w:szCs w:val="18"/>
                <w:rtl w:val="0"/>
              </w:rPr>
              <w:t xml:space="preserve">Actividades</w:t>
            </w:r>
          </w:p>
        </w:tc>
        <w:tc>
          <w:tcPr>
            <w:vAlign w:val="center"/>
          </w:tcPr>
          <w:p w:rsidR="00000000" w:rsidDel="00000000" w:rsidP="00000000" w:rsidRDefault="00000000" w:rsidRPr="00000000" w14:paraId="0000002C">
            <w:pPr>
              <w:jc w:val="center"/>
              <w:rPr>
                <w:color w:val="1f4e79"/>
                <w:sz w:val="18"/>
                <w:szCs w:val="18"/>
              </w:rPr>
            </w:pPr>
            <w:r w:rsidDel="00000000" w:rsidR="00000000" w:rsidRPr="00000000">
              <w:rPr>
                <w:color w:val="1f4e79"/>
                <w:sz w:val="18"/>
                <w:szCs w:val="18"/>
                <w:rtl w:val="0"/>
              </w:rPr>
              <w:t xml:space="preserve">Recursos</w:t>
            </w:r>
          </w:p>
        </w:tc>
        <w:tc>
          <w:tcPr>
            <w:vAlign w:val="center"/>
          </w:tcPr>
          <w:p w:rsidR="00000000" w:rsidDel="00000000" w:rsidP="00000000" w:rsidRDefault="00000000" w:rsidRPr="00000000" w14:paraId="0000002D">
            <w:pPr>
              <w:jc w:val="center"/>
              <w:rPr>
                <w:color w:val="1f4e79"/>
                <w:sz w:val="18"/>
                <w:szCs w:val="18"/>
              </w:rPr>
            </w:pPr>
            <w:r w:rsidDel="00000000" w:rsidR="00000000" w:rsidRPr="00000000">
              <w:rPr>
                <w:color w:val="1f4e79"/>
                <w:sz w:val="18"/>
                <w:szCs w:val="18"/>
                <w:rtl w:val="0"/>
              </w:rPr>
              <w:t xml:space="preserve">Duración de la actividad</w:t>
            </w:r>
          </w:p>
        </w:tc>
        <w:tc>
          <w:tcPr>
            <w:vAlign w:val="center"/>
          </w:tcPr>
          <w:p w:rsidR="00000000" w:rsidDel="00000000" w:rsidP="00000000" w:rsidRDefault="00000000" w:rsidRPr="00000000" w14:paraId="0000002E">
            <w:pPr>
              <w:jc w:val="center"/>
              <w:rPr>
                <w:color w:val="1f4e79"/>
                <w:sz w:val="18"/>
                <w:szCs w:val="18"/>
              </w:rPr>
            </w:pPr>
            <w:r w:rsidDel="00000000" w:rsidR="00000000" w:rsidRPr="00000000">
              <w:rPr>
                <w:color w:val="1f4e79"/>
                <w:sz w:val="18"/>
                <w:szCs w:val="18"/>
                <w:rtl w:val="0"/>
              </w:rPr>
              <w:t xml:space="preserve">Responsable</w:t>
            </w:r>
            <w:r w:rsidDel="00000000" w:rsidR="00000000" w:rsidRPr="00000000">
              <w:rPr>
                <w:color w:val="1f4e79"/>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F">
            <w:pPr>
              <w:jc w:val="center"/>
              <w:rPr>
                <w:color w:val="1f4e79"/>
                <w:sz w:val="18"/>
                <w:szCs w:val="18"/>
              </w:rPr>
            </w:pPr>
            <w:r w:rsidDel="00000000" w:rsidR="00000000" w:rsidRPr="00000000">
              <w:rPr>
                <w:color w:val="1f4e79"/>
                <w:sz w:val="18"/>
                <w:szCs w:val="18"/>
                <w:rtl w:val="0"/>
              </w:rPr>
              <w:t xml:space="preserve">Observaciones</w:t>
            </w:r>
          </w:p>
        </w:tc>
        <w:tc>
          <w:tcPr>
            <w:vAlign w:val="center"/>
          </w:tcPr>
          <w:p w:rsidR="00000000" w:rsidDel="00000000" w:rsidP="00000000" w:rsidRDefault="00000000" w:rsidRPr="00000000" w14:paraId="00000030">
            <w:pPr>
              <w:jc w:val="center"/>
              <w:rPr>
                <w:color w:val="1f4e79"/>
                <w:sz w:val="18"/>
                <w:szCs w:val="18"/>
              </w:rPr>
            </w:pPr>
            <w:r w:rsidDel="00000000" w:rsidR="00000000" w:rsidRPr="00000000">
              <w:rPr>
                <w:color w:val="1f4e79"/>
                <w:sz w:val="18"/>
                <w:szCs w:val="18"/>
                <w:rtl w:val="0"/>
              </w:rPr>
              <w:t xml:space="preserve">Estado de avance</w:t>
            </w:r>
          </w:p>
        </w:tc>
        <w:tc>
          <w:tcPr>
            <w:vAlign w:val="center"/>
          </w:tcPr>
          <w:p w:rsidR="00000000" w:rsidDel="00000000" w:rsidP="00000000" w:rsidRDefault="00000000" w:rsidRPr="00000000" w14:paraId="00000031">
            <w:pPr>
              <w:jc w:val="center"/>
              <w:rPr>
                <w:color w:val="1f4e79"/>
                <w:sz w:val="18"/>
                <w:szCs w:val="18"/>
              </w:rPr>
            </w:pPr>
            <w:r w:rsidDel="00000000" w:rsidR="00000000" w:rsidRPr="00000000">
              <w:rPr>
                <w:color w:val="1f4e79"/>
                <w:sz w:val="18"/>
                <w:szCs w:val="18"/>
                <w:rtl w:val="0"/>
              </w:rPr>
              <w:t xml:space="preserve">Ajustes</w:t>
            </w:r>
          </w:p>
        </w:tc>
      </w:tr>
      <w:tr>
        <w:trPr>
          <w:cantSplit w:val="0"/>
          <w:trHeight w:val="2520" w:hRule="atLeast"/>
          <w:tblHeader w:val="0"/>
        </w:trPr>
        <w:tc>
          <w:tcPr>
            <w:tcBorders>
              <w:bottom w:color="bfbfbf" w:space="0" w:sz="6" w:val="single"/>
            </w:tcBorders>
          </w:tcPr>
          <w:p w:rsidR="00000000" w:rsidDel="00000000" w:rsidP="00000000" w:rsidRDefault="00000000" w:rsidRPr="00000000" w14:paraId="00000032">
            <w:pPr>
              <w:jc w:val="both"/>
              <w:rPr>
                <w:b w:val="1"/>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tcBorders>
              <w:bottom w:color="bfbfbf" w:space="0" w:sz="6" w:val="single"/>
            </w:tcBorders>
          </w:tcPr>
          <w:p w:rsidR="00000000" w:rsidDel="00000000" w:rsidP="00000000" w:rsidRDefault="00000000" w:rsidRPr="00000000" w14:paraId="00000033">
            <w:pPr>
              <w:jc w:val="both"/>
              <w:rPr>
                <w:i w:val="1"/>
                <w:color w:val="548dd4"/>
                <w:sz w:val="18"/>
                <w:szCs w:val="18"/>
              </w:rPr>
            </w:pPr>
            <w:r w:rsidDel="00000000" w:rsidR="00000000" w:rsidRPr="00000000">
              <w:rPr>
                <w:i w:val="1"/>
                <w:color w:val="548dd4"/>
                <w:sz w:val="18"/>
                <w:szCs w:val="18"/>
                <w:rtl w:val="0"/>
              </w:rPr>
              <w:t xml:space="preserve">Nombra las actividades que se necesitan para desarrollar el proyecto APT. </w:t>
            </w:r>
          </w:p>
        </w:tc>
        <w:tc>
          <w:tcPr>
            <w:tcBorders>
              <w:bottom w:color="bfbfbf" w:space="0" w:sz="6" w:val="single"/>
            </w:tcBorders>
          </w:tcPr>
          <w:p w:rsidR="00000000" w:rsidDel="00000000" w:rsidP="00000000" w:rsidRDefault="00000000" w:rsidRPr="00000000" w14:paraId="00000034">
            <w:pPr>
              <w:jc w:val="both"/>
              <w:rPr>
                <w:b w:val="1"/>
                <w:sz w:val="18"/>
                <w:szCs w:val="18"/>
              </w:rPr>
            </w:pPr>
            <w:r w:rsidDel="00000000" w:rsidR="00000000" w:rsidRPr="00000000">
              <w:rPr>
                <w:i w:val="1"/>
                <w:color w:val="548dd4"/>
                <w:sz w:val="18"/>
                <w:szCs w:val="18"/>
                <w:rtl w:val="0"/>
              </w:rPr>
              <w:t xml:space="preserve">Nombra los recursos necesarios para llevar a cabo las actividades definidas.</w:t>
            </w:r>
            <w:r w:rsidDel="00000000" w:rsidR="00000000" w:rsidRPr="00000000">
              <w:rPr>
                <w:rtl w:val="0"/>
              </w:rPr>
            </w:r>
          </w:p>
        </w:tc>
        <w:tc>
          <w:tcPr>
            <w:tcBorders>
              <w:bottom w:color="bfbfbf" w:space="0" w:sz="6" w:val="single"/>
            </w:tcBorders>
          </w:tcPr>
          <w:p w:rsidR="00000000" w:rsidDel="00000000" w:rsidP="00000000" w:rsidRDefault="00000000" w:rsidRPr="00000000" w14:paraId="00000035">
            <w:pPr>
              <w:jc w:val="both"/>
              <w:rPr>
                <w:b w:val="1"/>
                <w:sz w:val="18"/>
                <w:szCs w:val="18"/>
              </w:rPr>
            </w:pPr>
            <w:r w:rsidDel="00000000" w:rsidR="00000000" w:rsidRPr="00000000">
              <w:rPr>
                <w:i w:val="1"/>
                <w:color w:val="548dd4"/>
                <w:sz w:val="18"/>
                <w:szCs w:val="18"/>
                <w:rtl w:val="0"/>
              </w:rPr>
              <w:t xml:space="preserve">Señala la duración de cada actividad. </w:t>
            </w:r>
            <w:r w:rsidDel="00000000" w:rsidR="00000000" w:rsidRPr="00000000">
              <w:rPr>
                <w:rtl w:val="0"/>
              </w:rPr>
            </w:r>
          </w:p>
        </w:tc>
        <w:tc>
          <w:tcPr>
            <w:tcBorders>
              <w:bottom w:color="7f7f7f" w:space="0" w:sz="6" w:val="single"/>
            </w:tcBorders>
          </w:tcPr>
          <w:p w:rsidR="00000000" w:rsidDel="00000000" w:rsidP="00000000" w:rsidRDefault="00000000" w:rsidRPr="00000000" w14:paraId="00000036">
            <w:pPr>
              <w:jc w:val="both"/>
              <w:rPr>
                <w:i w:val="1"/>
                <w:color w:val="548dd4"/>
                <w:sz w:val="18"/>
                <w:szCs w:val="18"/>
              </w:rPr>
            </w:pPr>
            <w:r w:rsidDel="00000000" w:rsidR="00000000" w:rsidRPr="00000000">
              <w:rPr>
                <w:i w:val="1"/>
                <w:color w:val="548dd4"/>
                <w:sz w:val="18"/>
                <w:szCs w:val="18"/>
                <w:rtl w:val="0"/>
              </w:rPr>
              <w:t xml:space="preserve">Escribe el nombre del integrante del equipo responsable de cada actividad.</w:t>
            </w:r>
          </w:p>
        </w:tc>
        <w:tc>
          <w:tcPr>
            <w:tcBorders>
              <w:bottom w:color="7f7f7f" w:space="0" w:sz="6" w:val="single"/>
            </w:tcBorders>
          </w:tcPr>
          <w:p w:rsidR="00000000" w:rsidDel="00000000" w:rsidP="00000000" w:rsidRDefault="00000000" w:rsidRPr="00000000" w14:paraId="00000037">
            <w:pPr>
              <w:jc w:val="both"/>
              <w:rPr>
                <w:i w:val="1"/>
                <w:color w:val="548dd4"/>
                <w:sz w:val="18"/>
                <w:szCs w:val="18"/>
              </w:rPr>
            </w:pPr>
            <w:r w:rsidDel="00000000" w:rsidR="00000000" w:rsidRPr="00000000">
              <w:rPr>
                <w:i w:val="1"/>
                <w:color w:val="548dd4"/>
                <w:sz w:val="18"/>
                <w:szCs w:val="18"/>
                <w:rtl w:val="0"/>
              </w:rPr>
              <w:t xml:space="preserve">Señala las dificultades o facilitadores que se podrían presentar durante la ejecución de cada una de las actividades propuestas.</w:t>
            </w:r>
          </w:p>
        </w:tc>
        <w:tc>
          <w:tcPr>
            <w:tcBorders>
              <w:bottom w:color="7f7f7f" w:space="0" w:sz="6" w:val="single"/>
            </w:tcBorders>
          </w:tcPr>
          <w:p w:rsidR="00000000" w:rsidDel="00000000" w:rsidP="00000000" w:rsidRDefault="00000000" w:rsidRPr="00000000" w14:paraId="00000038">
            <w:pPr>
              <w:jc w:val="both"/>
              <w:rPr>
                <w:i w:val="1"/>
                <w:color w:val="548dd4"/>
                <w:sz w:val="18"/>
                <w:szCs w:val="18"/>
              </w:rPr>
            </w:pPr>
            <w:r w:rsidDel="00000000" w:rsidR="00000000" w:rsidRPr="00000000">
              <w:rPr>
                <w:i w:val="1"/>
                <w:color w:val="548dd4"/>
                <w:sz w:val="18"/>
                <w:szCs w:val="18"/>
                <w:rtl w:val="0"/>
              </w:rPr>
              <w:t xml:space="preserve">Describe el estado de avance cada actividad.</w:t>
            </w:r>
          </w:p>
          <w:p w:rsidR="00000000" w:rsidDel="00000000" w:rsidP="00000000" w:rsidRDefault="00000000" w:rsidRPr="00000000" w14:paraId="00000039">
            <w:pPr>
              <w:jc w:val="both"/>
              <w:rPr>
                <w:i w:val="1"/>
                <w:color w:val="548dd4"/>
                <w:sz w:val="18"/>
                <w:szCs w:val="18"/>
              </w:rPr>
            </w:pPr>
            <w:r w:rsidDel="00000000" w:rsidR="00000000" w:rsidRPr="00000000">
              <w:rPr>
                <w:rtl w:val="0"/>
              </w:rPr>
            </w:r>
          </w:p>
          <w:p w:rsidR="00000000" w:rsidDel="00000000" w:rsidP="00000000" w:rsidRDefault="00000000" w:rsidRPr="00000000" w14:paraId="0000003A">
            <w:pPr>
              <w:jc w:val="both"/>
              <w:rPr>
                <w:i w:val="1"/>
                <w:color w:val="548dd4"/>
                <w:sz w:val="18"/>
                <w:szCs w:val="18"/>
              </w:rPr>
            </w:pPr>
            <w:r w:rsidDel="00000000" w:rsidR="00000000" w:rsidRPr="00000000">
              <w:rPr>
                <w:i w:val="1"/>
                <w:color w:val="548dd4"/>
                <w:sz w:val="18"/>
                <w:szCs w:val="18"/>
                <w:rtl w:val="0"/>
              </w:rPr>
              <w:t xml:space="preserve">Tipos de estado: </w:t>
            </w:r>
          </w:p>
          <w:p w:rsidR="00000000" w:rsidDel="00000000" w:rsidP="00000000" w:rsidRDefault="00000000" w:rsidRPr="00000000" w14:paraId="0000003B">
            <w:pPr>
              <w:jc w:val="both"/>
              <w:rPr>
                <w:i w:val="1"/>
                <w:color w:val="c00000"/>
                <w:sz w:val="16"/>
                <w:szCs w:val="16"/>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p>
        </w:tc>
        <w:tc>
          <w:tcPr>
            <w:tcBorders>
              <w:bottom w:color="7f7f7f" w:space="0" w:sz="6" w:val="single"/>
            </w:tcBorders>
          </w:tcPr>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Señala los ajustes o reformulaciones que has realizado. </w:t>
            </w:r>
          </w:p>
        </w:tc>
      </w:tr>
      <w:tr>
        <w:trPr>
          <w:cantSplit w:val="0"/>
          <w:trHeight w:val="282" w:hRule="atLeast"/>
          <w:tblHeader w:val="0"/>
        </w:trPr>
        <w:tc>
          <w:tcPr>
            <w:vMerge w:val="restart"/>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3D">
            <w:pPr>
              <w:spacing w:before="240" w:line="276" w:lineRule="auto"/>
              <w:jc w:val="both"/>
              <w:rPr>
                <w:sz w:val="18"/>
                <w:szCs w:val="18"/>
              </w:rPr>
            </w:pPr>
            <w:r w:rsidDel="00000000" w:rsidR="00000000" w:rsidRPr="00000000">
              <w:rPr>
                <w:sz w:val="18"/>
                <w:szCs w:val="18"/>
                <w:rtl w:val="0"/>
              </w:rPr>
              <w:t xml:space="preserve">Diseñar arquitecturas de software eficientes y escalables.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3E">
            <w:pPr>
              <w:spacing w:before="240" w:line="276" w:lineRule="auto"/>
              <w:jc w:val="both"/>
              <w:rPr>
                <w:sz w:val="18"/>
                <w:szCs w:val="18"/>
              </w:rPr>
            </w:pPr>
            <w:r w:rsidDel="00000000" w:rsidR="00000000" w:rsidRPr="00000000">
              <w:rPr>
                <w:sz w:val="18"/>
                <w:szCs w:val="18"/>
                <w:rtl w:val="0"/>
              </w:rPr>
              <w:t xml:space="preserve">Realizar mockup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3F">
            <w:pPr>
              <w:spacing w:before="240" w:line="276" w:lineRule="auto"/>
              <w:jc w:val="both"/>
              <w:rPr>
                <w:sz w:val="18"/>
                <w:szCs w:val="18"/>
              </w:rPr>
            </w:pPr>
            <w:r w:rsidDel="00000000" w:rsidR="00000000" w:rsidRPr="00000000">
              <w:rPr>
                <w:sz w:val="18"/>
                <w:szCs w:val="18"/>
                <w:rtl w:val="0"/>
              </w:rPr>
              <w:t xml:space="preserve">Software de desarrollo de mockups</w:t>
            </w:r>
          </w:p>
        </w:tc>
        <w:tc>
          <w:tcPr>
            <w:tcBorders>
              <w:top w:color="bfbfbf" w:space="0" w:sz="6" w:val="single"/>
              <w:left w:color="bfbfbf" w:space="0" w:sz="6" w:val="single"/>
              <w:bottom w:color="bfbfbf" w:space="0" w:sz="6" w:val="single"/>
              <w:right w:color="7f7f7f" w:space="0" w:sz="6" w:val="single"/>
            </w:tcBorders>
            <w:tcMar>
              <w:left w:w="100.0" w:type="dxa"/>
              <w:right w:w="100.0" w:type="dxa"/>
            </w:tcMar>
          </w:tcPr>
          <w:p w:rsidR="00000000" w:rsidDel="00000000" w:rsidP="00000000" w:rsidRDefault="00000000" w:rsidRPr="00000000" w14:paraId="00000040">
            <w:pPr>
              <w:spacing w:before="240" w:line="276" w:lineRule="auto"/>
              <w:jc w:val="both"/>
              <w:rPr>
                <w:sz w:val="18"/>
                <w:szCs w:val="18"/>
              </w:rPr>
            </w:pPr>
            <w:r w:rsidDel="00000000" w:rsidR="00000000" w:rsidRPr="00000000">
              <w:rPr>
                <w:sz w:val="18"/>
                <w:szCs w:val="18"/>
                <w:rtl w:val="0"/>
              </w:rPr>
              <w:t xml:space="preserve">1 semana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41">
            <w:pPr>
              <w:spacing w:before="240" w:line="276" w:lineRule="auto"/>
              <w:jc w:val="both"/>
              <w:rPr>
                <w:sz w:val="18"/>
                <w:szCs w:val="18"/>
              </w:rPr>
            </w:pPr>
            <w:r w:rsidDel="00000000" w:rsidR="00000000" w:rsidRPr="00000000">
              <w:rPr>
                <w:sz w:val="18"/>
                <w:szCs w:val="18"/>
                <w:rtl w:val="0"/>
              </w:rPr>
              <w:t xml:space="preserve">Iván</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42">
            <w:pPr>
              <w:spacing w:before="240" w:line="276" w:lineRule="auto"/>
              <w:jc w:val="both"/>
              <w:rPr>
                <w:sz w:val="18"/>
                <w:szCs w:val="18"/>
              </w:rPr>
            </w:pPr>
            <w:r w:rsidDel="00000000" w:rsidR="00000000" w:rsidRPr="00000000">
              <w:rPr>
                <w:sz w:val="18"/>
                <w:szCs w:val="18"/>
                <w:rtl w:val="0"/>
              </w:rPr>
              <w:t xml:space="preserve"> 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43">
            <w:pPr>
              <w:spacing w:before="240" w:line="276" w:lineRule="auto"/>
              <w:jc w:val="both"/>
              <w:rPr>
                <w:b w:val="1"/>
                <w:color w:val="c00000"/>
                <w:sz w:val="16"/>
                <w:szCs w:val="16"/>
              </w:rPr>
            </w:pPr>
            <w:r w:rsidDel="00000000" w:rsidR="00000000" w:rsidRPr="00000000">
              <w:rPr>
                <w:b w:val="1"/>
                <w:color w:val="c00000"/>
                <w:sz w:val="16"/>
                <w:szCs w:val="16"/>
                <w:rtl w:val="0"/>
              </w:rPr>
              <w:t xml:space="preserve">Terminado</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44">
            <w:pPr>
              <w:spacing w:before="240" w:line="276" w:lineRule="auto"/>
              <w:jc w:val="both"/>
              <w:rPr>
                <w:b w:val="1"/>
                <w:sz w:val="18"/>
                <w:szCs w:val="18"/>
              </w:rPr>
            </w:pPr>
            <w:r w:rsidDel="00000000" w:rsidR="00000000" w:rsidRPr="00000000">
              <w:rPr>
                <w:b w:val="1"/>
                <w:sz w:val="18"/>
                <w:szCs w:val="18"/>
                <w:rtl w:val="0"/>
              </w:rPr>
              <w:t xml:space="preserve">No hay ajustes</w:t>
            </w:r>
          </w:p>
        </w:tc>
      </w:tr>
      <w:tr>
        <w:trPr>
          <w:cantSplit w:val="0"/>
          <w:trHeight w:val="282" w:hRule="atLeast"/>
          <w:tblHeader w:val="0"/>
        </w:trPr>
        <w:tc>
          <w:tcPr>
            <w:vMerge w:val="continue"/>
            <w:tcBorders>
              <w:top w:color="bfbfbf" w:space="0" w:sz="6" w:val="single"/>
              <w:right w:color="bfbfbf" w:space="0" w:sz="6" w:val="single"/>
            </w:tcBorders>
          </w:tcPr>
          <w:p w:rsidR="00000000" w:rsidDel="00000000" w:rsidP="00000000" w:rsidRDefault="00000000" w:rsidRPr="00000000" w14:paraId="00000045">
            <w:pPr>
              <w:jc w:val="both"/>
              <w:rPr>
                <w:b w:val="1"/>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46">
            <w:pPr>
              <w:spacing w:before="240" w:line="276" w:lineRule="auto"/>
              <w:jc w:val="both"/>
              <w:rPr>
                <w:b w:val="1"/>
                <w:sz w:val="18"/>
                <w:szCs w:val="18"/>
              </w:rPr>
            </w:pPr>
            <w:r w:rsidDel="00000000" w:rsidR="00000000" w:rsidRPr="00000000">
              <w:rPr>
                <w:b w:val="1"/>
                <w:sz w:val="18"/>
                <w:szCs w:val="18"/>
                <w:rtl w:val="0"/>
              </w:rPr>
              <w:t xml:space="preserve">Diseñar los diagramas de funcionamiento.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47">
            <w:pPr>
              <w:spacing w:before="240" w:line="276" w:lineRule="auto"/>
              <w:jc w:val="both"/>
              <w:rPr>
                <w:b w:val="1"/>
                <w:sz w:val="18"/>
                <w:szCs w:val="18"/>
              </w:rPr>
            </w:pPr>
            <w:r w:rsidDel="00000000" w:rsidR="00000000" w:rsidRPr="00000000">
              <w:rPr>
                <w:b w:val="1"/>
                <w:sz w:val="18"/>
                <w:szCs w:val="18"/>
                <w:rtl w:val="0"/>
              </w:rPr>
              <w:t xml:space="preserve">Software para dibujo de diagramas. </w:t>
            </w:r>
          </w:p>
        </w:tc>
        <w:tc>
          <w:tcPr>
            <w:tcBorders>
              <w:top w:color="bfbfbf" w:space="0" w:sz="6" w:val="single"/>
              <w:left w:color="bfbfbf" w:space="0" w:sz="6" w:val="single"/>
              <w:bottom w:color="bfbfbf" w:space="0" w:sz="6" w:val="single"/>
              <w:right w:color="7f7f7f" w:space="0" w:sz="6" w:val="single"/>
            </w:tcBorders>
            <w:tcMar>
              <w:left w:w="100.0" w:type="dxa"/>
              <w:right w:w="100.0" w:type="dxa"/>
            </w:tcMar>
          </w:tcPr>
          <w:p w:rsidR="00000000" w:rsidDel="00000000" w:rsidP="00000000" w:rsidRDefault="00000000" w:rsidRPr="00000000" w14:paraId="00000048">
            <w:pPr>
              <w:spacing w:before="240" w:line="276" w:lineRule="auto"/>
              <w:jc w:val="both"/>
              <w:rPr>
                <w:b w:val="1"/>
                <w:sz w:val="18"/>
                <w:szCs w:val="18"/>
              </w:rPr>
            </w:pPr>
            <w:r w:rsidDel="00000000" w:rsidR="00000000" w:rsidRPr="00000000">
              <w:rPr>
                <w:b w:val="1"/>
                <w:sz w:val="18"/>
                <w:szCs w:val="18"/>
                <w:rtl w:val="0"/>
              </w:rPr>
              <w:t xml:space="preserve">1 semana</w:t>
            </w:r>
          </w:p>
          <w:p w:rsidR="00000000" w:rsidDel="00000000" w:rsidP="00000000" w:rsidRDefault="00000000" w:rsidRPr="00000000" w14:paraId="00000049">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4A">
            <w:pPr>
              <w:spacing w:before="240" w:line="276" w:lineRule="auto"/>
              <w:jc w:val="both"/>
              <w:rPr>
                <w:b w:val="1"/>
                <w:sz w:val="18"/>
                <w:szCs w:val="18"/>
              </w:rPr>
            </w:pPr>
            <w:r w:rsidDel="00000000" w:rsidR="00000000" w:rsidRPr="00000000">
              <w:rPr>
                <w:b w:val="1"/>
                <w:sz w:val="18"/>
                <w:szCs w:val="18"/>
                <w:rtl w:val="0"/>
              </w:rPr>
              <w:t xml:space="preserve">Bastián</w:t>
            </w:r>
          </w:p>
          <w:p w:rsidR="00000000" w:rsidDel="00000000" w:rsidP="00000000" w:rsidRDefault="00000000" w:rsidRPr="00000000" w14:paraId="0000004B">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4C">
            <w:pPr>
              <w:spacing w:before="240" w:line="276" w:lineRule="auto"/>
              <w:jc w:val="both"/>
              <w:rPr>
                <w:b w:val="1"/>
                <w:sz w:val="18"/>
                <w:szCs w:val="18"/>
              </w:rPr>
            </w:pPr>
            <w:r w:rsidDel="00000000" w:rsidR="00000000" w:rsidRPr="00000000">
              <w:rPr>
                <w:b w:val="1"/>
                <w:sz w:val="18"/>
                <w:szCs w:val="18"/>
                <w:rtl w:val="0"/>
              </w:rPr>
              <w:t xml:space="preserve"> 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4D">
            <w:pPr>
              <w:spacing w:before="240" w:line="276" w:lineRule="auto"/>
              <w:jc w:val="both"/>
              <w:rPr>
                <w:b w:val="1"/>
                <w:color w:val="c00000"/>
                <w:sz w:val="16"/>
                <w:szCs w:val="16"/>
              </w:rPr>
            </w:pPr>
            <w:r w:rsidDel="00000000" w:rsidR="00000000" w:rsidRPr="00000000">
              <w:rPr>
                <w:b w:val="1"/>
                <w:color w:val="c00000"/>
                <w:sz w:val="16"/>
                <w:szCs w:val="16"/>
                <w:rtl w:val="0"/>
              </w:rPr>
              <w:t xml:space="preserve">Terminado</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4E">
            <w:pPr>
              <w:spacing w:before="240" w:line="276" w:lineRule="auto"/>
              <w:jc w:val="both"/>
              <w:rPr>
                <w:b w:val="1"/>
                <w:sz w:val="18"/>
                <w:szCs w:val="18"/>
              </w:rPr>
            </w:pPr>
            <w:r w:rsidDel="00000000" w:rsidR="00000000" w:rsidRPr="00000000">
              <w:rPr>
                <w:b w:val="1"/>
                <w:sz w:val="18"/>
                <w:szCs w:val="18"/>
                <w:rtl w:val="0"/>
              </w:rPr>
              <w:t xml:space="preserve">No hay ajustes</w:t>
            </w:r>
          </w:p>
        </w:tc>
      </w:tr>
      <w:tr>
        <w:trPr>
          <w:cantSplit w:val="0"/>
          <w:trHeight w:val="282" w:hRule="atLeast"/>
          <w:tblHeader w:val="0"/>
        </w:trPr>
        <w:tc>
          <w:tcPr>
            <w:vMerge w:val="continue"/>
            <w:tcBorders>
              <w:bottom w:color="bfbfbf" w:space="0" w:sz="6" w:val="single"/>
              <w:right w:color="bfbfbf" w:space="0" w:sz="6" w:val="single"/>
            </w:tcBorders>
          </w:tcPr>
          <w:p w:rsidR="00000000" w:rsidDel="00000000" w:rsidP="00000000" w:rsidRDefault="00000000" w:rsidRPr="00000000" w14:paraId="0000004F">
            <w:pPr>
              <w:jc w:val="both"/>
              <w:rPr>
                <w:b w:val="1"/>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50">
            <w:pPr>
              <w:spacing w:before="240" w:line="276" w:lineRule="auto"/>
              <w:jc w:val="both"/>
              <w:rPr>
                <w:b w:val="1"/>
                <w:sz w:val="18"/>
                <w:szCs w:val="18"/>
              </w:rPr>
            </w:pPr>
            <w:r w:rsidDel="00000000" w:rsidR="00000000" w:rsidRPr="00000000">
              <w:rPr>
                <w:b w:val="1"/>
                <w:sz w:val="18"/>
                <w:szCs w:val="18"/>
                <w:rtl w:val="0"/>
              </w:rPr>
              <w:t xml:space="preserve">Gestionar la lógica matemática del software.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51">
            <w:pPr>
              <w:spacing w:before="240" w:line="276" w:lineRule="auto"/>
              <w:jc w:val="both"/>
              <w:rPr>
                <w:b w:val="1"/>
                <w:sz w:val="18"/>
                <w:szCs w:val="18"/>
              </w:rPr>
            </w:pPr>
            <w:r w:rsidDel="00000000" w:rsidR="00000000" w:rsidRPr="00000000">
              <w:rPr>
                <w:b w:val="1"/>
                <w:sz w:val="18"/>
                <w:szCs w:val="18"/>
                <w:rtl w:val="0"/>
              </w:rPr>
              <w:t xml:space="preserve">Software de cálculo matemático y de programación</w:t>
            </w:r>
          </w:p>
        </w:tc>
        <w:tc>
          <w:tcPr>
            <w:tcBorders>
              <w:top w:color="bfbfbf" w:space="0" w:sz="6" w:val="single"/>
              <w:left w:color="bfbfbf" w:space="0" w:sz="6" w:val="single"/>
              <w:bottom w:color="bfbfbf" w:space="0" w:sz="6" w:val="single"/>
              <w:right w:color="7f7f7f" w:space="0" w:sz="6" w:val="single"/>
            </w:tcBorders>
            <w:tcMar>
              <w:left w:w="100.0" w:type="dxa"/>
              <w:right w:w="100.0" w:type="dxa"/>
            </w:tcMar>
          </w:tcPr>
          <w:p w:rsidR="00000000" w:rsidDel="00000000" w:rsidP="00000000" w:rsidRDefault="00000000" w:rsidRPr="00000000" w14:paraId="00000052">
            <w:pPr>
              <w:spacing w:before="240" w:line="276" w:lineRule="auto"/>
              <w:jc w:val="both"/>
              <w:rPr>
                <w:b w:val="1"/>
                <w:sz w:val="18"/>
                <w:szCs w:val="18"/>
              </w:rPr>
            </w:pPr>
            <w:r w:rsidDel="00000000" w:rsidR="00000000" w:rsidRPr="00000000">
              <w:rPr>
                <w:b w:val="1"/>
                <w:sz w:val="18"/>
                <w:szCs w:val="18"/>
                <w:rtl w:val="0"/>
              </w:rPr>
              <w:t xml:space="preserve">1 semana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53">
            <w:pPr>
              <w:spacing w:before="240" w:line="276" w:lineRule="auto"/>
              <w:jc w:val="both"/>
              <w:rPr>
                <w:b w:val="1"/>
                <w:sz w:val="18"/>
                <w:szCs w:val="18"/>
              </w:rPr>
            </w:pPr>
            <w:r w:rsidDel="00000000" w:rsidR="00000000" w:rsidRPr="00000000">
              <w:rPr>
                <w:b w:val="1"/>
                <w:sz w:val="18"/>
                <w:szCs w:val="18"/>
                <w:rtl w:val="0"/>
              </w:rPr>
              <w:t xml:space="preserve">Iván</w:t>
            </w:r>
          </w:p>
          <w:p w:rsidR="00000000" w:rsidDel="00000000" w:rsidP="00000000" w:rsidRDefault="00000000" w:rsidRPr="00000000" w14:paraId="00000054">
            <w:pPr>
              <w:spacing w:before="240" w:line="276" w:lineRule="auto"/>
              <w:jc w:val="both"/>
              <w:rPr>
                <w:b w:val="1"/>
                <w:sz w:val="18"/>
                <w:szCs w:val="18"/>
              </w:rPr>
            </w:pPr>
            <w:r w:rsidDel="00000000" w:rsidR="00000000" w:rsidRPr="00000000">
              <w:rPr>
                <w:b w:val="1"/>
                <w:sz w:val="18"/>
                <w:szCs w:val="18"/>
                <w:rtl w:val="0"/>
              </w:rPr>
              <w:t xml:space="preserve">Bastián</w:t>
            </w:r>
          </w:p>
          <w:p w:rsidR="00000000" w:rsidDel="00000000" w:rsidP="00000000" w:rsidRDefault="00000000" w:rsidRPr="00000000" w14:paraId="00000055">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56">
            <w:pPr>
              <w:spacing w:before="240" w:line="276" w:lineRule="auto"/>
              <w:jc w:val="both"/>
              <w:rPr>
                <w:b w:val="1"/>
                <w:sz w:val="18"/>
                <w:szCs w:val="18"/>
              </w:rPr>
            </w:pPr>
            <w:r w:rsidDel="00000000" w:rsidR="00000000" w:rsidRPr="00000000">
              <w:rPr>
                <w:b w:val="1"/>
                <w:sz w:val="18"/>
                <w:szCs w:val="18"/>
                <w:rtl w:val="0"/>
              </w:rPr>
              <w:t xml:space="preserve"> 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57">
            <w:pPr>
              <w:spacing w:before="240" w:line="276" w:lineRule="auto"/>
              <w:jc w:val="both"/>
              <w:rPr>
                <w:b w:val="1"/>
                <w:color w:val="c00000"/>
                <w:sz w:val="16"/>
                <w:szCs w:val="16"/>
              </w:rPr>
            </w:pPr>
            <w:r w:rsidDel="00000000" w:rsidR="00000000" w:rsidRPr="00000000">
              <w:rPr>
                <w:b w:val="1"/>
                <w:color w:val="c00000"/>
                <w:sz w:val="16"/>
                <w:szCs w:val="16"/>
                <w:rtl w:val="0"/>
              </w:rPr>
              <w:t xml:space="preserve">No iniciado</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58">
            <w:pPr>
              <w:spacing w:before="240" w:line="276" w:lineRule="auto"/>
              <w:jc w:val="both"/>
              <w:rPr>
                <w:b w:val="1"/>
                <w:sz w:val="18"/>
                <w:szCs w:val="18"/>
              </w:rPr>
            </w:pPr>
            <w:r w:rsidDel="00000000" w:rsidR="00000000" w:rsidRPr="00000000">
              <w:rPr>
                <w:b w:val="1"/>
                <w:sz w:val="18"/>
                <w:szCs w:val="18"/>
                <w:rtl w:val="0"/>
              </w:rPr>
              <w:t xml:space="preserve">No hay ajustes</w:t>
            </w:r>
          </w:p>
        </w:tc>
      </w:tr>
      <w:tr>
        <w:trPr>
          <w:cantSplit w:val="0"/>
          <w:trHeight w:val="282" w:hRule="atLeast"/>
          <w:tblHeader w:val="0"/>
        </w:trPr>
        <w:tc>
          <w:tcPr>
            <w:vMerge w:val="restart"/>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59">
            <w:pPr>
              <w:spacing w:before="240" w:line="276" w:lineRule="auto"/>
              <w:jc w:val="both"/>
              <w:rPr>
                <w:b w:val="1"/>
                <w:sz w:val="18"/>
                <w:szCs w:val="18"/>
              </w:rPr>
            </w:pPr>
            <w:r w:rsidDel="00000000" w:rsidR="00000000" w:rsidRPr="00000000">
              <w:rPr>
                <w:b w:val="1"/>
                <w:sz w:val="18"/>
                <w:szCs w:val="18"/>
                <w:rtl w:val="0"/>
              </w:rPr>
              <w:t xml:space="preserve">Implementar soluciones de software utilizando tecnologías modernas adecuadas al mercado. </w:t>
              <w:br w:type="textWrapping"/>
              <w:br w:type="textWrapping"/>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5A">
            <w:pPr>
              <w:spacing w:before="240" w:line="276" w:lineRule="auto"/>
              <w:jc w:val="both"/>
              <w:rPr>
                <w:b w:val="1"/>
                <w:sz w:val="18"/>
                <w:szCs w:val="18"/>
              </w:rPr>
            </w:pPr>
            <w:r w:rsidDel="00000000" w:rsidR="00000000" w:rsidRPr="00000000">
              <w:rPr>
                <w:b w:val="1"/>
                <w:sz w:val="18"/>
                <w:szCs w:val="18"/>
                <w:rtl w:val="0"/>
              </w:rPr>
              <w:t xml:space="preserve">Desarrollo de cada una de las funciones del sistema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5B">
            <w:pPr>
              <w:spacing w:before="240" w:line="276" w:lineRule="auto"/>
              <w:jc w:val="both"/>
              <w:rPr>
                <w:b w:val="1"/>
                <w:sz w:val="18"/>
                <w:szCs w:val="18"/>
              </w:rPr>
            </w:pPr>
            <w:r w:rsidDel="00000000" w:rsidR="00000000" w:rsidRPr="00000000">
              <w:rPr>
                <w:b w:val="1"/>
                <w:sz w:val="18"/>
                <w:szCs w:val="18"/>
                <w:rtl w:val="0"/>
              </w:rPr>
              <w:t xml:space="preserve">Software de desarrollo y programación.</w:t>
            </w:r>
          </w:p>
          <w:p w:rsidR="00000000" w:rsidDel="00000000" w:rsidP="00000000" w:rsidRDefault="00000000" w:rsidRPr="00000000" w14:paraId="0000005C">
            <w:pPr>
              <w:spacing w:before="240" w:line="276" w:lineRule="auto"/>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5D">
            <w:pPr>
              <w:spacing w:before="240" w:line="276" w:lineRule="auto"/>
              <w:jc w:val="both"/>
              <w:rPr>
                <w:b w:val="1"/>
                <w:sz w:val="18"/>
                <w:szCs w:val="18"/>
              </w:rPr>
            </w:pPr>
            <w:r w:rsidDel="00000000" w:rsidR="00000000" w:rsidRPr="00000000">
              <w:rPr>
                <w:b w:val="1"/>
                <w:sz w:val="18"/>
                <w:szCs w:val="18"/>
                <w:rtl w:val="0"/>
              </w:rPr>
              <w:t xml:space="preserve">Equipo de pruebas.</w:t>
            </w:r>
          </w:p>
        </w:tc>
        <w:tc>
          <w:tcPr>
            <w:tcBorders>
              <w:top w:color="bfbfbf" w:space="0" w:sz="6" w:val="single"/>
              <w:left w:color="bfbfbf" w:space="0" w:sz="6" w:val="single"/>
              <w:bottom w:color="bfbfbf" w:space="0" w:sz="6" w:val="single"/>
              <w:right w:color="7f7f7f" w:space="0" w:sz="6" w:val="single"/>
            </w:tcBorders>
            <w:tcMar>
              <w:left w:w="100.0" w:type="dxa"/>
              <w:right w:w="100.0" w:type="dxa"/>
            </w:tcMar>
          </w:tcPr>
          <w:p w:rsidR="00000000" w:rsidDel="00000000" w:rsidP="00000000" w:rsidRDefault="00000000" w:rsidRPr="00000000" w14:paraId="0000005E">
            <w:pPr>
              <w:spacing w:before="240" w:line="276" w:lineRule="auto"/>
              <w:jc w:val="both"/>
              <w:rPr>
                <w:b w:val="1"/>
                <w:sz w:val="18"/>
                <w:szCs w:val="18"/>
              </w:rPr>
            </w:pPr>
            <w:r w:rsidDel="00000000" w:rsidR="00000000" w:rsidRPr="00000000">
              <w:rPr>
                <w:b w:val="1"/>
                <w:sz w:val="18"/>
                <w:szCs w:val="18"/>
                <w:rtl w:val="0"/>
              </w:rPr>
              <w:t xml:space="preserve">5 semanas</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5F">
            <w:pPr>
              <w:spacing w:before="240" w:line="276" w:lineRule="auto"/>
              <w:jc w:val="both"/>
              <w:rPr>
                <w:b w:val="1"/>
                <w:sz w:val="18"/>
                <w:szCs w:val="18"/>
              </w:rPr>
            </w:pPr>
            <w:r w:rsidDel="00000000" w:rsidR="00000000" w:rsidRPr="00000000">
              <w:rPr>
                <w:b w:val="1"/>
                <w:sz w:val="18"/>
                <w:szCs w:val="18"/>
                <w:rtl w:val="0"/>
              </w:rPr>
              <w:t xml:space="preserve">Iván</w:t>
            </w:r>
          </w:p>
          <w:p w:rsidR="00000000" w:rsidDel="00000000" w:rsidP="00000000" w:rsidRDefault="00000000" w:rsidRPr="00000000" w14:paraId="00000060">
            <w:pPr>
              <w:spacing w:before="240" w:line="276" w:lineRule="auto"/>
              <w:jc w:val="both"/>
              <w:rPr>
                <w:b w:val="1"/>
                <w:sz w:val="18"/>
                <w:szCs w:val="18"/>
              </w:rPr>
            </w:pPr>
            <w:r w:rsidDel="00000000" w:rsidR="00000000" w:rsidRPr="00000000">
              <w:rPr>
                <w:b w:val="1"/>
                <w:sz w:val="18"/>
                <w:szCs w:val="18"/>
                <w:rtl w:val="0"/>
              </w:rPr>
              <w:t xml:space="preserve">Bastián</w:t>
            </w:r>
          </w:p>
          <w:p w:rsidR="00000000" w:rsidDel="00000000" w:rsidP="00000000" w:rsidRDefault="00000000" w:rsidRPr="00000000" w14:paraId="00000061">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62">
            <w:pPr>
              <w:spacing w:before="240" w:line="276" w:lineRule="auto"/>
              <w:jc w:val="both"/>
              <w:rPr>
                <w:b w:val="1"/>
                <w:sz w:val="18"/>
                <w:szCs w:val="18"/>
              </w:rPr>
            </w:pPr>
            <w:r w:rsidDel="00000000" w:rsidR="00000000" w:rsidRPr="00000000">
              <w:rPr>
                <w:b w:val="1"/>
                <w:sz w:val="18"/>
                <w:szCs w:val="18"/>
                <w:rtl w:val="0"/>
              </w:rPr>
              <w:t xml:space="preserve"> 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63">
            <w:pPr>
              <w:spacing w:before="240" w:line="276" w:lineRule="auto"/>
              <w:jc w:val="both"/>
              <w:rPr>
                <w:b w:val="1"/>
                <w:color w:val="c00000"/>
                <w:sz w:val="16"/>
                <w:szCs w:val="16"/>
              </w:rPr>
            </w:pPr>
            <w:r w:rsidDel="00000000" w:rsidR="00000000" w:rsidRPr="00000000">
              <w:rPr>
                <w:b w:val="1"/>
                <w:color w:val="c00000"/>
                <w:sz w:val="16"/>
                <w:szCs w:val="16"/>
                <w:rtl w:val="0"/>
              </w:rPr>
              <w:t xml:space="preserve">En proceso</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64">
            <w:pPr>
              <w:spacing w:before="240" w:line="276" w:lineRule="auto"/>
              <w:jc w:val="both"/>
              <w:rPr>
                <w:b w:val="1"/>
                <w:sz w:val="18"/>
                <w:szCs w:val="18"/>
              </w:rPr>
            </w:pPr>
            <w:r w:rsidDel="00000000" w:rsidR="00000000" w:rsidRPr="00000000">
              <w:rPr>
                <w:b w:val="1"/>
                <w:sz w:val="18"/>
                <w:szCs w:val="18"/>
                <w:rtl w:val="0"/>
              </w:rPr>
              <w:t xml:space="preserve">No hay ajustes</w:t>
            </w:r>
          </w:p>
        </w:tc>
      </w:tr>
      <w:tr>
        <w:trPr>
          <w:cantSplit w:val="0"/>
          <w:trHeight w:val="282" w:hRule="atLeast"/>
          <w:tblHeader w:val="0"/>
        </w:trPr>
        <w:tc>
          <w:tcPr>
            <w:vMerge w:val="continue"/>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65">
            <w:pPr>
              <w:jc w:val="both"/>
              <w:rPr>
                <w:b w:val="1"/>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66">
            <w:pPr>
              <w:spacing w:before="240" w:line="276" w:lineRule="auto"/>
              <w:jc w:val="both"/>
              <w:rPr>
                <w:b w:val="1"/>
                <w:sz w:val="18"/>
                <w:szCs w:val="18"/>
              </w:rPr>
            </w:pPr>
            <w:r w:rsidDel="00000000" w:rsidR="00000000" w:rsidRPr="00000000">
              <w:rPr>
                <w:b w:val="1"/>
                <w:sz w:val="18"/>
                <w:szCs w:val="18"/>
                <w:rtl w:val="0"/>
              </w:rPr>
              <w:t xml:space="preserve">Implementación de la base de datos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67">
            <w:pPr>
              <w:spacing w:before="240" w:line="276" w:lineRule="auto"/>
              <w:jc w:val="both"/>
              <w:rPr>
                <w:b w:val="1"/>
                <w:sz w:val="18"/>
                <w:szCs w:val="18"/>
              </w:rPr>
            </w:pPr>
            <w:r w:rsidDel="00000000" w:rsidR="00000000" w:rsidRPr="00000000">
              <w:rPr>
                <w:b w:val="1"/>
                <w:sz w:val="18"/>
                <w:szCs w:val="18"/>
                <w:rtl w:val="0"/>
              </w:rPr>
              <w:t xml:space="preserve">Software de programación de Bases de Datos.</w:t>
            </w:r>
          </w:p>
          <w:p w:rsidR="00000000" w:rsidDel="00000000" w:rsidP="00000000" w:rsidRDefault="00000000" w:rsidRPr="00000000" w14:paraId="00000068">
            <w:pPr>
              <w:spacing w:before="240" w:line="276" w:lineRule="auto"/>
              <w:jc w:val="both"/>
              <w:rPr>
                <w:b w:val="1"/>
                <w:sz w:val="18"/>
                <w:szCs w:val="18"/>
              </w:rPr>
            </w:pPr>
            <w:r w:rsidDel="00000000" w:rsidR="00000000" w:rsidRPr="00000000">
              <w:rPr>
                <w:b w:val="1"/>
                <w:sz w:val="18"/>
                <w:szCs w:val="18"/>
                <w:rtl w:val="0"/>
              </w:rPr>
              <w:t xml:space="preserve">Equipo de pruebas. </w:t>
            </w:r>
          </w:p>
        </w:tc>
        <w:tc>
          <w:tcPr>
            <w:tcBorders>
              <w:top w:color="bfbfbf" w:space="0" w:sz="6" w:val="single"/>
              <w:left w:color="bfbfbf" w:space="0" w:sz="6" w:val="single"/>
              <w:bottom w:color="bfbfbf" w:space="0" w:sz="6" w:val="single"/>
              <w:right w:color="7f7f7f" w:space="0" w:sz="6" w:val="single"/>
            </w:tcBorders>
            <w:tcMar>
              <w:left w:w="100.0" w:type="dxa"/>
              <w:right w:w="100.0" w:type="dxa"/>
            </w:tcMar>
          </w:tcPr>
          <w:p w:rsidR="00000000" w:rsidDel="00000000" w:rsidP="00000000" w:rsidRDefault="00000000" w:rsidRPr="00000000" w14:paraId="00000069">
            <w:pPr>
              <w:spacing w:before="240" w:line="276" w:lineRule="auto"/>
              <w:jc w:val="both"/>
              <w:rPr>
                <w:b w:val="1"/>
                <w:sz w:val="18"/>
                <w:szCs w:val="18"/>
              </w:rPr>
            </w:pPr>
            <w:r w:rsidDel="00000000" w:rsidR="00000000" w:rsidRPr="00000000">
              <w:rPr>
                <w:b w:val="1"/>
                <w:sz w:val="18"/>
                <w:szCs w:val="18"/>
                <w:rtl w:val="0"/>
              </w:rPr>
              <w:t xml:space="preserve">2 semanas</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6A">
            <w:pPr>
              <w:spacing w:before="240" w:line="276" w:lineRule="auto"/>
              <w:jc w:val="both"/>
              <w:rPr>
                <w:b w:val="1"/>
                <w:sz w:val="18"/>
                <w:szCs w:val="18"/>
              </w:rPr>
            </w:pPr>
            <w:r w:rsidDel="00000000" w:rsidR="00000000" w:rsidRPr="00000000">
              <w:rPr>
                <w:b w:val="1"/>
                <w:sz w:val="18"/>
                <w:szCs w:val="18"/>
                <w:rtl w:val="0"/>
              </w:rPr>
              <w:t xml:space="preserve">Iván</w:t>
            </w:r>
          </w:p>
          <w:p w:rsidR="00000000" w:rsidDel="00000000" w:rsidP="00000000" w:rsidRDefault="00000000" w:rsidRPr="00000000" w14:paraId="0000006B">
            <w:pPr>
              <w:spacing w:before="240" w:line="276" w:lineRule="auto"/>
              <w:jc w:val="both"/>
              <w:rPr>
                <w:b w:val="1"/>
                <w:sz w:val="18"/>
                <w:szCs w:val="18"/>
              </w:rPr>
            </w:pPr>
            <w:r w:rsidDel="00000000" w:rsidR="00000000" w:rsidRPr="00000000">
              <w:rPr>
                <w:b w:val="1"/>
                <w:sz w:val="18"/>
                <w:szCs w:val="18"/>
                <w:rtl w:val="0"/>
              </w:rPr>
              <w:t xml:space="preserve">Bastián</w:t>
            </w:r>
          </w:p>
          <w:p w:rsidR="00000000" w:rsidDel="00000000" w:rsidP="00000000" w:rsidRDefault="00000000" w:rsidRPr="00000000" w14:paraId="0000006C">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6D">
            <w:pPr>
              <w:spacing w:before="240" w:line="276" w:lineRule="auto"/>
              <w:jc w:val="both"/>
              <w:rPr>
                <w:b w:val="1"/>
                <w:sz w:val="18"/>
                <w:szCs w:val="18"/>
              </w:rPr>
            </w:pPr>
            <w:r w:rsidDel="00000000" w:rsidR="00000000" w:rsidRPr="00000000">
              <w:rPr>
                <w:b w:val="1"/>
                <w:sz w:val="18"/>
                <w:szCs w:val="18"/>
                <w:rtl w:val="0"/>
              </w:rPr>
              <w:t xml:space="preserve"> 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6E">
            <w:pPr>
              <w:spacing w:before="240" w:line="276" w:lineRule="auto"/>
              <w:jc w:val="both"/>
              <w:rPr>
                <w:b w:val="1"/>
                <w:color w:val="c00000"/>
                <w:sz w:val="16"/>
                <w:szCs w:val="16"/>
              </w:rPr>
            </w:pPr>
            <w:r w:rsidDel="00000000" w:rsidR="00000000" w:rsidRPr="00000000">
              <w:rPr>
                <w:b w:val="1"/>
                <w:color w:val="c00000"/>
                <w:sz w:val="16"/>
                <w:szCs w:val="16"/>
                <w:rtl w:val="0"/>
              </w:rPr>
              <w:t xml:space="preserve">En proceso</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6F">
            <w:pPr>
              <w:spacing w:before="240" w:line="276" w:lineRule="auto"/>
              <w:jc w:val="both"/>
              <w:rPr>
                <w:b w:val="1"/>
                <w:sz w:val="18"/>
                <w:szCs w:val="18"/>
              </w:rPr>
            </w:pPr>
            <w:r w:rsidDel="00000000" w:rsidR="00000000" w:rsidRPr="00000000">
              <w:rPr>
                <w:b w:val="1"/>
                <w:sz w:val="18"/>
                <w:szCs w:val="18"/>
                <w:rtl w:val="0"/>
              </w:rPr>
              <w:t xml:space="preserve">No hay ajustes</w:t>
            </w:r>
          </w:p>
        </w:tc>
      </w:tr>
      <w:tr>
        <w:trPr>
          <w:cantSplit w:val="0"/>
          <w:trHeight w:val="282" w:hRule="atLeast"/>
          <w:tblHeader w:val="0"/>
        </w:trPr>
        <w:tc>
          <w:tcPr>
            <w:vMerge w:val="continue"/>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70">
            <w:pPr>
              <w:jc w:val="both"/>
              <w:rPr>
                <w:b w:val="1"/>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71">
            <w:pPr>
              <w:spacing w:before="240" w:line="276" w:lineRule="auto"/>
              <w:jc w:val="both"/>
              <w:rPr>
                <w:b w:val="1"/>
                <w:sz w:val="18"/>
                <w:szCs w:val="18"/>
              </w:rPr>
            </w:pPr>
            <w:r w:rsidDel="00000000" w:rsidR="00000000" w:rsidRPr="00000000">
              <w:rPr>
                <w:b w:val="1"/>
                <w:sz w:val="18"/>
                <w:szCs w:val="18"/>
                <w:rtl w:val="0"/>
              </w:rPr>
              <w:t xml:space="preserve">Creación del front-end del sistema.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72">
            <w:pPr>
              <w:spacing w:before="240" w:line="276" w:lineRule="auto"/>
              <w:jc w:val="both"/>
              <w:rPr>
                <w:b w:val="1"/>
                <w:sz w:val="18"/>
                <w:szCs w:val="18"/>
              </w:rPr>
            </w:pPr>
            <w:r w:rsidDel="00000000" w:rsidR="00000000" w:rsidRPr="00000000">
              <w:rPr>
                <w:b w:val="1"/>
                <w:sz w:val="18"/>
                <w:szCs w:val="18"/>
                <w:rtl w:val="0"/>
              </w:rPr>
              <w:t xml:space="preserve">Software de programación de Bases de Datos.</w:t>
            </w:r>
          </w:p>
          <w:p w:rsidR="00000000" w:rsidDel="00000000" w:rsidP="00000000" w:rsidRDefault="00000000" w:rsidRPr="00000000" w14:paraId="00000073">
            <w:pPr>
              <w:spacing w:before="240" w:line="276" w:lineRule="auto"/>
              <w:jc w:val="both"/>
              <w:rPr>
                <w:b w:val="1"/>
                <w:sz w:val="18"/>
                <w:szCs w:val="18"/>
              </w:rPr>
            </w:pPr>
            <w:r w:rsidDel="00000000" w:rsidR="00000000" w:rsidRPr="00000000">
              <w:rPr>
                <w:b w:val="1"/>
                <w:sz w:val="18"/>
                <w:szCs w:val="18"/>
                <w:rtl w:val="0"/>
              </w:rPr>
              <w:t xml:space="preserve">Equipo de pruebas. </w:t>
            </w:r>
          </w:p>
          <w:p w:rsidR="00000000" w:rsidDel="00000000" w:rsidP="00000000" w:rsidRDefault="00000000" w:rsidRPr="00000000" w14:paraId="00000074">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bfbfbf" w:space="0" w:sz="6" w:val="single"/>
              <w:left w:color="bfbfbf" w:space="0" w:sz="6" w:val="single"/>
              <w:bottom w:color="bfbfbf" w:space="0" w:sz="6" w:val="single"/>
              <w:right w:color="7f7f7f" w:space="0" w:sz="6" w:val="single"/>
            </w:tcBorders>
            <w:tcMar>
              <w:left w:w="100.0" w:type="dxa"/>
              <w:right w:w="100.0" w:type="dxa"/>
            </w:tcMar>
          </w:tcPr>
          <w:p w:rsidR="00000000" w:rsidDel="00000000" w:rsidP="00000000" w:rsidRDefault="00000000" w:rsidRPr="00000000" w14:paraId="00000075">
            <w:pPr>
              <w:spacing w:before="240" w:line="276" w:lineRule="auto"/>
              <w:jc w:val="both"/>
              <w:rPr>
                <w:b w:val="1"/>
                <w:sz w:val="18"/>
                <w:szCs w:val="18"/>
              </w:rPr>
            </w:pPr>
            <w:r w:rsidDel="00000000" w:rsidR="00000000" w:rsidRPr="00000000">
              <w:rPr>
                <w:b w:val="1"/>
                <w:sz w:val="18"/>
                <w:szCs w:val="18"/>
                <w:rtl w:val="0"/>
              </w:rPr>
              <w:t xml:space="preserve">4 semanas</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76">
            <w:pPr>
              <w:spacing w:before="240" w:line="276" w:lineRule="auto"/>
              <w:jc w:val="both"/>
              <w:rPr>
                <w:b w:val="1"/>
                <w:sz w:val="18"/>
                <w:szCs w:val="18"/>
              </w:rPr>
            </w:pPr>
            <w:r w:rsidDel="00000000" w:rsidR="00000000" w:rsidRPr="00000000">
              <w:rPr>
                <w:b w:val="1"/>
                <w:sz w:val="18"/>
                <w:szCs w:val="18"/>
                <w:rtl w:val="0"/>
              </w:rPr>
              <w:t xml:space="preserve">Iván</w:t>
            </w:r>
          </w:p>
          <w:p w:rsidR="00000000" w:rsidDel="00000000" w:rsidP="00000000" w:rsidRDefault="00000000" w:rsidRPr="00000000" w14:paraId="00000077">
            <w:pPr>
              <w:spacing w:before="240" w:line="276" w:lineRule="auto"/>
              <w:jc w:val="both"/>
              <w:rPr>
                <w:b w:val="1"/>
                <w:sz w:val="18"/>
                <w:szCs w:val="18"/>
              </w:rPr>
            </w:pPr>
            <w:r w:rsidDel="00000000" w:rsidR="00000000" w:rsidRPr="00000000">
              <w:rPr>
                <w:b w:val="1"/>
                <w:sz w:val="18"/>
                <w:szCs w:val="18"/>
                <w:rtl w:val="0"/>
              </w:rPr>
              <w:t xml:space="preserve">Bastián</w:t>
            </w:r>
          </w:p>
          <w:p w:rsidR="00000000" w:rsidDel="00000000" w:rsidP="00000000" w:rsidRDefault="00000000" w:rsidRPr="00000000" w14:paraId="00000078">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79">
            <w:pPr>
              <w:spacing w:before="240" w:line="276" w:lineRule="auto"/>
              <w:jc w:val="both"/>
              <w:rPr>
                <w:b w:val="1"/>
                <w:sz w:val="18"/>
                <w:szCs w:val="18"/>
              </w:rPr>
            </w:pPr>
            <w:r w:rsidDel="00000000" w:rsidR="00000000" w:rsidRPr="00000000">
              <w:rPr>
                <w:b w:val="1"/>
                <w:sz w:val="18"/>
                <w:szCs w:val="18"/>
                <w:rtl w:val="0"/>
              </w:rPr>
              <w:t xml:space="preserve"> 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7A">
            <w:pPr>
              <w:spacing w:before="240" w:line="276" w:lineRule="auto"/>
              <w:jc w:val="both"/>
              <w:rPr>
                <w:b w:val="1"/>
                <w:color w:val="c00000"/>
                <w:sz w:val="16"/>
                <w:szCs w:val="16"/>
              </w:rPr>
            </w:pPr>
            <w:r w:rsidDel="00000000" w:rsidR="00000000" w:rsidRPr="00000000">
              <w:rPr>
                <w:b w:val="1"/>
                <w:color w:val="c00000"/>
                <w:sz w:val="16"/>
                <w:szCs w:val="16"/>
                <w:rtl w:val="0"/>
              </w:rPr>
              <w:t xml:space="preserve">En proceso</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7B">
            <w:pPr>
              <w:spacing w:before="240" w:line="276" w:lineRule="auto"/>
              <w:jc w:val="both"/>
              <w:rPr>
                <w:b w:val="1"/>
                <w:sz w:val="18"/>
                <w:szCs w:val="18"/>
              </w:rPr>
            </w:pPr>
            <w:r w:rsidDel="00000000" w:rsidR="00000000" w:rsidRPr="00000000">
              <w:rPr>
                <w:b w:val="1"/>
                <w:sz w:val="18"/>
                <w:szCs w:val="18"/>
                <w:rtl w:val="0"/>
              </w:rPr>
              <w:t xml:space="preserve">No hay ajustes</w:t>
            </w:r>
          </w:p>
        </w:tc>
      </w:tr>
      <w:tr>
        <w:trPr>
          <w:cantSplit w:val="0"/>
          <w:trHeight w:val="282" w:hRule="atLeast"/>
          <w:tblHeader w:val="0"/>
        </w:trPr>
        <w:tc>
          <w:tcPr>
            <w:vMerge w:val="restart"/>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7C">
            <w:pPr>
              <w:spacing w:before="240" w:line="276" w:lineRule="auto"/>
              <w:jc w:val="both"/>
              <w:rPr>
                <w:b w:val="1"/>
                <w:sz w:val="18"/>
                <w:szCs w:val="18"/>
              </w:rPr>
            </w:pPr>
            <w:r w:rsidDel="00000000" w:rsidR="00000000" w:rsidRPr="00000000">
              <w:rPr>
                <w:b w:val="1"/>
                <w:sz w:val="18"/>
                <w:szCs w:val="18"/>
                <w:rtl w:val="0"/>
              </w:rPr>
              <w:t xml:space="preserve">Aplicar metodologías tradicionales para la planificación y desarrollo del proyecto.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7D">
            <w:pPr>
              <w:spacing w:before="240" w:line="276" w:lineRule="auto"/>
              <w:jc w:val="both"/>
              <w:rPr>
                <w:b w:val="1"/>
                <w:sz w:val="18"/>
                <w:szCs w:val="18"/>
              </w:rPr>
            </w:pPr>
            <w:r w:rsidDel="00000000" w:rsidR="00000000" w:rsidRPr="00000000">
              <w:rPr>
                <w:b w:val="1"/>
                <w:sz w:val="18"/>
                <w:szCs w:val="18"/>
                <w:rtl w:val="0"/>
              </w:rPr>
              <w:t xml:space="preserve">Toma de requisitos  </w:t>
            </w:r>
          </w:p>
          <w:p w:rsidR="00000000" w:rsidDel="00000000" w:rsidP="00000000" w:rsidRDefault="00000000" w:rsidRPr="00000000" w14:paraId="0000007E">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7F">
            <w:pPr>
              <w:spacing w:line="276" w:lineRule="auto"/>
              <w:jc w:val="both"/>
              <w:rPr>
                <w:b w:val="1"/>
                <w:sz w:val="18"/>
                <w:szCs w:val="18"/>
              </w:rPr>
            </w:pPr>
            <w:r w:rsidDel="00000000" w:rsidR="00000000" w:rsidRPr="00000000">
              <w:rPr>
                <w:b w:val="1"/>
                <w:sz w:val="18"/>
                <w:szCs w:val="18"/>
                <w:rtl w:val="0"/>
              </w:rPr>
              <w:t xml:space="preserve">Herramientas ofimáticas </w:t>
            </w:r>
          </w:p>
        </w:tc>
        <w:tc>
          <w:tcPr>
            <w:tcBorders>
              <w:top w:color="bfbfbf" w:space="0" w:sz="6" w:val="single"/>
              <w:left w:color="bfbfbf" w:space="0" w:sz="6" w:val="single"/>
              <w:bottom w:color="bfbfbf" w:space="0" w:sz="6" w:val="single"/>
              <w:right w:color="7f7f7f" w:space="0" w:sz="6" w:val="single"/>
            </w:tcBorders>
            <w:tcMar>
              <w:left w:w="100.0" w:type="dxa"/>
              <w:right w:w="100.0" w:type="dxa"/>
            </w:tcMar>
          </w:tcPr>
          <w:p w:rsidR="00000000" w:rsidDel="00000000" w:rsidP="00000000" w:rsidRDefault="00000000" w:rsidRPr="00000000" w14:paraId="00000080">
            <w:pPr>
              <w:spacing w:before="240" w:line="276" w:lineRule="auto"/>
              <w:jc w:val="both"/>
              <w:rPr>
                <w:b w:val="1"/>
                <w:sz w:val="18"/>
                <w:szCs w:val="18"/>
              </w:rPr>
            </w:pPr>
            <w:r w:rsidDel="00000000" w:rsidR="00000000" w:rsidRPr="00000000">
              <w:rPr>
                <w:b w:val="1"/>
                <w:sz w:val="18"/>
                <w:szCs w:val="18"/>
                <w:rtl w:val="0"/>
              </w:rPr>
              <w:t xml:space="preserve">2 semanas</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81">
            <w:pPr>
              <w:spacing w:before="240" w:line="276" w:lineRule="auto"/>
              <w:jc w:val="both"/>
              <w:rPr>
                <w:b w:val="1"/>
                <w:sz w:val="18"/>
                <w:szCs w:val="18"/>
              </w:rPr>
            </w:pPr>
            <w:r w:rsidDel="00000000" w:rsidR="00000000" w:rsidRPr="00000000">
              <w:rPr>
                <w:b w:val="1"/>
                <w:sz w:val="18"/>
                <w:szCs w:val="18"/>
                <w:rtl w:val="0"/>
              </w:rPr>
              <w:t xml:space="preserve">Iván</w:t>
            </w:r>
          </w:p>
          <w:p w:rsidR="00000000" w:rsidDel="00000000" w:rsidP="00000000" w:rsidRDefault="00000000" w:rsidRPr="00000000" w14:paraId="00000082">
            <w:pPr>
              <w:spacing w:before="240" w:line="276" w:lineRule="auto"/>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83">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84">
            <w:pPr>
              <w:spacing w:before="240" w:line="276" w:lineRule="auto"/>
              <w:jc w:val="both"/>
              <w:rPr>
                <w:b w:val="1"/>
                <w:sz w:val="18"/>
                <w:szCs w:val="18"/>
              </w:rPr>
            </w:pPr>
            <w:r w:rsidDel="00000000" w:rsidR="00000000" w:rsidRPr="00000000">
              <w:rPr>
                <w:b w:val="1"/>
                <w:sz w:val="18"/>
                <w:szCs w:val="18"/>
                <w:rtl w:val="0"/>
              </w:rPr>
              <w:t xml:space="preserve"> 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85">
            <w:pPr>
              <w:spacing w:before="240" w:line="276" w:lineRule="auto"/>
              <w:jc w:val="both"/>
              <w:rPr>
                <w:b w:val="1"/>
                <w:color w:val="c00000"/>
                <w:sz w:val="16"/>
                <w:szCs w:val="16"/>
              </w:rPr>
            </w:pPr>
            <w:r w:rsidDel="00000000" w:rsidR="00000000" w:rsidRPr="00000000">
              <w:rPr>
                <w:b w:val="1"/>
                <w:color w:val="c00000"/>
                <w:sz w:val="16"/>
                <w:szCs w:val="16"/>
                <w:rtl w:val="0"/>
              </w:rPr>
              <w:t xml:space="preserve">Terminado</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86">
            <w:pPr>
              <w:spacing w:before="240" w:line="276" w:lineRule="auto"/>
              <w:jc w:val="both"/>
              <w:rPr>
                <w:b w:val="1"/>
                <w:sz w:val="18"/>
                <w:szCs w:val="18"/>
              </w:rPr>
            </w:pPr>
            <w:r w:rsidDel="00000000" w:rsidR="00000000" w:rsidRPr="00000000">
              <w:rPr>
                <w:b w:val="1"/>
                <w:sz w:val="18"/>
                <w:szCs w:val="18"/>
                <w:rtl w:val="0"/>
              </w:rPr>
              <w:t xml:space="preserve">No hay ajustes</w:t>
            </w:r>
          </w:p>
        </w:tc>
      </w:tr>
      <w:tr>
        <w:trPr>
          <w:cantSplit w:val="0"/>
          <w:trHeight w:val="282" w:hRule="atLeast"/>
          <w:tblHeader w:val="0"/>
        </w:trPr>
        <w:tc>
          <w:tcPr>
            <w:vMerge w:val="continue"/>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87">
            <w:pPr>
              <w:jc w:val="both"/>
              <w:rPr>
                <w:b w:val="1"/>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88">
            <w:pPr>
              <w:spacing w:before="240" w:line="276" w:lineRule="auto"/>
              <w:jc w:val="both"/>
              <w:rPr>
                <w:b w:val="1"/>
                <w:sz w:val="18"/>
                <w:szCs w:val="18"/>
              </w:rPr>
            </w:pPr>
            <w:r w:rsidDel="00000000" w:rsidR="00000000" w:rsidRPr="00000000">
              <w:rPr>
                <w:b w:val="1"/>
                <w:sz w:val="18"/>
                <w:szCs w:val="18"/>
                <w:rtl w:val="0"/>
              </w:rPr>
              <w:t xml:space="preserve">Identificar necesidades del usuario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89">
            <w:pPr>
              <w:spacing w:line="276" w:lineRule="auto"/>
              <w:jc w:val="both"/>
              <w:rPr>
                <w:b w:val="1"/>
                <w:sz w:val="18"/>
                <w:szCs w:val="18"/>
              </w:rPr>
            </w:pPr>
            <w:r w:rsidDel="00000000" w:rsidR="00000000" w:rsidRPr="00000000">
              <w:rPr>
                <w:b w:val="1"/>
                <w:sz w:val="18"/>
                <w:szCs w:val="18"/>
                <w:rtl w:val="0"/>
              </w:rPr>
              <w:t xml:space="preserve">Herramientas ofimáticas </w:t>
            </w:r>
          </w:p>
          <w:p w:rsidR="00000000" w:rsidDel="00000000" w:rsidP="00000000" w:rsidRDefault="00000000" w:rsidRPr="00000000" w14:paraId="0000008A">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bfbfbf" w:space="0" w:sz="6" w:val="single"/>
              <w:left w:color="bfbfbf" w:space="0" w:sz="6" w:val="single"/>
              <w:bottom w:color="bfbfbf" w:space="0" w:sz="6" w:val="single"/>
              <w:right w:color="7f7f7f" w:space="0" w:sz="6" w:val="single"/>
            </w:tcBorders>
            <w:tcMar>
              <w:left w:w="100.0" w:type="dxa"/>
              <w:right w:w="100.0" w:type="dxa"/>
            </w:tcMar>
          </w:tcPr>
          <w:p w:rsidR="00000000" w:rsidDel="00000000" w:rsidP="00000000" w:rsidRDefault="00000000" w:rsidRPr="00000000" w14:paraId="0000008B">
            <w:pPr>
              <w:spacing w:before="240" w:line="276" w:lineRule="auto"/>
              <w:jc w:val="both"/>
              <w:rPr>
                <w:b w:val="1"/>
                <w:sz w:val="18"/>
                <w:szCs w:val="18"/>
              </w:rPr>
            </w:pPr>
            <w:r w:rsidDel="00000000" w:rsidR="00000000" w:rsidRPr="00000000">
              <w:rPr>
                <w:b w:val="1"/>
                <w:sz w:val="18"/>
                <w:szCs w:val="18"/>
                <w:rtl w:val="0"/>
              </w:rPr>
              <w:t xml:space="preserve">1 semana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8C">
            <w:pPr>
              <w:spacing w:before="240" w:line="276" w:lineRule="auto"/>
              <w:jc w:val="both"/>
              <w:rPr>
                <w:b w:val="1"/>
                <w:sz w:val="18"/>
                <w:szCs w:val="18"/>
              </w:rPr>
            </w:pPr>
            <w:r w:rsidDel="00000000" w:rsidR="00000000" w:rsidRPr="00000000">
              <w:rPr>
                <w:b w:val="1"/>
                <w:sz w:val="18"/>
                <w:szCs w:val="18"/>
                <w:rtl w:val="0"/>
              </w:rPr>
              <w:t xml:space="preserve">Bastián</w:t>
            </w:r>
          </w:p>
          <w:p w:rsidR="00000000" w:rsidDel="00000000" w:rsidP="00000000" w:rsidRDefault="00000000" w:rsidRPr="00000000" w14:paraId="0000008D">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8E">
            <w:pPr>
              <w:spacing w:before="240" w:line="276" w:lineRule="auto"/>
              <w:jc w:val="both"/>
              <w:rPr>
                <w:b w:val="1"/>
                <w:sz w:val="18"/>
                <w:szCs w:val="18"/>
              </w:rPr>
            </w:pPr>
            <w:r w:rsidDel="00000000" w:rsidR="00000000" w:rsidRPr="00000000">
              <w:rPr>
                <w:b w:val="1"/>
                <w:sz w:val="18"/>
                <w:szCs w:val="18"/>
                <w:rtl w:val="0"/>
              </w:rPr>
              <w:t xml:space="preserve"> 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8F">
            <w:pPr>
              <w:spacing w:before="240" w:line="276" w:lineRule="auto"/>
              <w:jc w:val="both"/>
              <w:rPr>
                <w:b w:val="1"/>
                <w:color w:val="c00000"/>
                <w:sz w:val="16"/>
                <w:szCs w:val="16"/>
              </w:rPr>
            </w:pPr>
            <w:r w:rsidDel="00000000" w:rsidR="00000000" w:rsidRPr="00000000">
              <w:rPr>
                <w:b w:val="1"/>
                <w:color w:val="c00000"/>
                <w:sz w:val="16"/>
                <w:szCs w:val="16"/>
                <w:rtl w:val="0"/>
              </w:rPr>
              <w:t xml:space="preserve">Terminado</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90">
            <w:pPr>
              <w:spacing w:before="240" w:line="276" w:lineRule="auto"/>
              <w:jc w:val="both"/>
              <w:rPr>
                <w:b w:val="1"/>
                <w:sz w:val="18"/>
                <w:szCs w:val="18"/>
              </w:rPr>
            </w:pPr>
            <w:r w:rsidDel="00000000" w:rsidR="00000000" w:rsidRPr="00000000">
              <w:rPr>
                <w:b w:val="1"/>
                <w:sz w:val="18"/>
                <w:szCs w:val="18"/>
                <w:rtl w:val="0"/>
              </w:rPr>
              <w:t xml:space="preserve">No hay ajustes</w:t>
            </w:r>
          </w:p>
        </w:tc>
      </w:tr>
      <w:tr>
        <w:trPr>
          <w:cantSplit w:val="0"/>
          <w:trHeight w:val="282" w:hRule="atLeast"/>
          <w:tblHeader w:val="0"/>
        </w:trPr>
        <w:tc>
          <w:tcPr>
            <w:vMerge w:val="continue"/>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91">
            <w:pPr>
              <w:jc w:val="both"/>
              <w:rPr>
                <w:b w:val="1"/>
                <w:sz w:val="18"/>
                <w:szCs w:val="18"/>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92">
            <w:pPr>
              <w:spacing w:before="240" w:line="276" w:lineRule="auto"/>
              <w:jc w:val="both"/>
              <w:rPr>
                <w:b w:val="1"/>
                <w:sz w:val="18"/>
                <w:szCs w:val="18"/>
              </w:rPr>
            </w:pPr>
            <w:r w:rsidDel="00000000" w:rsidR="00000000" w:rsidRPr="00000000">
              <w:rPr>
                <w:b w:val="1"/>
                <w:sz w:val="18"/>
                <w:szCs w:val="18"/>
                <w:rtl w:val="0"/>
              </w:rPr>
              <w:t xml:space="preserve">Identificar funcionalidades.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93">
            <w:pPr>
              <w:spacing w:line="276" w:lineRule="auto"/>
              <w:jc w:val="both"/>
              <w:rPr>
                <w:b w:val="1"/>
                <w:sz w:val="18"/>
                <w:szCs w:val="18"/>
              </w:rPr>
            </w:pPr>
            <w:r w:rsidDel="00000000" w:rsidR="00000000" w:rsidRPr="00000000">
              <w:rPr>
                <w:b w:val="1"/>
                <w:sz w:val="18"/>
                <w:szCs w:val="18"/>
                <w:rtl w:val="0"/>
              </w:rPr>
              <w:t xml:space="preserve">Herramientas ofimáticas </w:t>
            </w:r>
          </w:p>
          <w:p w:rsidR="00000000" w:rsidDel="00000000" w:rsidP="00000000" w:rsidRDefault="00000000" w:rsidRPr="00000000" w14:paraId="00000094">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bfbfbf" w:space="0" w:sz="6" w:val="single"/>
              <w:left w:color="bfbfbf" w:space="0" w:sz="6" w:val="single"/>
              <w:bottom w:color="bfbfbf" w:space="0" w:sz="6" w:val="single"/>
              <w:right w:color="7f7f7f" w:space="0" w:sz="6" w:val="single"/>
            </w:tcBorders>
            <w:tcMar>
              <w:left w:w="100.0" w:type="dxa"/>
              <w:right w:w="100.0" w:type="dxa"/>
            </w:tcMar>
          </w:tcPr>
          <w:p w:rsidR="00000000" w:rsidDel="00000000" w:rsidP="00000000" w:rsidRDefault="00000000" w:rsidRPr="00000000" w14:paraId="00000095">
            <w:pPr>
              <w:spacing w:before="240" w:line="276" w:lineRule="auto"/>
              <w:jc w:val="both"/>
              <w:rPr>
                <w:b w:val="1"/>
                <w:sz w:val="18"/>
                <w:szCs w:val="18"/>
              </w:rPr>
            </w:pPr>
            <w:r w:rsidDel="00000000" w:rsidR="00000000" w:rsidRPr="00000000">
              <w:rPr>
                <w:b w:val="1"/>
                <w:sz w:val="18"/>
                <w:szCs w:val="18"/>
                <w:rtl w:val="0"/>
              </w:rPr>
              <w:t xml:space="preserve">1 semana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96">
            <w:pPr>
              <w:spacing w:before="240" w:line="276" w:lineRule="auto"/>
              <w:jc w:val="both"/>
              <w:rPr>
                <w:b w:val="1"/>
                <w:sz w:val="18"/>
                <w:szCs w:val="18"/>
              </w:rPr>
            </w:pPr>
            <w:r w:rsidDel="00000000" w:rsidR="00000000" w:rsidRPr="00000000">
              <w:rPr>
                <w:b w:val="1"/>
                <w:sz w:val="18"/>
                <w:szCs w:val="18"/>
                <w:rtl w:val="0"/>
              </w:rPr>
              <w:t xml:space="preserve">Iván</w:t>
            </w:r>
          </w:p>
          <w:p w:rsidR="00000000" w:rsidDel="00000000" w:rsidP="00000000" w:rsidRDefault="00000000" w:rsidRPr="00000000" w14:paraId="00000097">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98">
            <w:pPr>
              <w:spacing w:before="240" w:line="276" w:lineRule="auto"/>
              <w:jc w:val="both"/>
              <w:rPr>
                <w:b w:val="1"/>
                <w:sz w:val="18"/>
                <w:szCs w:val="18"/>
              </w:rPr>
            </w:pPr>
            <w:r w:rsidDel="00000000" w:rsidR="00000000" w:rsidRPr="00000000">
              <w:rPr>
                <w:b w:val="1"/>
                <w:sz w:val="18"/>
                <w:szCs w:val="18"/>
                <w:rtl w:val="0"/>
              </w:rPr>
              <w:t xml:space="preserve"> 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99">
            <w:pPr>
              <w:spacing w:before="240" w:line="276" w:lineRule="auto"/>
              <w:jc w:val="both"/>
              <w:rPr>
                <w:b w:val="1"/>
                <w:color w:val="c00000"/>
                <w:sz w:val="16"/>
                <w:szCs w:val="16"/>
              </w:rPr>
            </w:pPr>
            <w:r w:rsidDel="00000000" w:rsidR="00000000" w:rsidRPr="00000000">
              <w:rPr>
                <w:b w:val="1"/>
                <w:color w:val="c00000"/>
                <w:sz w:val="16"/>
                <w:szCs w:val="16"/>
                <w:rtl w:val="0"/>
              </w:rPr>
              <w:t xml:space="preserve">Terminado</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9A">
            <w:pPr>
              <w:spacing w:before="240" w:line="276" w:lineRule="auto"/>
              <w:jc w:val="both"/>
              <w:rPr>
                <w:b w:val="1"/>
                <w:sz w:val="18"/>
                <w:szCs w:val="18"/>
              </w:rPr>
            </w:pPr>
            <w:r w:rsidDel="00000000" w:rsidR="00000000" w:rsidRPr="00000000">
              <w:rPr>
                <w:b w:val="1"/>
                <w:sz w:val="18"/>
                <w:szCs w:val="18"/>
                <w:rtl w:val="0"/>
              </w:rPr>
              <w:t xml:space="preserve">No hay ajustes</w:t>
            </w:r>
          </w:p>
        </w:tc>
      </w:tr>
      <w:tr>
        <w:trPr>
          <w:cantSplit w:val="0"/>
          <w:trHeight w:val="282" w:hRule="atLeast"/>
          <w:tblHeader w:val="0"/>
        </w:trPr>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9B">
            <w:pPr>
              <w:spacing w:before="240" w:line="276" w:lineRule="auto"/>
              <w:jc w:val="both"/>
              <w:rPr>
                <w:b w:val="1"/>
                <w:sz w:val="18"/>
                <w:szCs w:val="18"/>
              </w:rPr>
            </w:pPr>
            <w:r w:rsidDel="00000000" w:rsidR="00000000" w:rsidRPr="00000000">
              <w:rPr>
                <w:b w:val="1"/>
                <w:sz w:val="18"/>
                <w:szCs w:val="18"/>
                <w:rtl w:val="0"/>
              </w:rPr>
              <w:t xml:space="preserve">Gestionar tiempos y recursos eficientemente para cumplir con los plazos establecidos.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9C">
            <w:pPr>
              <w:spacing w:before="240" w:line="276" w:lineRule="auto"/>
              <w:jc w:val="both"/>
              <w:rPr>
                <w:b w:val="1"/>
                <w:sz w:val="18"/>
                <w:szCs w:val="18"/>
              </w:rPr>
            </w:pPr>
            <w:r w:rsidDel="00000000" w:rsidR="00000000" w:rsidRPr="00000000">
              <w:rPr>
                <w:b w:val="1"/>
                <w:sz w:val="18"/>
                <w:szCs w:val="18"/>
                <w:rtl w:val="0"/>
              </w:rPr>
              <w:t xml:space="preserve">Desarrollar carta Gantt. </w:t>
            </w:r>
          </w:p>
        </w:tc>
        <w:tc>
          <w:tcPr>
            <w:tcBorders>
              <w:top w:color="bfbfbf" w:space="0" w:sz="6" w:val="single"/>
              <w:left w:color="bfbfbf" w:space="0" w:sz="6" w:val="single"/>
              <w:bottom w:color="bfbfbf" w:space="0" w:sz="6" w:val="single"/>
              <w:right w:color="bfbfbf" w:space="0" w:sz="6" w:val="single"/>
            </w:tcBorders>
            <w:tcMar>
              <w:left w:w="100.0" w:type="dxa"/>
              <w:right w:w="100.0" w:type="dxa"/>
            </w:tcMar>
          </w:tcPr>
          <w:p w:rsidR="00000000" w:rsidDel="00000000" w:rsidP="00000000" w:rsidRDefault="00000000" w:rsidRPr="00000000" w14:paraId="0000009D">
            <w:pPr>
              <w:spacing w:line="276" w:lineRule="auto"/>
              <w:jc w:val="both"/>
              <w:rPr>
                <w:b w:val="1"/>
                <w:sz w:val="18"/>
                <w:szCs w:val="18"/>
              </w:rPr>
            </w:pPr>
            <w:r w:rsidDel="00000000" w:rsidR="00000000" w:rsidRPr="00000000">
              <w:rPr>
                <w:b w:val="1"/>
                <w:sz w:val="18"/>
                <w:szCs w:val="18"/>
                <w:rtl w:val="0"/>
              </w:rPr>
              <w:t xml:space="preserve">Aplicación para desarrollo de cartas Gantt</w:t>
            </w:r>
          </w:p>
        </w:tc>
        <w:tc>
          <w:tcPr>
            <w:tcBorders>
              <w:top w:color="bfbfbf" w:space="0" w:sz="6" w:val="single"/>
              <w:left w:color="bfbfbf" w:space="0" w:sz="6" w:val="single"/>
              <w:bottom w:color="bfbfbf" w:space="0" w:sz="6" w:val="single"/>
              <w:right w:color="7f7f7f" w:space="0" w:sz="6" w:val="single"/>
            </w:tcBorders>
            <w:tcMar>
              <w:left w:w="100.0" w:type="dxa"/>
              <w:right w:w="100.0" w:type="dxa"/>
            </w:tcMar>
          </w:tcPr>
          <w:p w:rsidR="00000000" w:rsidDel="00000000" w:rsidP="00000000" w:rsidRDefault="00000000" w:rsidRPr="00000000" w14:paraId="0000009E">
            <w:pPr>
              <w:spacing w:before="240" w:line="276" w:lineRule="auto"/>
              <w:jc w:val="both"/>
              <w:rPr>
                <w:b w:val="1"/>
                <w:sz w:val="18"/>
                <w:szCs w:val="18"/>
              </w:rPr>
            </w:pPr>
            <w:r w:rsidDel="00000000" w:rsidR="00000000" w:rsidRPr="00000000">
              <w:rPr>
                <w:b w:val="1"/>
                <w:sz w:val="18"/>
                <w:szCs w:val="18"/>
                <w:rtl w:val="0"/>
              </w:rPr>
              <w:t xml:space="preserve">1 semana</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9F">
            <w:pPr>
              <w:spacing w:before="240" w:line="276" w:lineRule="auto"/>
              <w:jc w:val="both"/>
              <w:rPr>
                <w:b w:val="1"/>
                <w:sz w:val="18"/>
                <w:szCs w:val="18"/>
              </w:rPr>
            </w:pPr>
            <w:r w:rsidDel="00000000" w:rsidR="00000000" w:rsidRPr="00000000">
              <w:rPr>
                <w:b w:val="1"/>
                <w:sz w:val="18"/>
                <w:szCs w:val="18"/>
                <w:rtl w:val="0"/>
              </w:rPr>
              <w:t xml:space="preserve">Iván</w:t>
            </w:r>
          </w:p>
          <w:p w:rsidR="00000000" w:rsidDel="00000000" w:rsidP="00000000" w:rsidRDefault="00000000" w:rsidRPr="00000000" w14:paraId="000000A0">
            <w:pPr>
              <w:spacing w:before="240" w:line="276" w:lineRule="auto"/>
              <w:jc w:val="both"/>
              <w:rPr>
                <w:b w:val="1"/>
                <w:sz w:val="18"/>
                <w:szCs w:val="18"/>
              </w:rPr>
            </w:pPr>
            <w:r w:rsidDel="00000000" w:rsidR="00000000" w:rsidRPr="00000000">
              <w:rPr>
                <w:b w:val="1"/>
                <w:sz w:val="18"/>
                <w:szCs w:val="18"/>
                <w:rtl w:val="0"/>
              </w:rPr>
              <w:t xml:space="preserve">Bastián</w:t>
            </w:r>
          </w:p>
          <w:p w:rsidR="00000000" w:rsidDel="00000000" w:rsidP="00000000" w:rsidRDefault="00000000" w:rsidRPr="00000000" w14:paraId="000000A1">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A2">
            <w:pPr>
              <w:spacing w:before="240" w:line="276" w:lineRule="auto"/>
              <w:jc w:val="both"/>
              <w:rPr>
                <w:b w:val="1"/>
                <w:sz w:val="18"/>
                <w:szCs w:val="18"/>
              </w:rPr>
            </w:pPr>
            <w:r w:rsidDel="00000000" w:rsidR="00000000" w:rsidRPr="00000000">
              <w:rPr>
                <w:b w:val="1"/>
                <w:sz w:val="18"/>
                <w:szCs w:val="18"/>
                <w:rtl w:val="0"/>
              </w:rPr>
              <w:t xml:space="preserve">n/a</w:t>
            </w:r>
          </w:p>
          <w:p w:rsidR="00000000" w:rsidDel="00000000" w:rsidP="00000000" w:rsidRDefault="00000000" w:rsidRPr="00000000" w14:paraId="000000A3">
            <w:pPr>
              <w:spacing w:before="240" w:line="276" w:lineRule="auto"/>
              <w:jc w:val="both"/>
              <w:rPr>
                <w:b w:val="1"/>
                <w:sz w:val="18"/>
                <w:szCs w:val="18"/>
              </w:rPr>
            </w:pPr>
            <w:r w:rsidDel="00000000" w:rsidR="00000000" w:rsidRPr="00000000">
              <w:rPr>
                <w:b w:val="1"/>
                <w:sz w:val="18"/>
                <w:szCs w:val="18"/>
                <w:rtl w:val="0"/>
              </w:rPr>
              <w:t xml:space="preserve"> </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A4">
            <w:pPr>
              <w:spacing w:before="240" w:line="276" w:lineRule="auto"/>
              <w:jc w:val="both"/>
              <w:rPr>
                <w:b w:val="1"/>
                <w:color w:val="c00000"/>
                <w:sz w:val="16"/>
                <w:szCs w:val="16"/>
              </w:rPr>
            </w:pPr>
            <w:r w:rsidDel="00000000" w:rsidR="00000000" w:rsidRPr="00000000">
              <w:rPr>
                <w:b w:val="1"/>
                <w:color w:val="c00000"/>
                <w:sz w:val="16"/>
                <w:szCs w:val="16"/>
                <w:rtl w:val="0"/>
              </w:rPr>
              <w:t xml:space="preserve">Terminado</w:t>
            </w:r>
          </w:p>
        </w:tc>
        <w:tc>
          <w:tcPr>
            <w:tcBorders>
              <w:top w:color="7f7f7f" w:space="0" w:sz="6" w:val="single"/>
              <w:left w:color="7f7f7f" w:space="0" w:sz="6" w:val="single"/>
              <w:bottom w:color="7f7f7f" w:space="0" w:sz="6" w:val="single"/>
              <w:right w:color="7f7f7f" w:space="0" w:sz="6" w:val="single"/>
            </w:tcBorders>
            <w:tcMar>
              <w:left w:w="100.0" w:type="dxa"/>
              <w:right w:w="100.0" w:type="dxa"/>
            </w:tcMar>
          </w:tcPr>
          <w:p w:rsidR="00000000" w:rsidDel="00000000" w:rsidP="00000000" w:rsidRDefault="00000000" w:rsidRPr="00000000" w14:paraId="000000A5">
            <w:pPr>
              <w:spacing w:before="240" w:line="276" w:lineRule="auto"/>
              <w:jc w:val="both"/>
              <w:rPr>
                <w:b w:val="1"/>
                <w:sz w:val="18"/>
                <w:szCs w:val="18"/>
              </w:rPr>
            </w:pPr>
            <w:r w:rsidDel="00000000" w:rsidR="00000000" w:rsidRPr="00000000">
              <w:rPr>
                <w:b w:val="1"/>
                <w:sz w:val="18"/>
                <w:szCs w:val="18"/>
                <w:rtl w:val="0"/>
              </w:rPr>
              <w:t xml:space="preserve">No hay ajustes</w:t>
            </w:r>
          </w:p>
        </w:tc>
      </w:tr>
    </w:tbl>
    <w:p w:rsidR="00000000" w:rsidDel="00000000" w:rsidP="00000000" w:rsidRDefault="00000000" w:rsidRPr="00000000" w14:paraId="000000A6">
      <w:pPr>
        <w:rPr>
          <w:color w:val="595959"/>
          <w:sz w:val="24"/>
          <w:szCs w:val="24"/>
        </w:rPr>
      </w:pPr>
      <w:r w:rsidDel="00000000" w:rsidR="00000000" w:rsidRPr="00000000">
        <w:rPr>
          <w:rtl w:val="0"/>
        </w:rPr>
      </w:r>
    </w:p>
    <w:p w:rsidR="00000000" w:rsidDel="00000000" w:rsidP="00000000" w:rsidRDefault="00000000" w:rsidRPr="00000000" w14:paraId="000000A7">
      <w:pPr>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4e79"/>
                <w:sz w:val="28"/>
                <w:szCs w:val="28"/>
              </w:rPr>
            </w:pPr>
            <w:r w:rsidDel="00000000" w:rsidR="00000000" w:rsidRPr="00000000">
              <w:rPr>
                <w:b w:val="1"/>
                <w:color w:val="1f4e79"/>
                <w:sz w:val="28"/>
                <w:szCs w:val="28"/>
                <w:rtl w:val="0"/>
              </w:rPr>
              <w:t xml:space="preserve">3. Ajustes a partir del monitoreo </w:t>
            </w:r>
          </w:p>
        </w:tc>
      </w:tr>
      <w:tr>
        <w:trPr>
          <w:cantSplit w:val="0"/>
          <w:trHeight w:val="800" w:hRule="atLeast"/>
          <w:tblHeader w:val="0"/>
        </w:trPr>
        <w:tc>
          <w:tcPr>
            <w:shd w:fill="deebf6"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Profundiza en las observaciones de tu plan de trabajo para fundamentar de manera adecuada qué obstáculos se te presentaron al realizar el plan de trabajo y cómo los abordaste y/o abordarás. En el caso de que tu plan de trabajo no haya requerido ni requiera ajustes, justifica esta decisión a partir de los facilitadores que te han permitido desarrollarlo como fue planeado. </w:t>
            </w:r>
          </w:p>
        </w:tc>
      </w:tr>
    </w:tbl>
    <w:p w:rsidR="00000000" w:rsidDel="00000000" w:rsidP="00000000" w:rsidRDefault="00000000" w:rsidRPr="00000000" w14:paraId="000000A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AB">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0" w:tblpY="1"/>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36" w:hRule="atLeast"/>
          <w:tblHeader w:val="0"/>
        </w:trPr>
        <w:tc>
          <w:tcPr>
            <w:vAlign w:val="center"/>
          </w:tcPr>
          <w:p w:rsidR="00000000" w:rsidDel="00000000" w:rsidP="00000000" w:rsidRDefault="00000000" w:rsidRPr="00000000" w14:paraId="000000A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4e79"/>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4e79"/>
                <w:rtl w:val="0"/>
              </w:rPr>
              <w:t xml:space="preserve"> </w:t>
            </w:r>
            <w:r w:rsidDel="00000000" w:rsidR="00000000" w:rsidRPr="00000000">
              <w:rPr>
                <w:rtl w:val="0"/>
              </w:rPr>
            </w:r>
          </w:p>
          <w:p w:rsidR="00000000" w:rsidDel="00000000" w:rsidP="00000000" w:rsidRDefault="00000000" w:rsidRPr="00000000" w14:paraId="000000AD">
            <w:pPr>
              <w:rPr>
                <w:rFonts w:ascii="Calibri" w:cs="Calibri" w:eastAsia="Calibri" w:hAnsi="Calibri"/>
                <w:color w:val="1f4e79"/>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El desarrollo del proyecto a pesar de ir relativamente acorde con los tiempos estipulados se puede notar también que la magnitud de la aplicación a desarrollar es grande y el tiempo disponible para que esta pueda ser programada es bastante acotado, más que nada por el cansancio al trabajar a deshoras. Es por esto mismo que mucho de los detalles que se tenían planificados para la aplicación han ido mutando de a poco, para poder mostrar un mínimo producto viable en primera instancia, es por esto que también la planificación en sí no ha sido modificada en ninguna parte del proyecto, pero si la disposición es distinta a lo inicial. </w:t>
            </w:r>
          </w:p>
          <w:p w:rsidR="00000000" w:rsidDel="00000000" w:rsidP="00000000" w:rsidRDefault="00000000" w:rsidRPr="00000000" w14:paraId="000000AF">
            <w:pPr>
              <w:rPr>
                <w:rFonts w:ascii="Calibri" w:cs="Calibri" w:eastAsia="Calibri" w:hAnsi="Calibri"/>
                <w:i w:val="1"/>
                <w:color w:val="548dd4"/>
                <w:sz w:val="20"/>
                <w:szCs w:val="20"/>
              </w:rPr>
            </w:pPr>
            <w:r w:rsidDel="00000000" w:rsidR="00000000" w:rsidRPr="00000000">
              <w:rPr>
                <w:rtl w:val="0"/>
              </w:rPr>
              <w:t xml:space="preserve">Una de las facilidades del equipo, es que está bastante definido quién hace cada parte, por lo que no hay descoordinación entre funciones por crear, además que las visiones acerca del proyecto son bastante similares, lo que permite tener cierto lineamiento general de la aplicación.</w:t>
            </w:r>
            <w:r w:rsidDel="00000000" w:rsidR="00000000" w:rsidRPr="00000000">
              <w:rPr>
                <w:rtl w:val="0"/>
              </w:rPr>
            </w:r>
          </w:p>
          <w:p w:rsidR="00000000" w:rsidDel="00000000" w:rsidP="00000000" w:rsidRDefault="00000000" w:rsidRPr="00000000" w14:paraId="000000B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0" w:tblpY="107"/>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36" w:hRule="atLeast"/>
          <w:tblHeader w:val="0"/>
        </w:trPr>
        <w:tc>
          <w:tcPr>
            <w:vAlign w:val="center"/>
          </w:tcPr>
          <w:p w:rsidR="00000000" w:rsidDel="00000000" w:rsidP="00000000" w:rsidRDefault="00000000" w:rsidRPr="00000000" w14:paraId="000000B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4e79"/>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En caso de que realizaste ajustes a tu plan de trabajo o eliminaste actividades, justifica por qué lo hiciste. </w:t>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Respecto de actividades ajustadas como se indicó en el punto anterior, solo hay pequeñas modificaciones de forma a la hora de como implementar las  soluciones del código. En un principio se buscaba mucho más la meticulosidad, de manera que cada una de las funciones se deberán terminar de manera correcta y completa, con la nueva visión por otra  parte, la mayoría de las funcionalidades del programa se terminarán de manera funcional, de esta manera se asegura la viabilidad, pero queda para un futuro el pulir estas en caso de encontrar errores de uso por parte del usuario.</w:t>
            </w:r>
          </w:p>
          <w:p w:rsidR="00000000" w:rsidDel="00000000" w:rsidP="00000000" w:rsidRDefault="00000000" w:rsidRPr="00000000" w14:paraId="000000B5">
            <w:pPr>
              <w:jc w:val="both"/>
              <w:rPr>
                <w:rFonts w:ascii="Calibri" w:cs="Calibri" w:eastAsia="Calibri" w:hAnsi="Calibri"/>
                <w:sz w:val="20"/>
                <w:szCs w:val="20"/>
              </w:rPr>
            </w:pPr>
            <w:r w:rsidDel="00000000" w:rsidR="00000000" w:rsidRPr="00000000">
              <w:rPr>
                <w:sz w:val="20"/>
                <w:szCs w:val="20"/>
                <w:rtl w:val="0"/>
              </w:rPr>
              <w:t xml:space="preserve">No existen hasta el momento funcionalidades que hayan sido eliminadas o se vallan a eliminar.</w:t>
            </w:r>
            <w:r w:rsidDel="00000000" w:rsidR="00000000" w:rsidRPr="00000000">
              <w:rPr>
                <w:rtl w:val="0"/>
              </w:rPr>
            </w:r>
          </w:p>
          <w:p w:rsidR="00000000" w:rsidDel="00000000" w:rsidP="00000000" w:rsidRDefault="00000000" w:rsidRPr="00000000" w14:paraId="000000B6">
            <w:pPr>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B7">
      <w:pPr>
        <w:rPr>
          <w:color w:val="595959"/>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1034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3"/>
        <w:tblGridChange w:id="0">
          <w:tblGrid>
            <w:gridCol w:w="10343"/>
          </w:tblGrid>
        </w:tblGridChange>
      </w:tblGrid>
      <w:tr>
        <w:trPr>
          <w:cantSplit w:val="0"/>
          <w:trHeight w:val="1966" w:hRule="atLeast"/>
          <w:tblHeader w:val="0"/>
        </w:trPr>
        <w:tc>
          <w:tcPr>
            <w:vAlign w:val="center"/>
          </w:tcPr>
          <w:p w:rsidR="00000000" w:rsidDel="00000000" w:rsidP="00000000" w:rsidRDefault="00000000" w:rsidRPr="00000000" w14:paraId="000000B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4e79"/>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BB">
            <w:pPr>
              <w:jc w:val="both"/>
              <w:rPr>
                <w:rFonts w:ascii="Calibri" w:cs="Calibri" w:eastAsia="Calibri" w:hAnsi="Calibri"/>
                <w:sz w:val="20"/>
                <w:szCs w:val="20"/>
              </w:rPr>
            </w:pPr>
            <w:r w:rsidDel="00000000" w:rsidR="00000000" w:rsidRPr="00000000">
              <w:rPr>
                <w:sz w:val="20"/>
                <w:szCs w:val="20"/>
                <w:rtl w:val="0"/>
              </w:rPr>
              <w:t xml:space="preserve">La actividades más importantes que aún no se han iniciado son las del cálculo de los valores nutricionales por receta y por ingredientes; ya que para esto puede que sea un tanto complejo llega a un promedio mas o menos exacto, además de conllevar análisis por ingrediente lo cual es un proceso bastante lento.  Otro apartado donde puede que haya demoras es en el de compartir la receta con otro usuario ya que conlleva mas de un dispositivo.</w:t>
            </w:r>
            <w:r w:rsidDel="00000000" w:rsidR="00000000" w:rsidRPr="00000000">
              <w:rPr>
                <w:rtl w:val="0"/>
              </w:rPr>
            </w:r>
          </w:p>
          <w:p w:rsidR="00000000" w:rsidDel="00000000" w:rsidP="00000000" w:rsidRDefault="00000000" w:rsidRPr="00000000" w14:paraId="000000B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C0">
      <w:pPr>
        <w:rPr>
          <w:color w:val="595959"/>
          <w:sz w:val="24"/>
          <w:szCs w:val="24"/>
        </w:rPr>
      </w:pPr>
      <w:r w:rsidDel="00000000" w:rsidR="00000000" w:rsidRPr="00000000">
        <w:rPr>
          <w:rtl w:val="0"/>
        </w:rPr>
      </w:r>
    </w:p>
    <w:p w:rsidR="00000000" w:rsidDel="00000000" w:rsidP="00000000" w:rsidRDefault="00000000" w:rsidRPr="00000000" w14:paraId="000000C1">
      <w:pPr>
        <w:rPr>
          <w:color w:val="595959"/>
          <w:sz w:val="24"/>
          <w:szCs w:val="24"/>
        </w:rPr>
      </w:pPr>
      <w:r w:rsidDel="00000000" w:rsidR="00000000" w:rsidRPr="00000000">
        <w:rPr>
          <w:rtl w:val="0"/>
        </w:rPr>
      </w:r>
    </w:p>
    <w:p w:rsidR="00000000" w:rsidDel="00000000" w:rsidP="00000000" w:rsidRDefault="00000000" w:rsidRPr="00000000" w14:paraId="000000C2">
      <w:pPr>
        <w:spacing w:after="0" w:line="240" w:lineRule="auto"/>
        <w:rPr>
          <w:color w:val="595959"/>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687185" cy="1013314"/>
                <wp:effectExtent b="0" l="0" r="0" t="0"/>
                <wp:wrapNone/>
                <wp:docPr id="17558" name=""/>
                <a:graphic>
                  <a:graphicData uri="http://schemas.microsoft.com/office/word/2010/wordprocessingShape">
                    <wps:wsp>
                      <wps:cNvSpPr/>
                      <wps:cNvPr id="8" name="Shape 8"/>
                      <wps:spPr>
                        <a:xfrm>
                          <a:off x="2016695" y="3287631"/>
                          <a:ext cx="6658610" cy="984739"/>
                        </a:xfrm>
                        <a:prstGeom prst="roundRect">
                          <a:avLst>
                            <a:gd fmla="val 16667" name="adj"/>
                          </a:avLst>
                        </a:prstGeom>
                        <a:noFill/>
                        <a:ln cap="flat" cmpd="sng" w="28575">
                          <a:solidFill>
                            <a:srgbClr val="FF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28"/>
                                <w:vertAlign w:val="baseline"/>
                              </w:rPr>
                              <w:t xml:space="preserve">   Esta evaluación  corresponde a la segunda evaluación formativa que realizar el docente de APT en la </w:t>
                            </w:r>
                            <w:r w:rsidDel="00000000" w:rsidR="00000000" w:rsidRPr="00000000">
                              <w:rPr>
                                <w:rFonts w:ascii="Calibri" w:cs="Calibri" w:eastAsia="Calibri" w:hAnsi="Calibri"/>
                                <w:b w:val="1"/>
                                <w:i w:val="0"/>
                                <w:smallCaps w:val="0"/>
                                <w:strike w:val="0"/>
                                <w:color w:val="1f4e79"/>
                                <w:sz w:val="28"/>
                                <w:u w:val="single"/>
                                <w:vertAlign w:val="baseline"/>
                              </w:rPr>
                              <w:t xml:space="preserve">semana 9</w:t>
                            </w:r>
                            <w:r w:rsidDel="00000000" w:rsidR="00000000" w:rsidRPr="00000000">
                              <w:rPr>
                                <w:rFonts w:ascii="Calibri" w:cs="Calibri" w:eastAsia="Calibri" w:hAnsi="Calibri"/>
                                <w:b w:val="1"/>
                                <w:i w:val="0"/>
                                <w:smallCaps w:val="0"/>
                                <w:strike w:val="0"/>
                                <w:color w:val="1f4e79"/>
                                <w:sz w:val="28"/>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687185" cy="1013314"/>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687185" cy="1013314"/>
                        </a:xfrm>
                        <a:prstGeom prst="rect"/>
                        <a:ln/>
                      </pic:spPr>
                    </pic:pic>
                  </a:graphicData>
                </a:graphic>
              </wp:anchor>
            </w:drawing>
          </mc:Fallback>
        </mc:AlternateContent>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C4">
            <w:pPr>
              <w:rPr>
                <w:b w:val="1"/>
                <w:color w:val="1f4e79"/>
                <w:sz w:val="28"/>
                <w:szCs w:val="28"/>
              </w:rPr>
            </w:pPr>
            <w:r w:rsidDel="00000000" w:rsidR="00000000" w:rsidRPr="00000000">
              <w:rPr>
                <w:b w:val="1"/>
                <w:color w:val="1f4e79"/>
                <w:sz w:val="28"/>
                <w:szCs w:val="28"/>
                <w:rtl w:val="0"/>
              </w:rPr>
              <w:t xml:space="preserve">4. Evaluación formativa informe de avance Fase 2 APT</w:t>
            </w:r>
          </w:p>
        </w:tc>
      </w:tr>
      <w:tr>
        <w:trPr>
          <w:cantSplit w:val="0"/>
          <w:trHeight w:val="440" w:hRule="atLeast"/>
          <w:tblHeader w:val="0"/>
        </w:trPr>
        <w:tc>
          <w:tcPr>
            <w:shd w:fill="deebf6" w:val="clear"/>
            <w:vAlign w:val="center"/>
          </w:tcPr>
          <w:p w:rsidR="00000000" w:rsidDel="00000000" w:rsidP="00000000" w:rsidRDefault="00000000" w:rsidRPr="00000000" w14:paraId="000000C5">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autoevaluación (rúbrica) que tiene como objetivo orientar a los estudiantes sobre los elementos a evaluar en esta fase .</w:t>
            </w:r>
          </w:p>
        </w:tc>
      </w:tr>
    </w:tbl>
    <w:p w:rsidR="00000000" w:rsidDel="00000000" w:rsidP="00000000" w:rsidRDefault="00000000" w:rsidRPr="00000000" w14:paraId="000000C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C7">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C8">
      <w:pPr>
        <w:spacing w:after="0" w:line="276"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C9">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9"/>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CA">
            <w:pPr>
              <w:jc w:val="center"/>
              <w:rPr>
                <w:rFonts w:ascii="Calibri" w:cs="Calibri" w:eastAsia="Calibri" w:hAnsi="Calibri"/>
                <w:color w:val="1e4d78"/>
                <w:sz w:val="14"/>
                <w:szCs w:val="14"/>
              </w:rPr>
            </w:pPr>
            <w:r w:rsidDel="00000000" w:rsidR="00000000" w:rsidRPr="00000000">
              <w:rPr>
                <w:rFonts w:ascii="Calibri" w:cs="Calibri" w:eastAsia="Calibri" w:hAnsi="Calibri"/>
                <w:b w:val="1"/>
                <w:color w:val="1e4d78"/>
                <w:sz w:val="28"/>
                <w:szCs w:val="28"/>
                <w:rtl w:val="0"/>
              </w:rPr>
              <w:t xml:space="preserve">Coevaluación Informe de Avance</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D1">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D2">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p w:rsidR="00000000" w:rsidDel="00000000" w:rsidP="00000000" w:rsidRDefault="00000000" w:rsidRPr="00000000" w14:paraId="000000D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D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D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D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D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D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D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D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DB">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1"/>
          <w:trHeight w:val="1509" w:hRule="atLeast"/>
          <w:tblHeader w:val="0"/>
        </w:trPr>
        <w:tc>
          <w:tcPr/>
          <w:p w:rsidR="00000000" w:rsidDel="00000000" w:rsidP="00000000" w:rsidRDefault="00000000" w:rsidRPr="00000000" w14:paraId="000000DC">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Avance y monitoreo</w:t>
            </w:r>
            <w:r w:rsidDel="00000000" w:rsidR="00000000" w:rsidRPr="00000000">
              <w:rPr>
                <w:rtl w:val="0"/>
              </w:rPr>
            </w:r>
          </w:p>
        </w:tc>
        <w:tc>
          <w:tcPr/>
          <w:p w:rsidR="00000000" w:rsidDel="00000000" w:rsidP="00000000" w:rsidRDefault="00000000" w:rsidRPr="00000000" w14:paraId="000000DD">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 Identificar factores que han </w:t>
            </w:r>
            <w:r w:rsidDel="00000000" w:rsidR="00000000" w:rsidRPr="00000000">
              <w:rPr>
                <w:rFonts w:ascii="Calibri" w:cs="Calibri" w:eastAsia="Calibri" w:hAnsi="Calibri"/>
                <w:b w:val="1"/>
                <w:color w:val="767171"/>
                <w:sz w:val="18"/>
                <w:szCs w:val="18"/>
                <w:rtl w:val="0"/>
              </w:rPr>
              <w:t xml:space="preserve">dificultado y/o facilitado</w:t>
            </w:r>
            <w:r w:rsidDel="00000000" w:rsidR="00000000" w:rsidRPr="00000000">
              <w:rPr>
                <w:rFonts w:ascii="Calibri" w:cs="Calibri" w:eastAsia="Calibri" w:hAnsi="Calibri"/>
                <w:color w:val="767171"/>
                <w:sz w:val="18"/>
                <w:szCs w:val="18"/>
                <w:rtl w:val="0"/>
              </w:rPr>
              <w:t xml:space="preserve"> el desarrollo del proyecto y plantear cómo abordar las dificultades detectadas. </w:t>
            </w:r>
            <w:r w:rsidDel="00000000" w:rsidR="00000000" w:rsidRPr="00000000">
              <w:rPr>
                <w:rtl w:val="0"/>
              </w:rPr>
            </w:r>
          </w:p>
        </w:tc>
        <w:tc>
          <w:tcPr/>
          <w:p w:rsidR="00000000" w:rsidDel="00000000" w:rsidP="00000000" w:rsidRDefault="00000000" w:rsidRPr="00000000" w14:paraId="000000DE">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y/o facilitado el desarrollo del proyecto y planteamos cómo abordar todas las dificultades presentadas, en caso de ser necesario.</w:t>
            </w:r>
            <w:r w:rsidDel="00000000" w:rsidR="00000000" w:rsidRPr="00000000">
              <w:rPr>
                <w:rtl w:val="0"/>
              </w:rPr>
            </w:r>
          </w:p>
        </w:tc>
        <w:tc>
          <w:tcPr/>
          <w:p w:rsidR="00000000" w:rsidDel="00000000" w:rsidP="00000000" w:rsidRDefault="00000000" w:rsidRPr="00000000" w14:paraId="000000DF">
            <w:pPr>
              <w:rPr>
                <w:rFonts w:ascii="Calibri" w:cs="Calibri" w:eastAsia="Calibri" w:hAnsi="Calibri"/>
                <w:b w:val="1"/>
                <w:color w:val="1f4e79"/>
                <w:sz w:val="16"/>
                <w:szCs w:val="16"/>
              </w:rPr>
            </w:pPr>
            <w:r w:rsidDel="00000000" w:rsidR="00000000" w:rsidRPr="00000000">
              <w:rPr>
                <w:rFonts w:ascii="Calibri" w:cs="Calibri" w:eastAsia="Calibri" w:hAnsi="Calibri"/>
                <w:sz w:val="18"/>
                <w:szCs w:val="18"/>
                <w:highlight w:val="yellow"/>
                <w:rtl w:val="0"/>
              </w:rPr>
              <w:t xml:space="preserve">Identificamos factores que han dificultado y/ o facilitado el desarrollo del proyecto, y planteamos cómo abordar la mayoría de las dificultades presentadas.</w:t>
            </w:r>
            <w:r w:rsidDel="00000000" w:rsidR="00000000" w:rsidRPr="00000000">
              <w:rPr>
                <w:rFonts w:ascii="Calibri" w:cs="Calibri" w:eastAsia="Calibri" w:hAnsi="Calibri"/>
                <w:color w:val="767171"/>
                <w:sz w:val="18"/>
                <w:szCs w:val="18"/>
                <w:rtl w:val="0"/>
              </w:rPr>
              <w:t xml:space="preserve"> </w:t>
            </w:r>
            <w:r w:rsidDel="00000000" w:rsidR="00000000" w:rsidRPr="00000000">
              <w:rPr>
                <w:rtl w:val="0"/>
              </w:rPr>
            </w:r>
          </w:p>
        </w:tc>
        <w:tc>
          <w:tcPr/>
          <w:p w:rsidR="00000000" w:rsidDel="00000000" w:rsidP="00000000" w:rsidRDefault="00000000" w:rsidRPr="00000000" w14:paraId="000000E0">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Identificamos factores que han dificultado y/ o facilitado el desarrollo del proyecto, y planteamos cómo abordar solo algunas de las dificultades presentadas</w:t>
            </w:r>
            <w:r w:rsidDel="00000000" w:rsidR="00000000" w:rsidRPr="00000000">
              <w:rPr>
                <w:rtl w:val="0"/>
              </w:rPr>
            </w:r>
          </w:p>
        </w:tc>
        <w:tc>
          <w:tcPr/>
          <w:p w:rsidR="00000000" w:rsidDel="00000000" w:rsidP="00000000" w:rsidRDefault="00000000" w:rsidRPr="00000000" w14:paraId="000000E1">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No identificamos factores que han dificultado o facilitado el desarrollo del proyecto y/o no planteamos cómo abordar las dificultades presentadas</w:t>
            </w:r>
            <w:r w:rsidDel="00000000" w:rsidR="00000000" w:rsidRPr="00000000">
              <w:rPr>
                <w:rtl w:val="0"/>
              </w:rPr>
            </w:r>
          </w:p>
        </w:tc>
        <w:tc>
          <w:tcPr/>
          <w:p w:rsidR="00000000" w:rsidDel="00000000" w:rsidP="00000000" w:rsidRDefault="00000000" w:rsidRPr="00000000" w14:paraId="000000E2">
            <w:pPr>
              <w:rPr>
                <w:rFonts w:ascii="Calibri" w:cs="Calibri" w:eastAsia="Calibri" w:hAnsi="Calibri"/>
                <w:color w:val="1f4e79"/>
                <w:sz w:val="14"/>
                <w:szCs w:val="14"/>
              </w:rPr>
            </w:pPr>
            <w:r w:rsidDel="00000000" w:rsidR="00000000" w:rsidRPr="00000000">
              <w:rPr>
                <w:rtl w:val="0"/>
              </w:rPr>
            </w:r>
          </w:p>
        </w:tc>
      </w:tr>
      <w:tr>
        <w:trPr>
          <w:cantSplit w:val="1"/>
          <w:trHeight w:val="2967" w:hRule="atLeast"/>
          <w:tblHeader w:val="0"/>
        </w:trPr>
        <w:tc>
          <w:tcPr/>
          <w:p w:rsidR="00000000" w:rsidDel="00000000" w:rsidP="00000000" w:rsidRDefault="00000000" w:rsidRPr="00000000" w14:paraId="000000E3">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Evidencias</w:t>
            </w:r>
            <w:r w:rsidDel="00000000" w:rsidR="00000000" w:rsidRPr="00000000">
              <w:rPr>
                <w:rtl w:val="0"/>
              </w:rPr>
            </w:r>
          </w:p>
        </w:tc>
        <w:tc>
          <w:tcPr/>
          <w:p w:rsidR="00000000" w:rsidDel="00000000" w:rsidP="00000000" w:rsidRDefault="00000000" w:rsidRPr="00000000" w14:paraId="000000E4">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Presenta </w:t>
            </w:r>
            <w:r w:rsidDel="00000000" w:rsidR="00000000" w:rsidRPr="00000000">
              <w:rPr>
                <w:rFonts w:ascii="Calibri" w:cs="Calibri" w:eastAsia="Calibri" w:hAnsi="Calibri"/>
                <w:b w:val="1"/>
                <w:color w:val="767171"/>
                <w:sz w:val="18"/>
                <w:szCs w:val="18"/>
                <w:rtl w:val="0"/>
              </w:rPr>
              <w:t xml:space="preserve">evidencias de avance</w:t>
            </w:r>
            <w:r w:rsidDel="00000000" w:rsidR="00000000" w:rsidRPr="00000000">
              <w:rPr>
                <w:rFonts w:ascii="Calibri" w:cs="Calibri" w:eastAsia="Calibri" w:hAnsi="Calibri"/>
                <w:color w:val="767171"/>
                <w:sz w:val="18"/>
                <w:szCs w:val="18"/>
                <w:rtl w:val="0"/>
              </w:rPr>
              <w:t xml:space="preserve"> que cumplen los estándares de la disciplina de acuerdo con su planificación de avance. </w:t>
            </w:r>
          </w:p>
        </w:tc>
        <w:tc>
          <w:tcPr/>
          <w:p w:rsidR="00000000" w:rsidDel="00000000" w:rsidP="00000000" w:rsidRDefault="00000000" w:rsidRPr="00000000" w14:paraId="000000E5">
            <w:pPr>
              <w:rPr>
                <w:rFonts w:ascii="Calibri" w:cs="Calibri" w:eastAsia="Calibri" w:hAnsi="Calibri"/>
                <w:color w:val="767171"/>
                <w:sz w:val="18"/>
                <w:szCs w:val="18"/>
                <w:highlight w:val="yellow"/>
              </w:rPr>
            </w:pPr>
            <w:r w:rsidDel="00000000" w:rsidR="00000000" w:rsidRPr="00000000">
              <w:rPr>
                <w:rFonts w:ascii="Calibri" w:cs="Calibri" w:eastAsia="Calibri" w:hAnsi="Calibri"/>
                <w:color w:val="767171"/>
                <w:sz w:val="18"/>
                <w:szCs w:val="18"/>
                <w:highlight w:val="yellow"/>
                <w:rtl w:val="0"/>
              </w:rPr>
              <w:t xml:space="preserve">Presentamos evidencias de avance que cumplen los estándares de la disciplina con excelencia. Justificamos ajustes en las evidencias de avance en caso de haber sido realizados.</w:t>
            </w:r>
          </w:p>
        </w:tc>
        <w:tc>
          <w:tcPr/>
          <w:p w:rsidR="00000000" w:rsidDel="00000000" w:rsidP="00000000" w:rsidRDefault="00000000" w:rsidRPr="00000000" w14:paraId="000000E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requieren ajustes de acuerdo a los estándares de la disciplina y justificamos los ajustes en caso de ser necesario. </w:t>
            </w:r>
          </w:p>
        </w:tc>
        <w:tc>
          <w:tcPr/>
          <w:p w:rsidR="00000000" w:rsidDel="00000000" w:rsidP="00000000" w:rsidRDefault="00000000" w:rsidRPr="00000000" w14:paraId="000000E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requieren ajustes mayores de acuerdo a los estándares de calidad de la disciplina y/o no justifica los ajustes en caso de ser necesario.</w:t>
            </w:r>
          </w:p>
        </w:tc>
        <w:tc>
          <w:tcPr/>
          <w:p w:rsidR="00000000" w:rsidDel="00000000" w:rsidP="00000000" w:rsidRDefault="00000000" w:rsidRPr="00000000" w14:paraId="000000E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de avance que </w:t>
            </w:r>
            <w:r w:rsidDel="00000000" w:rsidR="00000000" w:rsidRPr="00000000">
              <w:rPr>
                <w:rFonts w:ascii="Calibri" w:cs="Calibri" w:eastAsia="Calibri" w:hAnsi="Calibri"/>
                <w:b w:val="1"/>
                <w:color w:val="767171"/>
                <w:sz w:val="18"/>
                <w:szCs w:val="18"/>
                <w:rtl w:val="0"/>
              </w:rPr>
              <w:t xml:space="preserve">no</w:t>
            </w:r>
            <w:r w:rsidDel="00000000" w:rsidR="00000000" w:rsidRPr="00000000">
              <w:rPr>
                <w:rFonts w:ascii="Calibri" w:cs="Calibri" w:eastAsia="Calibri" w:hAnsi="Calibri"/>
                <w:color w:val="767171"/>
                <w:sz w:val="18"/>
                <w:szCs w:val="18"/>
                <w:rtl w:val="0"/>
              </w:rPr>
              <w:t xml:space="preserve"> cumplen los estándares de la disciplina.</w:t>
            </w:r>
          </w:p>
        </w:tc>
        <w:tc>
          <w:tcPr/>
          <w:p w:rsidR="00000000" w:rsidDel="00000000" w:rsidP="00000000" w:rsidRDefault="00000000" w:rsidRPr="00000000" w14:paraId="000000E9">
            <w:pPr>
              <w:rPr>
                <w:rFonts w:ascii="Calibri" w:cs="Calibri" w:eastAsia="Calibri" w:hAnsi="Calibri"/>
                <w:color w:val="1f4e79"/>
                <w:sz w:val="14"/>
                <w:szCs w:val="14"/>
              </w:rPr>
            </w:pPr>
            <w:r w:rsidDel="00000000" w:rsidR="00000000" w:rsidRPr="00000000">
              <w:rPr>
                <w:rtl w:val="0"/>
              </w:rPr>
            </w:r>
          </w:p>
        </w:tc>
      </w:tr>
      <w:tr>
        <w:trPr>
          <w:cantSplit w:val="1"/>
          <w:trHeight w:val="1445" w:hRule="atLeast"/>
          <w:tblHeader w:val="0"/>
        </w:trPr>
        <w:tc>
          <w:tcPr/>
          <w:p w:rsidR="00000000" w:rsidDel="00000000" w:rsidP="00000000" w:rsidRDefault="00000000" w:rsidRPr="00000000" w14:paraId="000000EA">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E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Utiliza un lenguaje técnico y pertinente de su disciplina, tanto en las presentaciones </w:t>
            </w:r>
          </w:p>
          <w:p w:rsidR="00000000" w:rsidDel="00000000" w:rsidP="00000000" w:rsidRDefault="00000000" w:rsidRPr="00000000" w14:paraId="000000E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E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EE">
            <w:pPr>
              <w:rPr>
                <w:rFonts w:ascii="Calibri" w:cs="Calibri" w:eastAsia="Calibri" w:hAnsi="Calibri"/>
                <w:color w:val="767171"/>
                <w:sz w:val="18"/>
                <w:szCs w:val="18"/>
                <w:highlight w:val="yellow"/>
              </w:rPr>
            </w:pPr>
            <w:r w:rsidDel="00000000" w:rsidR="00000000" w:rsidRPr="00000000">
              <w:rPr>
                <w:rFonts w:ascii="Calibri" w:cs="Calibri" w:eastAsia="Calibri" w:hAnsi="Calibri"/>
                <w:color w:val="767171"/>
                <w:sz w:val="18"/>
                <w:szCs w:val="18"/>
                <w:rtl w:val="0"/>
              </w:rPr>
              <w:t xml:space="preserve"> </w:t>
            </w:r>
            <w:r w:rsidDel="00000000" w:rsidR="00000000" w:rsidRPr="00000000">
              <w:rPr>
                <w:rFonts w:ascii="Calibri" w:cs="Calibri" w:eastAsia="Calibri" w:hAnsi="Calibri"/>
                <w:color w:val="767171"/>
                <w:sz w:val="18"/>
                <w:szCs w:val="18"/>
                <w:highlight w:val="yellow"/>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E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F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F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F2">
            <w:pPr>
              <w:rPr>
                <w:rFonts w:ascii="Calibri" w:cs="Calibri" w:eastAsia="Calibri" w:hAnsi="Calibri"/>
                <w:color w:val="1f4e79"/>
                <w:sz w:val="14"/>
                <w:szCs w:val="14"/>
              </w:rPr>
            </w:pP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F3">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Disciplinares</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leader="none" w:pos="505"/>
              </w:tabs>
              <w:ind w:hanging="144"/>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   4. Usa herramientas de desarrollo colaborativo para el desarrollo de aplicaciones en equipos de trabajo.</w:t>
            </w:r>
            <w:r w:rsidDel="00000000" w:rsidR="00000000" w:rsidRPr="00000000">
              <w:rPr>
                <w:rtl w:val="0"/>
              </w:rPr>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Calibri" w:cs="Calibri" w:eastAsia="Calibri" w:hAnsi="Calibri"/>
                <w:sz w:val="18"/>
                <w:szCs w:val="18"/>
                <w:highlight w:val="yellow"/>
              </w:rPr>
            </w:pPr>
            <w:r w:rsidDel="00000000" w:rsidR="00000000" w:rsidRPr="00000000">
              <w:rPr>
                <w:rFonts w:ascii="Calibri" w:cs="Calibri" w:eastAsia="Calibri" w:hAnsi="Calibri"/>
                <w:color w:val="767171"/>
                <w:sz w:val="18"/>
                <w:szCs w:val="18"/>
                <w:highlight w:val="yellow"/>
                <w:rtl w:val="0"/>
              </w:rPr>
              <w:t xml:space="preserve">Usamos correctamente un versionador como GitLab, Bitbucket, GitHub u otro para respaldar el código fuente, desarrollando así la aplicación de manera colaborativa.</w:t>
            </w:r>
            <w:r w:rsidDel="00000000" w:rsidR="00000000" w:rsidRPr="00000000">
              <w:rPr>
                <w:rtl w:val="0"/>
              </w:rPr>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correctamente un versionador como GitLab, Bitbucket, GitHub u otro para respaldar el código fuente, desarrollando así la aplicación pero no de manera colaborativa.</w:t>
            </w:r>
            <w:r w:rsidDel="00000000" w:rsidR="00000000" w:rsidRPr="00000000">
              <w:rPr>
                <w:rtl w:val="0"/>
              </w:rPr>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Usamos   un versionador como GitLab, Bitbucket, GitHub u otro para respaldar el código fuente de forma sistemática a lo largo del proceso.</w:t>
            </w:r>
            <w:r w:rsidDel="00000000" w:rsidR="00000000" w:rsidRPr="00000000">
              <w:rPr>
                <w:rtl w:val="0"/>
              </w:rPr>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No usamos correctamente un versionador como GitLab, Bitbucket, GitHub u otro para respaldar el código fuente.</w:t>
            </w:r>
            <w:r w:rsidDel="00000000" w:rsidR="00000000" w:rsidRPr="00000000">
              <w:rPr>
                <w:rtl w:val="0"/>
              </w:rPr>
            </w:r>
          </w:p>
        </w:tc>
        <w:tc>
          <w:tcPr/>
          <w:p w:rsidR="00000000" w:rsidDel="00000000" w:rsidP="00000000" w:rsidRDefault="00000000" w:rsidRPr="00000000" w14:paraId="000000F9">
            <w:pPr>
              <w:rPr>
                <w:rFonts w:ascii="Calibri" w:cs="Calibri" w:eastAsia="Calibri" w:hAnsi="Calibri"/>
                <w:color w:val="1f4e79"/>
                <w:sz w:val="14"/>
                <w:szCs w:val="14"/>
              </w:rPr>
            </w:pPr>
            <w:r w:rsidDel="00000000" w:rsidR="00000000" w:rsidRPr="00000000">
              <w:rPr>
                <w:rtl w:val="0"/>
              </w:rPr>
            </w:r>
          </w:p>
        </w:tc>
      </w:tr>
      <w:tr>
        <w:trPr>
          <w:cantSplit w:val="0"/>
          <w:trHeight w:val="690" w:hRule="atLeast"/>
          <w:tblHeader w:val="0"/>
        </w:trPr>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FB">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5.Implementa la solución de integración de acuerdo al modelado de negocio y arquitectura propuestos, que dan respuesta a los requerimientos de la fase 2.</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highlight w:val="yellow"/>
                <w:rtl w:val="0"/>
              </w:rPr>
              <w:t xml:space="preserve">Implementamos entre el 79% y el 50% de los componentes del Front End con el Back End comprometidos para la fase 2</w:t>
            </w:r>
            <w:r w:rsidDel="00000000" w:rsidR="00000000" w:rsidRPr="00000000">
              <w:rPr>
                <w:rFonts w:ascii="Calibri" w:cs="Calibri" w:eastAsia="Calibri" w:hAnsi="Calibri"/>
                <w:color w:val="767171"/>
                <w:sz w:val="18"/>
                <w:szCs w:val="18"/>
                <w:rtl w:val="0"/>
              </w:rPr>
              <w:t xml:space="preserve">.</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49% y el 25% de los componentes del Front End con el Back End comprometidos para la fase 2.</w:t>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tc>
        <w:tc>
          <w:tcPr/>
          <w:p w:rsidR="00000000" w:rsidDel="00000000" w:rsidP="00000000" w:rsidRDefault="00000000" w:rsidRPr="00000000" w14:paraId="00000100">
            <w:pPr>
              <w:rPr>
                <w:rFonts w:ascii="Calibri" w:cs="Calibri" w:eastAsia="Calibri" w:hAnsi="Calibri"/>
                <w:color w:val="1f4e79"/>
                <w:sz w:val="14"/>
                <w:szCs w:val="14"/>
              </w:rPr>
            </w:pPr>
            <w:r w:rsidDel="00000000" w:rsidR="00000000" w:rsidRPr="00000000">
              <w:rPr>
                <w:rtl w:val="0"/>
              </w:rPr>
            </w:r>
          </w:p>
        </w:tc>
      </w:tr>
      <w:tr>
        <w:trPr>
          <w:cantSplit w:val="0"/>
          <w:trHeight w:val="690" w:hRule="atLeast"/>
          <w:tblHeader w:val="0"/>
        </w:trPr>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102">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Efectúa la manipulación de los datos de acuerdo a los requerimientos de la fase 2 </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rPr>
                <w:rFonts w:ascii="Calibri" w:cs="Calibri" w:eastAsia="Calibri" w:hAnsi="Calibri"/>
                <w:color w:val="767171"/>
                <w:sz w:val="18"/>
                <w:szCs w:val="18"/>
                <w:highlight w:val="yellow"/>
              </w:rPr>
            </w:pPr>
            <w:r w:rsidDel="00000000" w:rsidR="00000000" w:rsidRPr="00000000">
              <w:rPr>
                <w:rFonts w:ascii="Calibri" w:cs="Calibri" w:eastAsia="Calibri" w:hAnsi="Calibri"/>
                <w:color w:val="767171"/>
                <w:sz w:val="18"/>
                <w:szCs w:val="18"/>
                <w:highlight w:val="yellow"/>
                <w:rtl w:val="0"/>
              </w:rPr>
              <w:t xml:space="preserve">Efectuamos  la manipulación de los datos entre el 79% y el 50% de requerimientos comprometidos para la fase 2.</w:t>
            </w:r>
          </w:p>
        </w:tc>
        <w:tc>
          <w:tcPr/>
          <w:p w:rsidR="00000000" w:rsidDel="00000000" w:rsidP="00000000" w:rsidRDefault="00000000" w:rsidRPr="00000000" w14:paraId="00000105">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107">
            <w:pPr>
              <w:rPr>
                <w:rFonts w:ascii="Calibri" w:cs="Calibri" w:eastAsia="Calibri" w:hAnsi="Calibri"/>
                <w:color w:val="1f4e79"/>
                <w:sz w:val="14"/>
                <w:szCs w:val="14"/>
              </w:rPr>
            </w:pPr>
            <w:r w:rsidDel="00000000" w:rsidR="00000000" w:rsidRPr="00000000">
              <w:rPr>
                <w:rtl w:val="0"/>
              </w:rPr>
            </w:r>
          </w:p>
        </w:tc>
      </w:tr>
    </w:tbl>
    <w:p w:rsidR="00000000" w:rsidDel="00000000" w:rsidP="00000000" w:rsidRDefault="00000000" w:rsidRPr="00000000" w14:paraId="00000108">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09">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0A">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0B">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0C">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0D">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10"/>
        <w:tblW w:w="10493.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560"/>
        <w:gridCol w:w="1425"/>
        <w:tblGridChange w:id="0">
          <w:tblGrid>
            <w:gridCol w:w="928"/>
            <w:gridCol w:w="1761"/>
            <w:gridCol w:w="1546"/>
            <w:gridCol w:w="1572"/>
            <w:gridCol w:w="1701"/>
            <w:gridCol w:w="1560"/>
            <w:gridCol w:w="1425"/>
          </w:tblGrid>
        </w:tblGridChange>
      </w:tblGrid>
      <w:tr>
        <w:trPr>
          <w:cantSplit w:val="0"/>
          <w:trHeight w:val="670" w:hRule="atLeast"/>
          <w:tblHeader w:val="0"/>
        </w:trPr>
        <w:tc>
          <w:tcPr/>
          <w:p w:rsidR="00000000" w:rsidDel="00000000" w:rsidP="00000000" w:rsidRDefault="00000000" w:rsidRPr="00000000" w14:paraId="0000010E">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0F">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10">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111">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112">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113">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114">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115">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116">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117">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118">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119">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0"/>
          <w:trHeight w:val="1282" w:hRule="atLeast"/>
          <w:tblHeader w:val="0"/>
        </w:trPr>
        <w:tc>
          <w:tcPr>
            <w:vMerge w:val="restart"/>
          </w:tcPr>
          <w:p w:rsidR="00000000" w:rsidDel="00000000" w:rsidP="00000000" w:rsidRDefault="00000000" w:rsidRPr="00000000" w14:paraId="0000011A">
            <w:pPr>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 (N1)</w:t>
            </w:r>
          </w:p>
          <w:p w:rsidR="00000000" w:rsidDel="00000000" w:rsidP="00000000" w:rsidRDefault="00000000" w:rsidRPr="00000000" w14:paraId="0000011B">
            <w:pPr>
              <w:ind w:left="113" w:right="113" w:firstLine="0"/>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7.Cumple las tareas que le son asignadas, con autonomía dentro del equipo, en los plazos requeridos.</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las tareas que le son asignadas al interior del equipo, cumpliéndolas de forma autónoma y cumpliendo los plazos en las que deben estar finalizadas estas tareas.</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highlight w:val="yellow"/>
              </w:rPr>
            </w:pPr>
            <w:r w:rsidDel="00000000" w:rsidR="00000000" w:rsidRPr="00000000">
              <w:rPr>
                <w:rFonts w:ascii="Calibri" w:cs="Calibri" w:eastAsia="Calibri" w:hAnsi="Calibri"/>
                <w:color w:val="767171"/>
                <w:sz w:val="18"/>
                <w:szCs w:val="18"/>
                <w:rtl w:val="0"/>
              </w:rPr>
              <w:t xml:space="preserve">  </w:t>
            </w:r>
            <w:r w:rsidDel="00000000" w:rsidR="00000000" w:rsidRPr="00000000">
              <w:rPr>
                <w:rFonts w:ascii="Calibri" w:cs="Calibri" w:eastAsia="Calibri" w:hAnsi="Calibri"/>
                <w:color w:val="767171"/>
                <w:sz w:val="18"/>
                <w:szCs w:val="18"/>
                <w:highlight w:val="yellow"/>
                <w:rtl w:val="0"/>
              </w:rPr>
              <w:t xml:space="preserve"> Cumplimos con las tareas que le son asignadas en los plazos que son requeridos, con apoyo acotado del equipo. </w:t>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con las tareas que le son asignadas en los plazos requeridos, con apoyo del equipo. </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Cumplimos parcialmente las tareas asignadas, requiriendo apoyo para lograr los plazos.</w:t>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cumplimos las tareas asignadas. </w:t>
            </w:r>
          </w:p>
        </w:tc>
      </w:tr>
      <w:tr>
        <w:trPr>
          <w:cantSplit w:val="0"/>
          <w:trHeight w:val="1282" w:hRule="atLeast"/>
          <w:tblHeader w:val="0"/>
        </w:trPr>
        <w:tc>
          <w:tcPr>
            <w:vMerge w:val="continue"/>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8.Participa de forma activa en los espacios de encuentro del equipo, compartiendo la información, los conocimientos y las experiencias.</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Calibri" w:cs="Calibri" w:eastAsia="Calibri" w:hAnsi="Calibri"/>
                <w:color w:val="767171"/>
                <w:sz w:val="18"/>
                <w:szCs w:val="18"/>
                <w:highlight w:val="yellow"/>
                <w:u w:val="single"/>
              </w:rPr>
            </w:pPr>
            <w:r w:rsidDel="00000000" w:rsidR="00000000" w:rsidRPr="00000000">
              <w:rPr>
                <w:rFonts w:ascii="Calibri" w:cs="Calibri" w:eastAsia="Calibri" w:hAnsi="Calibri"/>
                <w:color w:val="767171"/>
                <w:sz w:val="18"/>
                <w:szCs w:val="18"/>
                <w:highlight w:val="yellow"/>
                <w:u w:val="single"/>
                <w:rtl w:val="0"/>
              </w:rPr>
              <w:t xml:space="preserve">Participamos de forma activa en los diversos espacios de encuentro del equipo, compartiendo la información, conocimientos y experiencias que posee con el equipo.</w:t>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de forma activa en los espacios de encuentro del equipo, pero compartiendo información, y/o conocimientos y/o experiencias sin profundizar en las inquietudes de los demás</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en los espacios de encuentro del equipo, compartiendo alguna información, conocimientos o experiencias de forma breve. </w:t>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Participamos en los espacios de encuentro del equipo, pero no comparte información, conocimientos ni experiencias.</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participamos en equipos de trabajo. </w:t>
            </w:r>
          </w:p>
        </w:tc>
      </w:tr>
      <w:tr>
        <w:trPr>
          <w:cantSplit w:val="1"/>
          <w:trHeight w:val="1509" w:hRule="atLeast"/>
          <w:tblHeader w:val="0"/>
        </w:trPr>
        <w:tc>
          <w:tcPr/>
          <w:p w:rsidR="00000000" w:rsidDel="00000000" w:rsidP="00000000" w:rsidRDefault="00000000" w:rsidRPr="00000000" w14:paraId="00000129">
            <w:pPr>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tc>
        <w:tc>
          <w:tcPr/>
          <w:p w:rsidR="00000000" w:rsidDel="00000000" w:rsidP="00000000" w:rsidRDefault="00000000" w:rsidRPr="00000000" w14:paraId="0000012A">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Aplica en su totalidad la alternativa de solución escogida para el problema planteado.</w:t>
            </w:r>
          </w:p>
        </w:tc>
        <w:tc>
          <w:tcPr/>
          <w:p w:rsidR="00000000" w:rsidDel="00000000" w:rsidP="00000000" w:rsidRDefault="00000000" w:rsidRPr="00000000" w14:paraId="0000012B">
            <w:pPr>
              <w:rPr>
                <w:rFonts w:ascii="Calibri" w:cs="Calibri" w:eastAsia="Calibri" w:hAnsi="Calibri"/>
                <w:color w:val="767171"/>
                <w:sz w:val="18"/>
                <w:szCs w:val="18"/>
                <w:highlight w:val="yellow"/>
              </w:rPr>
            </w:pPr>
            <w:r w:rsidDel="00000000" w:rsidR="00000000" w:rsidRPr="00000000">
              <w:rPr>
                <w:rFonts w:ascii="Calibri" w:cs="Calibri" w:eastAsia="Calibri" w:hAnsi="Calibri"/>
                <w:color w:val="767171"/>
                <w:sz w:val="18"/>
                <w:szCs w:val="18"/>
                <w:highlight w:val="yellow"/>
                <w:rtl w:val="0"/>
              </w:rPr>
              <w:t xml:space="preserve">Aplicamos de manera total todos los elementos de la alternativa escogida, para poder solucionar el problema planteado. </w:t>
            </w:r>
          </w:p>
        </w:tc>
        <w:tc>
          <w:tcPr/>
          <w:p w:rsidR="00000000" w:rsidDel="00000000" w:rsidP="00000000" w:rsidRDefault="00000000" w:rsidRPr="00000000" w14:paraId="0000012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12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12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left" w:leader="none" w:pos="505"/>
              </w:tabs>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No aplicamos la alternativa de solución escogida para el problema planteado, o no ha elegido una alternativa de solución. </w:t>
            </w:r>
          </w:p>
        </w:tc>
      </w:tr>
    </w:tbl>
    <w:p w:rsidR="00000000" w:rsidDel="00000000" w:rsidP="00000000" w:rsidRDefault="00000000" w:rsidRPr="00000000" w14:paraId="00000130">
      <w:pPr>
        <w:rPr>
          <w:rFonts w:ascii="Calibri" w:cs="Calibri" w:eastAsia="Calibri" w:hAnsi="Calibri"/>
          <w:b w:val="1"/>
        </w:rPr>
      </w:pPr>
      <w:r w:rsidDel="00000000" w:rsidR="00000000" w:rsidRPr="00000000">
        <w:rPr>
          <w:rtl w:val="0"/>
        </w:rPr>
      </w:r>
    </w:p>
    <w:p w:rsidR="00000000" w:rsidDel="00000000" w:rsidP="00000000" w:rsidRDefault="00000000" w:rsidRPr="00000000" w14:paraId="00000131">
      <w:pPr>
        <w:spacing w:after="0" w:line="360" w:lineRule="auto"/>
        <w:jc w:val="both"/>
        <w:rPr>
          <w:color w:val="595959"/>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5">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60"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kNspLWZrw1icSXWcPTUeVfhvQ==">CgMxLjAaHwoBMBIaChgICVIUChJ0YWJsZS4xbWo1cWo1Znk1aWQyDmgudHo5aGM5Ymw3MzZsOAByITFjdk9KMnpDam9LbTJaMmhKMFl1UzdydlplbVN6LUpvYQ==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