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A523" w14:textId="19C0EF33" w:rsidR="00067478" w:rsidRPr="00067478" w:rsidRDefault="00067478" w:rsidP="00153801">
      <w:pPr>
        <w:pStyle w:val="Heading1"/>
      </w:pPr>
      <w:bookmarkStart w:id="0" w:name="_Toc200376976"/>
      <w:r w:rsidRPr="00067478">
        <w:t>Liverpool City Region Production Fund</w:t>
      </w:r>
      <w:bookmarkEnd w:id="0"/>
      <w:r w:rsidRPr="00067478">
        <w:t xml:space="preserve"> </w:t>
      </w:r>
    </w:p>
    <w:p w14:paraId="0D5DFF38" w14:textId="19A53951" w:rsidR="00067478" w:rsidRPr="00067478" w:rsidRDefault="00067478" w:rsidP="00153801">
      <w:pPr>
        <w:pStyle w:val="Heading1"/>
      </w:pPr>
      <w:bookmarkStart w:id="1" w:name="_Toc200376977"/>
      <w:r w:rsidRPr="00067478">
        <w:t>Evaluation Report</w:t>
      </w:r>
      <w:bookmarkEnd w:id="1"/>
    </w:p>
    <w:p w14:paraId="6A507E5A" w14:textId="77777777" w:rsidR="00E84BA1" w:rsidRDefault="00E84BA1" w:rsidP="00067478">
      <w:pPr>
        <w:rPr>
          <w:b/>
          <w:bCs/>
        </w:rPr>
      </w:pPr>
    </w:p>
    <w:p w14:paraId="4AC29F7A" w14:textId="77777777" w:rsidR="00E84BA1" w:rsidRDefault="00E84BA1" w:rsidP="00067478">
      <w:pPr>
        <w:rPr>
          <w:b/>
          <w:bCs/>
        </w:rPr>
      </w:pPr>
    </w:p>
    <w:p w14:paraId="16E54FFA" w14:textId="77777777" w:rsidR="00E84BA1" w:rsidRDefault="00E84BA1" w:rsidP="00067478">
      <w:pPr>
        <w:rPr>
          <w:b/>
          <w:bCs/>
        </w:rPr>
      </w:pPr>
    </w:p>
    <w:p w14:paraId="24C06039" w14:textId="77777777" w:rsidR="00E84BA1" w:rsidRDefault="00E84BA1" w:rsidP="00067478">
      <w:pPr>
        <w:rPr>
          <w:b/>
          <w:bCs/>
        </w:rPr>
      </w:pPr>
    </w:p>
    <w:p w14:paraId="65AE64C4" w14:textId="77777777" w:rsidR="00E84BA1" w:rsidRDefault="00E84BA1" w:rsidP="00067478">
      <w:pPr>
        <w:rPr>
          <w:b/>
          <w:bCs/>
        </w:rPr>
      </w:pPr>
    </w:p>
    <w:p w14:paraId="453CA8C4" w14:textId="77777777" w:rsidR="00024612" w:rsidRDefault="00024612" w:rsidP="00067478">
      <w:pPr>
        <w:rPr>
          <w:b/>
          <w:bCs/>
        </w:rPr>
      </w:pPr>
    </w:p>
    <w:p w14:paraId="1E601AEB" w14:textId="77777777" w:rsidR="00E84BA1" w:rsidRDefault="00E84BA1" w:rsidP="00067478">
      <w:pPr>
        <w:rPr>
          <w:b/>
          <w:bCs/>
        </w:rPr>
      </w:pPr>
    </w:p>
    <w:p w14:paraId="4A681FF9" w14:textId="77777777" w:rsidR="00E84BA1" w:rsidRDefault="00E84BA1" w:rsidP="00067478">
      <w:pPr>
        <w:rPr>
          <w:b/>
          <w:bCs/>
        </w:rPr>
      </w:pPr>
    </w:p>
    <w:p w14:paraId="5AE5E622" w14:textId="77777777" w:rsidR="00E84BA1" w:rsidRDefault="00E84BA1" w:rsidP="00067478">
      <w:pPr>
        <w:rPr>
          <w:b/>
          <w:bCs/>
        </w:rPr>
      </w:pPr>
    </w:p>
    <w:p w14:paraId="4F197ADC" w14:textId="77777777" w:rsidR="00E84BA1" w:rsidRDefault="00E84BA1" w:rsidP="00067478">
      <w:pPr>
        <w:rPr>
          <w:b/>
          <w:bCs/>
        </w:rPr>
      </w:pPr>
    </w:p>
    <w:p w14:paraId="75EBA3C3" w14:textId="77777777" w:rsidR="00E84BA1" w:rsidRDefault="00067478" w:rsidP="00067478">
      <w:pPr>
        <w:rPr>
          <w:b/>
          <w:bCs/>
        </w:rPr>
      </w:pPr>
      <w:r w:rsidRPr="00067478">
        <w:rPr>
          <w:b/>
          <w:bCs/>
        </w:rPr>
        <w:t xml:space="preserve">Prepared by: </w:t>
      </w:r>
      <w:r w:rsidR="00E84BA1">
        <w:rPr>
          <w:b/>
          <w:bCs/>
        </w:rPr>
        <w:t xml:space="preserve">Iain Bennett and Lynne </w:t>
      </w:r>
      <w:proofErr w:type="spellStart"/>
      <w:r w:rsidR="00E84BA1">
        <w:rPr>
          <w:b/>
          <w:bCs/>
        </w:rPr>
        <w:t>McCadden</w:t>
      </w:r>
      <w:proofErr w:type="spellEnd"/>
    </w:p>
    <w:p w14:paraId="6A14B01A" w14:textId="2CD4AC88" w:rsidR="00067478" w:rsidRPr="00067478" w:rsidRDefault="00067478" w:rsidP="00067478">
      <w:r w:rsidRPr="00067478">
        <w:rPr>
          <w:b/>
          <w:bCs/>
        </w:rPr>
        <w:t>The Fifth Sector</w:t>
      </w:r>
      <w:r w:rsidR="00153801">
        <w:t xml:space="preserve">, </w:t>
      </w:r>
      <w:r w:rsidR="00153801" w:rsidRPr="00153801">
        <w:rPr>
          <w:b/>
          <w:bCs/>
        </w:rPr>
        <w:t>June</w:t>
      </w:r>
      <w:r w:rsidR="00153801">
        <w:t xml:space="preserve"> </w:t>
      </w:r>
      <w:r w:rsidRPr="00067478">
        <w:rPr>
          <w:b/>
          <w:bCs/>
        </w:rPr>
        <w:t>2025</w:t>
      </w:r>
    </w:p>
    <w:p w14:paraId="2DE11692" w14:textId="0F83FE82" w:rsidR="00024612" w:rsidRDefault="00024612" w:rsidP="00153801">
      <w:pPr>
        <w:pStyle w:val="Heading2"/>
      </w:pPr>
      <w:r>
        <w:br w:type="page"/>
      </w:r>
    </w:p>
    <w:p w14:paraId="64C6EFF6" w14:textId="77777777" w:rsidR="00F06528" w:rsidRDefault="00024612" w:rsidP="00153801">
      <w:pPr>
        <w:pStyle w:val="Heading2"/>
      </w:pPr>
      <w:r>
        <w:lastRenderedPageBreak/>
        <w:br w:type="page"/>
      </w:r>
      <w:bookmarkStart w:id="2" w:name="_Toc200376978"/>
      <w:r w:rsidR="00A535DE" w:rsidRPr="00A535DE">
        <w:lastRenderedPageBreak/>
        <w:t>Contents</w:t>
      </w:r>
      <w:bookmarkEnd w:id="2"/>
    </w:p>
    <w:p w14:paraId="04615C7D" w14:textId="0AE45F86" w:rsidR="00E87D42" w:rsidRDefault="00A535DE">
      <w:pPr>
        <w:pStyle w:val="TOC1"/>
        <w:tabs>
          <w:tab w:val="right" w:leader="dot" w:pos="9016"/>
        </w:tabs>
        <w:rPr>
          <w:rFonts w:eastAsiaTheme="minorEastAsia" w:cstheme="minorBidi"/>
          <w:b w:val="0"/>
          <w:bCs w:val="0"/>
          <w:caps w:val="0"/>
          <w:noProof/>
          <w:kern w:val="2"/>
          <w:sz w:val="24"/>
          <w:szCs w:val="24"/>
          <w14:ligatures w14:val="standardContextual"/>
        </w:rPr>
      </w:pPr>
      <w:r>
        <w:rPr>
          <w:lang w:eastAsia="en-US"/>
        </w:rPr>
        <w:fldChar w:fldCharType="begin"/>
      </w:r>
      <w:r>
        <w:rPr>
          <w:lang w:eastAsia="en-US"/>
        </w:rPr>
        <w:instrText xml:space="preserve"> TOC \o "1-3" \u </w:instrText>
      </w:r>
      <w:r>
        <w:rPr>
          <w:lang w:eastAsia="en-US"/>
        </w:rPr>
        <w:fldChar w:fldCharType="separate"/>
      </w:r>
      <w:r w:rsidR="00E87D42">
        <w:rPr>
          <w:noProof/>
        </w:rPr>
        <w:t>Liverpool City Region Production Fund</w:t>
      </w:r>
      <w:r w:rsidR="00E87D42">
        <w:rPr>
          <w:noProof/>
        </w:rPr>
        <w:tab/>
      </w:r>
      <w:r w:rsidR="00E87D42">
        <w:rPr>
          <w:noProof/>
        </w:rPr>
        <w:fldChar w:fldCharType="begin"/>
      </w:r>
      <w:r w:rsidR="00E87D42">
        <w:rPr>
          <w:noProof/>
        </w:rPr>
        <w:instrText xml:space="preserve"> PAGEREF _Toc200376976 \h </w:instrText>
      </w:r>
      <w:r w:rsidR="00E87D42">
        <w:rPr>
          <w:noProof/>
        </w:rPr>
      </w:r>
      <w:r w:rsidR="00E87D42">
        <w:rPr>
          <w:noProof/>
        </w:rPr>
        <w:fldChar w:fldCharType="separate"/>
      </w:r>
      <w:r w:rsidR="00E87D42">
        <w:rPr>
          <w:noProof/>
        </w:rPr>
        <w:t>1</w:t>
      </w:r>
      <w:r w:rsidR="00E87D42">
        <w:rPr>
          <w:noProof/>
        </w:rPr>
        <w:fldChar w:fldCharType="end"/>
      </w:r>
    </w:p>
    <w:p w14:paraId="2625CC0D" w14:textId="5AE69D2B"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Evaluation Report</w:t>
      </w:r>
      <w:r>
        <w:rPr>
          <w:noProof/>
        </w:rPr>
        <w:tab/>
      </w:r>
      <w:r>
        <w:rPr>
          <w:noProof/>
        </w:rPr>
        <w:fldChar w:fldCharType="begin"/>
      </w:r>
      <w:r>
        <w:rPr>
          <w:noProof/>
        </w:rPr>
        <w:instrText xml:space="preserve"> PAGEREF _Toc200376977 \h </w:instrText>
      </w:r>
      <w:r>
        <w:rPr>
          <w:noProof/>
        </w:rPr>
      </w:r>
      <w:r>
        <w:rPr>
          <w:noProof/>
        </w:rPr>
        <w:fldChar w:fldCharType="separate"/>
      </w:r>
      <w:r>
        <w:rPr>
          <w:noProof/>
        </w:rPr>
        <w:t>1</w:t>
      </w:r>
      <w:r>
        <w:rPr>
          <w:noProof/>
        </w:rPr>
        <w:fldChar w:fldCharType="end"/>
      </w:r>
    </w:p>
    <w:p w14:paraId="1311E1BF" w14:textId="15A11D7C"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Contents</w:t>
      </w:r>
      <w:r>
        <w:rPr>
          <w:noProof/>
        </w:rPr>
        <w:tab/>
      </w:r>
      <w:r>
        <w:rPr>
          <w:noProof/>
        </w:rPr>
        <w:fldChar w:fldCharType="begin"/>
      </w:r>
      <w:r>
        <w:rPr>
          <w:noProof/>
        </w:rPr>
        <w:instrText xml:space="preserve"> PAGEREF _Toc200376978 \h </w:instrText>
      </w:r>
      <w:r>
        <w:rPr>
          <w:noProof/>
        </w:rPr>
      </w:r>
      <w:r>
        <w:rPr>
          <w:noProof/>
        </w:rPr>
        <w:fldChar w:fldCharType="separate"/>
      </w:r>
      <w:r>
        <w:rPr>
          <w:noProof/>
        </w:rPr>
        <w:t>3</w:t>
      </w:r>
      <w:r>
        <w:rPr>
          <w:noProof/>
        </w:rPr>
        <w:fldChar w:fldCharType="end"/>
      </w:r>
    </w:p>
    <w:p w14:paraId="300E19C1" w14:textId="2E3BAF24"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Executive Summary</w:t>
      </w:r>
      <w:r>
        <w:rPr>
          <w:noProof/>
        </w:rPr>
        <w:tab/>
      </w:r>
      <w:r>
        <w:rPr>
          <w:noProof/>
        </w:rPr>
        <w:fldChar w:fldCharType="begin"/>
      </w:r>
      <w:r>
        <w:rPr>
          <w:noProof/>
        </w:rPr>
        <w:instrText xml:space="preserve"> PAGEREF _Toc200376979 \h </w:instrText>
      </w:r>
      <w:r>
        <w:rPr>
          <w:noProof/>
        </w:rPr>
      </w:r>
      <w:r>
        <w:rPr>
          <w:noProof/>
        </w:rPr>
        <w:fldChar w:fldCharType="separate"/>
      </w:r>
      <w:r>
        <w:rPr>
          <w:noProof/>
        </w:rPr>
        <w:t>1</w:t>
      </w:r>
      <w:r>
        <w:rPr>
          <w:noProof/>
        </w:rPr>
        <w:fldChar w:fldCharType="end"/>
      </w:r>
    </w:p>
    <w:p w14:paraId="27FED1E3" w14:textId="138FBBFF" w:rsidR="00E87D42" w:rsidRDefault="00E87D42">
      <w:pPr>
        <w:pStyle w:val="TOC2"/>
        <w:tabs>
          <w:tab w:val="left" w:pos="720"/>
          <w:tab w:val="right" w:leader="dot" w:pos="9016"/>
        </w:tabs>
        <w:rPr>
          <w:rFonts w:eastAsiaTheme="minorEastAsia" w:cstheme="minorBidi"/>
          <w:smallCaps w:val="0"/>
          <w:noProof/>
          <w:kern w:val="2"/>
          <w:sz w:val="24"/>
          <w:szCs w:val="24"/>
          <w14:ligatures w14:val="standardContextual"/>
        </w:rPr>
      </w:pPr>
      <w:r>
        <w:rPr>
          <w:noProof/>
        </w:rPr>
        <w:t xml:space="preserve">1. </w:t>
      </w:r>
      <w:r>
        <w:rPr>
          <w:rFonts w:eastAsiaTheme="minorEastAsia" w:cstheme="minorBidi"/>
          <w:smallCaps w:val="0"/>
          <w:noProof/>
          <w:kern w:val="2"/>
          <w:sz w:val="24"/>
          <w:szCs w:val="24"/>
          <w14:ligatures w14:val="standardContextual"/>
        </w:rPr>
        <w:tab/>
      </w:r>
      <w:r>
        <w:rPr>
          <w:noProof/>
        </w:rPr>
        <w:t>Introduction and Background</w:t>
      </w:r>
      <w:r>
        <w:rPr>
          <w:noProof/>
        </w:rPr>
        <w:tab/>
      </w:r>
      <w:r>
        <w:rPr>
          <w:noProof/>
        </w:rPr>
        <w:fldChar w:fldCharType="begin"/>
      </w:r>
      <w:r>
        <w:rPr>
          <w:noProof/>
        </w:rPr>
        <w:instrText xml:space="preserve"> PAGEREF _Toc200376980 \h </w:instrText>
      </w:r>
      <w:r>
        <w:rPr>
          <w:noProof/>
        </w:rPr>
      </w:r>
      <w:r>
        <w:rPr>
          <w:noProof/>
        </w:rPr>
        <w:fldChar w:fldCharType="separate"/>
      </w:r>
      <w:r>
        <w:rPr>
          <w:noProof/>
        </w:rPr>
        <w:t>2</w:t>
      </w:r>
      <w:r>
        <w:rPr>
          <w:noProof/>
        </w:rPr>
        <w:fldChar w:fldCharType="end"/>
      </w:r>
    </w:p>
    <w:p w14:paraId="75C6C3F5" w14:textId="08CD83DE" w:rsidR="00E87D42" w:rsidRDefault="00E87D42">
      <w:pPr>
        <w:pStyle w:val="TOC2"/>
        <w:tabs>
          <w:tab w:val="left" w:pos="720"/>
          <w:tab w:val="right" w:leader="dot" w:pos="9016"/>
        </w:tabs>
        <w:rPr>
          <w:rFonts w:eastAsiaTheme="minorEastAsia" w:cstheme="minorBidi"/>
          <w:smallCaps w:val="0"/>
          <w:noProof/>
          <w:kern w:val="2"/>
          <w:sz w:val="24"/>
          <w:szCs w:val="24"/>
          <w14:ligatures w14:val="standardContextual"/>
        </w:rPr>
      </w:pPr>
      <w:r>
        <w:rPr>
          <w:noProof/>
        </w:rPr>
        <w:t xml:space="preserve">2. </w:t>
      </w:r>
      <w:r>
        <w:rPr>
          <w:rFonts w:eastAsiaTheme="minorEastAsia" w:cstheme="minorBidi"/>
          <w:smallCaps w:val="0"/>
          <w:noProof/>
          <w:kern w:val="2"/>
          <w:sz w:val="24"/>
          <w:szCs w:val="24"/>
          <w14:ligatures w14:val="standardContextual"/>
        </w:rPr>
        <w:tab/>
      </w:r>
      <w:r>
        <w:rPr>
          <w:noProof/>
        </w:rPr>
        <w:t>Programme Activity and Performance</w:t>
      </w:r>
      <w:r>
        <w:rPr>
          <w:noProof/>
        </w:rPr>
        <w:tab/>
      </w:r>
      <w:r>
        <w:rPr>
          <w:noProof/>
        </w:rPr>
        <w:fldChar w:fldCharType="begin"/>
      </w:r>
      <w:r>
        <w:rPr>
          <w:noProof/>
        </w:rPr>
        <w:instrText xml:space="preserve"> PAGEREF _Toc200376981 \h </w:instrText>
      </w:r>
      <w:r>
        <w:rPr>
          <w:noProof/>
        </w:rPr>
      </w:r>
      <w:r>
        <w:rPr>
          <w:noProof/>
        </w:rPr>
        <w:fldChar w:fldCharType="separate"/>
      </w:r>
      <w:r>
        <w:rPr>
          <w:noProof/>
        </w:rPr>
        <w:t>3</w:t>
      </w:r>
      <w:r>
        <w:rPr>
          <w:noProof/>
        </w:rPr>
        <w:fldChar w:fldCharType="end"/>
      </w:r>
    </w:p>
    <w:p w14:paraId="65588DAE" w14:textId="2CD2D9DE"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2.1 </w:t>
      </w:r>
      <w:r>
        <w:rPr>
          <w:rFonts w:eastAsiaTheme="minorEastAsia" w:cstheme="minorBidi"/>
          <w:i w:val="0"/>
          <w:iCs w:val="0"/>
          <w:noProof/>
          <w:kern w:val="2"/>
          <w:sz w:val="24"/>
          <w:szCs w:val="24"/>
          <w14:ligatures w14:val="standardContextual"/>
        </w:rPr>
        <w:tab/>
      </w:r>
      <w:r>
        <w:rPr>
          <w:noProof/>
        </w:rPr>
        <w:t>Production portfolio and investment analysis</w:t>
      </w:r>
      <w:r>
        <w:rPr>
          <w:noProof/>
        </w:rPr>
        <w:tab/>
      </w:r>
      <w:r>
        <w:rPr>
          <w:noProof/>
        </w:rPr>
        <w:fldChar w:fldCharType="begin"/>
      </w:r>
      <w:r>
        <w:rPr>
          <w:noProof/>
        </w:rPr>
        <w:instrText xml:space="preserve"> PAGEREF _Toc200376982 \h </w:instrText>
      </w:r>
      <w:r>
        <w:rPr>
          <w:noProof/>
        </w:rPr>
      </w:r>
      <w:r>
        <w:rPr>
          <w:noProof/>
        </w:rPr>
        <w:fldChar w:fldCharType="separate"/>
      </w:r>
      <w:r>
        <w:rPr>
          <w:noProof/>
        </w:rPr>
        <w:t>3</w:t>
      </w:r>
      <w:r>
        <w:rPr>
          <w:noProof/>
        </w:rPr>
        <w:fldChar w:fldCharType="end"/>
      </w:r>
    </w:p>
    <w:p w14:paraId="114039D6" w14:textId="15B9D839"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2.2 </w:t>
      </w:r>
      <w:r>
        <w:rPr>
          <w:rFonts w:eastAsiaTheme="minorEastAsia" w:cstheme="minorBidi"/>
          <w:i w:val="0"/>
          <w:iCs w:val="0"/>
          <w:noProof/>
          <w:kern w:val="2"/>
          <w:sz w:val="24"/>
          <w:szCs w:val="24"/>
          <w14:ligatures w14:val="standardContextual"/>
        </w:rPr>
        <w:tab/>
      </w:r>
      <w:r>
        <w:rPr>
          <w:noProof/>
        </w:rPr>
        <w:t>Recoupment and reinvestment performance</w:t>
      </w:r>
      <w:r>
        <w:rPr>
          <w:noProof/>
        </w:rPr>
        <w:tab/>
      </w:r>
      <w:r>
        <w:rPr>
          <w:noProof/>
        </w:rPr>
        <w:fldChar w:fldCharType="begin"/>
      </w:r>
      <w:r>
        <w:rPr>
          <w:noProof/>
        </w:rPr>
        <w:instrText xml:space="preserve"> PAGEREF _Toc200376983 \h </w:instrText>
      </w:r>
      <w:r>
        <w:rPr>
          <w:noProof/>
        </w:rPr>
      </w:r>
      <w:r>
        <w:rPr>
          <w:noProof/>
        </w:rPr>
        <w:fldChar w:fldCharType="separate"/>
      </w:r>
      <w:r>
        <w:rPr>
          <w:noProof/>
        </w:rPr>
        <w:t>4</w:t>
      </w:r>
      <w:r>
        <w:rPr>
          <w:noProof/>
        </w:rPr>
        <w:fldChar w:fldCharType="end"/>
      </w:r>
    </w:p>
    <w:p w14:paraId="67F77040" w14:textId="06D49E8F"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2.3 </w:t>
      </w:r>
      <w:r>
        <w:rPr>
          <w:rFonts w:eastAsiaTheme="minorEastAsia" w:cstheme="minorBidi"/>
          <w:i w:val="0"/>
          <w:iCs w:val="0"/>
          <w:noProof/>
          <w:kern w:val="2"/>
          <w:sz w:val="24"/>
          <w:szCs w:val="24"/>
          <w14:ligatures w14:val="standardContextual"/>
        </w:rPr>
        <w:tab/>
      </w:r>
      <w:r>
        <w:rPr>
          <w:noProof/>
        </w:rPr>
        <w:t>Development Fund impact</w:t>
      </w:r>
      <w:r>
        <w:rPr>
          <w:noProof/>
        </w:rPr>
        <w:tab/>
      </w:r>
      <w:r>
        <w:rPr>
          <w:noProof/>
        </w:rPr>
        <w:fldChar w:fldCharType="begin"/>
      </w:r>
      <w:r>
        <w:rPr>
          <w:noProof/>
        </w:rPr>
        <w:instrText xml:space="preserve"> PAGEREF _Toc200376984 \h </w:instrText>
      </w:r>
      <w:r>
        <w:rPr>
          <w:noProof/>
        </w:rPr>
      </w:r>
      <w:r>
        <w:rPr>
          <w:noProof/>
        </w:rPr>
        <w:fldChar w:fldCharType="separate"/>
      </w:r>
      <w:r>
        <w:rPr>
          <w:noProof/>
        </w:rPr>
        <w:t>5</w:t>
      </w:r>
      <w:r>
        <w:rPr>
          <w:noProof/>
        </w:rPr>
        <w:fldChar w:fldCharType="end"/>
      </w:r>
    </w:p>
    <w:p w14:paraId="1A9A3938" w14:textId="3C86CEB9"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Pr>
          <w:noProof/>
        </w:rPr>
        <w:t>2.4 Skills outcomes</w:t>
      </w:r>
      <w:r>
        <w:rPr>
          <w:noProof/>
        </w:rPr>
        <w:tab/>
      </w:r>
      <w:r>
        <w:rPr>
          <w:noProof/>
        </w:rPr>
        <w:fldChar w:fldCharType="begin"/>
      </w:r>
      <w:r>
        <w:rPr>
          <w:noProof/>
        </w:rPr>
        <w:instrText xml:space="preserve"> PAGEREF _Toc200376985 \h </w:instrText>
      </w:r>
      <w:r>
        <w:rPr>
          <w:noProof/>
        </w:rPr>
      </w:r>
      <w:r>
        <w:rPr>
          <w:noProof/>
        </w:rPr>
        <w:fldChar w:fldCharType="separate"/>
      </w:r>
      <w:r>
        <w:rPr>
          <w:noProof/>
        </w:rPr>
        <w:t>5</w:t>
      </w:r>
      <w:r>
        <w:rPr>
          <w:noProof/>
        </w:rPr>
        <w:fldChar w:fldCharType="end"/>
      </w:r>
    </w:p>
    <w:p w14:paraId="2991D763" w14:textId="3A5E1C1F" w:rsidR="00E87D42" w:rsidRDefault="00E87D42">
      <w:pPr>
        <w:pStyle w:val="TOC2"/>
        <w:tabs>
          <w:tab w:val="left" w:pos="720"/>
          <w:tab w:val="right" w:leader="dot" w:pos="9016"/>
        </w:tabs>
        <w:rPr>
          <w:rFonts w:eastAsiaTheme="minorEastAsia" w:cstheme="minorBidi"/>
          <w:smallCaps w:val="0"/>
          <w:noProof/>
          <w:kern w:val="2"/>
          <w:sz w:val="24"/>
          <w:szCs w:val="24"/>
          <w14:ligatures w14:val="standardContextual"/>
        </w:rPr>
      </w:pPr>
      <w:r>
        <w:rPr>
          <w:noProof/>
        </w:rPr>
        <w:t xml:space="preserve">3. </w:t>
      </w:r>
      <w:r>
        <w:rPr>
          <w:rFonts w:eastAsiaTheme="minorEastAsia" w:cstheme="minorBidi"/>
          <w:smallCaps w:val="0"/>
          <w:noProof/>
          <w:kern w:val="2"/>
          <w:sz w:val="24"/>
          <w:szCs w:val="24"/>
          <w14:ligatures w14:val="standardContextual"/>
        </w:rPr>
        <w:tab/>
      </w:r>
      <w:r>
        <w:rPr>
          <w:noProof/>
        </w:rPr>
        <w:t>Wider Economic and Cultural Value</w:t>
      </w:r>
      <w:r>
        <w:rPr>
          <w:noProof/>
        </w:rPr>
        <w:tab/>
      </w:r>
      <w:r>
        <w:rPr>
          <w:noProof/>
        </w:rPr>
        <w:fldChar w:fldCharType="begin"/>
      </w:r>
      <w:r>
        <w:rPr>
          <w:noProof/>
        </w:rPr>
        <w:instrText xml:space="preserve"> PAGEREF _Toc200376986 \h </w:instrText>
      </w:r>
      <w:r>
        <w:rPr>
          <w:noProof/>
        </w:rPr>
      </w:r>
      <w:r>
        <w:rPr>
          <w:noProof/>
        </w:rPr>
        <w:fldChar w:fldCharType="separate"/>
      </w:r>
      <w:r>
        <w:rPr>
          <w:noProof/>
        </w:rPr>
        <w:t>6</w:t>
      </w:r>
      <w:r>
        <w:rPr>
          <w:noProof/>
        </w:rPr>
        <w:fldChar w:fldCharType="end"/>
      </w:r>
    </w:p>
    <w:p w14:paraId="5B00B3BA" w14:textId="3AD8E180"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3.1 </w:t>
      </w:r>
      <w:r>
        <w:rPr>
          <w:rFonts w:eastAsiaTheme="minorEastAsia" w:cstheme="minorBidi"/>
          <w:i w:val="0"/>
          <w:iCs w:val="0"/>
          <w:noProof/>
          <w:kern w:val="2"/>
          <w:sz w:val="24"/>
          <w:szCs w:val="24"/>
          <w14:ligatures w14:val="standardContextual"/>
        </w:rPr>
        <w:tab/>
      </w:r>
      <w:r>
        <w:rPr>
          <w:noProof/>
        </w:rPr>
        <w:t>Skills and Professional Development</w:t>
      </w:r>
      <w:r>
        <w:rPr>
          <w:noProof/>
        </w:rPr>
        <w:tab/>
      </w:r>
      <w:r>
        <w:rPr>
          <w:noProof/>
        </w:rPr>
        <w:fldChar w:fldCharType="begin"/>
      </w:r>
      <w:r>
        <w:rPr>
          <w:noProof/>
        </w:rPr>
        <w:instrText xml:space="preserve"> PAGEREF _Toc200376987 \h </w:instrText>
      </w:r>
      <w:r>
        <w:rPr>
          <w:noProof/>
        </w:rPr>
      </w:r>
      <w:r>
        <w:rPr>
          <w:noProof/>
        </w:rPr>
        <w:fldChar w:fldCharType="separate"/>
      </w:r>
      <w:r>
        <w:rPr>
          <w:noProof/>
        </w:rPr>
        <w:t>6</w:t>
      </w:r>
      <w:r>
        <w:rPr>
          <w:noProof/>
        </w:rPr>
        <w:fldChar w:fldCharType="end"/>
      </w:r>
    </w:p>
    <w:p w14:paraId="44FBBA57" w14:textId="651C5143"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3.2 </w:t>
      </w:r>
      <w:r>
        <w:rPr>
          <w:rFonts w:eastAsiaTheme="minorEastAsia" w:cstheme="minorBidi"/>
          <w:i w:val="0"/>
          <w:iCs w:val="0"/>
          <w:noProof/>
          <w:kern w:val="2"/>
          <w:sz w:val="24"/>
          <w:szCs w:val="24"/>
          <w14:ligatures w14:val="standardContextual"/>
        </w:rPr>
        <w:tab/>
      </w:r>
      <w:r>
        <w:rPr>
          <w:noProof/>
        </w:rPr>
        <w:t>Cultural and Social Impact</w:t>
      </w:r>
      <w:r>
        <w:rPr>
          <w:noProof/>
        </w:rPr>
        <w:tab/>
      </w:r>
      <w:r>
        <w:rPr>
          <w:noProof/>
        </w:rPr>
        <w:fldChar w:fldCharType="begin"/>
      </w:r>
      <w:r>
        <w:rPr>
          <w:noProof/>
        </w:rPr>
        <w:instrText xml:space="preserve"> PAGEREF _Toc200376988 \h </w:instrText>
      </w:r>
      <w:r>
        <w:rPr>
          <w:noProof/>
        </w:rPr>
      </w:r>
      <w:r>
        <w:rPr>
          <w:noProof/>
        </w:rPr>
        <w:fldChar w:fldCharType="separate"/>
      </w:r>
      <w:r>
        <w:rPr>
          <w:noProof/>
        </w:rPr>
        <w:t>7</w:t>
      </w:r>
      <w:r>
        <w:rPr>
          <w:noProof/>
        </w:rPr>
        <w:fldChar w:fldCharType="end"/>
      </w:r>
    </w:p>
    <w:p w14:paraId="0828784C" w14:textId="165B7450"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3.3 </w:t>
      </w:r>
      <w:r>
        <w:rPr>
          <w:rFonts w:eastAsiaTheme="minorEastAsia" w:cstheme="minorBidi"/>
          <w:i w:val="0"/>
          <w:iCs w:val="0"/>
          <w:noProof/>
          <w:kern w:val="2"/>
          <w:sz w:val="24"/>
          <w:szCs w:val="24"/>
          <w14:ligatures w14:val="standardContextual"/>
        </w:rPr>
        <w:tab/>
      </w:r>
      <w:r>
        <w:rPr>
          <w:noProof/>
        </w:rPr>
        <w:t>Ecosystem Development and Supply Chain Growth</w:t>
      </w:r>
      <w:r>
        <w:rPr>
          <w:noProof/>
        </w:rPr>
        <w:tab/>
      </w:r>
      <w:r>
        <w:rPr>
          <w:noProof/>
        </w:rPr>
        <w:fldChar w:fldCharType="begin"/>
      </w:r>
      <w:r>
        <w:rPr>
          <w:noProof/>
        </w:rPr>
        <w:instrText xml:space="preserve"> PAGEREF _Toc200376989 \h </w:instrText>
      </w:r>
      <w:r>
        <w:rPr>
          <w:noProof/>
        </w:rPr>
      </w:r>
      <w:r>
        <w:rPr>
          <w:noProof/>
        </w:rPr>
        <w:fldChar w:fldCharType="separate"/>
      </w:r>
      <w:r>
        <w:rPr>
          <w:noProof/>
        </w:rPr>
        <w:t>8</w:t>
      </w:r>
      <w:r>
        <w:rPr>
          <w:noProof/>
        </w:rPr>
        <w:fldChar w:fldCharType="end"/>
      </w:r>
    </w:p>
    <w:p w14:paraId="139BA32D" w14:textId="3B04CB4E"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3.4 </w:t>
      </w:r>
      <w:r>
        <w:rPr>
          <w:rFonts w:eastAsiaTheme="minorEastAsia" w:cstheme="minorBidi"/>
          <w:i w:val="0"/>
          <w:iCs w:val="0"/>
          <w:noProof/>
          <w:kern w:val="2"/>
          <w:sz w:val="24"/>
          <w:szCs w:val="24"/>
          <w14:ligatures w14:val="standardContextual"/>
        </w:rPr>
        <w:tab/>
      </w:r>
      <w:r>
        <w:rPr>
          <w:noProof/>
        </w:rPr>
        <w:t>COVID-19 Resilience and Recovery</w:t>
      </w:r>
      <w:r>
        <w:rPr>
          <w:noProof/>
        </w:rPr>
        <w:tab/>
      </w:r>
      <w:r>
        <w:rPr>
          <w:noProof/>
        </w:rPr>
        <w:fldChar w:fldCharType="begin"/>
      </w:r>
      <w:r>
        <w:rPr>
          <w:noProof/>
        </w:rPr>
        <w:instrText xml:space="preserve"> PAGEREF _Toc200376990 \h </w:instrText>
      </w:r>
      <w:r>
        <w:rPr>
          <w:noProof/>
        </w:rPr>
      </w:r>
      <w:r>
        <w:rPr>
          <w:noProof/>
        </w:rPr>
        <w:fldChar w:fldCharType="separate"/>
      </w:r>
      <w:r>
        <w:rPr>
          <w:noProof/>
        </w:rPr>
        <w:t>9</w:t>
      </w:r>
      <w:r>
        <w:rPr>
          <w:noProof/>
        </w:rPr>
        <w:fldChar w:fldCharType="end"/>
      </w:r>
    </w:p>
    <w:p w14:paraId="54CFA53A" w14:textId="6E5E0688"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4. Regional Ecosystem Development</w:t>
      </w:r>
      <w:r>
        <w:rPr>
          <w:noProof/>
        </w:rPr>
        <w:tab/>
      </w:r>
      <w:r>
        <w:rPr>
          <w:noProof/>
        </w:rPr>
        <w:fldChar w:fldCharType="begin"/>
      </w:r>
      <w:r>
        <w:rPr>
          <w:noProof/>
        </w:rPr>
        <w:instrText xml:space="preserve"> PAGEREF _Toc200376991 \h </w:instrText>
      </w:r>
      <w:r>
        <w:rPr>
          <w:noProof/>
        </w:rPr>
      </w:r>
      <w:r>
        <w:rPr>
          <w:noProof/>
        </w:rPr>
        <w:fldChar w:fldCharType="separate"/>
      </w:r>
      <w:r>
        <w:rPr>
          <w:noProof/>
        </w:rPr>
        <w:t>10</w:t>
      </w:r>
      <w:r>
        <w:rPr>
          <w:noProof/>
        </w:rPr>
        <w:fldChar w:fldCharType="end"/>
      </w:r>
    </w:p>
    <w:p w14:paraId="3D027E88" w14:textId="76ABE843"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4.1 </w:t>
      </w:r>
      <w:r>
        <w:rPr>
          <w:rFonts w:eastAsiaTheme="minorEastAsia" w:cstheme="minorBidi"/>
          <w:i w:val="0"/>
          <w:iCs w:val="0"/>
          <w:noProof/>
          <w:kern w:val="2"/>
          <w:sz w:val="24"/>
          <w:szCs w:val="24"/>
          <w14:ligatures w14:val="standardContextual"/>
        </w:rPr>
        <w:tab/>
      </w:r>
      <w:r>
        <w:rPr>
          <w:noProof/>
        </w:rPr>
        <w:t>Transformation of Liverpool Film Office</w:t>
      </w:r>
      <w:r>
        <w:rPr>
          <w:noProof/>
        </w:rPr>
        <w:tab/>
      </w:r>
      <w:r>
        <w:rPr>
          <w:noProof/>
        </w:rPr>
        <w:fldChar w:fldCharType="begin"/>
      </w:r>
      <w:r>
        <w:rPr>
          <w:noProof/>
        </w:rPr>
        <w:instrText xml:space="preserve"> PAGEREF _Toc200376992 \h </w:instrText>
      </w:r>
      <w:r>
        <w:rPr>
          <w:noProof/>
        </w:rPr>
      </w:r>
      <w:r>
        <w:rPr>
          <w:noProof/>
        </w:rPr>
        <w:fldChar w:fldCharType="separate"/>
      </w:r>
      <w:r>
        <w:rPr>
          <w:noProof/>
        </w:rPr>
        <w:t>10</w:t>
      </w:r>
      <w:r>
        <w:rPr>
          <w:noProof/>
        </w:rPr>
        <w:fldChar w:fldCharType="end"/>
      </w:r>
    </w:p>
    <w:p w14:paraId="23BD06CB" w14:textId="0A8E6F15"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4.2 </w:t>
      </w:r>
      <w:r>
        <w:rPr>
          <w:rFonts w:eastAsiaTheme="minorEastAsia" w:cstheme="minorBidi"/>
          <w:i w:val="0"/>
          <w:iCs w:val="0"/>
          <w:noProof/>
          <w:kern w:val="2"/>
          <w:sz w:val="24"/>
          <w:szCs w:val="24"/>
          <w14:ligatures w14:val="standardContextual"/>
        </w:rPr>
        <w:tab/>
      </w:r>
      <w:r>
        <w:rPr>
          <w:noProof/>
        </w:rPr>
        <w:t>Development of Regional Production Hubs</w:t>
      </w:r>
      <w:r>
        <w:rPr>
          <w:noProof/>
        </w:rPr>
        <w:tab/>
      </w:r>
      <w:r>
        <w:rPr>
          <w:noProof/>
        </w:rPr>
        <w:fldChar w:fldCharType="begin"/>
      </w:r>
      <w:r>
        <w:rPr>
          <w:noProof/>
        </w:rPr>
        <w:instrText xml:space="preserve"> PAGEREF _Toc200376993 \h </w:instrText>
      </w:r>
      <w:r>
        <w:rPr>
          <w:noProof/>
        </w:rPr>
      </w:r>
      <w:r>
        <w:rPr>
          <w:noProof/>
        </w:rPr>
        <w:fldChar w:fldCharType="separate"/>
      </w:r>
      <w:r>
        <w:rPr>
          <w:noProof/>
        </w:rPr>
        <w:t>10</w:t>
      </w:r>
      <w:r>
        <w:rPr>
          <w:noProof/>
        </w:rPr>
        <w:fldChar w:fldCharType="end"/>
      </w:r>
    </w:p>
    <w:p w14:paraId="25BA55FE" w14:textId="0ADF8FDB"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4.3 </w:t>
      </w:r>
      <w:r>
        <w:rPr>
          <w:rFonts w:eastAsiaTheme="minorEastAsia" w:cstheme="minorBidi"/>
          <w:i w:val="0"/>
          <w:iCs w:val="0"/>
          <w:noProof/>
          <w:kern w:val="2"/>
          <w:sz w:val="24"/>
          <w:szCs w:val="24"/>
          <w14:ligatures w14:val="standardContextual"/>
        </w:rPr>
        <w:tab/>
      </w:r>
      <w:r>
        <w:rPr>
          <w:noProof/>
        </w:rPr>
        <w:t>Infrastructure Development</w:t>
      </w:r>
      <w:r>
        <w:rPr>
          <w:noProof/>
        </w:rPr>
        <w:tab/>
      </w:r>
      <w:r>
        <w:rPr>
          <w:noProof/>
        </w:rPr>
        <w:fldChar w:fldCharType="begin"/>
      </w:r>
      <w:r>
        <w:rPr>
          <w:noProof/>
        </w:rPr>
        <w:instrText xml:space="preserve"> PAGEREF _Toc200376994 \h </w:instrText>
      </w:r>
      <w:r>
        <w:rPr>
          <w:noProof/>
        </w:rPr>
      </w:r>
      <w:r>
        <w:rPr>
          <w:noProof/>
        </w:rPr>
        <w:fldChar w:fldCharType="separate"/>
      </w:r>
      <w:r>
        <w:rPr>
          <w:noProof/>
        </w:rPr>
        <w:t>11</w:t>
      </w:r>
      <w:r>
        <w:rPr>
          <w:noProof/>
        </w:rPr>
        <w:fldChar w:fldCharType="end"/>
      </w:r>
    </w:p>
    <w:p w14:paraId="7881A63F" w14:textId="06B9FD0D" w:rsidR="00E87D42" w:rsidRDefault="00E87D42">
      <w:pPr>
        <w:pStyle w:val="TOC2"/>
        <w:tabs>
          <w:tab w:val="left" w:pos="720"/>
          <w:tab w:val="right" w:leader="dot" w:pos="9016"/>
        </w:tabs>
        <w:rPr>
          <w:rFonts w:eastAsiaTheme="minorEastAsia" w:cstheme="minorBidi"/>
          <w:smallCaps w:val="0"/>
          <w:noProof/>
          <w:kern w:val="2"/>
          <w:sz w:val="24"/>
          <w:szCs w:val="24"/>
          <w14:ligatures w14:val="standardContextual"/>
        </w:rPr>
      </w:pPr>
      <w:r>
        <w:rPr>
          <w:noProof/>
        </w:rPr>
        <w:t xml:space="preserve">5. </w:t>
      </w:r>
      <w:r>
        <w:rPr>
          <w:rFonts w:eastAsiaTheme="minorEastAsia" w:cstheme="minorBidi"/>
          <w:smallCaps w:val="0"/>
          <w:noProof/>
          <w:kern w:val="2"/>
          <w:sz w:val="24"/>
          <w:szCs w:val="24"/>
          <w14:ligatures w14:val="standardContextual"/>
        </w:rPr>
        <w:tab/>
      </w:r>
      <w:r>
        <w:rPr>
          <w:noProof/>
        </w:rPr>
        <w:t>Path Forward (2024-2027)</w:t>
      </w:r>
      <w:r>
        <w:rPr>
          <w:noProof/>
        </w:rPr>
        <w:tab/>
      </w:r>
      <w:r>
        <w:rPr>
          <w:noProof/>
        </w:rPr>
        <w:fldChar w:fldCharType="begin"/>
      </w:r>
      <w:r>
        <w:rPr>
          <w:noProof/>
        </w:rPr>
        <w:instrText xml:space="preserve"> PAGEREF _Toc200376995 \h </w:instrText>
      </w:r>
      <w:r>
        <w:rPr>
          <w:noProof/>
        </w:rPr>
      </w:r>
      <w:r>
        <w:rPr>
          <w:noProof/>
        </w:rPr>
        <w:fldChar w:fldCharType="separate"/>
      </w:r>
      <w:r>
        <w:rPr>
          <w:noProof/>
        </w:rPr>
        <w:t>13</w:t>
      </w:r>
      <w:r>
        <w:rPr>
          <w:noProof/>
        </w:rPr>
        <w:fldChar w:fldCharType="end"/>
      </w:r>
    </w:p>
    <w:p w14:paraId="20D3A8D6" w14:textId="79CF672F"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5.1 </w:t>
      </w:r>
      <w:r>
        <w:rPr>
          <w:rFonts w:eastAsiaTheme="minorEastAsia" w:cstheme="minorBidi"/>
          <w:i w:val="0"/>
          <w:iCs w:val="0"/>
          <w:noProof/>
          <w:kern w:val="2"/>
          <w:sz w:val="24"/>
          <w:szCs w:val="24"/>
          <w14:ligatures w14:val="standardContextual"/>
        </w:rPr>
        <w:tab/>
      </w:r>
      <w:r>
        <w:rPr>
          <w:noProof/>
        </w:rPr>
        <w:t>Agreed extension model</w:t>
      </w:r>
      <w:r>
        <w:rPr>
          <w:noProof/>
        </w:rPr>
        <w:tab/>
      </w:r>
      <w:r>
        <w:rPr>
          <w:noProof/>
        </w:rPr>
        <w:fldChar w:fldCharType="begin"/>
      </w:r>
      <w:r>
        <w:rPr>
          <w:noProof/>
        </w:rPr>
        <w:instrText xml:space="preserve"> PAGEREF _Toc200376996 \h </w:instrText>
      </w:r>
      <w:r>
        <w:rPr>
          <w:noProof/>
        </w:rPr>
      </w:r>
      <w:r>
        <w:rPr>
          <w:noProof/>
        </w:rPr>
        <w:fldChar w:fldCharType="separate"/>
      </w:r>
      <w:r>
        <w:rPr>
          <w:noProof/>
        </w:rPr>
        <w:t>13</w:t>
      </w:r>
      <w:r>
        <w:rPr>
          <w:noProof/>
        </w:rPr>
        <w:fldChar w:fldCharType="end"/>
      </w:r>
    </w:p>
    <w:p w14:paraId="7300ED6F" w14:textId="056044ED" w:rsidR="00E87D42" w:rsidRDefault="00E87D42">
      <w:pPr>
        <w:pStyle w:val="TOC3"/>
        <w:tabs>
          <w:tab w:val="left" w:pos="1200"/>
          <w:tab w:val="right" w:leader="dot" w:pos="9016"/>
        </w:tabs>
        <w:rPr>
          <w:rFonts w:eastAsiaTheme="minorEastAsia" w:cstheme="minorBidi"/>
          <w:i w:val="0"/>
          <w:iCs w:val="0"/>
          <w:noProof/>
          <w:kern w:val="2"/>
          <w:sz w:val="24"/>
          <w:szCs w:val="24"/>
          <w14:ligatures w14:val="standardContextual"/>
        </w:rPr>
      </w:pPr>
      <w:r>
        <w:rPr>
          <w:noProof/>
        </w:rPr>
        <w:t xml:space="preserve">5.2 </w:t>
      </w:r>
      <w:r>
        <w:rPr>
          <w:rFonts w:eastAsiaTheme="minorEastAsia" w:cstheme="minorBidi"/>
          <w:i w:val="0"/>
          <w:iCs w:val="0"/>
          <w:noProof/>
          <w:kern w:val="2"/>
          <w:sz w:val="24"/>
          <w:szCs w:val="24"/>
          <w14:ligatures w14:val="standardContextual"/>
        </w:rPr>
        <w:tab/>
      </w:r>
      <w:r>
        <w:rPr>
          <w:noProof/>
        </w:rPr>
        <w:t>Operational improvements</w:t>
      </w:r>
      <w:r>
        <w:rPr>
          <w:noProof/>
        </w:rPr>
        <w:tab/>
      </w:r>
      <w:r>
        <w:rPr>
          <w:noProof/>
        </w:rPr>
        <w:fldChar w:fldCharType="begin"/>
      </w:r>
      <w:r>
        <w:rPr>
          <w:noProof/>
        </w:rPr>
        <w:instrText xml:space="preserve"> PAGEREF _Toc200376997 \h </w:instrText>
      </w:r>
      <w:r>
        <w:rPr>
          <w:noProof/>
        </w:rPr>
      </w:r>
      <w:r>
        <w:rPr>
          <w:noProof/>
        </w:rPr>
        <w:fldChar w:fldCharType="separate"/>
      </w:r>
      <w:r>
        <w:rPr>
          <w:noProof/>
        </w:rPr>
        <w:t>13</w:t>
      </w:r>
      <w:r>
        <w:rPr>
          <w:noProof/>
        </w:rPr>
        <w:fldChar w:fldCharType="end"/>
      </w:r>
    </w:p>
    <w:p w14:paraId="05A1B769" w14:textId="2D6BB79D"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6. Conclusions and Recommendations</w:t>
      </w:r>
      <w:r>
        <w:rPr>
          <w:noProof/>
        </w:rPr>
        <w:tab/>
      </w:r>
      <w:r>
        <w:rPr>
          <w:noProof/>
        </w:rPr>
        <w:fldChar w:fldCharType="begin"/>
      </w:r>
      <w:r>
        <w:rPr>
          <w:noProof/>
        </w:rPr>
        <w:instrText xml:space="preserve"> PAGEREF _Toc200376998 \h </w:instrText>
      </w:r>
      <w:r>
        <w:rPr>
          <w:noProof/>
        </w:rPr>
      </w:r>
      <w:r>
        <w:rPr>
          <w:noProof/>
        </w:rPr>
        <w:fldChar w:fldCharType="separate"/>
      </w:r>
      <w:r>
        <w:rPr>
          <w:noProof/>
        </w:rPr>
        <w:t>13</w:t>
      </w:r>
      <w:r>
        <w:rPr>
          <w:noProof/>
        </w:rPr>
        <w:fldChar w:fldCharType="end"/>
      </w:r>
    </w:p>
    <w:p w14:paraId="2805E2D4" w14:textId="1678505E"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Pr>
          <w:noProof/>
        </w:rPr>
        <w:t>Conclusions</w:t>
      </w:r>
      <w:r>
        <w:rPr>
          <w:noProof/>
        </w:rPr>
        <w:tab/>
      </w:r>
      <w:r>
        <w:rPr>
          <w:noProof/>
        </w:rPr>
        <w:fldChar w:fldCharType="begin"/>
      </w:r>
      <w:r>
        <w:rPr>
          <w:noProof/>
        </w:rPr>
        <w:instrText xml:space="preserve"> PAGEREF _Toc200376999 \h </w:instrText>
      </w:r>
      <w:r>
        <w:rPr>
          <w:noProof/>
        </w:rPr>
      </w:r>
      <w:r>
        <w:rPr>
          <w:noProof/>
        </w:rPr>
        <w:fldChar w:fldCharType="separate"/>
      </w:r>
      <w:r>
        <w:rPr>
          <w:noProof/>
        </w:rPr>
        <w:t>13</w:t>
      </w:r>
      <w:r>
        <w:rPr>
          <w:noProof/>
        </w:rPr>
        <w:fldChar w:fldCharType="end"/>
      </w:r>
    </w:p>
    <w:p w14:paraId="04DBB4E3" w14:textId="18A3999D"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Pr>
          <w:noProof/>
        </w:rPr>
        <w:t>Recommendations</w:t>
      </w:r>
      <w:r>
        <w:rPr>
          <w:noProof/>
        </w:rPr>
        <w:tab/>
      </w:r>
      <w:r>
        <w:rPr>
          <w:noProof/>
        </w:rPr>
        <w:fldChar w:fldCharType="begin"/>
      </w:r>
      <w:r>
        <w:rPr>
          <w:noProof/>
        </w:rPr>
        <w:instrText xml:space="preserve"> PAGEREF _Toc200377000 \h </w:instrText>
      </w:r>
      <w:r>
        <w:rPr>
          <w:noProof/>
        </w:rPr>
      </w:r>
      <w:r>
        <w:rPr>
          <w:noProof/>
        </w:rPr>
        <w:fldChar w:fldCharType="separate"/>
      </w:r>
      <w:r>
        <w:rPr>
          <w:noProof/>
        </w:rPr>
        <w:t>14</w:t>
      </w:r>
      <w:r>
        <w:rPr>
          <w:noProof/>
        </w:rPr>
        <w:fldChar w:fldCharType="end"/>
      </w:r>
    </w:p>
    <w:p w14:paraId="7BB72215" w14:textId="21D4692A"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Appendices</w:t>
      </w:r>
      <w:r>
        <w:rPr>
          <w:noProof/>
        </w:rPr>
        <w:tab/>
      </w:r>
      <w:r>
        <w:rPr>
          <w:noProof/>
        </w:rPr>
        <w:fldChar w:fldCharType="begin"/>
      </w:r>
      <w:r>
        <w:rPr>
          <w:noProof/>
        </w:rPr>
        <w:instrText xml:space="preserve"> PAGEREF _Toc200377001 \h </w:instrText>
      </w:r>
      <w:r>
        <w:rPr>
          <w:noProof/>
        </w:rPr>
      </w:r>
      <w:r>
        <w:rPr>
          <w:noProof/>
        </w:rPr>
        <w:fldChar w:fldCharType="separate"/>
      </w:r>
      <w:r>
        <w:rPr>
          <w:noProof/>
        </w:rPr>
        <w:t>15</w:t>
      </w:r>
      <w:r>
        <w:rPr>
          <w:noProof/>
        </w:rPr>
        <w:fldChar w:fldCharType="end"/>
      </w:r>
    </w:p>
    <w:p w14:paraId="3BA3739E" w14:textId="7FC31EC7"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Appendix A</w:t>
      </w:r>
      <w:r>
        <w:rPr>
          <w:noProof/>
        </w:rPr>
        <w:tab/>
      </w:r>
      <w:r>
        <w:rPr>
          <w:noProof/>
        </w:rPr>
        <w:fldChar w:fldCharType="begin"/>
      </w:r>
      <w:r>
        <w:rPr>
          <w:noProof/>
        </w:rPr>
        <w:instrText xml:space="preserve"> PAGEREF _Toc200377002 \h </w:instrText>
      </w:r>
      <w:r>
        <w:rPr>
          <w:noProof/>
        </w:rPr>
      </w:r>
      <w:r>
        <w:rPr>
          <w:noProof/>
        </w:rPr>
        <w:fldChar w:fldCharType="separate"/>
      </w:r>
      <w:r>
        <w:rPr>
          <w:noProof/>
        </w:rPr>
        <w:t>15</w:t>
      </w:r>
      <w:r>
        <w:rPr>
          <w:noProof/>
        </w:rPr>
        <w:fldChar w:fldCharType="end"/>
      </w:r>
    </w:p>
    <w:p w14:paraId="08975522" w14:textId="1415F32E"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Evolution of the Fund’s performance since 2021 Interim Evaluation</w:t>
      </w:r>
      <w:r>
        <w:rPr>
          <w:noProof/>
        </w:rPr>
        <w:tab/>
      </w:r>
      <w:r>
        <w:rPr>
          <w:noProof/>
        </w:rPr>
        <w:fldChar w:fldCharType="begin"/>
      </w:r>
      <w:r>
        <w:rPr>
          <w:noProof/>
        </w:rPr>
        <w:instrText xml:space="preserve"> PAGEREF _Toc200377003 \h </w:instrText>
      </w:r>
      <w:r>
        <w:rPr>
          <w:noProof/>
        </w:rPr>
      </w:r>
      <w:r>
        <w:rPr>
          <w:noProof/>
        </w:rPr>
        <w:fldChar w:fldCharType="separate"/>
      </w:r>
      <w:r>
        <w:rPr>
          <w:noProof/>
        </w:rPr>
        <w:t>15</w:t>
      </w:r>
      <w:r>
        <w:rPr>
          <w:noProof/>
        </w:rPr>
        <w:fldChar w:fldCharType="end"/>
      </w:r>
    </w:p>
    <w:p w14:paraId="30A9BFEF" w14:textId="21CF35D1"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Appendix B</w:t>
      </w:r>
      <w:r>
        <w:rPr>
          <w:noProof/>
        </w:rPr>
        <w:tab/>
      </w:r>
      <w:r>
        <w:rPr>
          <w:noProof/>
        </w:rPr>
        <w:fldChar w:fldCharType="begin"/>
      </w:r>
      <w:r>
        <w:rPr>
          <w:noProof/>
        </w:rPr>
        <w:instrText xml:space="preserve"> PAGEREF _Toc200377004 \h </w:instrText>
      </w:r>
      <w:r>
        <w:rPr>
          <w:noProof/>
        </w:rPr>
      </w:r>
      <w:r>
        <w:rPr>
          <w:noProof/>
        </w:rPr>
        <w:fldChar w:fldCharType="separate"/>
      </w:r>
      <w:r>
        <w:rPr>
          <w:noProof/>
        </w:rPr>
        <w:t>16</w:t>
      </w:r>
      <w:r>
        <w:rPr>
          <w:noProof/>
        </w:rPr>
        <w:fldChar w:fldCharType="end"/>
      </w:r>
    </w:p>
    <w:p w14:paraId="7B3511B5" w14:textId="16449117"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Comparative analysis of regional screen production funds</w:t>
      </w:r>
      <w:r>
        <w:rPr>
          <w:noProof/>
        </w:rPr>
        <w:tab/>
      </w:r>
      <w:r>
        <w:rPr>
          <w:noProof/>
        </w:rPr>
        <w:fldChar w:fldCharType="begin"/>
      </w:r>
      <w:r>
        <w:rPr>
          <w:noProof/>
        </w:rPr>
        <w:instrText xml:space="preserve"> PAGEREF _Toc200377005 \h </w:instrText>
      </w:r>
      <w:r>
        <w:rPr>
          <w:noProof/>
        </w:rPr>
      </w:r>
      <w:r>
        <w:rPr>
          <w:noProof/>
        </w:rPr>
        <w:fldChar w:fldCharType="separate"/>
      </w:r>
      <w:r>
        <w:rPr>
          <w:noProof/>
        </w:rPr>
        <w:t>16</w:t>
      </w:r>
      <w:r>
        <w:rPr>
          <w:noProof/>
        </w:rPr>
        <w:fldChar w:fldCharType="end"/>
      </w:r>
    </w:p>
    <w:p w14:paraId="3DF53D72" w14:textId="1FCCC2A8"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Pr>
          <w:noProof/>
        </w:rPr>
        <w:t>Introduction</w:t>
      </w:r>
      <w:r>
        <w:rPr>
          <w:noProof/>
        </w:rPr>
        <w:tab/>
      </w:r>
      <w:r>
        <w:rPr>
          <w:noProof/>
        </w:rPr>
        <w:fldChar w:fldCharType="begin"/>
      </w:r>
      <w:r>
        <w:rPr>
          <w:noProof/>
        </w:rPr>
        <w:instrText xml:space="preserve"> PAGEREF _Toc200377006 \h </w:instrText>
      </w:r>
      <w:r>
        <w:rPr>
          <w:noProof/>
        </w:rPr>
      </w:r>
      <w:r>
        <w:rPr>
          <w:noProof/>
        </w:rPr>
        <w:fldChar w:fldCharType="separate"/>
      </w:r>
      <w:r>
        <w:rPr>
          <w:noProof/>
        </w:rPr>
        <w:t>16</w:t>
      </w:r>
      <w:r>
        <w:rPr>
          <w:noProof/>
        </w:rPr>
        <w:fldChar w:fldCharType="end"/>
      </w:r>
    </w:p>
    <w:p w14:paraId="04431F73" w14:textId="7A0F68A7" w:rsidR="00E87D42" w:rsidRDefault="00E87D42">
      <w:pPr>
        <w:pStyle w:val="TOC2"/>
        <w:tabs>
          <w:tab w:val="left" w:pos="960"/>
          <w:tab w:val="right" w:leader="dot" w:pos="9016"/>
        </w:tabs>
        <w:rPr>
          <w:rFonts w:eastAsiaTheme="minorEastAsia" w:cstheme="minorBidi"/>
          <w:smallCaps w:val="0"/>
          <w:noProof/>
          <w:kern w:val="2"/>
          <w:sz w:val="24"/>
          <w:szCs w:val="24"/>
          <w14:ligatures w14:val="standardContextual"/>
        </w:rPr>
      </w:pPr>
      <w:r>
        <w:rPr>
          <w:noProof/>
        </w:rPr>
        <w:t>B1.</w:t>
      </w:r>
      <w:r>
        <w:rPr>
          <w:rFonts w:eastAsiaTheme="minorEastAsia" w:cstheme="minorBidi"/>
          <w:smallCaps w:val="0"/>
          <w:noProof/>
          <w:kern w:val="2"/>
          <w:sz w:val="24"/>
          <w:szCs w:val="24"/>
          <w14:ligatures w14:val="standardContextual"/>
        </w:rPr>
        <w:tab/>
      </w:r>
      <w:r>
        <w:rPr>
          <w:noProof/>
        </w:rPr>
        <w:t>Economic Outcomes and Effectiveness</w:t>
      </w:r>
      <w:r>
        <w:rPr>
          <w:noProof/>
        </w:rPr>
        <w:tab/>
      </w:r>
      <w:r>
        <w:rPr>
          <w:noProof/>
        </w:rPr>
        <w:fldChar w:fldCharType="begin"/>
      </w:r>
      <w:r>
        <w:rPr>
          <w:noProof/>
        </w:rPr>
        <w:instrText xml:space="preserve"> PAGEREF _Toc200377007 \h </w:instrText>
      </w:r>
      <w:r>
        <w:rPr>
          <w:noProof/>
        </w:rPr>
      </w:r>
      <w:r>
        <w:rPr>
          <w:noProof/>
        </w:rPr>
        <w:fldChar w:fldCharType="separate"/>
      </w:r>
      <w:r>
        <w:rPr>
          <w:noProof/>
        </w:rPr>
        <w:t>17</w:t>
      </w:r>
      <w:r>
        <w:rPr>
          <w:noProof/>
        </w:rPr>
        <w:fldChar w:fldCharType="end"/>
      </w:r>
    </w:p>
    <w:p w14:paraId="1E1A3ADF" w14:textId="67F47316"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Pr>
          <w:noProof/>
        </w:rPr>
        <w:t>Regional Development and Infrastructure</w:t>
      </w:r>
      <w:r>
        <w:rPr>
          <w:noProof/>
        </w:rPr>
        <w:tab/>
      </w:r>
      <w:r>
        <w:rPr>
          <w:noProof/>
        </w:rPr>
        <w:fldChar w:fldCharType="begin"/>
      </w:r>
      <w:r>
        <w:rPr>
          <w:noProof/>
        </w:rPr>
        <w:instrText xml:space="preserve"> PAGEREF _Toc200377008 \h </w:instrText>
      </w:r>
      <w:r>
        <w:rPr>
          <w:noProof/>
        </w:rPr>
      </w:r>
      <w:r>
        <w:rPr>
          <w:noProof/>
        </w:rPr>
        <w:fldChar w:fldCharType="separate"/>
      </w:r>
      <w:r>
        <w:rPr>
          <w:noProof/>
        </w:rPr>
        <w:t>19</w:t>
      </w:r>
      <w:r>
        <w:rPr>
          <w:noProof/>
        </w:rPr>
        <w:fldChar w:fldCharType="end"/>
      </w:r>
    </w:p>
    <w:p w14:paraId="6F514A69" w14:textId="40429528" w:rsidR="00E87D42" w:rsidRDefault="00E87D42">
      <w:pPr>
        <w:pStyle w:val="TOC2"/>
        <w:tabs>
          <w:tab w:val="left" w:pos="960"/>
          <w:tab w:val="right" w:leader="dot" w:pos="9016"/>
        </w:tabs>
        <w:rPr>
          <w:rFonts w:eastAsiaTheme="minorEastAsia" w:cstheme="minorBidi"/>
          <w:smallCaps w:val="0"/>
          <w:noProof/>
          <w:kern w:val="2"/>
          <w:sz w:val="24"/>
          <w:szCs w:val="24"/>
          <w14:ligatures w14:val="standardContextual"/>
        </w:rPr>
      </w:pPr>
      <w:r>
        <w:rPr>
          <w:noProof/>
        </w:rPr>
        <w:t>B2.</w:t>
      </w:r>
      <w:r>
        <w:rPr>
          <w:rFonts w:eastAsiaTheme="minorEastAsia" w:cstheme="minorBidi"/>
          <w:smallCaps w:val="0"/>
          <w:noProof/>
          <w:kern w:val="2"/>
          <w:sz w:val="24"/>
          <w:szCs w:val="24"/>
          <w14:ligatures w14:val="standardContextual"/>
        </w:rPr>
        <w:tab/>
      </w:r>
      <w:r>
        <w:rPr>
          <w:noProof/>
        </w:rPr>
        <w:t>Social Justice and Equality, Diversity, Inclusion</w:t>
      </w:r>
      <w:r>
        <w:rPr>
          <w:noProof/>
        </w:rPr>
        <w:tab/>
      </w:r>
      <w:r>
        <w:rPr>
          <w:noProof/>
        </w:rPr>
        <w:fldChar w:fldCharType="begin"/>
      </w:r>
      <w:r>
        <w:rPr>
          <w:noProof/>
        </w:rPr>
        <w:instrText xml:space="preserve"> PAGEREF _Toc200377009 \h </w:instrText>
      </w:r>
      <w:r>
        <w:rPr>
          <w:noProof/>
        </w:rPr>
      </w:r>
      <w:r>
        <w:rPr>
          <w:noProof/>
        </w:rPr>
        <w:fldChar w:fldCharType="separate"/>
      </w:r>
      <w:r>
        <w:rPr>
          <w:noProof/>
        </w:rPr>
        <w:t>19</w:t>
      </w:r>
      <w:r>
        <w:rPr>
          <w:noProof/>
        </w:rPr>
        <w:fldChar w:fldCharType="end"/>
      </w:r>
    </w:p>
    <w:p w14:paraId="1CA09056" w14:textId="01F2BE37"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Strongest Social Justice 0utcomes</w:t>
      </w:r>
      <w:r>
        <w:rPr>
          <w:noProof/>
        </w:rPr>
        <w:tab/>
      </w:r>
      <w:r>
        <w:rPr>
          <w:noProof/>
        </w:rPr>
        <w:fldChar w:fldCharType="begin"/>
      </w:r>
      <w:r>
        <w:rPr>
          <w:noProof/>
        </w:rPr>
        <w:instrText xml:space="preserve"> PAGEREF _Toc200377010 \h </w:instrText>
      </w:r>
      <w:r>
        <w:rPr>
          <w:noProof/>
        </w:rPr>
      </w:r>
      <w:r>
        <w:rPr>
          <w:noProof/>
        </w:rPr>
        <w:fldChar w:fldCharType="separate"/>
      </w:r>
      <w:r>
        <w:rPr>
          <w:noProof/>
        </w:rPr>
        <w:t>21</w:t>
      </w:r>
      <w:r>
        <w:rPr>
          <w:noProof/>
        </w:rPr>
        <w:fldChar w:fldCharType="end"/>
      </w:r>
    </w:p>
    <w:p w14:paraId="56CE0630" w14:textId="0FE3D815"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Key learning points</w:t>
      </w:r>
      <w:r>
        <w:rPr>
          <w:noProof/>
        </w:rPr>
        <w:tab/>
      </w:r>
      <w:r>
        <w:rPr>
          <w:noProof/>
        </w:rPr>
        <w:fldChar w:fldCharType="begin"/>
      </w:r>
      <w:r>
        <w:rPr>
          <w:noProof/>
        </w:rPr>
        <w:instrText xml:space="preserve"> PAGEREF _Toc200377011 \h </w:instrText>
      </w:r>
      <w:r>
        <w:rPr>
          <w:noProof/>
        </w:rPr>
      </w:r>
      <w:r>
        <w:rPr>
          <w:noProof/>
        </w:rPr>
        <w:fldChar w:fldCharType="separate"/>
      </w:r>
      <w:r>
        <w:rPr>
          <w:noProof/>
        </w:rPr>
        <w:t>21</w:t>
      </w:r>
      <w:r>
        <w:rPr>
          <w:noProof/>
        </w:rPr>
        <w:fldChar w:fldCharType="end"/>
      </w:r>
    </w:p>
    <w:p w14:paraId="38D03C33" w14:textId="24CC6ECF"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Recommendations for best practice</w:t>
      </w:r>
      <w:r>
        <w:rPr>
          <w:noProof/>
        </w:rPr>
        <w:tab/>
      </w:r>
      <w:r>
        <w:rPr>
          <w:noProof/>
        </w:rPr>
        <w:fldChar w:fldCharType="begin"/>
      </w:r>
      <w:r>
        <w:rPr>
          <w:noProof/>
        </w:rPr>
        <w:instrText xml:space="preserve"> PAGEREF _Toc200377012 \h </w:instrText>
      </w:r>
      <w:r>
        <w:rPr>
          <w:noProof/>
        </w:rPr>
      </w:r>
      <w:r>
        <w:rPr>
          <w:noProof/>
        </w:rPr>
        <w:fldChar w:fldCharType="separate"/>
      </w:r>
      <w:r>
        <w:rPr>
          <w:noProof/>
        </w:rPr>
        <w:t>21</w:t>
      </w:r>
      <w:r>
        <w:rPr>
          <w:noProof/>
        </w:rPr>
        <w:fldChar w:fldCharType="end"/>
      </w:r>
    </w:p>
    <w:p w14:paraId="27A2456C" w14:textId="5B10F485"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Appendix C</w:t>
      </w:r>
      <w:r>
        <w:rPr>
          <w:noProof/>
        </w:rPr>
        <w:tab/>
      </w:r>
      <w:r>
        <w:rPr>
          <w:noProof/>
        </w:rPr>
        <w:fldChar w:fldCharType="begin"/>
      </w:r>
      <w:r>
        <w:rPr>
          <w:noProof/>
        </w:rPr>
        <w:instrText xml:space="preserve"> PAGEREF _Toc200377013 \h </w:instrText>
      </w:r>
      <w:r>
        <w:rPr>
          <w:noProof/>
        </w:rPr>
      </w:r>
      <w:r>
        <w:rPr>
          <w:noProof/>
        </w:rPr>
        <w:fldChar w:fldCharType="separate"/>
      </w:r>
      <w:r>
        <w:rPr>
          <w:noProof/>
        </w:rPr>
        <w:t>22</w:t>
      </w:r>
      <w:r>
        <w:rPr>
          <w:noProof/>
        </w:rPr>
        <w:fldChar w:fldCharType="end"/>
      </w:r>
    </w:p>
    <w:p w14:paraId="174E125C" w14:textId="640DCCFA" w:rsidR="00E87D42" w:rsidRDefault="00E87D42">
      <w:pPr>
        <w:pStyle w:val="TOC1"/>
        <w:tabs>
          <w:tab w:val="right" w:leader="dot" w:pos="9016"/>
        </w:tabs>
        <w:rPr>
          <w:rFonts w:eastAsiaTheme="minorEastAsia" w:cstheme="minorBidi"/>
          <w:b w:val="0"/>
          <w:bCs w:val="0"/>
          <w:caps w:val="0"/>
          <w:noProof/>
          <w:kern w:val="2"/>
          <w:sz w:val="24"/>
          <w:szCs w:val="24"/>
          <w14:ligatures w14:val="standardContextual"/>
        </w:rPr>
      </w:pPr>
      <w:r>
        <w:rPr>
          <w:noProof/>
        </w:rPr>
        <w:t>Indigenous Production Development  - Challenges and Opportunities</w:t>
      </w:r>
      <w:r>
        <w:rPr>
          <w:noProof/>
        </w:rPr>
        <w:tab/>
      </w:r>
      <w:r>
        <w:rPr>
          <w:noProof/>
        </w:rPr>
        <w:fldChar w:fldCharType="begin"/>
      </w:r>
      <w:r>
        <w:rPr>
          <w:noProof/>
        </w:rPr>
        <w:instrText xml:space="preserve"> PAGEREF _Toc200377014 \h </w:instrText>
      </w:r>
      <w:r>
        <w:rPr>
          <w:noProof/>
        </w:rPr>
      </w:r>
      <w:r>
        <w:rPr>
          <w:noProof/>
        </w:rPr>
        <w:fldChar w:fldCharType="separate"/>
      </w:r>
      <w:r>
        <w:rPr>
          <w:noProof/>
        </w:rPr>
        <w:t>22</w:t>
      </w:r>
      <w:r>
        <w:rPr>
          <w:noProof/>
        </w:rPr>
        <w:fldChar w:fldCharType="end"/>
      </w:r>
    </w:p>
    <w:p w14:paraId="292309E5" w14:textId="6A61B72A"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Current Challenges for Indigenous Producers</w:t>
      </w:r>
      <w:r>
        <w:rPr>
          <w:noProof/>
        </w:rPr>
        <w:tab/>
      </w:r>
      <w:r>
        <w:rPr>
          <w:noProof/>
        </w:rPr>
        <w:fldChar w:fldCharType="begin"/>
      </w:r>
      <w:r>
        <w:rPr>
          <w:noProof/>
        </w:rPr>
        <w:instrText xml:space="preserve"> PAGEREF _Toc200377015 \h </w:instrText>
      </w:r>
      <w:r>
        <w:rPr>
          <w:noProof/>
        </w:rPr>
      </w:r>
      <w:r>
        <w:rPr>
          <w:noProof/>
        </w:rPr>
        <w:fldChar w:fldCharType="separate"/>
      </w:r>
      <w:r>
        <w:rPr>
          <w:noProof/>
        </w:rPr>
        <w:t>22</w:t>
      </w:r>
      <w:r>
        <w:rPr>
          <w:noProof/>
        </w:rPr>
        <w:fldChar w:fldCharType="end"/>
      </w:r>
    </w:p>
    <w:p w14:paraId="403F720E" w14:textId="7D64F00F"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Potential Solutions and Opportunities</w:t>
      </w:r>
      <w:r>
        <w:rPr>
          <w:noProof/>
        </w:rPr>
        <w:tab/>
      </w:r>
      <w:r>
        <w:rPr>
          <w:noProof/>
        </w:rPr>
        <w:fldChar w:fldCharType="begin"/>
      </w:r>
      <w:r>
        <w:rPr>
          <w:noProof/>
        </w:rPr>
        <w:instrText xml:space="preserve"> PAGEREF _Toc200377016 \h </w:instrText>
      </w:r>
      <w:r>
        <w:rPr>
          <w:noProof/>
        </w:rPr>
      </w:r>
      <w:r>
        <w:rPr>
          <w:noProof/>
        </w:rPr>
        <w:fldChar w:fldCharType="separate"/>
      </w:r>
      <w:r>
        <w:rPr>
          <w:noProof/>
        </w:rPr>
        <w:t>23</w:t>
      </w:r>
      <w:r>
        <w:rPr>
          <w:noProof/>
        </w:rPr>
        <w:fldChar w:fldCharType="end"/>
      </w:r>
    </w:p>
    <w:p w14:paraId="5D075116" w14:textId="3AA5A06C"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Pr>
          <w:noProof/>
        </w:rPr>
        <w:t>Economic, Social and Environmental Impact Analysis: Indigenous producer grant funding scenarios</w:t>
      </w:r>
      <w:r>
        <w:rPr>
          <w:noProof/>
        </w:rPr>
        <w:tab/>
      </w:r>
      <w:r>
        <w:rPr>
          <w:noProof/>
        </w:rPr>
        <w:fldChar w:fldCharType="begin"/>
      </w:r>
      <w:r>
        <w:rPr>
          <w:noProof/>
        </w:rPr>
        <w:instrText xml:space="preserve"> PAGEREF _Toc200377017 \h </w:instrText>
      </w:r>
      <w:r>
        <w:rPr>
          <w:noProof/>
        </w:rPr>
      </w:r>
      <w:r>
        <w:rPr>
          <w:noProof/>
        </w:rPr>
        <w:fldChar w:fldCharType="separate"/>
      </w:r>
      <w:r>
        <w:rPr>
          <w:noProof/>
        </w:rPr>
        <w:t>24</w:t>
      </w:r>
      <w:r>
        <w:rPr>
          <w:noProof/>
        </w:rPr>
        <w:fldChar w:fldCharType="end"/>
      </w:r>
    </w:p>
    <w:p w14:paraId="7CBE9633" w14:textId="7439D0CF"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Executive Summary</w:t>
      </w:r>
      <w:r>
        <w:rPr>
          <w:noProof/>
        </w:rPr>
        <w:tab/>
      </w:r>
      <w:r>
        <w:rPr>
          <w:noProof/>
        </w:rPr>
        <w:fldChar w:fldCharType="begin"/>
      </w:r>
      <w:r>
        <w:rPr>
          <w:noProof/>
        </w:rPr>
        <w:instrText xml:space="preserve"> PAGEREF _Toc200377018 \h </w:instrText>
      </w:r>
      <w:r>
        <w:rPr>
          <w:noProof/>
        </w:rPr>
      </w:r>
      <w:r>
        <w:rPr>
          <w:noProof/>
        </w:rPr>
        <w:fldChar w:fldCharType="separate"/>
      </w:r>
      <w:r>
        <w:rPr>
          <w:noProof/>
        </w:rPr>
        <w:t>24</w:t>
      </w:r>
      <w:r>
        <w:rPr>
          <w:noProof/>
        </w:rPr>
        <w:fldChar w:fldCharType="end"/>
      </w:r>
    </w:p>
    <w:p w14:paraId="3695213B" w14:textId="207C3CCF"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lastRenderedPageBreak/>
        <w:t>Current baseline (2020-2024)</w:t>
      </w:r>
      <w:r>
        <w:rPr>
          <w:noProof/>
        </w:rPr>
        <w:tab/>
      </w:r>
      <w:r>
        <w:rPr>
          <w:noProof/>
        </w:rPr>
        <w:fldChar w:fldCharType="begin"/>
      </w:r>
      <w:r>
        <w:rPr>
          <w:noProof/>
        </w:rPr>
        <w:instrText xml:space="preserve"> PAGEREF _Toc200377019 \h </w:instrText>
      </w:r>
      <w:r>
        <w:rPr>
          <w:noProof/>
        </w:rPr>
      </w:r>
      <w:r>
        <w:rPr>
          <w:noProof/>
        </w:rPr>
        <w:fldChar w:fldCharType="separate"/>
      </w:r>
      <w:r>
        <w:rPr>
          <w:noProof/>
        </w:rPr>
        <w:t>24</w:t>
      </w:r>
      <w:r>
        <w:rPr>
          <w:noProof/>
        </w:rPr>
        <w:fldChar w:fldCharType="end"/>
      </w:r>
    </w:p>
    <w:p w14:paraId="1228B445" w14:textId="76E77EBB"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Scenario Analysis Framework</w:t>
      </w:r>
      <w:r>
        <w:rPr>
          <w:noProof/>
        </w:rPr>
        <w:tab/>
      </w:r>
      <w:r>
        <w:rPr>
          <w:noProof/>
        </w:rPr>
        <w:fldChar w:fldCharType="begin"/>
      </w:r>
      <w:r>
        <w:rPr>
          <w:noProof/>
        </w:rPr>
        <w:instrText xml:space="preserve"> PAGEREF _Toc200377020 \h </w:instrText>
      </w:r>
      <w:r>
        <w:rPr>
          <w:noProof/>
        </w:rPr>
      </w:r>
      <w:r>
        <w:rPr>
          <w:noProof/>
        </w:rPr>
        <w:fldChar w:fldCharType="separate"/>
      </w:r>
      <w:r>
        <w:rPr>
          <w:noProof/>
        </w:rPr>
        <w:t>24</w:t>
      </w:r>
      <w:r>
        <w:rPr>
          <w:noProof/>
        </w:rPr>
        <w:fldChar w:fldCharType="end"/>
      </w:r>
    </w:p>
    <w:p w14:paraId="3E987AC2" w14:textId="5312EA00"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Funding allocation models</w:t>
      </w:r>
      <w:r>
        <w:rPr>
          <w:noProof/>
        </w:rPr>
        <w:tab/>
      </w:r>
      <w:r>
        <w:rPr>
          <w:noProof/>
        </w:rPr>
        <w:fldChar w:fldCharType="begin"/>
      </w:r>
      <w:r>
        <w:rPr>
          <w:noProof/>
        </w:rPr>
        <w:instrText xml:space="preserve"> PAGEREF _Toc200377021 \h </w:instrText>
      </w:r>
      <w:r>
        <w:rPr>
          <w:noProof/>
        </w:rPr>
      </w:r>
      <w:r>
        <w:rPr>
          <w:noProof/>
        </w:rPr>
        <w:fldChar w:fldCharType="separate"/>
      </w:r>
      <w:r>
        <w:rPr>
          <w:noProof/>
        </w:rPr>
        <w:t>24</w:t>
      </w:r>
      <w:r>
        <w:rPr>
          <w:noProof/>
        </w:rPr>
        <w:fldChar w:fldCharType="end"/>
      </w:r>
    </w:p>
    <w:p w14:paraId="7AAA2716" w14:textId="210AD1DA"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C1. Scenario 1: 10% Indigenous Grant Allocation (£280,000)</w:t>
      </w:r>
      <w:r>
        <w:rPr>
          <w:noProof/>
        </w:rPr>
        <w:tab/>
      </w:r>
      <w:r>
        <w:rPr>
          <w:noProof/>
        </w:rPr>
        <w:fldChar w:fldCharType="begin"/>
      </w:r>
      <w:r>
        <w:rPr>
          <w:noProof/>
        </w:rPr>
        <w:instrText xml:space="preserve"> PAGEREF _Toc200377022 \h </w:instrText>
      </w:r>
      <w:r>
        <w:rPr>
          <w:noProof/>
        </w:rPr>
      </w:r>
      <w:r>
        <w:rPr>
          <w:noProof/>
        </w:rPr>
        <w:fldChar w:fldCharType="separate"/>
      </w:r>
      <w:r>
        <w:rPr>
          <w:noProof/>
        </w:rPr>
        <w:t>25</w:t>
      </w:r>
      <w:r>
        <w:rPr>
          <w:noProof/>
        </w:rPr>
        <w:fldChar w:fldCharType="end"/>
      </w:r>
    </w:p>
    <w:p w14:paraId="6CAA6330" w14:textId="1723CBD6"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Economic impacts</w:t>
      </w:r>
      <w:r>
        <w:rPr>
          <w:noProof/>
        </w:rPr>
        <w:tab/>
      </w:r>
      <w:r>
        <w:rPr>
          <w:noProof/>
        </w:rPr>
        <w:fldChar w:fldCharType="begin"/>
      </w:r>
      <w:r>
        <w:rPr>
          <w:noProof/>
        </w:rPr>
        <w:instrText xml:space="preserve"> PAGEREF _Toc200377023 \h </w:instrText>
      </w:r>
      <w:r>
        <w:rPr>
          <w:noProof/>
        </w:rPr>
      </w:r>
      <w:r>
        <w:rPr>
          <w:noProof/>
        </w:rPr>
        <w:fldChar w:fldCharType="separate"/>
      </w:r>
      <w:r>
        <w:rPr>
          <w:noProof/>
        </w:rPr>
        <w:t>25</w:t>
      </w:r>
      <w:r>
        <w:rPr>
          <w:noProof/>
        </w:rPr>
        <w:fldChar w:fldCharType="end"/>
      </w:r>
    </w:p>
    <w:p w14:paraId="5FAC0D5D" w14:textId="2C9309E3"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Social impacts</w:t>
      </w:r>
      <w:r>
        <w:rPr>
          <w:noProof/>
        </w:rPr>
        <w:tab/>
      </w:r>
      <w:r>
        <w:rPr>
          <w:noProof/>
        </w:rPr>
        <w:fldChar w:fldCharType="begin"/>
      </w:r>
      <w:r>
        <w:rPr>
          <w:noProof/>
        </w:rPr>
        <w:instrText xml:space="preserve"> PAGEREF _Toc200377024 \h </w:instrText>
      </w:r>
      <w:r>
        <w:rPr>
          <w:noProof/>
        </w:rPr>
      </w:r>
      <w:r>
        <w:rPr>
          <w:noProof/>
        </w:rPr>
        <w:fldChar w:fldCharType="separate"/>
      </w:r>
      <w:r>
        <w:rPr>
          <w:noProof/>
        </w:rPr>
        <w:t>25</w:t>
      </w:r>
      <w:r>
        <w:rPr>
          <w:noProof/>
        </w:rPr>
        <w:fldChar w:fldCharType="end"/>
      </w:r>
    </w:p>
    <w:p w14:paraId="66899C66" w14:textId="337AE0E6"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Environmental impacts</w:t>
      </w:r>
      <w:r>
        <w:rPr>
          <w:noProof/>
        </w:rPr>
        <w:tab/>
      </w:r>
      <w:r>
        <w:rPr>
          <w:noProof/>
        </w:rPr>
        <w:fldChar w:fldCharType="begin"/>
      </w:r>
      <w:r>
        <w:rPr>
          <w:noProof/>
        </w:rPr>
        <w:instrText xml:space="preserve"> PAGEREF _Toc200377025 \h </w:instrText>
      </w:r>
      <w:r>
        <w:rPr>
          <w:noProof/>
        </w:rPr>
      </w:r>
      <w:r>
        <w:rPr>
          <w:noProof/>
        </w:rPr>
        <w:fldChar w:fldCharType="separate"/>
      </w:r>
      <w:r>
        <w:rPr>
          <w:noProof/>
        </w:rPr>
        <w:t>26</w:t>
      </w:r>
      <w:r>
        <w:rPr>
          <w:noProof/>
        </w:rPr>
        <w:fldChar w:fldCharType="end"/>
      </w:r>
    </w:p>
    <w:p w14:paraId="4841D94F" w14:textId="4188BFC1"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C2: Scenario 2: 30% Indigenous Grant Allocation (£850,000)</w:t>
      </w:r>
      <w:r>
        <w:rPr>
          <w:noProof/>
        </w:rPr>
        <w:tab/>
      </w:r>
      <w:r>
        <w:rPr>
          <w:noProof/>
        </w:rPr>
        <w:fldChar w:fldCharType="begin"/>
      </w:r>
      <w:r>
        <w:rPr>
          <w:noProof/>
        </w:rPr>
        <w:instrText xml:space="preserve"> PAGEREF _Toc200377026 \h </w:instrText>
      </w:r>
      <w:r>
        <w:rPr>
          <w:noProof/>
        </w:rPr>
      </w:r>
      <w:r>
        <w:rPr>
          <w:noProof/>
        </w:rPr>
        <w:fldChar w:fldCharType="separate"/>
      </w:r>
      <w:r>
        <w:rPr>
          <w:noProof/>
        </w:rPr>
        <w:t>26</w:t>
      </w:r>
      <w:r>
        <w:rPr>
          <w:noProof/>
        </w:rPr>
        <w:fldChar w:fldCharType="end"/>
      </w:r>
    </w:p>
    <w:p w14:paraId="213A86E4" w14:textId="1852FAED"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Economic impacts</w:t>
      </w:r>
      <w:r>
        <w:rPr>
          <w:noProof/>
        </w:rPr>
        <w:tab/>
      </w:r>
      <w:r>
        <w:rPr>
          <w:noProof/>
        </w:rPr>
        <w:fldChar w:fldCharType="begin"/>
      </w:r>
      <w:r>
        <w:rPr>
          <w:noProof/>
        </w:rPr>
        <w:instrText xml:space="preserve"> PAGEREF _Toc200377027 \h </w:instrText>
      </w:r>
      <w:r>
        <w:rPr>
          <w:noProof/>
        </w:rPr>
      </w:r>
      <w:r>
        <w:rPr>
          <w:noProof/>
        </w:rPr>
        <w:fldChar w:fldCharType="separate"/>
      </w:r>
      <w:r>
        <w:rPr>
          <w:noProof/>
        </w:rPr>
        <w:t>26</w:t>
      </w:r>
      <w:r>
        <w:rPr>
          <w:noProof/>
        </w:rPr>
        <w:fldChar w:fldCharType="end"/>
      </w:r>
    </w:p>
    <w:p w14:paraId="5D558E7A" w14:textId="06B6F080"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Social impacts</w:t>
      </w:r>
      <w:r>
        <w:rPr>
          <w:noProof/>
        </w:rPr>
        <w:tab/>
      </w:r>
      <w:r>
        <w:rPr>
          <w:noProof/>
        </w:rPr>
        <w:fldChar w:fldCharType="begin"/>
      </w:r>
      <w:r>
        <w:rPr>
          <w:noProof/>
        </w:rPr>
        <w:instrText xml:space="preserve"> PAGEREF _Toc200377028 \h </w:instrText>
      </w:r>
      <w:r>
        <w:rPr>
          <w:noProof/>
        </w:rPr>
      </w:r>
      <w:r>
        <w:rPr>
          <w:noProof/>
        </w:rPr>
        <w:fldChar w:fldCharType="separate"/>
      </w:r>
      <w:r>
        <w:rPr>
          <w:noProof/>
        </w:rPr>
        <w:t>26</w:t>
      </w:r>
      <w:r>
        <w:rPr>
          <w:noProof/>
        </w:rPr>
        <w:fldChar w:fldCharType="end"/>
      </w:r>
    </w:p>
    <w:p w14:paraId="3647BA42" w14:textId="145328C4"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Environmental impacts</w:t>
      </w:r>
      <w:r>
        <w:rPr>
          <w:noProof/>
        </w:rPr>
        <w:tab/>
      </w:r>
      <w:r>
        <w:rPr>
          <w:noProof/>
        </w:rPr>
        <w:fldChar w:fldCharType="begin"/>
      </w:r>
      <w:r>
        <w:rPr>
          <w:noProof/>
        </w:rPr>
        <w:instrText xml:space="preserve"> PAGEREF _Toc200377029 \h </w:instrText>
      </w:r>
      <w:r>
        <w:rPr>
          <w:noProof/>
        </w:rPr>
      </w:r>
      <w:r>
        <w:rPr>
          <w:noProof/>
        </w:rPr>
        <w:fldChar w:fldCharType="separate"/>
      </w:r>
      <w:r>
        <w:rPr>
          <w:noProof/>
        </w:rPr>
        <w:t>27</w:t>
      </w:r>
      <w:r>
        <w:rPr>
          <w:noProof/>
        </w:rPr>
        <w:fldChar w:fldCharType="end"/>
      </w:r>
    </w:p>
    <w:p w14:paraId="78C14AF1" w14:textId="69E53745"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C3: Scenario 3: 50% Indigenous Grant Allocation (£1.41M)</w:t>
      </w:r>
      <w:r>
        <w:rPr>
          <w:noProof/>
        </w:rPr>
        <w:tab/>
      </w:r>
      <w:r>
        <w:rPr>
          <w:noProof/>
        </w:rPr>
        <w:fldChar w:fldCharType="begin"/>
      </w:r>
      <w:r>
        <w:rPr>
          <w:noProof/>
        </w:rPr>
        <w:instrText xml:space="preserve"> PAGEREF _Toc200377030 \h </w:instrText>
      </w:r>
      <w:r>
        <w:rPr>
          <w:noProof/>
        </w:rPr>
      </w:r>
      <w:r>
        <w:rPr>
          <w:noProof/>
        </w:rPr>
        <w:fldChar w:fldCharType="separate"/>
      </w:r>
      <w:r>
        <w:rPr>
          <w:noProof/>
        </w:rPr>
        <w:t>27</w:t>
      </w:r>
      <w:r>
        <w:rPr>
          <w:noProof/>
        </w:rPr>
        <w:fldChar w:fldCharType="end"/>
      </w:r>
    </w:p>
    <w:p w14:paraId="2A64FF01" w14:textId="4D184064"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Economic impacts</w:t>
      </w:r>
      <w:r>
        <w:rPr>
          <w:noProof/>
        </w:rPr>
        <w:tab/>
      </w:r>
      <w:r>
        <w:rPr>
          <w:noProof/>
        </w:rPr>
        <w:fldChar w:fldCharType="begin"/>
      </w:r>
      <w:r>
        <w:rPr>
          <w:noProof/>
        </w:rPr>
        <w:instrText xml:space="preserve"> PAGEREF _Toc200377031 \h </w:instrText>
      </w:r>
      <w:r>
        <w:rPr>
          <w:noProof/>
        </w:rPr>
      </w:r>
      <w:r>
        <w:rPr>
          <w:noProof/>
        </w:rPr>
        <w:fldChar w:fldCharType="separate"/>
      </w:r>
      <w:r>
        <w:rPr>
          <w:noProof/>
        </w:rPr>
        <w:t>27</w:t>
      </w:r>
      <w:r>
        <w:rPr>
          <w:noProof/>
        </w:rPr>
        <w:fldChar w:fldCharType="end"/>
      </w:r>
    </w:p>
    <w:p w14:paraId="7F97A226" w14:textId="44B7275F"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Social impacts</w:t>
      </w:r>
      <w:r>
        <w:rPr>
          <w:noProof/>
        </w:rPr>
        <w:tab/>
      </w:r>
      <w:r>
        <w:rPr>
          <w:noProof/>
        </w:rPr>
        <w:fldChar w:fldCharType="begin"/>
      </w:r>
      <w:r>
        <w:rPr>
          <w:noProof/>
        </w:rPr>
        <w:instrText xml:space="preserve"> PAGEREF _Toc200377032 \h </w:instrText>
      </w:r>
      <w:r>
        <w:rPr>
          <w:noProof/>
        </w:rPr>
      </w:r>
      <w:r>
        <w:rPr>
          <w:noProof/>
        </w:rPr>
        <w:fldChar w:fldCharType="separate"/>
      </w:r>
      <w:r>
        <w:rPr>
          <w:noProof/>
        </w:rPr>
        <w:t>28</w:t>
      </w:r>
      <w:r>
        <w:rPr>
          <w:noProof/>
        </w:rPr>
        <w:fldChar w:fldCharType="end"/>
      </w:r>
    </w:p>
    <w:p w14:paraId="7734955F" w14:textId="3E0488E9"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Environmental impacts</w:t>
      </w:r>
      <w:r>
        <w:rPr>
          <w:noProof/>
        </w:rPr>
        <w:tab/>
      </w:r>
      <w:r>
        <w:rPr>
          <w:noProof/>
        </w:rPr>
        <w:fldChar w:fldCharType="begin"/>
      </w:r>
      <w:r>
        <w:rPr>
          <w:noProof/>
        </w:rPr>
        <w:instrText xml:space="preserve"> PAGEREF _Toc200377033 \h </w:instrText>
      </w:r>
      <w:r>
        <w:rPr>
          <w:noProof/>
        </w:rPr>
      </w:r>
      <w:r>
        <w:rPr>
          <w:noProof/>
        </w:rPr>
        <w:fldChar w:fldCharType="separate"/>
      </w:r>
      <w:r>
        <w:rPr>
          <w:noProof/>
        </w:rPr>
        <w:t>28</w:t>
      </w:r>
      <w:r>
        <w:rPr>
          <w:noProof/>
        </w:rPr>
        <w:fldChar w:fldCharType="end"/>
      </w:r>
    </w:p>
    <w:p w14:paraId="37534A3C" w14:textId="143AC637"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Comparative Risk Analysis</w:t>
      </w:r>
      <w:r>
        <w:rPr>
          <w:noProof/>
        </w:rPr>
        <w:tab/>
      </w:r>
      <w:r>
        <w:rPr>
          <w:noProof/>
        </w:rPr>
        <w:fldChar w:fldCharType="begin"/>
      </w:r>
      <w:r>
        <w:rPr>
          <w:noProof/>
        </w:rPr>
        <w:instrText xml:space="preserve"> PAGEREF _Toc200377034 \h </w:instrText>
      </w:r>
      <w:r>
        <w:rPr>
          <w:noProof/>
        </w:rPr>
      </w:r>
      <w:r>
        <w:rPr>
          <w:noProof/>
        </w:rPr>
        <w:fldChar w:fldCharType="separate"/>
      </w:r>
      <w:r>
        <w:rPr>
          <w:noProof/>
        </w:rPr>
        <w:t>29</w:t>
      </w:r>
      <w:r>
        <w:rPr>
          <w:noProof/>
        </w:rPr>
        <w:fldChar w:fldCharType="end"/>
      </w:r>
    </w:p>
    <w:p w14:paraId="1153A8DB" w14:textId="0D2F848D"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10% Scenario Risks</w:t>
      </w:r>
      <w:r>
        <w:rPr>
          <w:noProof/>
        </w:rPr>
        <w:tab/>
      </w:r>
      <w:r>
        <w:rPr>
          <w:noProof/>
        </w:rPr>
        <w:fldChar w:fldCharType="begin"/>
      </w:r>
      <w:r>
        <w:rPr>
          <w:noProof/>
        </w:rPr>
        <w:instrText xml:space="preserve"> PAGEREF _Toc200377035 \h </w:instrText>
      </w:r>
      <w:r>
        <w:rPr>
          <w:noProof/>
        </w:rPr>
      </w:r>
      <w:r>
        <w:rPr>
          <w:noProof/>
        </w:rPr>
        <w:fldChar w:fldCharType="separate"/>
      </w:r>
      <w:r>
        <w:rPr>
          <w:noProof/>
        </w:rPr>
        <w:t>29</w:t>
      </w:r>
      <w:r>
        <w:rPr>
          <w:noProof/>
        </w:rPr>
        <w:fldChar w:fldCharType="end"/>
      </w:r>
    </w:p>
    <w:p w14:paraId="518190DB" w14:textId="67502553"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30% Scenario Risks</w:t>
      </w:r>
      <w:r>
        <w:rPr>
          <w:noProof/>
        </w:rPr>
        <w:tab/>
      </w:r>
      <w:r>
        <w:rPr>
          <w:noProof/>
        </w:rPr>
        <w:fldChar w:fldCharType="begin"/>
      </w:r>
      <w:r>
        <w:rPr>
          <w:noProof/>
        </w:rPr>
        <w:instrText xml:space="preserve"> PAGEREF _Toc200377036 \h </w:instrText>
      </w:r>
      <w:r>
        <w:rPr>
          <w:noProof/>
        </w:rPr>
      </w:r>
      <w:r>
        <w:rPr>
          <w:noProof/>
        </w:rPr>
        <w:fldChar w:fldCharType="separate"/>
      </w:r>
      <w:r>
        <w:rPr>
          <w:noProof/>
        </w:rPr>
        <w:t>29</w:t>
      </w:r>
      <w:r>
        <w:rPr>
          <w:noProof/>
        </w:rPr>
        <w:fldChar w:fldCharType="end"/>
      </w:r>
    </w:p>
    <w:p w14:paraId="729EFD58" w14:textId="1D72BA87"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50% Scenario Risks</w:t>
      </w:r>
      <w:r>
        <w:rPr>
          <w:noProof/>
        </w:rPr>
        <w:tab/>
      </w:r>
      <w:r>
        <w:rPr>
          <w:noProof/>
        </w:rPr>
        <w:fldChar w:fldCharType="begin"/>
      </w:r>
      <w:r>
        <w:rPr>
          <w:noProof/>
        </w:rPr>
        <w:instrText xml:space="preserve"> PAGEREF _Toc200377037 \h </w:instrText>
      </w:r>
      <w:r>
        <w:rPr>
          <w:noProof/>
        </w:rPr>
      </w:r>
      <w:r>
        <w:rPr>
          <w:noProof/>
        </w:rPr>
        <w:fldChar w:fldCharType="separate"/>
      </w:r>
      <w:r>
        <w:rPr>
          <w:noProof/>
        </w:rPr>
        <w:t>29</w:t>
      </w:r>
      <w:r>
        <w:rPr>
          <w:noProof/>
        </w:rPr>
        <w:fldChar w:fldCharType="end"/>
      </w:r>
    </w:p>
    <w:p w14:paraId="586A065D" w14:textId="73806C96"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Implementation considerations</w:t>
      </w:r>
      <w:r>
        <w:rPr>
          <w:noProof/>
        </w:rPr>
        <w:tab/>
      </w:r>
      <w:r>
        <w:rPr>
          <w:noProof/>
        </w:rPr>
        <w:fldChar w:fldCharType="begin"/>
      </w:r>
      <w:r>
        <w:rPr>
          <w:noProof/>
        </w:rPr>
        <w:instrText xml:space="preserve"> PAGEREF _Toc200377038 \h </w:instrText>
      </w:r>
      <w:r>
        <w:rPr>
          <w:noProof/>
        </w:rPr>
      </w:r>
      <w:r>
        <w:rPr>
          <w:noProof/>
        </w:rPr>
        <w:fldChar w:fldCharType="separate"/>
      </w:r>
      <w:r>
        <w:rPr>
          <w:noProof/>
        </w:rPr>
        <w:t>29</w:t>
      </w:r>
      <w:r>
        <w:rPr>
          <w:noProof/>
        </w:rPr>
        <w:fldChar w:fldCharType="end"/>
      </w:r>
    </w:p>
    <w:p w14:paraId="7682FF1D" w14:textId="4DFFA4B0"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Recommendations</w:t>
      </w:r>
      <w:r>
        <w:rPr>
          <w:noProof/>
        </w:rPr>
        <w:tab/>
      </w:r>
      <w:r>
        <w:rPr>
          <w:noProof/>
        </w:rPr>
        <w:fldChar w:fldCharType="begin"/>
      </w:r>
      <w:r>
        <w:rPr>
          <w:noProof/>
        </w:rPr>
        <w:instrText xml:space="preserve"> PAGEREF _Toc200377039 \h </w:instrText>
      </w:r>
      <w:r>
        <w:rPr>
          <w:noProof/>
        </w:rPr>
      </w:r>
      <w:r>
        <w:rPr>
          <w:noProof/>
        </w:rPr>
        <w:fldChar w:fldCharType="separate"/>
      </w:r>
      <w:r>
        <w:rPr>
          <w:noProof/>
        </w:rPr>
        <w:t>30</w:t>
      </w:r>
      <w:r>
        <w:rPr>
          <w:noProof/>
        </w:rPr>
        <w:fldChar w:fldCharType="end"/>
      </w:r>
    </w:p>
    <w:p w14:paraId="1A81F9DE" w14:textId="20EE39FE"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Optimal approach: graduated implementation</w:t>
      </w:r>
      <w:r>
        <w:rPr>
          <w:noProof/>
        </w:rPr>
        <w:tab/>
      </w:r>
      <w:r>
        <w:rPr>
          <w:noProof/>
        </w:rPr>
        <w:fldChar w:fldCharType="begin"/>
      </w:r>
      <w:r>
        <w:rPr>
          <w:noProof/>
        </w:rPr>
        <w:instrText xml:space="preserve"> PAGEREF _Toc200377040 \h </w:instrText>
      </w:r>
      <w:r>
        <w:rPr>
          <w:noProof/>
        </w:rPr>
      </w:r>
      <w:r>
        <w:rPr>
          <w:noProof/>
        </w:rPr>
        <w:fldChar w:fldCharType="separate"/>
      </w:r>
      <w:r>
        <w:rPr>
          <w:noProof/>
        </w:rPr>
        <w:t>30</w:t>
      </w:r>
      <w:r>
        <w:rPr>
          <w:noProof/>
        </w:rPr>
        <w:fldChar w:fldCharType="end"/>
      </w:r>
    </w:p>
    <w:p w14:paraId="075B7692" w14:textId="4AA5ED26"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Critical success factors</w:t>
      </w:r>
      <w:r>
        <w:rPr>
          <w:noProof/>
        </w:rPr>
        <w:tab/>
      </w:r>
      <w:r>
        <w:rPr>
          <w:noProof/>
        </w:rPr>
        <w:fldChar w:fldCharType="begin"/>
      </w:r>
      <w:r>
        <w:rPr>
          <w:noProof/>
        </w:rPr>
        <w:instrText xml:space="preserve"> PAGEREF _Toc200377041 \h </w:instrText>
      </w:r>
      <w:r>
        <w:rPr>
          <w:noProof/>
        </w:rPr>
      </w:r>
      <w:r>
        <w:rPr>
          <w:noProof/>
        </w:rPr>
        <w:fldChar w:fldCharType="separate"/>
      </w:r>
      <w:r>
        <w:rPr>
          <w:noProof/>
        </w:rPr>
        <w:t>30</w:t>
      </w:r>
      <w:r>
        <w:rPr>
          <w:noProof/>
        </w:rPr>
        <w:fldChar w:fldCharType="end"/>
      </w:r>
    </w:p>
    <w:p w14:paraId="5AE06600" w14:textId="23C67CF5" w:rsidR="00E87D42" w:rsidRDefault="00E87D42">
      <w:pPr>
        <w:pStyle w:val="TOC3"/>
        <w:tabs>
          <w:tab w:val="right" w:leader="dot" w:pos="9016"/>
        </w:tabs>
        <w:rPr>
          <w:rFonts w:eastAsiaTheme="minorEastAsia" w:cstheme="minorBidi"/>
          <w:i w:val="0"/>
          <w:iCs w:val="0"/>
          <w:noProof/>
          <w:kern w:val="2"/>
          <w:sz w:val="24"/>
          <w:szCs w:val="24"/>
          <w14:ligatures w14:val="standardContextual"/>
        </w:rPr>
      </w:pPr>
      <w:r w:rsidRPr="003A4A65">
        <w:rPr>
          <w:noProof/>
          <w:color w:val="000000"/>
        </w:rPr>
        <w:t>Risk mitigation strategies</w:t>
      </w:r>
      <w:r>
        <w:rPr>
          <w:noProof/>
        </w:rPr>
        <w:tab/>
      </w:r>
      <w:r>
        <w:rPr>
          <w:noProof/>
        </w:rPr>
        <w:fldChar w:fldCharType="begin"/>
      </w:r>
      <w:r>
        <w:rPr>
          <w:noProof/>
        </w:rPr>
        <w:instrText xml:space="preserve"> PAGEREF _Toc200377042 \h </w:instrText>
      </w:r>
      <w:r>
        <w:rPr>
          <w:noProof/>
        </w:rPr>
      </w:r>
      <w:r>
        <w:rPr>
          <w:noProof/>
        </w:rPr>
        <w:fldChar w:fldCharType="separate"/>
      </w:r>
      <w:r>
        <w:rPr>
          <w:noProof/>
        </w:rPr>
        <w:t>30</w:t>
      </w:r>
      <w:r>
        <w:rPr>
          <w:noProof/>
        </w:rPr>
        <w:fldChar w:fldCharType="end"/>
      </w:r>
    </w:p>
    <w:p w14:paraId="6DB5F938" w14:textId="77575129" w:rsidR="00E87D42" w:rsidRDefault="00E87D42">
      <w:pPr>
        <w:pStyle w:val="TOC2"/>
        <w:tabs>
          <w:tab w:val="right" w:leader="dot" w:pos="9016"/>
        </w:tabs>
        <w:rPr>
          <w:rFonts w:eastAsiaTheme="minorEastAsia" w:cstheme="minorBidi"/>
          <w:smallCaps w:val="0"/>
          <w:noProof/>
          <w:kern w:val="2"/>
          <w:sz w:val="24"/>
          <w:szCs w:val="24"/>
          <w14:ligatures w14:val="standardContextual"/>
        </w:rPr>
      </w:pPr>
      <w:r w:rsidRPr="003A4A65">
        <w:rPr>
          <w:noProof/>
          <w:color w:val="000000"/>
        </w:rPr>
        <w:t>Conclusion</w:t>
      </w:r>
      <w:r>
        <w:rPr>
          <w:noProof/>
        </w:rPr>
        <w:tab/>
      </w:r>
      <w:r>
        <w:rPr>
          <w:noProof/>
        </w:rPr>
        <w:fldChar w:fldCharType="begin"/>
      </w:r>
      <w:r>
        <w:rPr>
          <w:noProof/>
        </w:rPr>
        <w:instrText xml:space="preserve"> PAGEREF _Toc200377043 \h </w:instrText>
      </w:r>
      <w:r>
        <w:rPr>
          <w:noProof/>
        </w:rPr>
      </w:r>
      <w:r>
        <w:rPr>
          <w:noProof/>
        </w:rPr>
        <w:fldChar w:fldCharType="separate"/>
      </w:r>
      <w:r>
        <w:rPr>
          <w:noProof/>
        </w:rPr>
        <w:t>30</w:t>
      </w:r>
      <w:r>
        <w:rPr>
          <w:noProof/>
        </w:rPr>
        <w:fldChar w:fldCharType="end"/>
      </w:r>
    </w:p>
    <w:p w14:paraId="70A2D3D4" w14:textId="7926D6C5" w:rsidR="00A535DE" w:rsidRPr="00A535DE" w:rsidRDefault="00A535DE" w:rsidP="00A535DE">
      <w:pPr>
        <w:rPr>
          <w:lang w:eastAsia="en-US"/>
        </w:rPr>
      </w:pPr>
      <w:r>
        <w:rPr>
          <w:lang w:eastAsia="en-US"/>
        </w:rPr>
        <w:fldChar w:fldCharType="end"/>
      </w:r>
    </w:p>
    <w:p w14:paraId="2D2F4236" w14:textId="77777777" w:rsidR="00A535DE" w:rsidRDefault="00A535DE" w:rsidP="00A535DE">
      <w:pPr>
        <w:rPr>
          <w:lang w:eastAsia="en-US"/>
        </w:rPr>
      </w:pPr>
    </w:p>
    <w:p w14:paraId="5E3FE3F6" w14:textId="6FF6FEA2" w:rsidR="001745D7" w:rsidRDefault="001745D7" w:rsidP="00A535DE">
      <w:pPr>
        <w:rPr>
          <w:lang w:eastAsia="en-US"/>
        </w:rPr>
      </w:pPr>
      <w:r>
        <w:rPr>
          <w:lang w:eastAsia="en-US"/>
        </w:rPr>
        <w:br w:type="page"/>
      </w:r>
    </w:p>
    <w:p w14:paraId="7E0426A0" w14:textId="77777777" w:rsidR="00A535DE" w:rsidRDefault="001745D7" w:rsidP="00A535DE">
      <w:pPr>
        <w:rPr>
          <w:b/>
          <w:bCs/>
          <w:lang w:eastAsia="en-US"/>
        </w:rPr>
      </w:pPr>
      <w:r>
        <w:rPr>
          <w:b/>
          <w:bCs/>
          <w:lang w:eastAsia="en-US"/>
        </w:rPr>
        <w:lastRenderedPageBreak/>
        <w:t>Tables</w:t>
      </w:r>
    </w:p>
    <w:p w14:paraId="6AF7E4AD" w14:textId="77777777" w:rsidR="001745D7" w:rsidRDefault="001745D7" w:rsidP="00A535DE">
      <w:pPr>
        <w:rPr>
          <w:b/>
          <w:bCs/>
          <w:lang w:eastAsia="en-US"/>
        </w:rPr>
      </w:pPr>
    </w:p>
    <w:p w14:paraId="2CCF1A1C" w14:textId="422B5D36"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b/>
          <w:bCs/>
          <w:lang w:eastAsia="en-US"/>
        </w:rPr>
        <w:fldChar w:fldCharType="begin"/>
      </w:r>
      <w:r>
        <w:rPr>
          <w:b/>
          <w:bCs/>
          <w:lang w:eastAsia="en-US"/>
        </w:rPr>
        <w:instrText xml:space="preserve"> TOC \c "Table" </w:instrText>
      </w:r>
      <w:r>
        <w:rPr>
          <w:b/>
          <w:bCs/>
          <w:lang w:eastAsia="en-US"/>
        </w:rPr>
        <w:fldChar w:fldCharType="separate"/>
      </w:r>
      <w:r>
        <w:rPr>
          <w:noProof/>
        </w:rPr>
        <w:t>Table 1  Liverpool Production Fund investments</w:t>
      </w:r>
      <w:r>
        <w:rPr>
          <w:noProof/>
        </w:rPr>
        <w:tab/>
      </w:r>
      <w:r>
        <w:rPr>
          <w:noProof/>
        </w:rPr>
        <w:fldChar w:fldCharType="begin"/>
      </w:r>
      <w:r>
        <w:rPr>
          <w:noProof/>
        </w:rPr>
        <w:instrText xml:space="preserve"> PAGEREF _Toc200377057 \h </w:instrText>
      </w:r>
      <w:r>
        <w:rPr>
          <w:noProof/>
        </w:rPr>
      </w:r>
      <w:r>
        <w:rPr>
          <w:noProof/>
        </w:rPr>
        <w:fldChar w:fldCharType="separate"/>
      </w:r>
      <w:r>
        <w:rPr>
          <w:noProof/>
        </w:rPr>
        <w:t>3</w:t>
      </w:r>
      <w:r>
        <w:rPr>
          <w:noProof/>
        </w:rPr>
        <w:fldChar w:fldCharType="end"/>
      </w:r>
    </w:p>
    <w:p w14:paraId="20296E81" w14:textId="6778A4AF"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2  Local spend directed by the Production Fund</w:t>
      </w:r>
      <w:r>
        <w:rPr>
          <w:noProof/>
        </w:rPr>
        <w:tab/>
      </w:r>
      <w:r>
        <w:rPr>
          <w:noProof/>
        </w:rPr>
        <w:fldChar w:fldCharType="begin"/>
      </w:r>
      <w:r>
        <w:rPr>
          <w:noProof/>
        </w:rPr>
        <w:instrText xml:space="preserve"> PAGEREF _Toc200377058 \h </w:instrText>
      </w:r>
      <w:r>
        <w:rPr>
          <w:noProof/>
        </w:rPr>
      </w:r>
      <w:r>
        <w:rPr>
          <w:noProof/>
        </w:rPr>
        <w:fldChar w:fldCharType="separate"/>
      </w:r>
      <w:r>
        <w:rPr>
          <w:noProof/>
        </w:rPr>
        <w:t>4</w:t>
      </w:r>
      <w:r>
        <w:rPr>
          <w:noProof/>
        </w:rPr>
        <w:fldChar w:fldCharType="end"/>
      </w:r>
    </w:p>
    <w:p w14:paraId="70810588" w14:textId="7096F78C"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3 Skills outcomes</w:t>
      </w:r>
      <w:r>
        <w:rPr>
          <w:noProof/>
        </w:rPr>
        <w:tab/>
      </w:r>
      <w:r>
        <w:rPr>
          <w:noProof/>
        </w:rPr>
        <w:fldChar w:fldCharType="begin"/>
      </w:r>
      <w:r>
        <w:rPr>
          <w:noProof/>
        </w:rPr>
        <w:instrText xml:space="preserve"> PAGEREF _Toc200377059 \h </w:instrText>
      </w:r>
      <w:r>
        <w:rPr>
          <w:noProof/>
        </w:rPr>
      </w:r>
      <w:r>
        <w:rPr>
          <w:noProof/>
        </w:rPr>
        <w:fldChar w:fldCharType="separate"/>
      </w:r>
      <w:r>
        <w:rPr>
          <w:noProof/>
        </w:rPr>
        <w:t>5</w:t>
      </w:r>
      <w:r>
        <w:rPr>
          <w:noProof/>
        </w:rPr>
        <w:fldChar w:fldCharType="end"/>
      </w:r>
    </w:p>
    <w:p w14:paraId="20BE14DD" w14:textId="2389CCA3"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4  Growth in local crew capacity</w:t>
      </w:r>
      <w:r>
        <w:rPr>
          <w:noProof/>
        </w:rPr>
        <w:tab/>
      </w:r>
      <w:r>
        <w:rPr>
          <w:noProof/>
        </w:rPr>
        <w:fldChar w:fldCharType="begin"/>
      </w:r>
      <w:r>
        <w:rPr>
          <w:noProof/>
        </w:rPr>
        <w:instrText xml:space="preserve"> PAGEREF _Toc200377060 \h </w:instrText>
      </w:r>
      <w:r>
        <w:rPr>
          <w:noProof/>
        </w:rPr>
      </w:r>
      <w:r>
        <w:rPr>
          <w:noProof/>
        </w:rPr>
        <w:fldChar w:fldCharType="separate"/>
      </w:r>
      <w:r>
        <w:rPr>
          <w:noProof/>
        </w:rPr>
        <w:t>6</w:t>
      </w:r>
      <w:r>
        <w:rPr>
          <w:noProof/>
        </w:rPr>
        <w:fldChar w:fldCharType="end"/>
      </w:r>
    </w:p>
    <w:p w14:paraId="37332FB0" w14:textId="5270359E"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5 Awards and nominations achieved by Fund-backed productions</w:t>
      </w:r>
      <w:r>
        <w:rPr>
          <w:noProof/>
        </w:rPr>
        <w:tab/>
      </w:r>
      <w:r>
        <w:rPr>
          <w:noProof/>
        </w:rPr>
        <w:fldChar w:fldCharType="begin"/>
      </w:r>
      <w:r>
        <w:rPr>
          <w:noProof/>
        </w:rPr>
        <w:instrText xml:space="preserve"> PAGEREF _Toc200377061 \h </w:instrText>
      </w:r>
      <w:r>
        <w:rPr>
          <w:noProof/>
        </w:rPr>
      </w:r>
      <w:r>
        <w:rPr>
          <w:noProof/>
        </w:rPr>
        <w:fldChar w:fldCharType="separate"/>
      </w:r>
      <w:r>
        <w:rPr>
          <w:noProof/>
        </w:rPr>
        <w:t>7</w:t>
      </w:r>
      <w:r>
        <w:rPr>
          <w:noProof/>
        </w:rPr>
        <w:fldChar w:fldCharType="end"/>
      </w:r>
    </w:p>
    <w:p w14:paraId="41B93EC4" w14:textId="00015970"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6  Increase in production facilities across LCR</w:t>
      </w:r>
      <w:r>
        <w:rPr>
          <w:noProof/>
        </w:rPr>
        <w:tab/>
      </w:r>
      <w:r>
        <w:rPr>
          <w:noProof/>
        </w:rPr>
        <w:fldChar w:fldCharType="begin"/>
      </w:r>
      <w:r>
        <w:rPr>
          <w:noProof/>
        </w:rPr>
        <w:instrText xml:space="preserve"> PAGEREF _Toc200377062 \h </w:instrText>
      </w:r>
      <w:r>
        <w:rPr>
          <w:noProof/>
        </w:rPr>
      </w:r>
      <w:r>
        <w:rPr>
          <w:noProof/>
        </w:rPr>
        <w:fldChar w:fldCharType="separate"/>
      </w:r>
      <w:r>
        <w:rPr>
          <w:noProof/>
        </w:rPr>
        <w:t>8</w:t>
      </w:r>
      <w:r>
        <w:rPr>
          <w:noProof/>
        </w:rPr>
        <w:fldChar w:fldCharType="end"/>
      </w:r>
    </w:p>
    <w:p w14:paraId="7AA9B825" w14:textId="3DE373B0"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7 Growth in filming days</w:t>
      </w:r>
      <w:r>
        <w:rPr>
          <w:noProof/>
        </w:rPr>
        <w:tab/>
      </w:r>
      <w:r>
        <w:rPr>
          <w:noProof/>
        </w:rPr>
        <w:fldChar w:fldCharType="begin"/>
      </w:r>
      <w:r>
        <w:rPr>
          <w:noProof/>
        </w:rPr>
        <w:instrText xml:space="preserve"> PAGEREF _Toc200377063 \h </w:instrText>
      </w:r>
      <w:r>
        <w:rPr>
          <w:noProof/>
        </w:rPr>
      </w:r>
      <w:r>
        <w:rPr>
          <w:noProof/>
        </w:rPr>
        <w:fldChar w:fldCharType="separate"/>
      </w:r>
      <w:r>
        <w:rPr>
          <w:noProof/>
        </w:rPr>
        <w:t>10</w:t>
      </w:r>
      <w:r>
        <w:rPr>
          <w:noProof/>
        </w:rPr>
        <w:fldChar w:fldCharType="end"/>
      </w:r>
    </w:p>
    <w:p w14:paraId="5C0A6691" w14:textId="1AA1CC60"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8 Growth in inward investment across all LCR boroughs</w:t>
      </w:r>
      <w:r>
        <w:rPr>
          <w:noProof/>
        </w:rPr>
        <w:tab/>
      </w:r>
      <w:r>
        <w:rPr>
          <w:noProof/>
        </w:rPr>
        <w:fldChar w:fldCharType="begin"/>
      </w:r>
      <w:r>
        <w:rPr>
          <w:noProof/>
        </w:rPr>
        <w:instrText xml:space="preserve"> PAGEREF _Toc200377064 \h </w:instrText>
      </w:r>
      <w:r>
        <w:rPr>
          <w:noProof/>
        </w:rPr>
      </w:r>
      <w:r>
        <w:rPr>
          <w:noProof/>
        </w:rPr>
        <w:fldChar w:fldCharType="separate"/>
      </w:r>
      <w:r>
        <w:rPr>
          <w:noProof/>
        </w:rPr>
        <w:t>11</w:t>
      </w:r>
      <w:r>
        <w:rPr>
          <w:noProof/>
        </w:rPr>
        <w:fldChar w:fldCharType="end"/>
      </w:r>
    </w:p>
    <w:p w14:paraId="160D9D93" w14:textId="09AF5A50"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9  Review of Fund performance since 2021 Interim Evaluation</w:t>
      </w:r>
      <w:r>
        <w:rPr>
          <w:noProof/>
        </w:rPr>
        <w:tab/>
      </w:r>
      <w:r>
        <w:rPr>
          <w:noProof/>
        </w:rPr>
        <w:fldChar w:fldCharType="begin"/>
      </w:r>
      <w:r>
        <w:rPr>
          <w:noProof/>
        </w:rPr>
        <w:instrText xml:space="preserve"> PAGEREF _Toc200377065 \h </w:instrText>
      </w:r>
      <w:r>
        <w:rPr>
          <w:noProof/>
        </w:rPr>
      </w:r>
      <w:r>
        <w:rPr>
          <w:noProof/>
        </w:rPr>
        <w:fldChar w:fldCharType="separate"/>
      </w:r>
      <w:r>
        <w:rPr>
          <w:noProof/>
        </w:rPr>
        <w:t>15</w:t>
      </w:r>
      <w:r>
        <w:rPr>
          <w:noProof/>
        </w:rPr>
        <w:fldChar w:fldCharType="end"/>
      </w:r>
    </w:p>
    <w:p w14:paraId="2362BC2A" w14:textId="510BD451"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10  Fund overview and scale</w:t>
      </w:r>
      <w:r>
        <w:rPr>
          <w:noProof/>
        </w:rPr>
        <w:tab/>
      </w:r>
      <w:r>
        <w:rPr>
          <w:noProof/>
        </w:rPr>
        <w:fldChar w:fldCharType="begin"/>
      </w:r>
      <w:r>
        <w:rPr>
          <w:noProof/>
        </w:rPr>
        <w:instrText xml:space="preserve"> PAGEREF _Toc200377066 \h </w:instrText>
      </w:r>
      <w:r>
        <w:rPr>
          <w:noProof/>
        </w:rPr>
      </w:r>
      <w:r>
        <w:rPr>
          <w:noProof/>
        </w:rPr>
        <w:fldChar w:fldCharType="separate"/>
      </w:r>
      <w:r>
        <w:rPr>
          <w:noProof/>
        </w:rPr>
        <w:t>16</w:t>
      </w:r>
      <w:r>
        <w:rPr>
          <w:noProof/>
        </w:rPr>
        <w:fldChar w:fldCharType="end"/>
      </w:r>
    </w:p>
    <w:p w14:paraId="1DD94DBC" w14:textId="3294BEBB"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11 Job Creation and Employment Impact</w:t>
      </w:r>
      <w:r>
        <w:rPr>
          <w:noProof/>
        </w:rPr>
        <w:tab/>
      </w:r>
      <w:r>
        <w:rPr>
          <w:noProof/>
        </w:rPr>
        <w:fldChar w:fldCharType="begin"/>
      </w:r>
      <w:r>
        <w:rPr>
          <w:noProof/>
        </w:rPr>
        <w:instrText xml:space="preserve"> PAGEREF _Toc200377067 \h </w:instrText>
      </w:r>
      <w:r>
        <w:rPr>
          <w:noProof/>
        </w:rPr>
      </w:r>
      <w:r>
        <w:rPr>
          <w:noProof/>
        </w:rPr>
        <w:fldChar w:fldCharType="separate"/>
      </w:r>
      <w:r>
        <w:rPr>
          <w:noProof/>
        </w:rPr>
        <w:t>17</w:t>
      </w:r>
      <w:r>
        <w:rPr>
          <w:noProof/>
        </w:rPr>
        <w:fldChar w:fldCharType="end"/>
      </w:r>
    </w:p>
    <w:p w14:paraId="3487DACC" w14:textId="5004F2F1"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12 Recoupment and Financial Sustainability</w:t>
      </w:r>
      <w:r>
        <w:rPr>
          <w:noProof/>
        </w:rPr>
        <w:tab/>
      </w:r>
      <w:r>
        <w:rPr>
          <w:noProof/>
        </w:rPr>
        <w:fldChar w:fldCharType="begin"/>
      </w:r>
      <w:r>
        <w:rPr>
          <w:noProof/>
        </w:rPr>
        <w:instrText xml:space="preserve"> PAGEREF _Toc200377068 \h </w:instrText>
      </w:r>
      <w:r>
        <w:rPr>
          <w:noProof/>
        </w:rPr>
      </w:r>
      <w:r>
        <w:rPr>
          <w:noProof/>
        </w:rPr>
        <w:fldChar w:fldCharType="separate"/>
      </w:r>
      <w:r>
        <w:rPr>
          <w:noProof/>
        </w:rPr>
        <w:t>17</w:t>
      </w:r>
      <w:r>
        <w:rPr>
          <w:noProof/>
        </w:rPr>
        <w:fldChar w:fldCharType="end"/>
      </w:r>
    </w:p>
    <w:p w14:paraId="5AE1921C" w14:textId="4A1B5F7D" w:rsidR="001745D7" w:rsidRDefault="001745D7">
      <w:pPr>
        <w:pStyle w:val="TableofFigures"/>
        <w:tabs>
          <w:tab w:val="right" w:leader="dot" w:pos="9016"/>
        </w:tabs>
        <w:rPr>
          <w:rFonts w:eastAsiaTheme="minorEastAsia" w:cstheme="minorBidi"/>
          <w:smallCaps w:val="0"/>
          <w:noProof/>
          <w:kern w:val="2"/>
          <w:sz w:val="24"/>
          <w:szCs w:val="24"/>
          <w14:ligatures w14:val="standardContextual"/>
        </w:rPr>
      </w:pPr>
      <w:r>
        <w:rPr>
          <w:noProof/>
        </w:rPr>
        <w:t>Table 13 Funding allocation models</w:t>
      </w:r>
      <w:r>
        <w:rPr>
          <w:noProof/>
        </w:rPr>
        <w:tab/>
      </w:r>
      <w:r>
        <w:rPr>
          <w:noProof/>
        </w:rPr>
        <w:fldChar w:fldCharType="begin"/>
      </w:r>
      <w:r>
        <w:rPr>
          <w:noProof/>
        </w:rPr>
        <w:instrText xml:space="preserve"> PAGEREF _Toc200377069 \h </w:instrText>
      </w:r>
      <w:r>
        <w:rPr>
          <w:noProof/>
        </w:rPr>
      </w:r>
      <w:r>
        <w:rPr>
          <w:noProof/>
        </w:rPr>
        <w:fldChar w:fldCharType="separate"/>
      </w:r>
      <w:r>
        <w:rPr>
          <w:noProof/>
        </w:rPr>
        <w:t>24</w:t>
      </w:r>
      <w:r>
        <w:rPr>
          <w:noProof/>
        </w:rPr>
        <w:fldChar w:fldCharType="end"/>
      </w:r>
    </w:p>
    <w:p w14:paraId="31807A74" w14:textId="043FDFF0" w:rsidR="00A4031A" w:rsidRDefault="001745D7" w:rsidP="00A535DE">
      <w:pPr>
        <w:rPr>
          <w:b/>
          <w:bCs/>
          <w:lang w:eastAsia="en-US"/>
        </w:rPr>
      </w:pPr>
      <w:r>
        <w:rPr>
          <w:b/>
          <w:bCs/>
          <w:lang w:eastAsia="en-US"/>
        </w:rPr>
        <w:fldChar w:fldCharType="end"/>
      </w:r>
      <w:r w:rsidR="00A4031A">
        <w:rPr>
          <w:b/>
          <w:bCs/>
          <w:lang w:eastAsia="en-US"/>
        </w:rPr>
        <w:br w:type="page"/>
      </w:r>
    </w:p>
    <w:p w14:paraId="217E9D8E" w14:textId="0A55E367" w:rsidR="00A4031A" w:rsidRDefault="00A4031A" w:rsidP="00A535DE">
      <w:pPr>
        <w:rPr>
          <w:b/>
          <w:bCs/>
          <w:lang w:eastAsia="en-US"/>
        </w:rPr>
      </w:pPr>
      <w:r>
        <w:rPr>
          <w:b/>
          <w:bCs/>
          <w:lang w:eastAsia="en-US"/>
        </w:rPr>
        <w:lastRenderedPageBreak/>
        <w:br w:type="page"/>
      </w:r>
    </w:p>
    <w:p w14:paraId="1C018CB5" w14:textId="77777777" w:rsidR="001745D7" w:rsidRPr="001745D7" w:rsidRDefault="001745D7" w:rsidP="00A535DE">
      <w:pPr>
        <w:rPr>
          <w:b/>
          <w:bCs/>
          <w:lang w:eastAsia="en-US"/>
        </w:rPr>
        <w:sectPr w:rsidR="001745D7" w:rsidRPr="001745D7">
          <w:footerReference w:type="even" r:id="rId11"/>
          <w:footerReference w:type="default" r:id="rId12"/>
          <w:pgSz w:w="11906" w:h="16838"/>
          <w:pgMar w:top="1440" w:right="1440" w:bottom="1440" w:left="1440" w:header="708" w:footer="708" w:gutter="0"/>
          <w:cols w:space="708"/>
          <w:docGrid w:linePitch="360"/>
        </w:sectPr>
      </w:pPr>
    </w:p>
    <w:p w14:paraId="36B4CE75" w14:textId="77777777" w:rsidR="00067478" w:rsidRPr="00067478" w:rsidRDefault="00067478" w:rsidP="00153801">
      <w:pPr>
        <w:pStyle w:val="Heading2"/>
      </w:pPr>
      <w:bookmarkStart w:id="3" w:name="_Toc200376979"/>
      <w:r w:rsidRPr="00067478">
        <w:lastRenderedPageBreak/>
        <w:t>Executive Summary</w:t>
      </w:r>
      <w:bookmarkEnd w:id="3"/>
    </w:p>
    <w:p w14:paraId="746622A3" w14:textId="77777777" w:rsidR="00153801" w:rsidRDefault="00067478" w:rsidP="00067478">
      <w:r w:rsidRPr="00067478">
        <w:t>The Liverpool City Region Production Fund represents a transformative investment in the region's screen industries, delivering exceptional economic, cultural and social returns. Between 2020 and 2024, the Fund invested £2.82 million across ten high-value productions, generating £24.5 million in direct local spend—a return of £8.69 for every £1 invested, significantly exceeding the target of £8 per £1.</w:t>
      </w:r>
    </w:p>
    <w:p w14:paraId="05A22DA5" w14:textId="77777777" w:rsidR="00F06528" w:rsidRDefault="00067478" w:rsidP="00067478">
      <w:r w:rsidRPr="00067478">
        <w:t xml:space="preserve">The Fund has demonstrably </w:t>
      </w:r>
      <w:r w:rsidR="008450BB" w:rsidRPr="00067478">
        <w:t>catalysed</w:t>
      </w:r>
      <w:r w:rsidRPr="00067478">
        <w:t xml:space="preserve"> </w:t>
      </w:r>
      <w:r w:rsidR="00F06528">
        <w:t xml:space="preserve">sustained </w:t>
      </w:r>
      <w:r w:rsidRPr="00067478">
        <w:t xml:space="preserve">growth across Liverpool City Region's screen ecosystem. </w:t>
      </w:r>
    </w:p>
    <w:p w14:paraId="7BD6FB15" w14:textId="77777777" w:rsidR="00F06528" w:rsidRDefault="00067478" w:rsidP="006D7E22">
      <w:pPr>
        <w:pStyle w:val="ListParagraph"/>
        <w:numPr>
          <w:ilvl w:val="0"/>
          <w:numId w:val="80"/>
        </w:numPr>
        <w:ind w:left="714" w:hanging="357"/>
        <w:contextualSpacing w:val="0"/>
      </w:pPr>
      <w:r w:rsidRPr="00067478">
        <w:t xml:space="preserve">Film days across the region have increased from 710 in 2014/15 to a peak of 1,608 in 2018/19, sustaining over 1,200 days annually even through pandemic disruption. </w:t>
      </w:r>
    </w:p>
    <w:p w14:paraId="0C2C91F1" w14:textId="77777777" w:rsidR="00F06528" w:rsidRDefault="00067478" w:rsidP="006D7E22">
      <w:pPr>
        <w:pStyle w:val="ListParagraph"/>
        <w:numPr>
          <w:ilvl w:val="0"/>
          <w:numId w:val="80"/>
        </w:numPr>
        <w:ind w:left="714" w:hanging="357"/>
        <w:contextualSpacing w:val="0"/>
      </w:pPr>
      <w:r w:rsidRPr="00067478">
        <w:t>Regional inward investment has grown from £8.7 million in 2014/15 to £47 million in 2023/24, representing more than a five-fold increase over the decade.</w:t>
      </w:r>
      <w:r w:rsidR="008450BB">
        <w:t xml:space="preserve"> </w:t>
      </w:r>
    </w:p>
    <w:p w14:paraId="24BD1D39" w14:textId="3B558992" w:rsidR="008450BB" w:rsidRDefault="00067478" w:rsidP="006D7E22">
      <w:pPr>
        <w:pStyle w:val="ListParagraph"/>
        <w:numPr>
          <w:ilvl w:val="0"/>
          <w:numId w:val="80"/>
        </w:numPr>
        <w:ind w:left="714" w:hanging="357"/>
        <w:contextualSpacing w:val="0"/>
      </w:pPr>
      <w:r w:rsidRPr="00067478">
        <w:t xml:space="preserve">What began as a financial mechanism to attract productions has evolved into a comprehensive engine for screen sector development, </w:t>
      </w:r>
      <w:r w:rsidR="00F06528">
        <w:t xml:space="preserve">stimulating the growth of production hubs across the city region, </w:t>
      </w:r>
      <w:r w:rsidRPr="00067478">
        <w:t xml:space="preserve">enabling the Liverpool Film Office to transition from a permits service to a fully-fledged screen agency. </w:t>
      </w:r>
    </w:p>
    <w:p w14:paraId="51611F64" w14:textId="2355918A" w:rsidR="00067478" w:rsidRPr="00067478" w:rsidRDefault="00067478" w:rsidP="00067478">
      <w:r w:rsidRPr="00067478">
        <w:t>The Fund has successfully:</w:t>
      </w:r>
    </w:p>
    <w:p w14:paraId="15FE24B6" w14:textId="77777777" w:rsidR="00067478" w:rsidRPr="00067478" w:rsidRDefault="00067478" w:rsidP="006D7E22">
      <w:pPr>
        <w:numPr>
          <w:ilvl w:val="0"/>
          <w:numId w:val="2"/>
        </w:numPr>
      </w:pPr>
      <w:r w:rsidRPr="00067478">
        <w:t>Created 859 indirect full-time equivalent jobs at an average cost of just £3,284 per job</w:t>
      </w:r>
    </w:p>
    <w:p w14:paraId="51D30460" w14:textId="77777777" w:rsidR="00067478" w:rsidRPr="00067478" w:rsidRDefault="00067478" w:rsidP="006D7E22">
      <w:pPr>
        <w:numPr>
          <w:ilvl w:val="0"/>
          <w:numId w:val="2"/>
        </w:numPr>
      </w:pPr>
      <w:r w:rsidRPr="00067478">
        <w:t>Placed 56 trainees across funded productions, building the local talent pipeline</w:t>
      </w:r>
    </w:p>
    <w:p w14:paraId="275BC1CD" w14:textId="77777777" w:rsidR="00067478" w:rsidRPr="00067478" w:rsidRDefault="00067478" w:rsidP="006D7E22">
      <w:pPr>
        <w:numPr>
          <w:ilvl w:val="0"/>
          <w:numId w:val="2"/>
        </w:numPr>
      </w:pPr>
      <w:r w:rsidRPr="00067478">
        <w:t>Achieved 41% recoupment to date (against a 30% target) with 55% anticipated by 2025</w:t>
      </w:r>
    </w:p>
    <w:p w14:paraId="062690AB" w14:textId="482D8BCB" w:rsidR="00067478" w:rsidRPr="00067478" w:rsidRDefault="00067478" w:rsidP="006D7E22">
      <w:pPr>
        <w:numPr>
          <w:ilvl w:val="0"/>
          <w:numId w:val="2"/>
        </w:numPr>
      </w:pPr>
      <w:r w:rsidRPr="00067478">
        <w:t>Garnered over 60 award nominations and 19 industry awards</w:t>
      </w:r>
      <w:r w:rsidR="00F06528">
        <w:t>.</w:t>
      </w:r>
      <w:r w:rsidRPr="00067478">
        <w:t xml:space="preserve"> including </w:t>
      </w:r>
      <w:r w:rsidR="00F06528">
        <w:t>four</w:t>
      </w:r>
      <w:r w:rsidRPr="00067478">
        <w:t xml:space="preserve"> BAFTAs and </w:t>
      </w:r>
      <w:r w:rsidR="00F06528">
        <w:t>two</w:t>
      </w:r>
      <w:r w:rsidRPr="00067478">
        <w:t xml:space="preserve"> International Emmys</w:t>
      </w:r>
    </w:p>
    <w:p w14:paraId="1088B6A2" w14:textId="77777777" w:rsidR="00067478" w:rsidRPr="00067478" w:rsidRDefault="00067478" w:rsidP="006D7E22">
      <w:pPr>
        <w:numPr>
          <w:ilvl w:val="0"/>
          <w:numId w:val="2"/>
        </w:numPr>
      </w:pPr>
      <w:r w:rsidRPr="00067478">
        <w:t xml:space="preserve">Established production hubs across all six LCR boroughs, with significant growth in crew base, facilities, and production </w:t>
      </w:r>
      <w:proofErr w:type="gramStart"/>
      <w:r w:rsidRPr="00067478">
        <w:t>companies</w:t>
      </w:r>
      <w:proofErr w:type="gramEnd"/>
      <w:r w:rsidRPr="00067478">
        <w:t xml:space="preserve"> region-wide</w:t>
      </w:r>
    </w:p>
    <w:p w14:paraId="67D31567" w14:textId="77777777" w:rsidR="00067478" w:rsidRPr="00067478" w:rsidRDefault="00067478" w:rsidP="00067478">
      <w:r w:rsidRPr="00067478">
        <w:t>The Fund's impact extends beyond economics—it has enhanced Liverpool's global profile, developed indigenous talent, and strengthened the entire regional production ecosystem. Based on the Combined Authority's approval, the Fund will continue through June 2027 with reinvestment of recouped funds, maintaining its focus on high-value production while enhancing support for indigenous production companies.</w:t>
      </w:r>
    </w:p>
    <w:p w14:paraId="27E9053C" w14:textId="47306C62" w:rsidR="00067478" w:rsidRPr="00067478" w:rsidRDefault="00067478" w:rsidP="008450BB">
      <w:pPr>
        <w:pStyle w:val="Heading2"/>
      </w:pPr>
      <w:bookmarkStart w:id="4" w:name="_Toc200376980"/>
      <w:r w:rsidRPr="00067478">
        <w:lastRenderedPageBreak/>
        <w:t xml:space="preserve">1. </w:t>
      </w:r>
      <w:r w:rsidR="007368B6">
        <w:tab/>
      </w:r>
      <w:r w:rsidRPr="00067478">
        <w:t>Introduction and Background</w:t>
      </w:r>
      <w:bookmarkEnd w:id="4"/>
    </w:p>
    <w:p w14:paraId="317A8918" w14:textId="77777777" w:rsidR="00067478" w:rsidRPr="00067478" w:rsidRDefault="00067478" w:rsidP="007368B6">
      <w:pPr>
        <w:pStyle w:val="Heading4"/>
      </w:pPr>
      <w:r w:rsidRPr="00067478">
        <w:t>Purpose and focus of the evaluation</w:t>
      </w:r>
    </w:p>
    <w:p w14:paraId="44EA1D55" w14:textId="77777777" w:rsidR="00067478" w:rsidRPr="00067478" w:rsidRDefault="00067478" w:rsidP="00067478">
      <w:r w:rsidRPr="00067478">
        <w:t>This evaluation assesses the Liverpool City Region (LCR) Production Fund, established by Liverpool City Region Combined Authority (LCRCA) and delivered by Liverpool City Council's (LCC) Liverpool Film Office (LFO). Launched in April 2020, the Fund aimed to attract high-value film and TV productions to the region, stimulate local economic growth, support skills development, and enhance Liverpool's profile as a filming destination. The evaluation informs LCRCA's Gateway Review and provides evidence supporting the Fund's continuation beyond December 2024.</w:t>
      </w:r>
    </w:p>
    <w:p w14:paraId="647427E2" w14:textId="77777777" w:rsidR="00067478" w:rsidRPr="00067478" w:rsidRDefault="00067478" w:rsidP="007368B6">
      <w:pPr>
        <w:pStyle w:val="Heading4"/>
      </w:pPr>
      <w:r w:rsidRPr="00067478">
        <w:t>The intervention (project description)</w:t>
      </w:r>
    </w:p>
    <w:p w14:paraId="572AF96B" w14:textId="77777777" w:rsidR="00067478" w:rsidRPr="00067478" w:rsidRDefault="00067478" w:rsidP="00067478">
      <w:r w:rsidRPr="00067478">
        <w:t>The LCR Film &amp; Television Production Fund was designed to develop the screen industries across the Liverpool City Region through two interlinked elements:</w:t>
      </w:r>
    </w:p>
    <w:p w14:paraId="26AF626D" w14:textId="5E1171FB" w:rsidR="00067478" w:rsidRPr="00067478" w:rsidRDefault="00067478" w:rsidP="006D7E22">
      <w:pPr>
        <w:numPr>
          <w:ilvl w:val="0"/>
          <w:numId w:val="3"/>
        </w:numPr>
      </w:pPr>
      <w:r w:rsidRPr="00067478">
        <w:t xml:space="preserve">Enhancement and expansion of the Liverpool Film Office (LFO) to deliver service across the entire LCR, promoting locations, facilities, and services while </w:t>
      </w:r>
      <w:r w:rsidR="00166A58" w:rsidRPr="00067478">
        <w:t>optimising</w:t>
      </w:r>
      <w:r w:rsidRPr="00067478">
        <w:t xml:space="preserve"> service to external investors</w:t>
      </w:r>
    </w:p>
    <w:p w14:paraId="315FC04C" w14:textId="77777777" w:rsidR="00067478" w:rsidRPr="00067478" w:rsidRDefault="00067478" w:rsidP="006D7E22">
      <w:pPr>
        <w:numPr>
          <w:ilvl w:val="0"/>
          <w:numId w:val="3"/>
        </w:numPr>
      </w:pPr>
      <w:r w:rsidRPr="00067478">
        <w:t>Establishment of a Content Fund to attract high-value projects, enable targeted attraction of production and facilities companies, and improve opportunities for indigenous companies</w:t>
      </w:r>
    </w:p>
    <w:p w14:paraId="4160EF23" w14:textId="2DEE92C0" w:rsidR="00067478" w:rsidRPr="00067478" w:rsidRDefault="00067478" w:rsidP="00067478">
      <w:r w:rsidRPr="00067478">
        <w:t xml:space="preserve">Liverpool City Region Combined Authority provided £2 million in initial capital funding to support investment in film and television projects shooting in the region and development funding for new projects with strong LCR-based creative elements. £200,000 in revenue funding created four full-time roles to extend LFO operations across all LCR boroughs. </w:t>
      </w:r>
      <w:r w:rsidR="00432E97" w:rsidRPr="00067478">
        <w:t>Recapitalisation</w:t>
      </w:r>
      <w:r w:rsidRPr="00067478">
        <w:t xml:space="preserve"> in October 2021 added £1 million to the Fund with completion extended to December 2024.</w:t>
      </w:r>
    </w:p>
    <w:p w14:paraId="3EC2EF27" w14:textId="77777777" w:rsidR="00067478" w:rsidRPr="00067478" w:rsidRDefault="00067478" w:rsidP="007368B6">
      <w:pPr>
        <w:pStyle w:val="Heading4"/>
      </w:pPr>
      <w:r w:rsidRPr="00067478">
        <w:t>Liverpool Film Office transformation</w:t>
      </w:r>
    </w:p>
    <w:p w14:paraId="575D720D" w14:textId="77777777" w:rsidR="00067478" w:rsidRPr="00067478" w:rsidRDefault="00067478" w:rsidP="00067478">
      <w:r w:rsidRPr="00067478">
        <w:t>A significant success story emerging from this evaluation is the transformation of Liverpool Film Office from a traditional permit-issuing authority to an influential screen development agency. This evolution has enabled LFO to:</w:t>
      </w:r>
    </w:p>
    <w:p w14:paraId="36ED301E" w14:textId="77777777" w:rsidR="00067478" w:rsidRPr="00067478" w:rsidRDefault="00067478" w:rsidP="006D7E22">
      <w:pPr>
        <w:numPr>
          <w:ilvl w:val="0"/>
          <w:numId w:val="4"/>
        </w:numPr>
      </w:pPr>
      <w:r w:rsidRPr="00067478">
        <w:t>Provide comprehensive production support beyond regulatory services</w:t>
      </w:r>
    </w:p>
    <w:p w14:paraId="445BCF1B" w14:textId="77777777" w:rsidR="00067478" w:rsidRPr="00067478" w:rsidRDefault="00067478" w:rsidP="006D7E22">
      <w:pPr>
        <w:numPr>
          <w:ilvl w:val="0"/>
          <w:numId w:val="4"/>
        </w:numPr>
      </w:pPr>
      <w:r w:rsidRPr="00067478">
        <w:t>Develop strategic industry relationships with commissioners and producers</w:t>
      </w:r>
    </w:p>
    <w:p w14:paraId="11252158" w14:textId="77777777" w:rsidR="00067478" w:rsidRPr="00067478" w:rsidRDefault="00067478" w:rsidP="006D7E22">
      <w:pPr>
        <w:numPr>
          <w:ilvl w:val="0"/>
          <w:numId w:val="4"/>
        </w:numPr>
      </w:pPr>
      <w:r w:rsidRPr="00067478">
        <w:t>Establish cross-sector collaborations with economic development, tourism, and education</w:t>
      </w:r>
    </w:p>
    <w:p w14:paraId="587CDAF9" w14:textId="77777777" w:rsidR="00067478" w:rsidRPr="00067478" w:rsidRDefault="00067478" w:rsidP="006D7E22">
      <w:pPr>
        <w:numPr>
          <w:ilvl w:val="0"/>
          <w:numId w:val="4"/>
        </w:numPr>
      </w:pPr>
      <w:r w:rsidRPr="00067478">
        <w:t>Coordinate screen industry development across all six LCR boroughs</w:t>
      </w:r>
    </w:p>
    <w:p w14:paraId="48E97087" w14:textId="49A36C48" w:rsidR="00067478" w:rsidRPr="00067478" w:rsidRDefault="00067478" w:rsidP="006D7E22">
      <w:pPr>
        <w:numPr>
          <w:ilvl w:val="0"/>
          <w:numId w:val="4"/>
        </w:numPr>
      </w:pPr>
      <w:r w:rsidRPr="00067478">
        <w:t xml:space="preserve">Position Liverpool as a globally </w:t>
      </w:r>
      <w:r w:rsidR="00F15745" w:rsidRPr="00067478">
        <w:t>recognised</w:t>
      </w:r>
      <w:r w:rsidRPr="00067478">
        <w:t xml:space="preserve"> filming destination</w:t>
      </w:r>
    </w:p>
    <w:p w14:paraId="624434E6" w14:textId="20CA2E6F" w:rsidR="00A171A9" w:rsidRPr="00067478" w:rsidRDefault="00A171A9" w:rsidP="006D7E22">
      <w:pPr>
        <w:numPr>
          <w:ilvl w:val="0"/>
          <w:numId w:val="4"/>
        </w:numPr>
      </w:pPr>
      <w:r>
        <w:lastRenderedPageBreak/>
        <w:t xml:space="preserve">Support </w:t>
      </w:r>
      <w:r w:rsidR="00A83065">
        <w:t xml:space="preserve">sector specific training initiatives </w:t>
      </w:r>
      <w:r w:rsidR="00F15745">
        <w:t xml:space="preserve">and developing new access routes into the TV and film industries for local residents </w:t>
      </w:r>
      <w:r w:rsidR="00000C76">
        <w:t xml:space="preserve">ADDED </w:t>
      </w:r>
    </w:p>
    <w:p w14:paraId="3E8EBE5D" w14:textId="79A15C1A" w:rsidR="00067478" w:rsidRPr="00067478" w:rsidRDefault="00067478" w:rsidP="00067478">
      <w:r w:rsidRPr="00067478">
        <w:t>This transformation is evident in the metrics</w:t>
      </w:r>
      <w:r w:rsidR="00BF5008">
        <w:t xml:space="preserve">: </w:t>
      </w:r>
      <w:r w:rsidRPr="00067478">
        <w:t>LFO now directly supports between 240-340 productions annually across LCR, generating between 1,200-1,600 filming days per year. As referenced in the Government's English Devolution White Paper (page 73), LFO has become a model for regional screen agency development.</w:t>
      </w:r>
    </w:p>
    <w:p w14:paraId="0529CF07" w14:textId="67BB78F7" w:rsidR="00067478" w:rsidRPr="00067478" w:rsidRDefault="00067478" w:rsidP="00A02570">
      <w:pPr>
        <w:pStyle w:val="Heading2"/>
      </w:pPr>
      <w:bookmarkStart w:id="5" w:name="_Toc200376981"/>
      <w:r w:rsidRPr="00067478">
        <w:t xml:space="preserve">2. </w:t>
      </w:r>
      <w:r w:rsidR="007368B6">
        <w:tab/>
      </w:r>
      <w:r w:rsidRPr="00067478">
        <w:t>Programme Activity and Performance</w:t>
      </w:r>
      <w:bookmarkEnd w:id="5"/>
    </w:p>
    <w:p w14:paraId="2FF7FFD5" w14:textId="490A4F20" w:rsidR="00067478" w:rsidRPr="00067478" w:rsidRDefault="00067478" w:rsidP="004E471E">
      <w:pPr>
        <w:pStyle w:val="Heading3"/>
      </w:pPr>
      <w:bookmarkStart w:id="6" w:name="_Toc200376982"/>
      <w:r w:rsidRPr="00067478">
        <w:t xml:space="preserve">2.1 </w:t>
      </w:r>
      <w:r w:rsidR="00F97653">
        <w:tab/>
      </w:r>
      <w:r w:rsidRPr="00067478">
        <w:t xml:space="preserve">Production </w:t>
      </w:r>
      <w:r w:rsidR="00F97653" w:rsidRPr="00067478">
        <w:t>portfolio and investment analysis</w:t>
      </w:r>
      <w:bookmarkEnd w:id="6"/>
    </w:p>
    <w:p w14:paraId="581E625F" w14:textId="77777777" w:rsidR="00067478" w:rsidRDefault="00067478" w:rsidP="00067478">
      <w:r w:rsidRPr="00067478">
        <w:t>The Fund has invested in ten high-value productions between 2020 and 2024, each contributing significantly to the LCR economy while enhancing the region's screen profile. Below is a comprehensive analysis of these investments:</w:t>
      </w:r>
    </w:p>
    <w:p w14:paraId="17344543" w14:textId="711031A1" w:rsidR="00BF5008" w:rsidRPr="00067478" w:rsidRDefault="00BF5008" w:rsidP="00BF5008">
      <w:pPr>
        <w:pStyle w:val="Caption"/>
        <w:spacing w:before="240"/>
      </w:pPr>
      <w:bookmarkStart w:id="7" w:name="_Toc200377057"/>
      <w:r>
        <w:t xml:space="preserve">Table </w:t>
      </w:r>
      <w:r>
        <w:fldChar w:fldCharType="begin"/>
      </w:r>
      <w:r>
        <w:instrText xml:space="preserve"> SEQ Table \* ARABIC </w:instrText>
      </w:r>
      <w:r>
        <w:fldChar w:fldCharType="separate"/>
      </w:r>
      <w:r w:rsidR="004C63FA">
        <w:rPr>
          <w:noProof/>
        </w:rPr>
        <w:t>1</w:t>
      </w:r>
      <w:r>
        <w:fldChar w:fldCharType="end"/>
      </w:r>
      <w:r>
        <w:t xml:space="preserve">  Liverpool Production Fund investments</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1285"/>
        <w:gridCol w:w="1313"/>
        <w:gridCol w:w="1253"/>
        <w:gridCol w:w="749"/>
        <w:gridCol w:w="1217"/>
        <w:gridCol w:w="1126"/>
        <w:gridCol w:w="579"/>
      </w:tblGrid>
      <w:tr w:rsidR="004D70DE" w:rsidRPr="008E2E2E" w14:paraId="2F7BBD71" w14:textId="77777777" w:rsidTr="00917C95">
        <w:trPr>
          <w:tblHeader/>
          <w:tblCellSpacing w:w="15" w:type="dxa"/>
        </w:trPr>
        <w:tc>
          <w:tcPr>
            <w:tcW w:w="1261" w:type="dxa"/>
            <w:vAlign w:val="center"/>
            <w:hideMark/>
          </w:tcPr>
          <w:p w14:paraId="20B0C81B" w14:textId="77777777" w:rsidR="00385191" w:rsidRPr="00067478" w:rsidRDefault="00385191" w:rsidP="008E2E2E">
            <w:pPr>
              <w:jc w:val="center"/>
              <w:rPr>
                <w:b/>
                <w:bCs/>
                <w:sz w:val="20"/>
                <w:szCs w:val="20"/>
              </w:rPr>
            </w:pPr>
            <w:r w:rsidRPr="00067478">
              <w:rPr>
                <w:b/>
                <w:bCs/>
                <w:sz w:val="20"/>
                <w:szCs w:val="20"/>
              </w:rPr>
              <w:t>Production</w:t>
            </w:r>
          </w:p>
        </w:tc>
        <w:tc>
          <w:tcPr>
            <w:tcW w:w="1304" w:type="dxa"/>
            <w:vAlign w:val="center"/>
            <w:hideMark/>
          </w:tcPr>
          <w:p w14:paraId="38F9755F" w14:textId="77777777" w:rsidR="00385191" w:rsidRPr="00067478" w:rsidRDefault="00385191" w:rsidP="008E2E2E">
            <w:pPr>
              <w:jc w:val="center"/>
              <w:rPr>
                <w:b/>
                <w:bCs/>
                <w:sz w:val="20"/>
                <w:szCs w:val="20"/>
              </w:rPr>
            </w:pPr>
            <w:r w:rsidRPr="00067478">
              <w:rPr>
                <w:b/>
                <w:bCs/>
                <w:sz w:val="20"/>
                <w:szCs w:val="20"/>
              </w:rPr>
              <w:t>Production Company</w:t>
            </w:r>
          </w:p>
        </w:tc>
        <w:tc>
          <w:tcPr>
            <w:tcW w:w="1304" w:type="dxa"/>
            <w:vAlign w:val="center"/>
            <w:hideMark/>
          </w:tcPr>
          <w:p w14:paraId="551894E1" w14:textId="5525CAD2" w:rsidR="00385191" w:rsidRPr="00067478" w:rsidRDefault="00385191" w:rsidP="008E2E2E">
            <w:pPr>
              <w:jc w:val="center"/>
              <w:rPr>
                <w:b/>
                <w:bCs/>
                <w:sz w:val="20"/>
                <w:szCs w:val="20"/>
              </w:rPr>
            </w:pPr>
            <w:r w:rsidRPr="00067478">
              <w:rPr>
                <w:b/>
                <w:bCs/>
                <w:sz w:val="20"/>
                <w:szCs w:val="20"/>
              </w:rPr>
              <w:t>Broadcaster</w:t>
            </w:r>
            <w:r w:rsidRPr="008E2E2E">
              <w:rPr>
                <w:b/>
                <w:bCs/>
                <w:sz w:val="20"/>
                <w:szCs w:val="20"/>
              </w:rPr>
              <w:t xml:space="preserve"> </w:t>
            </w:r>
            <w:r w:rsidRPr="00067478">
              <w:rPr>
                <w:b/>
                <w:bCs/>
                <w:sz w:val="20"/>
                <w:szCs w:val="20"/>
              </w:rPr>
              <w:t>/</w:t>
            </w:r>
            <w:r w:rsidRPr="008E2E2E">
              <w:rPr>
                <w:b/>
                <w:bCs/>
                <w:sz w:val="20"/>
                <w:szCs w:val="20"/>
              </w:rPr>
              <w:t xml:space="preserve"> </w:t>
            </w:r>
            <w:r w:rsidRPr="00067478">
              <w:rPr>
                <w:b/>
                <w:bCs/>
                <w:sz w:val="20"/>
                <w:szCs w:val="20"/>
              </w:rPr>
              <w:t>Platform</w:t>
            </w:r>
          </w:p>
        </w:tc>
        <w:tc>
          <w:tcPr>
            <w:tcW w:w="1305" w:type="dxa"/>
            <w:vAlign w:val="center"/>
            <w:hideMark/>
          </w:tcPr>
          <w:p w14:paraId="2B144DA3" w14:textId="77777777" w:rsidR="00385191" w:rsidRPr="00067478" w:rsidRDefault="00385191" w:rsidP="008E2E2E">
            <w:pPr>
              <w:jc w:val="center"/>
              <w:rPr>
                <w:b/>
                <w:bCs/>
                <w:sz w:val="20"/>
                <w:szCs w:val="20"/>
              </w:rPr>
            </w:pPr>
            <w:r w:rsidRPr="00067478">
              <w:rPr>
                <w:b/>
                <w:bCs/>
                <w:sz w:val="20"/>
                <w:szCs w:val="20"/>
              </w:rPr>
              <w:t>Genre</w:t>
            </w:r>
          </w:p>
        </w:tc>
        <w:tc>
          <w:tcPr>
            <w:tcW w:w="719" w:type="dxa"/>
            <w:vAlign w:val="center"/>
            <w:hideMark/>
          </w:tcPr>
          <w:p w14:paraId="44F32E25" w14:textId="6746CF3A" w:rsidR="00385191" w:rsidRPr="00067478" w:rsidRDefault="00385191" w:rsidP="008E2E2E">
            <w:pPr>
              <w:jc w:val="center"/>
              <w:rPr>
                <w:b/>
                <w:bCs/>
                <w:sz w:val="20"/>
                <w:szCs w:val="20"/>
              </w:rPr>
            </w:pPr>
            <w:r w:rsidRPr="00067478">
              <w:rPr>
                <w:b/>
                <w:bCs/>
                <w:sz w:val="20"/>
                <w:szCs w:val="20"/>
              </w:rPr>
              <w:t>Total Budget</w:t>
            </w:r>
            <w:r w:rsidR="009E1BC9" w:rsidRPr="008E2E2E">
              <w:rPr>
                <w:b/>
                <w:bCs/>
                <w:sz w:val="20"/>
                <w:szCs w:val="20"/>
              </w:rPr>
              <w:t xml:space="preserve"> (£mn)</w:t>
            </w:r>
          </w:p>
        </w:tc>
        <w:tc>
          <w:tcPr>
            <w:tcW w:w="1231" w:type="dxa"/>
            <w:vAlign w:val="center"/>
            <w:hideMark/>
          </w:tcPr>
          <w:p w14:paraId="1DA45BFE" w14:textId="16FD82BA" w:rsidR="009E1BC9" w:rsidRPr="008E2E2E" w:rsidRDefault="00385191" w:rsidP="008E2E2E">
            <w:pPr>
              <w:jc w:val="center"/>
              <w:rPr>
                <w:b/>
                <w:bCs/>
                <w:sz w:val="20"/>
                <w:szCs w:val="20"/>
              </w:rPr>
            </w:pPr>
            <w:r w:rsidRPr="00067478">
              <w:rPr>
                <w:b/>
                <w:bCs/>
                <w:sz w:val="20"/>
                <w:szCs w:val="20"/>
              </w:rPr>
              <w:t>LCR Spend</w:t>
            </w:r>
          </w:p>
          <w:p w14:paraId="403E29AB" w14:textId="48952B21" w:rsidR="00385191" w:rsidRPr="00067478" w:rsidRDefault="009E1BC9" w:rsidP="008E2E2E">
            <w:pPr>
              <w:jc w:val="center"/>
              <w:rPr>
                <w:b/>
                <w:bCs/>
                <w:sz w:val="20"/>
                <w:szCs w:val="20"/>
              </w:rPr>
            </w:pPr>
            <w:r w:rsidRPr="008E2E2E">
              <w:rPr>
                <w:b/>
                <w:bCs/>
                <w:sz w:val="20"/>
                <w:szCs w:val="20"/>
              </w:rPr>
              <w:t>(£)</w:t>
            </w:r>
          </w:p>
        </w:tc>
        <w:tc>
          <w:tcPr>
            <w:tcW w:w="1098" w:type="dxa"/>
            <w:vAlign w:val="center"/>
            <w:hideMark/>
          </w:tcPr>
          <w:p w14:paraId="76046539" w14:textId="77777777" w:rsidR="00385191" w:rsidRPr="008E2E2E" w:rsidRDefault="009E1BC9" w:rsidP="008E2E2E">
            <w:pPr>
              <w:jc w:val="center"/>
              <w:rPr>
                <w:b/>
                <w:bCs/>
                <w:sz w:val="20"/>
                <w:szCs w:val="20"/>
              </w:rPr>
            </w:pPr>
            <w:r w:rsidRPr="008E2E2E">
              <w:rPr>
                <w:b/>
                <w:bCs/>
                <w:sz w:val="20"/>
                <w:szCs w:val="20"/>
              </w:rPr>
              <w:t xml:space="preserve">Fund </w:t>
            </w:r>
            <w:r w:rsidR="00385191" w:rsidRPr="00067478">
              <w:rPr>
                <w:b/>
                <w:bCs/>
                <w:sz w:val="20"/>
                <w:szCs w:val="20"/>
              </w:rPr>
              <w:t>Investment</w:t>
            </w:r>
          </w:p>
          <w:p w14:paraId="2BD15200" w14:textId="5A0A2409" w:rsidR="009E1BC9" w:rsidRPr="00067478" w:rsidRDefault="009E1BC9" w:rsidP="008E2E2E">
            <w:pPr>
              <w:jc w:val="center"/>
              <w:rPr>
                <w:b/>
                <w:bCs/>
                <w:sz w:val="20"/>
                <w:szCs w:val="20"/>
              </w:rPr>
            </w:pPr>
            <w:r w:rsidRPr="008E2E2E">
              <w:rPr>
                <w:b/>
                <w:bCs/>
                <w:sz w:val="20"/>
                <w:szCs w:val="20"/>
              </w:rPr>
              <w:t>(£)</w:t>
            </w:r>
          </w:p>
        </w:tc>
        <w:tc>
          <w:tcPr>
            <w:tcW w:w="534" w:type="dxa"/>
            <w:vAlign w:val="center"/>
            <w:hideMark/>
          </w:tcPr>
          <w:p w14:paraId="18438B6A" w14:textId="77777777" w:rsidR="00385191" w:rsidRPr="00067478" w:rsidRDefault="00385191" w:rsidP="008E2E2E">
            <w:pPr>
              <w:jc w:val="center"/>
              <w:rPr>
                <w:b/>
                <w:bCs/>
                <w:sz w:val="20"/>
                <w:szCs w:val="20"/>
              </w:rPr>
            </w:pPr>
            <w:r w:rsidRPr="00067478">
              <w:rPr>
                <w:b/>
                <w:bCs/>
                <w:sz w:val="20"/>
                <w:szCs w:val="20"/>
              </w:rPr>
              <w:t>Ratio</w:t>
            </w:r>
          </w:p>
        </w:tc>
      </w:tr>
      <w:tr w:rsidR="00917C95" w:rsidRPr="00067478" w14:paraId="215A2B62" w14:textId="77777777" w:rsidTr="00917C95">
        <w:trPr>
          <w:tblCellSpacing w:w="15" w:type="dxa"/>
        </w:trPr>
        <w:tc>
          <w:tcPr>
            <w:tcW w:w="0" w:type="auto"/>
            <w:vAlign w:val="center"/>
            <w:hideMark/>
          </w:tcPr>
          <w:p w14:paraId="391F5618" w14:textId="77777777" w:rsidR="00385191" w:rsidRPr="00067478" w:rsidRDefault="00385191" w:rsidP="00067478">
            <w:pPr>
              <w:rPr>
                <w:i/>
                <w:iCs/>
                <w:sz w:val="20"/>
                <w:szCs w:val="20"/>
              </w:rPr>
            </w:pPr>
            <w:r w:rsidRPr="00067478">
              <w:rPr>
                <w:i/>
                <w:iCs/>
                <w:sz w:val="20"/>
                <w:szCs w:val="20"/>
              </w:rPr>
              <w:t>The Snow Spider</w:t>
            </w:r>
          </w:p>
        </w:tc>
        <w:tc>
          <w:tcPr>
            <w:tcW w:w="1304" w:type="dxa"/>
            <w:vAlign w:val="center"/>
            <w:hideMark/>
          </w:tcPr>
          <w:p w14:paraId="0236997C" w14:textId="77777777" w:rsidR="00385191" w:rsidRPr="00067478" w:rsidRDefault="00385191" w:rsidP="00067478">
            <w:pPr>
              <w:rPr>
                <w:sz w:val="20"/>
                <w:szCs w:val="20"/>
              </w:rPr>
            </w:pPr>
            <w:r w:rsidRPr="00067478">
              <w:rPr>
                <w:sz w:val="20"/>
                <w:szCs w:val="20"/>
              </w:rPr>
              <w:t>Leopard Pictures</w:t>
            </w:r>
          </w:p>
        </w:tc>
        <w:tc>
          <w:tcPr>
            <w:tcW w:w="1304" w:type="dxa"/>
            <w:vAlign w:val="center"/>
            <w:hideMark/>
          </w:tcPr>
          <w:p w14:paraId="03AAD775" w14:textId="77777777" w:rsidR="00385191" w:rsidRPr="00067478" w:rsidRDefault="00385191" w:rsidP="00067478">
            <w:pPr>
              <w:rPr>
                <w:sz w:val="20"/>
                <w:szCs w:val="20"/>
              </w:rPr>
            </w:pPr>
            <w:r w:rsidRPr="00067478">
              <w:rPr>
                <w:sz w:val="20"/>
                <w:szCs w:val="20"/>
              </w:rPr>
              <w:t>CBBC/BBC Wales</w:t>
            </w:r>
          </w:p>
        </w:tc>
        <w:tc>
          <w:tcPr>
            <w:tcW w:w="1305" w:type="dxa"/>
            <w:vAlign w:val="center"/>
            <w:hideMark/>
          </w:tcPr>
          <w:p w14:paraId="4C1859D4" w14:textId="77777777" w:rsidR="00385191" w:rsidRPr="00067478" w:rsidRDefault="00385191" w:rsidP="00067478">
            <w:pPr>
              <w:rPr>
                <w:sz w:val="20"/>
                <w:szCs w:val="20"/>
              </w:rPr>
            </w:pPr>
            <w:r w:rsidRPr="00067478">
              <w:rPr>
                <w:sz w:val="20"/>
                <w:szCs w:val="20"/>
              </w:rPr>
              <w:t>Children's Drama</w:t>
            </w:r>
          </w:p>
        </w:tc>
        <w:tc>
          <w:tcPr>
            <w:tcW w:w="0" w:type="auto"/>
            <w:vAlign w:val="center"/>
            <w:hideMark/>
          </w:tcPr>
          <w:p w14:paraId="5D3AFEF0" w14:textId="3F3C0DA0" w:rsidR="00385191" w:rsidRPr="00067478" w:rsidRDefault="00385191" w:rsidP="004D70DE">
            <w:pPr>
              <w:jc w:val="right"/>
              <w:rPr>
                <w:sz w:val="20"/>
                <w:szCs w:val="20"/>
              </w:rPr>
            </w:pPr>
            <w:r w:rsidRPr="00067478">
              <w:rPr>
                <w:sz w:val="20"/>
                <w:szCs w:val="20"/>
              </w:rPr>
              <w:t>2.2</w:t>
            </w:r>
          </w:p>
        </w:tc>
        <w:tc>
          <w:tcPr>
            <w:tcW w:w="0" w:type="auto"/>
            <w:vAlign w:val="center"/>
            <w:hideMark/>
          </w:tcPr>
          <w:p w14:paraId="3B532916" w14:textId="4569F24B" w:rsidR="00385191" w:rsidRPr="00067478" w:rsidRDefault="00385191" w:rsidP="004D70DE">
            <w:pPr>
              <w:jc w:val="right"/>
              <w:rPr>
                <w:sz w:val="20"/>
                <w:szCs w:val="20"/>
              </w:rPr>
            </w:pPr>
            <w:r w:rsidRPr="00067478">
              <w:rPr>
                <w:sz w:val="20"/>
                <w:szCs w:val="20"/>
              </w:rPr>
              <w:t>780,785</w:t>
            </w:r>
          </w:p>
        </w:tc>
        <w:tc>
          <w:tcPr>
            <w:tcW w:w="0" w:type="auto"/>
            <w:vAlign w:val="center"/>
            <w:hideMark/>
          </w:tcPr>
          <w:p w14:paraId="005BFA0D" w14:textId="52155FAF" w:rsidR="00385191" w:rsidRPr="00067478" w:rsidRDefault="00385191" w:rsidP="004D70DE">
            <w:pPr>
              <w:jc w:val="right"/>
              <w:rPr>
                <w:sz w:val="20"/>
                <w:szCs w:val="20"/>
              </w:rPr>
            </w:pPr>
            <w:r w:rsidRPr="00067478">
              <w:rPr>
                <w:sz w:val="20"/>
                <w:szCs w:val="20"/>
              </w:rPr>
              <w:t>140,000</w:t>
            </w:r>
          </w:p>
        </w:tc>
        <w:tc>
          <w:tcPr>
            <w:tcW w:w="0" w:type="auto"/>
            <w:vAlign w:val="center"/>
            <w:hideMark/>
          </w:tcPr>
          <w:p w14:paraId="63947C05" w14:textId="77777777" w:rsidR="00385191" w:rsidRPr="00067478" w:rsidRDefault="00385191" w:rsidP="004D70DE">
            <w:pPr>
              <w:jc w:val="right"/>
              <w:rPr>
                <w:sz w:val="20"/>
                <w:szCs w:val="20"/>
              </w:rPr>
            </w:pPr>
            <w:r w:rsidRPr="00067478">
              <w:rPr>
                <w:sz w:val="20"/>
                <w:szCs w:val="20"/>
              </w:rPr>
              <w:t>5.58</w:t>
            </w:r>
          </w:p>
        </w:tc>
      </w:tr>
      <w:tr w:rsidR="00917C95" w:rsidRPr="00067478" w14:paraId="77C3B60F" w14:textId="77777777" w:rsidTr="00917C95">
        <w:trPr>
          <w:tblCellSpacing w:w="15" w:type="dxa"/>
        </w:trPr>
        <w:tc>
          <w:tcPr>
            <w:tcW w:w="0" w:type="auto"/>
            <w:vAlign w:val="center"/>
            <w:hideMark/>
          </w:tcPr>
          <w:p w14:paraId="1B3F03F4" w14:textId="77777777" w:rsidR="00385191" w:rsidRPr="00067478" w:rsidRDefault="00385191" w:rsidP="00067478">
            <w:pPr>
              <w:rPr>
                <w:i/>
                <w:iCs/>
                <w:sz w:val="20"/>
                <w:szCs w:val="20"/>
              </w:rPr>
            </w:pPr>
            <w:r w:rsidRPr="00067478">
              <w:rPr>
                <w:i/>
                <w:iCs/>
                <w:sz w:val="20"/>
                <w:szCs w:val="20"/>
              </w:rPr>
              <w:t>Still So Awkward</w:t>
            </w:r>
          </w:p>
        </w:tc>
        <w:tc>
          <w:tcPr>
            <w:tcW w:w="1304" w:type="dxa"/>
            <w:vAlign w:val="center"/>
            <w:hideMark/>
          </w:tcPr>
          <w:p w14:paraId="5B8767B4" w14:textId="77777777" w:rsidR="00385191" w:rsidRPr="00067478" w:rsidRDefault="00385191" w:rsidP="00067478">
            <w:pPr>
              <w:rPr>
                <w:sz w:val="20"/>
                <w:szCs w:val="20"/>
              </w:rPr>
            </w:pPr>
            <w:r w:rsidRPr="00067478">
              <w:rPr>
                <w:sz w:val="20"/>
                <w:szCs w:val="20"/>
              </w:rPr>
              <w:t>Channel X North</w:t>
            </w:r>
          </w:p>
        </w:tc>
        <w:tc>
          <w:tcPr>
            <w:tcW w:w="1304" w:type="dxa"/>
            <w:vAlign w:val="center"/>
            <w:hideMark/>
          </w:tcPr>
          <w:p w14:paraId="74A249D7" w14:textId="77777777" w:rsidR="00385191" w:rsidRPr="00067478" w:rsidRDefault="00385191" w:rsidP="00067478">
            <w:pPr>
              <w:rPr>
                <w:sz w:val="20"/>
                <w:szCs w:val="20"/>
              </w:rPr>
            </w:pPr>
            <w:r w:rsidRPr="00067478">
              <w:rPr>
                <w:sz w:val="20"/>
                <w:szCs w:val="20"/>
              </w:rPr>
              <w:t>CBBC</w:t>
            </w:r>
          </w:p>
        </w:tc>
        <w:tc>
          <w:tcPr>
            <w:tcW w:w="1305" w:type="dxa"/>
            <w:vAlign w:val="center"/>
            <w:hideMark/>
          </w:tcPr>
          <w:p w14:paraId="10F7BB10" w14:textId="77777777" w:rsidR="00385191" w:rsidRPr="00067478" w:rsidRDefault="00385191" w:rsidP="00067478">
            <w:pPr>
              <w:rPr>
                <w:sz w:val="20"/>
                <w:szCs w:val="20"/>
              </w:rPr>
            </w:pPr>
            <w:r w:rsidRPr="00067478">
              <w:rPr>
                <w:sz w:val="20"/>
                <w:szCs w:val="20"/>
              </w:rPr>
              <w:t>Children's Comedy</w:t>
            </w:r>
          </w:p>
        </w:tc>
        <w:tc>
          <w:tcPr>
            <w:tcW w:w="0" w:type="auto"/>
            <w:vAlign w:val="center"/>
            <w:hideMark/>
          </w:tcPr>
          <w:p w14:paraId="0AD01554" w14:textId="1E67289C" w:rsidR="00385191" w:rsidRPr="00067478" w:rsidRDefault="00385191" w:rsidP="004D70DE">
            <w:pPr>
              <w:jc w:val="right"/>
              <w:rPr>
                <w:sz w:val="20"/>
                <w:szCs w:val="20"/>
              </w:rPr>
            </w:pPr>
            <w:r w:rsidRPr="00067478">
              <w:rPr>
                <w:sz w:val="20"/>
                <w:szCs w:val="20"/>
              </w:rPr>
              <w:t>3.6</w:t>
            </w:r>
          </w:p>
        </w:tc>
        <w:tc>
          <w:tcPr>
            <w:tcW w:w="0" w:type="auto"/>
            <w:vAlign w:val="center"/>
            <w:hideMark/>
          </w:tcPr>
          <w:p w14:paraId="6BCEFA0D" w14:textId="0C810AFB" w:rsidR="00385191" w:rsidRPr="00067478" w:rsidRDefault="00385191" w:rsidP="004D70DE">
            <w:pPr>
              <w:jc w:val="right"/>
              <w:rPr>
                <w:sz w:val="20"/>
                <w:szCs w:val="20"/>
              </w:rPr>
            </w:pPr>
            <w:r w:rsidRPr="00067478">
              <w:rPr>
                <w:sz w:val="20"/>
                <w:szCs w:val="20"/>
              </w:rPr>
              <w:t>1,092,044</w:t>
            </w:r>
          </w:p>
        </w:tc>
        <w:tc>
          <w:tcPr>
            <w:tcW w:w="0" w:type="auto"/>
            <w:vAlign w:val="center"/>
            <w:hideMark/>
          </w:tcPr>
          <w:p w14:paraId="7E5BA9F3" w14:textId="1904A46D" w:rsidR="00385191" w:rsidRPr="00067478" w:rsidRDefault="00385191" w:rsidP="004D70DE">
            <w:pPr>
              <w:jc w:val="right"/>
              <w:rPr>
                <w:sz w:val="20"/>
                <w:szCs w:val="20"/>
              </w:rPr>
            </w:pPr>
            <w:r w:rsidRPr="00067478">
              <w:rPr>
                <w:sz w:val="20"/>
                <w:szCs w:val="20"/>
              </w:rPr>
              <w:t>150,000</w:t>
            </w:r>
          </w:p>
        </w:tc>
        <w:tc>
          <w:tcPr>
            <w:tcW w:w="0" w:type="auto"/>
            <w:vAlign w:val="center"/>
            <w:hideMark/>
          </w:tcPr>
          <w:p w14:paraId="1D93B867" w14:textId="77777777" w:rsidR="00385191" w:rsidRPr="00067478" w:rsidRDefault="00385191" w:rsidP="004D70DE">
            <w:pPr>
              <w:jc w:val="right"/>
              <w:rPr>
                <w:sz w:val="20"/>
                <w:szCs w:val="20"/>
              </w:rPr>
            </w:pPr>
            <w:r w:rsidRPr="00067478">
              <w:rPr>
                <w:sz w:val="20"/>
                <w:szCs w:val="20"/>
              </w:rPr>
              <w:t>7.28</w:t>
            </w:r>
          </w:p>
        </w:tc>
      </w:tr>
      <w:tr w:rsidR="00917C95" w:rsidRPr="00067478" w14:paraId="72B7823A" w14:textId="77777777" w:rsidTr="00917C95">
        <w:trPr>
          <w:tblCellSpacing w:w="15" w:type="dxa"/>
        </w:trPr>
        <w:tc>
          <w:tcPr>
            <w:tcW w:w="0" w:type="auto"/>
            <w:vAlign w:val="center"/>
            <w:hideMark/>
          </w:tcPr>
          <w:p w14:paraId="2A2C4EAB" w14:textId="77777777" w:rsidR="00385191" w:rsidRPr="00067478" w:rsidRDefault="00385191" w:rsidP="00067478">
            <w:pPr>
              <w:rPr>
                <w:i/>
                <w:iCs/>
                <w:sz w:val="20"/>
                <w:szCs w:val="20"/>
              </w:rPr>
            </w:pPr>
            <w:r w:rsidRPr="00067478">
              <w:rPr>
                <w:i/>
                <w:iCs/>
                <w:sz w:val="20"/>
                <w:szCs w:val="20"/>
              </w:rPr>
              <w:t>Time</w:t>
            </w:r>
          </w:p>
        </w:tc>
        <w:tc>
          <w:tcPr>
            <w:tcW w:w="1304" w:type="dxa"/>
            <w:vAlign w:val="center"/>
            <w:hideMark/>
          </w:tcPr>
          <w:p w14:paraId="00D2BB49" w14:textId="77777777" w:rsidR="00385191" w:rsidRPr="00067478" w:rsidRDefault="00385191" w:rsidP="00067478">
            <w:pPr>
              <w:rPr>
                <w:sz w:val="20"/>
                <w:szCs w:val="20"/>
              </w:rPr>
            </w:pPr>
            <w:r w:rsidRPr="00067478">
              <w:rPr>
                <w:sz w:val="20"/>
                <w:szCs w:val="20"/>
              </w:rPr>
              <w:t>BBC Studios</w:t>
            </w:r>
          </w:p>
        </w:tc>
        <w:tc>
          <w:tcPr>
            <w:tcW w:w="1304" w:type="dxa"/>
            <w:vAlign w:val="center"/>
            <w:hideMark/>
          </w:tcPr>
          <w:p w14:paraId="2F6785BC" w14:textId="77777777" w:rsidR="00385191" w:rsidRPr="00067478" w:rsidRDefault="00385191" w:rsidP="00067478">
            <w:pPr>
              <w:rPr>
                <w:sz w:val="20"/>
                <w:szCs w:val="20"/>
              </w:rPr>
            </w:pPr>
            <w:r w:rsidRPr="00067478">
              <w:rPr>
                <w:sz w:val="20"/>
                <w:szCs w:val="20"/>
              </w:rPr>
              <w:t>BBC One</w:t>
            </w:r>
          </w:p>
        </w:tc>
        <w:tc>
          <w:tcPr>
            <w:tcW w:w="1305" w:type="dxa"/>
            <w:vAlign w:val="center"/>
            <w:hideMark/>
          </w:tcPr>
          <w:p w14:paraId="31824934" w14:textId="77777777" w:rsidR="00385191" w:rsidRPr="00067478" w:rsidRDefault="00385191" w:rsidP="00067478">
            <w:pPr>
              <w:rPr>
                <w:sz w:val="20"/>
                <w:szCs w:val="20"/>
              </w:rPr>
            </w:pPr>
            <w:r w:rsidRPr="00067478">
              <w:rPr>
                <w:sz w:val="20"/>
                <w:szCs w:val="20"/>
              </w:rPr>
              <w:t>Drama</w:t>
            </w:r>
          </w:p>
        </w:tc>
        <w:tc>
          <w:tcPr>
            <w:tcW w:w="0" w:type="auto"/>
            <w:vAlign w:val="center"/>
            <w:hideMark/>
          </w:tcPr>
          <w:p w14:paraId="6E3F0EF1" w14:textId="359A4237" w:rsidR="00385191" w:rsidRPr="00067478" w:rsidRDefault="00385191" w:rsidP="004D70DE">
            <w:pPr>
              <w:jc w:val="right"/>
              <w:rPr>
                <w:sz w:val="20"/>
                <w:szCs w:val="20"/>
              </w:rPr>
            </w:pPr>
            <w:r w:rsidRPr="00067478">
              <w:rPr>
                <w:sz w:val="20"/>
                <w:szCs w:val="20"/>
              </w:rPr>
              <w:t>6.5</w:t>
            </w:r>
          </w:p>
        </w:tc>
        <w:tc>
          <w:tcPr>
            <w:tcW w:w="0" w:type="auto"/>
            <w:vAlign w:val="center"/>
            <w:hideMark/>
          </w:tcPr>
          <w:p w14:paraId="042D1AD8" w14:textId="4D8EE998" w:rsidR="00385191" w:rsidRPr="00067478" w:rsidRDefault="00385191" w:rsidP="004D70DE">
            <w:pPr>
              <w:jc w:val="right"/>
              <w:rPr>
                <w:sz w:val="20"/>
                <w:szCs w:val="20"/>
              </w:rPr>
            </w:pPr>
            <w:r w:rsidRPr="00067478">
              <w:rPr>
                <w:sz w:val="20"/>
                <w:szCs w:val="20"/>
              </w:rPr>
              <w:t>2,257,922</w:t>
            </w:r>
          </w:p>
        </w:tc>
        <w:tc>
          <w:tcPr>
            <w:tcW w:w="0" w:type="auto"/>
            <w:vAlign w:val="center"/>
            <w:hideMark/>
          </w:tcPr>
          <w:p w14:paraId="516B7FBF" w14:textId="6224B9FE" w:rsidR="00385191" w:rsidRPr="00067478" w:rsidRDefault="00385191" w:rsidP="004D70DE">
            <w:pPr>
              <w:jc w:val="right"/>
              <w:rPr>
                <w:sz w:val="20"/>
                <w:szCs w:val="20"/>
              </w:rPr>
            </w:pPr>
            <w:r w:rsidRPr="00067478">
              <w:rPr>
                <w:sz w:val="20"/>
                <w:szCs w:val="20"/>
              </w:rPr>
              <w:t>400,000</w:t>
            </w:r>
          </w:p>
        </w:tc>
        <w:tc>
          <w:tcPr>
            <w:tcW w:w="0" w:type="auto"/>
            <w:vAlign w:val="center"/>
            <w:hideMark/>
          </w:tcPr>
          <w:p w14:paraId="2410B3D5" w14:textId="77777777" w:rsidR="00385191" w:rsidRPr="00067478" w:rsidRDefault="00385191" w:rsidP="004D70DE">
            <w:pPr>
              <w:jc w:val="right"/>
              <w:rPr>
                <w:sz w:val="20"/>
                <w:szCs w:val="20"/>
              </w:rPr>
            </w:pPr>
            <w:r w:rsidRPr="00067478">
              <w:rPr>
                <w:sz w:val="20"/>
                <w:szCs w:val="20"/>
              </w:rPr>
              <w:t>5.64</w:t>
            </w:r>
          </w:p>
        </w:tc>
      </w:tr>
      <w:tr w:rsidR="00917C95" w:rsidRPr="00067478" w14:paraId="5B9B95E2" w14:textId="77777777" w:rsidTr="00917C95">
        <w:trPr>
          <w:tblCellSpacing w:w="15" w:type="dxa"/>
        </w:trPr>
        <w:tc>
          <w:tcPr>
            <w:tcW w:w="0" w:type="auto"/>
            <w:vAlign w:val="center"/>
            <w:hideMark/>
          </w:tcPr>
          <w:p w14:paraId="050BDAA4" w14:textId="77777777" w:rsidR="00385191" w:rsidRPr="00067478" w:rsidRDefault="00385191" w:rsidP="00067478">
            <w:pPr>
              <w:rPr>
                <w:i/>
                <w:iCs/>
                <w:sz w:val="20"/>
                <w:szCs w:val="20"/>
              </w:rPr>
            </w:pPr>
            <w:r w:rsidRPr="00067478">
              <w:rPr>
                <w:i/>
                <w:iCs/>
                <w:sz w:val="20"/>
                <w:szCs w:val="20"/>
              </w:rPr>
              <w:t>Help</w:t>
            </w:r>
          </w:p>
        </w:tc>
        <w:tc>
          <w:tcPr>
            <w:tcW w:w="1304" w:type="dxa"/>
            <w:vAlign w:val="center"/>
            <w:hideMark/>
          </w:tcPr>
          <w:p w14:paraId="32CF8AE3" w14:textId="77777777" w:rsidR="00385191" w:rsidRPr="00067478" w:rsidRDefault="00385191" w:rsidP="00067478">
            <w:pPr>
              <w:rPr>
                <w:sz w:val="20"/>
                <w:szCs w:val="20"/>
              </w:rPr>
            </w:pPr>
            <w:r w:rsidRPr="00067478">
              <w:rPr>
                <w:sz w:val="20"/>
                <w:szCs w:val="20"/>
              </w:rPr>
              <w:t>The Forge</w:t>
            </w:r>
          </w:p>
        </w:tc>
        <w:tc>
          <w:tcPr>
            <w:tcW w:w="1304" w:type="dxa"/>
            <w:vAlign w:val="center"/>
            <w:hideMark/>
          </w:tcPr>
          <w:p w14:paraId="5F1000FA" w14:textId="77777777" w:rsidR="00385191" w:rsidRPr="00067478" w:rsidRDefault="00385191" w:rsidP="00067478">
            <w:pPr>
              <w:rPr>
                <w:sz w:val="20"/>
                <w:szCs w:val="20"/>
              </w:rPr>
            </w:pPr>
            <w:r w:rsidRPr="00067478">
              <w:rPr>
                <w:sz w:val="20"/>
                <w:szCs w:val="20"/>
              </w:rPr>
              <w:t>Channel 4</w:t>
            </w:r>
          </w:p>
        </w:tc>
        <w:tc>
          <w:tcPr>
            <w:tcW w:w="1305" w:type="dxa"/>
            <w:vAlign w:val="center"/>
            <w:hideMark/>
          </w:tcPr>
          <w:p w14:paraId="040260D9" w14:textId="77777777" w:rsidR="00385191" w:rsidRPr="00067478" w:rsidRDefault="00385191" w:rsidP="00067478">
            <w:pPr>
              <w:rPr>
                <w:sz w:val="20"/>
                <w:szCs w:val="20"/>
              </w:rPr>
            </w:pPr>
            <w:r w:rsidRPr="00067478">
              <w:rPr>
                <w:sz w:val="20"/>
                <w:szCs w:val="20"/>
              </w:rPr>
              <w:t>Drama</w:t>
            </w:r>
          </w:p>
        </w:tc>
        <w:tc>
          <w:tcPr>
            <w:tcW w:w="0" w:type="auto"/>
            <w:vAlign w:val="center"/>
            <w:hideMark/>
          </w:tcPr>
          <w:p w14:paraId="6A4A1921" w14:textId="46969F4F" w:rsidR="00385191" w:rsidRPr="00067478" w:rsidRDefault="00385191" w:rsidP="004D70DE">
            <w:pPr>
              <w:jc w:val="right"/>
              <w:rPr>
                <w:sz w:val="20"/>
                <w:szCs w:val="20"/>
              </w:rPr>
            </w:pPr>
            <w:r w:rsidRPr="00067478">
              <w:rPr>
                <w:sz w:val="20"/>
                <w:szCs w:val="20"/>
              </w:rPr>
              <w:t>3.1</w:t>
            </w:r>
          </w:p>
        </w:tc>
        <w:tc>
          <w:tcPr>
            <w:tcW w:w="0" w:type="auto"/>
            <w:vAlign w:val="center"/>
            <w:hideMark/>
          </w:tcPr>
          <w:p w14:paraId="37B2FEF3" w14:textId="7EA43EB6" w:rsidR="00385191" w:rsidRPr="00067478" w:rsidRDefault="00385191" w:rsidP="004D70DE">
            <w:pPr>
              <w:jc w:val="right"/>
              <w:rPr>
                <w:sz w:val="20"/>
                <w:szCs w:val="20"/>
              </w:rPr>
            </w:pPr>
            <w:r w:rsidRPr="00067478">
              <w:rPr>
                <w:sz w:val="20"/>
                <w:szCs w:val="20"/>
              </w:rPr>
              <w:t>1,139,055</w:t>
            </w:r>
          </w:p>
        </w:tc>
        <w:tc>
          <w:tcPr>
            <w:tcW w:w="0" w:type="auto"/>
            <w:vAlign w:val="center"/>
            <w:hideMark/>
          </w:tcPr>
          <w:p w14:paraId="68EB82B2" w14:textId="360041A8" w:rsidR="00385191" w:rsidRPr="00067478" w:rsidRDefault="00385191" w:rsidP="004D70DE">
            <w:pPr>
              <w:jc w:val="right"/>
              <w:rPr>
                <w:sz w:val="20"/>
                <w:szCs w:val="20"/>
              </w:rPr>
            </w:pPr>
            <w:r w:rsidRPr="00067478">
              <w:rPr>
                <w:sz w:val="20"/>
                <w:szCs w:val="20"/>
              </w:rPr>
              <w:t>180,000</w:t>
            </w:r>
          </w:p>
        </w:tc>
        <w:tc>
          <w:tcPr>
            <w:tcW w:w="0" w:type="auto"/>
            <w:vAlign w:val="center"/>
            <w:hideMark/>
          </w:tcPr>
          <w:p w14:paraId="2E01DF60" w14:textId="77777777" w:rsidR="00385191" w:rsidRPr="00067478" w:rsidRDefault="00385191" w:rsidP="004D70DE">
            <w:pPr>
              <w:jc w:val="right"/>
              <w:rPr>
                <w:sz w:val="20"/>
                <w:szCs w:val="20"/>
              </w:rPr>
            </w:pPr>
            <w:r w:rsidRPr="00067478">
              <w:rPr>
                <w:sz w:val="20"/>
                <w:szCs w:val="20"/>
              </w:rPr>
              <w:t>6.33</w:t>
            </w:r>
          </w:p>
        </w:tc>
      </w:tr>
      <w:tr w:rsidR="00917C95" w:rsidRPr="00067478" w14:paraId="4C7EC9B2" w14:textId="77777777" w:rsidTr="00917C95">
        <w:trPr>
          <w:tblCellSpacing w:w="15" w:type="dxa"/>
        </w:trPr>
        <w:tc>
          <w:tcPr>
            <w:tcW w:w="0" w:type="auto"/>
            <w:vAlign w:val="center"/>
            <w:hideMark/>
          </w:tcPr>
          <w:p w14:paraId="7AD1E47A" w14:textId="77777777" w:rsidR="00385191" w:rsidRPr="00067478" w:rsidRDefault="00385191" w:rsidP="00067478">
            <w:pPr>
              <w:rPr>
                <w:i/>
                <w:iCs/>
                <w:sz w:val="20"/>
                <w:szCs w:val="20"/>
              </w:rPr>
            </w:pPr>
            <w:r w:rsidRPr="00067478">
              <w:rPr>
                <w:i/>
                <w:iCs/>
                <w:sz w:val="20"/>
                <w:szCs w:val="20"/>
              </w:rPr>
              <w:t>The Responder</w:t>
            </w:r>
          </w:p>
        </w:tc>
        <w:tc>
          <w:tcPr>
            <w:tcW w:w="1304" w:type="dxa"/>
            <w:vAlign w:val="center"/>
            <w:hideMark/>
          </w:tcPr>
          <w:p w14:paraId="6137134E" w14:textId="77777777" w:rsidR="00385191" w:rsidRPr="00067478" w:rsidRDefault="00385191" w:rsidP="00067478">
            <w:pPr>
              <w:rPr>
                <w:sz w:val="20"/>
                <w:szCs w:val="20"/>
              </w:rPr>
            </w:pPr>
            <w:r w:rsidRPr="00067478">
              <w:rPr>
                <w:sz w:val="20"/>
                <w:szCs w:val="20"/>
              </w:rPr>
              <w:t>Dancing Ledge</w:t>
            </w:r>
          </w:p>
        </w:tc>
        <w:tc>
          <w:tcPr>
            <w:tcW w:w="1304" w:type="dxa"/>
            <w:vAlign w:val="center"/>
            <w:hideMark/>
          </w:tcPr>
          <w:p w14:paraId="18EC8243" w14:textId="77777777" w:rsidR="00385191" w:rsidRPr="00067478" w:rsidRDefault="00385191" w:rsidP="00067478">
            <w:pPr>
              <w:rPr>
                <w:sz w:val="20"/>
                <w:szCs w:val="20"/>
              </w:rPr>
            </w:pPr>
            <w:r w:rsidRPr="00067478">
              <w:rPr>
                <w:sz w:val="20"/>
                <w:szCs w:val="20"/>
              </w:rPr>
              <w:t>BBC One</w:t>
            </w:r>
          </w:p>
        </w:tc>
        <w:tc>
          <w:tcPr>
            <w:tcW w:w="1305" w:type="dxa"/>
            <w:vAlign w:val="center"/>
            <w:hideMark/>
          </w:tcPr>
          <w:p w14:paraId="444DFF89" w14:textId="77777777" w:rsidR="00385191" w:rsidRPr="00067478" w:rsidRDefault="00385191" w:rsidP="00067478">
            <w:pPr>
              <w:rPr>
                <w:sz w:val="20"/>
                <w:szCs w:val="20"/>
              </w:rPr>
            </w:pPr>
            <w:r w:rsidRPr="00067478">
              <w:rPr>
                <w:sz w:val="20"/>
                <w:szCs w:val="20"/>
              </w:rPr>
              <w:t>Crime Drama</w:t>
            </w:r>
          </w:p>
        </w:tc>
        <w:tc>
          <w:tcPr>
            <w:tcW w:w="0" w:type="auto"/>
            <w:vAlign w:val="center"/>
            <w:hideMark/>
          </w:tcPr>
          <w:p w14:paraId="7F50F146" w14:textId="60C4E570" w:rsidR="00385191" w:rsidRPr="00067478" w:rsidRDefault="00385191" w:rsidP="004D70DE">
            <w:pPr>
              <w:jc w:val="right"/>
              <w:rPr>
                <w:sz w:val="20"/>
                <w:szCs w:val="20"/>
              </w:rPr>
            </w:pPr>
            <w:r w:rsidRPr="00067478">
              <w:rPr>
                <w:sz w:val="20"/>
                <w:szCs w:val="20"/>
              </w:rPr>
              <w:t>7.8</w:t>
            </w:r>
          </w:p>
        </w:tc>
        <w:tc>
          <w:tcPr>
            <w:tcW w:w="0" w:type="auto"/>
            <w:vAlign w:val="center"/>
            <w:hideMark/>
          </w:tcPr>
          <w:p w14:paraId="5F4507B5" w14:textId="7E06CBCB" w:rsidR="00385191" w:rsidRPr="00067478" w:rsidRDefault="00385191" w:rsidP="004D70DE">
            <w:pPr>
              <w:jc w:val="right"/>
              <w:rPr>
                <w:sz w:val="20"/>
                <w:szCs w:val="20"/>
              </w:rPr>
            </w:pPr>
            <w:r w:rsidRPr="00067478">
              <w:rPr>
                <w:sz w:val="20"/>
                <w:szCs w:val="20"/>
              </w:rPr>
              <w:t>2,909,809</w:t>
            </w:r>
          </w:p>
        </w:tc>
        <w:tc>
          <w:tcPr>
            <w:tcW w:w="0" w:type="auto"/>
            <w:vAlign w:val="center"/>
            <w:hideMark/>
          </w:tcPr>
          <w:p w14:paraId="76459F90" w14:textId="42E39197" w:rsidR="00385191" w:rsidRPr="00067478" w:rsidRDefault="00385191" w:rsidP="004D70DE">
            <w:pPr>
              <w:jc w:val="right"/>
              <w:rPr>
                <w:sz w:val="20"/>
                <w:szCs w:val="20"/>
              </w:rPr>
            </w:pPr>
            <w:r w:rsidRPr="00067478">
              <w:rPr>
                <w:sz w:val="20"/>
                <w:szCs w:val="20"/>
              </w:rPr>
              <w:t>418,000</w:t>
            </w:r>
          </w:p>
        </w:tc>
        <w:tc>
          <w:tcPr>
            <w:tcW w:w="0" w:type="auto"/>
            <w:vAlign w:val="center"/>
            <w:hideMark/>
          </w:tcPr>
          <w:p w14:paraId="68075E55" w14:textId="77777777" w:rsidR="00385191" w:rsidRPr="00067478" w:rsidRDefault="00385191" w:rsidP="004D70DE">
            <w:pPr>
              <w:jc w:val="right"/>
              <w:rPr>
                <w:sz w:val="20"/>
                <w:szCs w:val="20"/>
              </w:rPr>
            </w:pPr>
            <w:r w:rsidRPr="00067478">
              <w:rPr>
                <w:sz w:val="20"/>
                <w:szCs w:val="20"/>
              </w:rPr>
              <w:t>6.96</w:t>
            </w:r>
          </w:p>
        </w:tc>
      </w:tr>
      <w:tr w:rsidR="00917C95" w:rsidRPr="00067478" w14:paraId="553B69CB" w14:textId="77777777" w:rsidTr="00917C95">
        <w:trPr>
          <w:tblCellSpacing w:w="15" w:type="dxa"/>
        </w:trPr>
        <w:tc>
          <w:tcPr>
            <w:tcW w:w="0" w:type="auto"/>
            <w:vAlign w:val="center"/>
            <w:hideMark/>
          </w:tcPr>
          <w:p w14:paraId="370C9A7D" w14:textId="77777777" w:rsidR="00385191" w:rsidRPr="00067478" w:rsidRDefault="00385191" w:rsidP="00067478">
            <w:pPr>
              <w:rPr>
                <w:i/>
                <w:iCs/>
                <w:sz w:val="20"/>
                <w:szCs w:val="20"/>
              </w:rPr>
            </w:pPr>
            <w:r w:rsidRPr="00067478">
              <w:rPr>
                <w:i/>
                <w:iCs/>
                <w:sz w:val="20"/>
                <w:szCs w:val="20"/>
              </w:rPr>
              <w:t>The Ipcress File</w:t>
            </w:r>
          </w:p>
        </w:tc>
        <w:tc>
          <w:tcPr>
            <w:tcW w:w="1304" w:type="dxa"/>
            <w:vAlign w:val="center"/>
            <w:hideMark/>
          </w:tcPr>
          <w:p w14:paraId="798F8BAB" w14:textId="77777777" w:rsidR="00385191" w:rsidRPr="00067478" w:rsidRDefault="00385191" w:rsidP="00067478">
            <w:pPr>
              <w:rPr>
                <w:sz w:val="20"/>
                <w:szCs w:val="20"/>
              </w:rPr>
            </w:pPr>
            <w:r w:rsidRPr="00067478">
              <w:rPr>
                <w:sz w:val="20"/>
                <w:szCs w:val="20"/>
              </w:rPr>
              <w:t>Altitude Film</w:t>
            </w:r>
          </w:p>
        </w:tc>
        <w:tc>
          <w:tcPr>
            <w:tcW w:w="1304" w:type="dxa"/>
            <w:vAlign w:val="center"/>
            <w:hideMark/>
          </w:tcPr>
          <w:p w14:paraId="12EE0C4B" w14:textId="77777777" w:rsidR="00385191" w:rsidRPr="00067478" w:rsidRDefault="00385191" w:rsidP="00067478">
            <w:pPr>
              <w:rPr>
                <w:sz w:val="20"/>
                <w:szCs w:val="20"/>
              </w:rPr>
            </w:pPr>
            <w:r w:rsidRPr="00067478">
              <w:rPr>
                <w:sz w:val="20"/>
                <w:szCs w:val="20"/>
              </w:rPr>
              <w:t>ITV</w:t>
            </w:r>
          </w:p>
        </w:tc>
        <w:tc>
          <w:tcPr>
            <w:tcW w:w="1305" w:type="dxa"/>
            <w:vAlign w:val="center"/>
            <w:hideMark/>
          </w:tcPr>
          <w:p w14:paraId="515A65BF" w14:textId="77777777" w:rsidR="00385191" w:rsidRPr="00067478" w:rsidRDefault="00385191" w:rsidP="00067478">
            <w:pPr>
              <w:rPr>
                <w:sz w:val="20"/>
                <w:szCs w:val="20"/>
              </w:rPr>
            </w:pPr>
            <w:r w:rsidRPr="00067478">
              <w:rPr>
                <w:sz w:val="20"/>
                <w:szCs w:val="20"/>
              </w:rPr>
              <w:t>Spy Thriller</w:t>
            </w:r>
          </w:p>
        </w:tc>
        <w:tc>
          <w:tcPr>
            <w:tcW w:w="0" w:type="auto"/>
            <w:vAlign w:val="center"/>
            <w:hideMark/>
          </w:tcPr>
          <w:p w14:paraId="13FE3BB0" w14:textId="0F2C219D" w:rsidR="00385191" w:rsidRPr="00067478" w:rsidRDefault="00385191" w:rsidP="004D70DE">
            <w:pPr>
              <w:jc w:val="right"/>
              <w:rPr>
                <w:sz w:val="20"/>
                <w:szCs w:val="20"/>
              </w:rPr>
            </w:pPr>
            <w:r w:rsidRPr="00067478">
              <w:rPr>
                <w:sz w:val="20"/>
                <w:szCs w:val="20"/>
              </w:rPr>
              <w:t>12.4</w:t>
            </w:r>
          </w:p>
        </w:tc>
        <w:tc>
          <w:tcPr>
            <w:tcW w:w="0" w:type="auto"/>
            <w:vAlign w:val="center"/>
            <w:hideMark/>
          </w:tcPr>
          <w:p w14:paraId="1B44869D" w14:textId="65C5185D" w:rsidR="00385191" w:rsidRPr="00067478" w:rsidRDefault="00385191" w:rsidP="004D70DE">
            <w:pPr>
              <w:jc w:val="right"/>
              <w:rPr>
                <w:sz w:val="20"/>
                <w:szCs w:val="20"/>
              </w:rPr>
            </w:pPr>
            <w:r w:rsidRPr="00067478">
              <w:rPr>
                <w:sz w:val="20"/>
                <w:szCs w:val="20"/>
              </w:rPr>
              <w:t>2,182,870</w:t>
            </w:r>
          </w:p>
        </w:tc>
        <w:tc>
          <w:tcPr>
            <w:tcW w:w="0" w:type="auto"/>
            <w:vAlign w:val="center"/>
            <w:hideMark/>
          </w:tcPr>
          <w:p w14:paraId="2EECE6F0" w14:textId="2F55133E" w:rsidR="00385191" w:rsidRPr="00067478" w:rsidRDefault="00385191" w:rsidP="004D70DE">
            <w:pPr>
              <w:jc w:val="right"/>
              <w:rPr>
                <w:sz w:val="20"/>
                <w:szCs w:val="20"/>
              </w:rPr>
            </w:pPr>
            <w:r w:rsidRPr="00067478">
              <w:rPr>
                <w:sz w:val="20"/>
                <w:szCs w:val="20"/>
              </w:rPr>
              <w:t>300,000</w:t>
            </w:r>
          </w:p>
        </w:tc>
        <w:tc>
          <w:tcPr>
            <w:tcW w:w="0" w:type="auto"/>
            <w:vAlign w:val="center"/>
            <w:hideMark/>
          </w:tcPr>
          <w:p w14:paraId="51645DFA" w14:textId="77777777" w:rsidR="00385191" w:rsidRPr="00067478" w:rsidRDefault="00385191" w:rsidP="004D70DE">
            <w:pPr>
              <w:jc w:val="right"/>
              <w:rPr>
                <w:sz w:val="20"/>
                <w:szCs w:val="20"/>
              </w:rPr>
            </w:pPr>
            <w:r w:rsidRPr="00067478">
              <w:rPr>
                <w:sz w:val="20"/>
                <w:szCs w:val="20"/>
              </w:rPr>
              <w:t>7.28</w:t>
            </w:r>
          </w:p>
        </w:tc>
      </w:tr>
      <w:tr w:rsidR="00917C95" w:rsidRPr="00067478" w14:paraId="43777E81" w14:textId="77777777" w:rsidTr="00917C95">
        <w:trPr>
          <w:tblCellSpacing w:w="15" w:type="dxa"/>
        </w:trPr>
        <w:tc>
          <w:tcPr>
            <w:tcW w:w="0" w:type="auto"/>
            <w:vAlign w:val="center"/>
            <w:hideMark/>
          </w:tcPr>
          <w:p w14:paraId="63567DC4" w14:textId="77777777" w:rsidR="00385191" w:rsidRPr="00067478" w:rsidRDefault="00385191" w:rsidP="00067478">
            <w:pPr>
              <w:rPr>
                <w:i/>
                <w:iCs/>
                <w:sz w:val="20"/>
                <w:szCs w:val="20"/>
              </w:rPr>
            </w:pPr>
            <w:r w:rsidRPr="00067478">
              <w:rPr>
                <w:i/>
                <w:iCs/>
                <w:sz w:val="20"/>
                <w:szCs w:val="20"/>
              </w:rPr>
              <w:t>The Family Pile</w:t>
            </w:r>
          </w:p>
        </w:tc>
        <w:tc>
          <w:tcPr>
            <w:tcW w:w="1304" w:type="dxa"/>
            <w:vAlign w:val="center"/>
            <w:hideMark/>
          </w:tcPr>
          <w:p w14:paraId="0823AD0F" w14:textId="77777777" w:rsidR="00385191" w:rsidRPr="00067478" w:rsidRDefault="00385191" w:rsidP="00067478">
            <w:pPr>
              <w:rPr>
                <w:sz w:val="20"/>
                <w:szCs w:val="20"/>
              </w:rPr>
            </w:pPr>
            <w:r w:rsidRPr="00067478">
              <w:rPr>
                <w:sz w:val="20"/>
                <w:szCs w:val="20"/>
              </w:rPr>
              <w:t>Hat Trick</w:t>
            </w:r>
          </w:p>
        </w:tc>
        <w:tc>
          <w:tcPr>
            <w:tcW w:w="1304" w:type="dxa"/>
            <w:vAlign w:val="center"/>
            <w:hideMark/>
          </w:tcPr>
          <w:p w14:paraId="5BB2DEA8" w14:textId="77777777" w:rsidR="00385191" w:rsidRPr="00067478" w:rsidRDefault="00385191" w:rsidP="00067478">
            <w:pPr>
              <w:rPr>
                <w:sz w:val="20"/>
                <w:szCs w:val="20"/>
              </w:rPr>
            </w:pPr>
            <w:r w:rsidRPr="00067478">
              <w:rPr>
                <w:sz w:val="20"/>
                <w:szCs w:val="20"/>
              </w:rPr>
              <w:t>ITV</w:t>
            </w:r>
          </w:p>
        </w:tc>
        <w:tc>
          <w:tcPr>
            <w:tcW w:w="1305" w:type="dxa"/>
            <w:vAlign w:val="center"/>
            <w:hideMark/>
          </w:tcPr>
          <w:p w14:paraId="7814B46F" w14:textId="77777777" w:rsidR="00385191" w:rsidRPr="00067478" w:rsidRDefault="00385191" w:rsidP="00067478">
            <w:pPr>
              <w:rPr>
                <w:sz w:val="20"/>
                <w:szCs w:val="20"/>
              </w:rPr>
            </w:pPr>
            <w:r w:rsidRPr="00067478">
              <w:rPr>
                <w:sz w:val="20"/>
                <w:szCs w:val="20"/>
              </w:rPr>
              <w:t>Comedy</w:t>
            </w:r>
          </w:p>
        </w:tc>
        <w:tc>
          <w:tcPr>
            <w:tcW w:w="0" w:type="auto"/>
            <w:vAlign w:val="center"/>
            <w:hideMark/>
          </w:tcPr>
          <w:p w14:paraId="4D5B0B9F" w14:textId="749DB19F" w:rsidR="00385191" w:rsidRPr="00067478" w:rsidRDefault="00385191" w:rsidP="004D70DE">
            <w:pPr>
              <w:jc w:val="right"/>
              <w:rPr>
                <w:sz w:val="20"/>
                <w:szCs w:val="20"/>
              </w:rPr>
            </w:pPr>
            <w:r w:rsidRPr="00067478">
              <w:rPr>
                <w:sz w:val="20"/>
                <w:szCs w:val="20"/>
              </w:rPr>
              <w:t>4.2</w:t>
            </w:r>
          </w:p>
        </w:tc>
        <w:tc>
          <w:tcPr>
            <w:tcW w:w="0" w:type="auto"/>
            <w:vAlign w:val="center"/>
            <w:hideMark/>
          </w:tcPr>
          <w:p w14:paraId="38D9B1FF" w14:textId="55449E19" w:rsidR="00385191" w:rsidRPr="00067478" w:rsidRDefault="00385191" w:rsidP="004D70DE">
            <w:pPr>
              <w:jc w:val="right"/>
              <w:rPr>
                <w:sz w:val="20"/>
                <w:szCs w:val="20"/>
              </w:rPr>
            </w:pPr>
            <w:r w:rsidRPr="00067478">
              <w:rPr>
                <w:sz w:val="20"/>
                <w:szCs w:val="20"/>
              </w:rPr>
              <w:t>1,331,083</w:t>
            </w:r>
          </w:p>
        </w:tc>
        <w:tc>
          <w:tcPr>
            <w:tcW w:w="0" w:type="auto"/>
            <w:vAlign w:val="center"/>
            <w:hideMark/>
          </w:tcPr>
          <w:p w14:paraId="128E584F" w14:textId="6DCFECA4" w:rsidR="00385191" w:rsidRPr="00067478" w:rsidRDefault="00385191" w:rsidP="004D70DE">
            <w:pPr>
              <w:jc w:val="right"/>
              <w:rPr>
                <w:sz w:val="20"/>
                <w:szCs w:val="20"/>
              </w:rPr>
            </w:pPr>
            <w:r w:rsidRPr="00067478">
              <w:rPr>
                <w:sz w:val="20"/>
                <w:szCs w:val="20"/>
              </w:rPr>
              <w:t>200,000</w:t>
            </w:r>
          </w:p>
        </w:tc>
        <w:tc>
          <w:tcPr>
            <w:tcW w:w="0" w:type="auto"/>
            <w:vAlign w:val="center"/>
            <w:hideMark/>
          </w:tcPr>
          <w:p w14:paraId="79DE8BEA" w14:textId="77777777" w:rsidR="00385191" w:rsidRPr="00067478" w:rsidRDefault="00385191" w:rsidP="004D70DE">
            <w:pPr>
              <w:jc w:val="right"/>
              <w:rPr>
                <w:sz w:val="20"/>
                <w:szCs w:val="20"/>
              </w:rPr>
            </w:pPr>
            <w:r w:rsidRPr="00067478">
              <w:rPr>
                <w:sz w:val="20"/>
                <w:szCs w:val="20"/>
              </w:rPr>
              <w:t>6.66</w:t>
            </w:r>
          </w:p>
        </w:tc>
      </w:tr>
      <w:tr w:rsidR="00917C95" w:rsidRPr="00067478" w14:paraId="19CCF68E" w14:textId="77777777" w:rsidTr="00917C95">
        <w:trPr>
          <w:tblCellSpacing w:w="15" w:type="dxa"/>
        </w:trPr>
        <w:tc>
          <w:tcPr>
            <w:tcW w:w="0" w:type="auto"/>
            <w:vAlign w:val="center"/>
            <w:hideMark/>
          </w:tcPr>
          <w:p w14:paraId="5A3CE2B8" w14:textId="77777777" w:rsidR="00385191" w:rsidRPr="00067478" w:rsidRDefault="00385191" w:rsidP="00067478">
            <w:pPr>
              <w:rPr>
                <w:i/>
                <w:iCs/>
                <w:sz w:val="20"/>
                <w:szCs w:val="20"/>
              </w:rPr>
            </w:pPr>
            <w:r w:rsidRPr="00067478">
              <w:rPr>
                <w:i/>
                <w:iCs/>
                <w:sz w:val="20"/>
                <w:szCs w:val="20"/>
              </w:rPr>
              <w:t>Time 2</w:t>
            </w:r>
          </w:p>
        </w:tc>
        <w:tc>
          <w:tcPr>
            <w:tcW w:w="1304" w:type="dxa"/>
            <w:vAlign w:val="center"/>
            <w:hideMark/>
          </w:tcPr>
          <w:p w14:paraId="6CD28E19" w14:textId="77777777" w:rsidR="00385191" w:rsidRPr="00067478" w:rsidRDefault="00385191" w:rsidP="00067478">
            <w:pPr>
              <w:rPr>
                <w:sz w:val="20"/>
                <w:szCs w:val="20"/>
              </w:rPr>
            </w:pPr>
            <w:r w:rsidRPr="00067478">
              <w:rPr>
                <w:sz w:val="20"/>
                <w:szCs w:val="20"/>
              </w:rPr>
              <w:t>BBC Studios</w:t>
            </w:r>
          </w:p>
        </w:tc>
        <w:tc>
          <w:tcPr>
            <w:tcW w:w="1304" w:type="dxa"/>
            <w:vAlign w:val="center"/>
            <w:hideMark/>
          </w:tcPr>
          <w:p w14:paraId="64A24C71" w14:textId="77777777" w:rsidR="00385191" w:rsidRPr="00067478" w:rsidRDefault="00385191" w:rsidP="00067478">
            <w:pPr>
              <w:rPr>
                <w:sz w:val="20"/>
                <w:szCs w:val="20"/>
              </w:rPr>
            </w:pPr>
            <w:r w:rsidRPr="00067478">
              <w:rPr>
                <w:sz w:val="20"/>
                <w:szCs w:val="20"/>
              </w:rPr>
              <w:t>BBC One</w:t>
            </w:r>
          </w:p>
        </w:tc>
        <w:tc>
          <w:tcPr>
            <w:tcW w:w="1305" w:type="dxa"/>
            <w:vAlign w:val="center"/>
            <w:hideMark/>
          </w:tcPr>
          <w:p w14:paraId="415B7287" w14:textId="77777777" w:rsidR="00385191" w:rsidRPr="00067478" w:rsidRDefault="00385191" w:rsidP="00067478">
            <w:pPr>
              <w:rPr>
                <w:sz w:val="20"/>
                <w:szCs w:val="20"/>
              </w:rPr>
            </w:pPr>
            <w:r w:rsidRPr="00067478">
              <w:rPr>
                <w:sz w:val="20"/>
                <w:szCs w:val="20"/>
              </w:rPr>
              <w:t>Drama</w:t>
            </w:r>
          </w:p>
        </w:tc>
        <w:tc>
          <w:tcPr>
            <w:tcW w:w="0" w:type="auto"/>
            <w:vAlign w:val="center"/>
            <w:hideMark/>
          </w:tcPr>
          <w:p w14:paraId="6C4578F6" w14:textId="781F83F5" w:rsidR="00385191" w:rsidRPr="00067478" w:rsidRDefault="00385191" w:rsidP="004D70DE">
            <w:pPr>
              <w:jc w:val="right"/>
              <w:rPr>
                <w:sz w:val="20"/>
                <w:szCs w:val="20"/>
              </w:rPr>
            </w:pPr>
            <w:r w:rsidRPr="00067478">
              <w:rPr>
                <w:sz w:val="20"/>
                <w:szCs w:val="20"/>
              </w:rPr>
              <w:t>8.4</w:t>
            </w:r>
          </w:p>
        </w:tc>
        <w:tc>
          <w:tcPr>
            <w:tcW w:w="0" w:type="auto"/>
            <w:vAlign w:val="center"/>
            <w:hideMark/>
          </w:tcPr>
          <w:p w14:paraId="403E5FFE" w14:textId="4471F7A7" w:rsidR="00385191" w:rsidRPr="00067478" w:rsidRDefault="00385191" w:rsidP="004D70DE">
            <w:pPr>
              <w:jc w:val="right"/>
              <w:rPr>
                <w:sz w:val="20"/>
                <w:szCs w:val="20"/>
              </w:rPr>
            </w:pPr>
            <w:r w:rsidRPr="00067478">
              <w:rPr>
                <w:sz w:val="20"/>
                <w:szCs w:val="20"/>
              </w:rPr>
              <w:t>2,740,278</w:t>
            </w:r>
          </w:p>
        </w:tc>
        <w:tc>
          <w:tcPr>
            <w:tcW w:w="0" w:type="auto"/>
            <w:vAlign w:val="center"/>
            <w:hideMark/>
          </w:tcPr>
          <w:p w14:paraId="33F55908" w14:textId="5CB6357B" w:rsidR="00385191" w:rsidRPr="00067478" w:rsidRDefault="00385191" w:rsidP="004D70DE">
            <w:pPr>
              <w:jc w:val="right"/>
              <w:rPr>
                <w:sz w:val="20"/>
                <w:szCs w:val="20"/>
              </w:rPr>
            </w:pPr>
            <w:r w:rsidRPr="00067478">
              <w:rPr>
                <w:sz w:val="20"/>
                <w:szCs w:val="20"/>
              </w:rPr>
              <w:t>350,000</w:t>
            </w:r>
          </w:p>
        </w:tc>
        <w:tc>
          <w:tcPr>
            <w:tcW w:w="0" w:type="auto"/>
            <w:vAlign w:val="center"/>
            <w:hideMark/>
          </w:tcPr>
          <w:p w14:paraId="666565DD" w14:textId="77777777" w:rsidR="00385191" w:rsidRPr="00067478" w:rsidRDefault="00385191" w:rsidP="004D70DE">
            <w:pPr>
              <w:jc w:val="right"/>
              <w:rPr>
                <w:sz w:val="20"/>
                <w:szCs w:val="20"/>
              </w:rPr>
            </w:pPr>
            <w:r w:rsidRPr="00067478">
              <w:rPr>
                <w:sz w:val="20"/>
                <w:szCs w:val="20"/>
              </w:rPr>
              <w:t>7.83</w:t>
            </w:r>
          </w:p>
        </w:tc>
      </w:tr>
      <w:tr w:rsidR="00917C95" w:rsidRPr="00067478" w14:paraId="53BDD10C" w14:textId="77777777" w:rsidTr="00917C95">
        <w:trPr>
          <w:tblCellSpacing w:w="15" w:type="dxa"/>
        </w:trPr>
        <w:tc>
          <w:tcPr>
            <w:tcW w:w="0" w:type="auto"/>
            <w:vAlign w:val="center"/>
            <w:hideMark/>
          </w:tcPr>
          <w:p w14:paraId="671B7648" w14:textId="77777777" w:rsidR="00385191" w:rsidRPr="00067478" w:rsidRDefault="00385191" w:rsidP="00067478">
            <w:pPr>
              <w:rPr>
                <w:i/>
                <w:iCs/>
                <w:sz w:val="20"/>
                <w:szCs w:val="20"/>
              </w:rPr>
            </w:pPr>
            <w:r w:rsidRPr="00067478">
              <w:rPr>
                <w:i/>
                <w:iCs/>
                <w:sz w:val="20"/>
                <w:szCs w:val="20"/>
              </w:rPr>
              <w:t>This City is Ours</w:t>
            </w:r>
          </w:p>
        </w:tc>
        <w:tc>
          <w:tcPr>
            <w:tcW w:w="1304" w:type="dxa"/>
            <w:vAlign w:val="center"/>
            <w:hideMark/>
          </w:tcPr>
          <w:p w14:paraId="23959A0D" w14:textId="77777777" w:rsidR="00385191" w:rsidRPr="00067478" w:rsidRDefault="00385191" w:rsidP="00067478">
            <w:pPr>
              <w:rPr>
                <w:sz w:val="20"/>
                <w:szCs w:val="20"/>
              </w:rPr>
            </w:pPr>
            <w:r w:rsidRPr="00067478">
              <w:rPr>
                <w:sz w:val="20"/>
                <w:szCs w:val="20"/>
              </w:rPr>
              <w:t>Left Bank Pictures</w:t>
            </w:r>
          </w:p>
        </w:tc>
        <w:tc>
          <w:tcPr>
            <w:tcW w:w="1304" w:type="dxa"/>
            <w:vAlign w:val="center"/>
            <w:hideMark/>
          </w:tcPr>
          <w:p w14:paraId="3D439BCC" w14:textId="77777777" w:rsidR="00385191" w:rsidRPr="00067478" w:rsidRDefault="00385191" w:rsidP="00067478">
            <w:pPr>
              <w:rPr>
                <w:sz w:val="20"/>
                <w:szCs w:val="20"/>
              </w:rPr>
            </w:pPr>
            <w:r w:rsidRPr="00067478">
              <w:rPr>
                <w:sz w:val="20"/>
                <w:szCs w:val="20"/>
              </w:rPr>
              <w:t>Netflix</w:t>
            </w:r>
          </w:p>
        </w:tc>
        <w:tc>
          <w:tcPr>
            <w:tcW w:w="1305" w:type="dxa"/>
            <w:vAlign w:val="center"/>
            <w:hideMark/>
          </w:tcPr>
          <w:p w14:paraId="65BCA7FD" w14:textId="77777777" w:rsidR="00385191" w:rsidRPr="00067478" w:rsidRDefault="00385191" w:rsidP="00067478">
            <w:pPr>
              <w:rPr>
                <w:sz w:val="20"/>
                <w:szCs w:val="20"/>
              </w:rPr>
            </w:pPr>
            <w:r w:rsidRPr="00067478">
              <w:rPr>
                <w:sz w:val="20"/>
                <w:szCs w:val="20"/>
              </w:rPr>
              <w:t>Drama</w:t>
            </w:r>
          </w:p>
        </w:tc>
        <w:tc>
          <w:tcPr>
            <w:tcW w:w="0" w:type="auto"/>
            <w:vAlign w:val="center"/>
            <w:hideMark/>
          </w:tcPr>
          <w:p w14:paraId="11858EAC" w14:textId="6C1655EC" w:rsidR="00385191" w:rsidRPr="00067478" w:rsidRDefault="00385191" w:rsidP="004D70DE">
            <w:pPr>
              <w:jc w:val="right"/>
              <w:rPr>
                <w:sz w:val="20"/>
                <w:szCs w:val="20"/>
              </w:rPr>
            </w:pPr>
            <w:r w:rsidRPr="00067478">
              <w:rPr>
                <w:sz w:val="20"/>
                <w:szCs w:val="20"/>
              </w:rPr>
              <w:t>28.8</w:t>
            </w:r>
          </w:p>
        </w:tc>
        <w:tc>
          <w:tcPr>
            <w:tcW w:w="0" w:type="auto"/>
            <w:vAlign w:val="center"/>
            <w:hideMark/>
          </w:tcPr>
          <w:p w14:paraId="4BBF1654" w14:textId="552E8AB8" w:rsidR="00385191" w:rsidRPr="00067478" w:rsidRDefault="00385191" w:rsidP="004D70DE">
            <w:pPr>
              <w:jc w:val="right"/>
              <w:rPr>
                <w:sz w:val="20"/>
                <w:szCs w:val="20"/>
              </w:rPr>
            </w:pPr>
            <w:r w:rsidRPr="00067478">
              <w:rPr>
                <w:sz w:val="20"/>
                <w:szCs w:val="20"/>
              </w:rPr>
              <w:t>8,990,671</w:t>
            </w:r>
          </w:p>
        </w:tc>
        <w:tc>
          <w:tcPr>
            <w:tcW w:w="0" w:type="auto"/>
            <w:vAlign w:val="center"/>
            <w:hideMark/>
          </w:tcPr>
          <w:p w14:paraId="7CC8770B" w14:textId="23CD758A" w:rsidR="00385191" w:rsidRPr="00067478" w:rsidRDefault="00385191" w:rsidP="004D70DE">
            <w:pPr>
              <w:jc w:val="right"/>
              <w:rPr>
                <w:sz w:val="20"/>
                <w:szCs w:val="20"/>
              </w:rPr>
            </w:pPr>
            <w:r w:rsidRPr="00067478">
              <w:rPr>
                <w:sz w:val="20"/>
                <w:szCs w:val="20"/>
              </w:rPr>
              <w:t>450,000</w:t>
            </w:r>
          </w:p>
        </w:tc>
        <w:tc>
          <w:tcPr>
            <w:tcW w:w="0" w:type="auto"/>
            <w:vAlign w:val="center"/>
            <w:hideMark/>
          </w:tcPr>
          <w:p w14:paraId="318BDBBB" w14:textId="77777777" w:rsidR="00385191" w:rsidRPr="00067478" w:rsidRDefault="00385191" w:rsidP="004D70DE">
            <w:pPr>
              <w:jc w:val="right"/>
              <w:rPr>
                <w:sz w:val="20"/>
                <w:szCs w:val="20"/>
              </w:rPr>
            </w:pPr>
            <w:r w:rsidRPr="00067478">
              <w:rPr>
                <w:sz w:val="20"/>
                <w:szCs w:val="20"/>
              </w:rPr>
              <w:t>19.98</w:t>
            </w:r>
          </w:p>
        </w:tc>
      </w:tr>
      <w:tr w:rsidR="00917C95" w:rsidRPr="00067478" w14:paraId="36376FC3" w14:textId="77777777" w:rsidTr="00917C95">
        <w:trPr>
          <w:tblCellSpacing w:w="15" w:type="dxa"/>
        </w:trPr>
        <w:tc>
          <w:tcPr>
            <w:tcW w:w="0" w:type="auto"/>
            <w:vAlign w:val="center"/>
            <w:hideMark/>
          </w:tcPr>
          <w:p w14:paraId="3409AB07" w14:textId="77777777" w:rsidR="00385191" w:rsidRPr="00067478" w:rsidRDefault="00385191" w:rsidP="00067478">
            <w:pPr>
              <w:rPr>
                <w:i/>
                <w:iCs/>
                <w:sz w:val="20"/>
                <w:szCs w:val="20"/>
              </w:rPr>
            </w:pPr>
            <w:r w:rsidRPr="00067478">
              <w:rPr>
                <w:i/>
                <w:iCs/>
                <w:sz w:val="20"/>
                <w:szCs w:val="20"/>
              </w:rPr>
              <w:t>G'Wed Series 2</w:t>
            </w:r>
          </w:p>
        </w:tc>
        <w:tc>
          <w:tcPr>
            <w:tcW w:w="1304" w:type="dxa"/>
            <w:vAlign w:val="center"/>
            <w:hideMark/>
          </w:tcPr>
          <w:p w14:paraId="71F2F412" w14:textId="77777777" w:rsidR="00385191" w:rsidRPr="00067478" w:rsidRDefault="00385191" w:rsidP="00067478">
            <w:pPr>
              <w:rPr>
                <w:sz w:val="20"/>
                <w:szCs w:val="20"/>
              </w:rPr>
            </w:pPr>
            <w:r w:rsidRPr="00067478">
              <w:rPr>
                <w:sz w:val="20"/>
                <w:szCs w:val="20"/>
              </w:rPr>
              <w:t>Various</w:t>
            </w:r>
          </w:p>
        </w:tc>
        <w:tc>
          <w:tcPr>
            <w:tcW w:w="1304" w:type="dxa"/>
            <w:vAlign w:val="center"/>
            <w:hideMark/>
          </w:tcPr>
          <w:p w14:paraId="108A5027" w14:textId="77777777" w:rsidR="00385191" w:rsidRPr="00067478" w:rsidRDefault="00385191" w:rsidP="00067478">
            <w:pPr>
              <w:rPr>
                <w:sz w:val="20"/>
                <w:szCs w:val="20"/>
              </w:rPr>
            </w:pPr>
            <w:r w:rsidRPr="00067478">
              <w:rPr>
                <w:sz w:val="20"/>
                <w:szCs w:val="20"/>
              </w:rPr>
              <w:t>Channel 4</w:t>
            </w:r>
          </w:p>
        </w:tc>
        <w:tc>
          <w:tcPr>
            <w:tcW w:w="1305" w:type="dxa"/>
            <w:vAlign w:val="center"/>
            <w:hideMark/>
          </w:tcPr>
          <w:p w14:paraId="25319427" w14:textId="77777777" w:rsidR="00385191" w:rsidRPr="00067478" w:rsidRDefault="00385191" w:rsidP="00067478">
            <w:pPr>
              <w:rPr>
                <w:sz w:val="20"/>
                <w:szCs w:val="20"/>
              </w:rPr>
            </w:pPr>
            <w:r w:rsidRPr="00067478">
              <w:rPr>
                <w:sz w:val="20"/>
                <w:szCs w:val="20"/>
              </w:rPr>
              <w:t>Comedy Drama</w:t>
            </w:r>
          </w:p>
        </w:tc>
        <w:tc>
          <w:tcPr>
            <w:tcW w:w="0" w:type="auto"/>
            <w:vAlign w:val="center"/>
            <w:hideMark/>
          </w:tcPr>
          <w:p w14:paraId="7A0D678B" w14:textId="1ECF28EB" w:rsidR="00385191" w:rsidRPr="00067478" w:rsidRDefault="00385191" w:rsidP="004D70DE">
            <w:pPr>
              <w:jc w:val="right"/>
              <w:rPr>
                <w:sz w:val="20"/>
                <w:szCs w:val="20"/>
              </w:rPr>
            </w:pPr>
            <w:r w:rsidRPr="00067478">
              <w:rPr>
                <w:sz w:val="20"/>
                <w:szCs w:val="20"/>
              </w:rPr>
              <w:t>3.9</w:t>
            </w:r>
          </w:p>
        </w:tc>
        <w:tc>
          <w:tcPr>
            <w:tcW w:w="0" w:type="auto"/>
            <w:vAlign w:val="center"/>
            <w:hideMark/>
          </w:tcPr>
          <w:p w14:paraId="6F4A355B" w14:textId="758CA948" w:rsidR="00385191" w:rsidRPr="00067478" w:rsidRDefault="00385191" w:rsidP="004D70DE">
            <w:pPr>
              <w:jc w:val="right"/>
              <w:rPr>
                <w:sz w:val="20"/>
                <w:szCs w:val="20"/>
              </w:rPr>
            </w:pPr>
            <w:r w:rsidRPr="00067478">
              <w:rPr>
                <w:sz w:val="20"/>
                <w:szCs w:val="20"/>
              </w:rPr>
              <w:t>1,074,544</w:t>
            </w:r>
          </w:p>
        </w:tc>
        <w:tc>
          <w:tcPr>
            <w:tcW w:w="0" w:type="auto"/>
            <w:vAlign w:val="center"/>
            <w:hideMark/>
          </w:tcPr>
          <w:p w14:paraId="0CEDD9A0" w14:textId="1C22F15F" w:rsidR="00385191" w:rsidRPr="00067478" w:rsidRDefault="00385191" w:rsidP="004D70DE">
            <w:pPr>
              <w:jc w:val="right"/>
              <w:rPr>
                <w:sz w:val="20"/>
                <w:szCs w:val="20"/>
              </w:rPr>
            </w:pPr>
            <w:r w:rsidRPr="00067478">
              <w:rPr>
                <w:sz w:val="20"/>
                <w:szCs w:val="20"/>
              </w:rPr>
              <w:t>232,048</w:t>
            </w:r>
          </w:p>
        </w:tc>
        <w:tc>
          <w:tcPr>
            <w:tcW w:w="0" w:type="auto"/>
            <w:vAlign w:val="center"/>
            <w:hideMark/>
          </w:tcPr>
          <w:p w14:paraId="1BC28274" w14:textId="77777777" w:rsidR="00385191" w:rsidRPr="00067478" w:rsidRDefault="00385191" w:rsidP="004D70DE">
            <w:pPr>
              <w:jc w:val="right"/>
              <w:rPr>
                <w:sz w:val="20"/>
                <w:szCs w:val="20"/>
              </w:rPr>
            </w:pPr>
            <w:r w:rsidRPr="00067478">
              <w:rPr>
                <w:sz w:val="20"/>
                <w:szCs w:val="20"/>
              </w:rPr>
              <w:t>4.63</w:t>
            </w:r>
          </w:p>
        </w:tc>
      </w:tr>
      <w:tr w:rsidR="00917C95" w:rsidRPr="00067478" w14:paraId="613C39EC" w14:textId="77777777" w:rsidTr="00917C95">
        <w:trPr>
          <w:tblCellSpacing w:w="15" w:type="dxa"/>
        </w:trPr>
        <w:tc>
          <w:tcPr>
            <w:tcW w:w="0" w:type="auto"/>
            <w:vAlign w:val="center"/>
            <w:hideMark/>
          </w:tcPr>
          <w:p w14:paraId="07C768FB" w14:textId="77777777" w:rsidR="00385191" w:rsidRPr="00067478" w:rsidRDefault="00385191" w:rsidP="00067478">
            <w:r w:rsidRPr="00067478">
              <w:rPr>
                <w:b/>
                <w:bCs/>
              </w:rPr>
              <w:t>TOTALS</w:t>
            </w:r>
          </w:p>
        </w:tc>
        <w:tc>
          <w:tcPr>
            <w:tcW w:w="1304" w:type="dxa"/>
            <w:vAlign w:val="center"/>
            <w:hideMark/>
          </w:tcPr>
          <w:p w14:paraId="08131032" w14:textId="77777777" w:rsidR="00385191" w:rsidRPr="00067478" w:rsidRDefault="00385191" w:rsidP="00067478"/>
        </w:tc>
        <w:tc>
          <w:tcPr>
            <w:tcW w:w="1304" w:type="dxa"/>
            <w:vAlign w:val="center"/>
            <w:hideMark/>
          </w:tcPr>
          <w:p w14:paraId="5E610BAE" w14:textId="77777777" w:rsidR="00385191" w:rsidRPr="00067478" w:rsidRDefault="00385191" w:rsidP="00067478">
            <w:pPr>
              <w:rPr>
                <w:sz w:val="20"/>
                <w:szCs w:val="20"/>
              </w:rPr>
            </w:pPr>
          </w:p>
        </w:tc>
        <w:tc>
          <w:tcPr>
            <w:tcW w:w="1305" w:type="dxa"/>
            <w:vAlign w:val="center"/>
            <w:hideMark/>
          </w:tcPr>
          <w:p w14:paraId="4C09F0EB" w14:textId="77777777" w:rsidR="00385191" w:rsidRPr="00067478" w:rsidRDefault="00385191" w:rsidP="00067478">
            <w:pPr>
              <w:rPr>
                <w:sz w:val="20"/>
                <w:szCs w:val="20"/>
              </w:rPr>
            </w:pPr>
          </w:p>
        </w:tc>
        <w:tc>
          <w:tcPr>
            <w:tcW w:w="0" w:type="auto"/>
            <w:vAlign w:val="center"/>
            <w:hideMark/>
          </w:tcPr>
          <w:p w14:paraId="346C57FD" w14:textId="5277D4DF" w:rsidR="00385191" w:rsidRPr="00067478" w:rsidRDefault="00385191" w:rsidP="004D70DE">
            <w:pPr>
              <w:jc w:val="right"/>
              <w:rPr>
                <w:sz w:val="20"/>
                <w:szCs w:val="20"/>
              </w:rPr>
            </w:pPr>
            <w:r w:rsidRPr="00067478">
              <w:rPr>
                <w:b/>
                <w:bCs/>
                <w:sz w:val="20"/>
                <w:szCs w:val="20"/>
              </w:rPr>
              <w:t>80.9</w:t>
            </w:r>
          </w:p>
        </w:tc>
        <w:tc>
          <w:tcPr>
            <w:tcW w:w="0" w:type="auto"/>
            <w:vAlign w:val="center"/>
            <w:hideMark/>
          </w:tcPr>
          <w:p w14:paraId="3B785EF9" w14:textId="30471356" w:rsidR="00385191" w:rsidRPr="00067478" w:rsidRDefault="00385191" w:rsidP="004D70DE">
            <w:pPr>
              <w:jc w:val="right"/>
              <w:rPr>
                <w:sz w:val="20"/>
                <w:szCs w:val="20"/>
              </w:rPr>
            </w:pPr>
            <w:r w:rsidRPr="00067478">
              <w:rPr>
                <w:b/>
                <w:bCs/>
                <w:sz w:val="20"/>
                <w:szCs w:val="20"/>
              </w:rPr>
              <w:t>24,499,061</w:t>
            </w:r>
          </w:p>
        </w:tc>
        <w:tc>
          <w:tcPr>
            <w:tcW w:w="0" w:type="auto"/>
            <w:vAlign w:val="center"/>
            <w:hideMark/>
          </w:tcPr>
          <w:p w14:paraId="13E05D09" w14:textId="039292DF" w:rsidR="00385191" w:rsidRPr="00067478" w:rsidRDefault="00385191" w:rsidP="004D70DE">
            <w:pPr>
              <w:jc w:val="right"/>
              <w:rPr>
                <w:sz w:val="20"/>
                <w:szCs w:val="20"/>
              </w:rPr>
            </w:pPr>
            <w:r w:rsidRPr="00067478">
              <w:rPr>
                <w:b/>
                <w:bCs/>
                <w:sz w:val="20"/>
                <w:szCs w:val="20"/>
              </w:rPr>
              <w:t>2,820,048</w:t>
            </w:r>
          </w:p>
        </w:tc>
        <w:tc>
          <w:tcPr>
            <w:tcW w:w="0" w:type="auto"/>
            <w:vAlign w:val="center"/>
            <w:hideMark/>
          </w:tcPr>
          <w:p w14:paraId="215DEF4C" w14:textId="77777777" w:rsidR="00385191" w:rsidRPr="00067478" w:rsidRDefault="00385191" w:rsidP="004D70DE">
            <w:pPr>
              <w:jc w:val="right"/>
              <w:rPr>
                <w:sz w:val="20"/>
                <w:szCs w:val="20"/>
              </w:rPr>
            </w:pPr>
            <w:r w:rsidRPr="00067478">
              <w:rPr>
                <w:b/>
                <w:bCs/>
                <w:sz w:val="20"/>
                <w:szCs w:val="20"/>
              </w:rPr>
              <w:t>8.69</w:t>
            </w:r>
          </w:p>
        </w:tc>
      </w:tr>
    </w:tbl>
    <w:p w14:paraId="745373BD" w14:textId="42816C51" w:rsidR="007705E8" w:rsidRDefault="007705E8" w:rsidP="00067478"/>
    <w:p w14:paraId="67AC72DD" w14:textId="77777777" w:rsidR="006D31DD" w:rsidRDefault="006D31DD" w:rsidP="00067478"/>
    <w:p w14:paraId="5E870CA4" w14:textId="4ADB4FBB" w:rsidR="00067478" w:rsidRDefault="00067478" w:rsidP="00067478">
      <w:r w:rsidRPr="00067478">
        <w:lastRenderedPageBreak/>
        <w:t>Analysis of production spending patterns reveals the Fund's diverse economic impact across the regional economy:</w:t>
      </w:r>
    </w:p>
    <w:p w14:paraId="1A3A806C" w14:textId="53708529" w:rsidR="007705E8" w:rsidRPr="00067478" w:rsidRDefault="007705E8" w:rsidP="007A137C">
      <w:pPr>
        <w:pStyle w:val="Caption"/>
        <w:spacing w:before="240"/>
      </w:pPr>
      <w:bookmarkStart w:id="8" w:name="_Toc200377058"/>
      <w:r>
        <w:t xml:space="preserve">Table </w:t>
      </w:r>
      <w:r>
        <w:fldChar w:fldCharType="begin"/>
      </w:r>
      <w:r>
        <w:instrText xml:space="preserve"> SEQ Table \* ARABIC </w:instrText>
      </w:r>
      <w:r>
        <w:fldChar w:fldCharType="separate"/>
      </w:r>
      <w:r w:rsidR="004C63FA">
        <w:rPr>
          <w:noProof/>
        </w:rPr>
        <w:t>2</w:t>
      </w:r>
      <w:r>
        <w:fldChar w:fldCharType="end"/>
      </w:r>
      <w:r>
        <w:t xml:space="preserve">  Local spend directed by the Production Fund</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4"/>
        <w:gridCol w:w="2421"/>
        <w:gridCol w:w="2421"/>
      </w:tblGrid>
      <w:tr w:rsidR="00067478" w:rsidRPr="00067478" w14:paraId="4E758983" w14:textId="77777777" w:rsidTr="00BC7E2A">
        <w:trPr>
          <w:tblHeader/>
          <w:tblCellSpacing w:w="15" w:type="dxa"/>
        </w:trPr>
        <w:tc>
          <w:tcPr>
            <w:tcW w:w="4139" w:type="dxa"/>
            <w:vAlign w:val="center"/>
            <w:hideMark/>
          </w:tcPr>
          <w:p w14:paraId="7DFCDDB8" w14:textId="77777777" w:rsidR="00067478" w:rsidRPr="00067478" w:rsidRDefault="00067478" w:rsidP="00067478">
            <w:pPr>
              <w:rPr>
                <w:b/>
                <w:bCs/>
              </w:rPr>
            </w:pPr>
            <w:r w:rsidRPr="00067478">
              <w:rPr>
                <w:b/>
                <w:bCs/>
              </w:rPr>
              <w:t>Spending Category</w:t>
            </w:r>
          </w:p>
        </w:tc>
        <w:tc>
          <w:tcPr>
            <w:tcW w:w="2391" w:type="dxa"/>
            <w:vAlign w:val="center"/>
            <w:hideMark/>
          </w:tcPr>
          <w:p w14:paraId="68D2DC7E" w14:textId="77777777" w:rsidR="00067478" w:rsidRPr="00067478" w:rsidRDefault="00067478" w:rsidP="00BC7E2A">
            <w:pPr>
              <w:jc w:val="center"/>
              <w:rPr>
                <w:b/>
                <w:bCs/>
              </w:rPr>
            </w:pPr>
            <w:r w:rsidRPr="00067478">
              <w:rPr>
                <w:b/>
                <w:bCs/>
              </w:rPr>
              <w:t>Average Percentage</w:t>
            </w:r>
          </w:p>
        </w:tc>
        <w:tc>
          <w:tcPr>
            <w:tcW w:w="2376" w:type="dxa"/>
            <w:vAlign w:val="center"/>
            <w:hideMark/>
          </w:tcPr>
          <w:p w14:paraId="7C61C954" w14:textId="77C7C619" w:rsidR="00067478" w:rsidRPr="00067478" w:rsidRDefault="00BC7E2A" w:rsidP="00BC7E2A">
            <w:pPr>
              <w:jc w:val="center"/>
              <w:rPr>
                <w:b/>
                <w:bCs/>
              </w:rPr>
            </w:pPr>
            <w:r>
              <w:rPr>
                <w:b/>
                <w:bCs/>
              </w:rPr>
              <w:t>Total LCR spend</w:t>
            </w:r>
            <w:r w:rsidR="00067478" w:rsidRPr="00067478">
              <w:rPr>
                <w:b/>
                <w:bCs/>
              </w:rPr>
              <w:t xml:space="preserve"> (approx.)</w:t>
            </w:r>
          </w:p>
        </w:tc>
      </w:tr>
      <w:tr w:rsidR="00067478" w:rsidRPr="00067478" w14:paraId="48530940" w14:textId="77777777" w:rsidTr="00BC7E2A">
        <w:trPr>
          <w:tblCellSpacing w:w="15" w:type="dxa"/>
        </w:trPr>
        <w:tc>
          <w:tcPr>
            <w:tcW w:w="0" w:type="auto"/>
            <w:vAlign w:val="center"/>
            <w:hideMark/>
          </w:tcPr>
          <w:p w14:paraId="0E2932F2" w14:textId="77777777" w:rsidR="00067478" w:rsidRPr="00067478" w:rsidRDefault="00067478" w:rsidP="00067478">
            <w:r w:rsidRPr="00067478">
              <w:t>Above-the-Line Talent</w:t>
            </w:r>
          </w:p>
        </w:tc>
        <w:tc>
          <w:tcPr>
            <w:tcW w:w="2391" w:type="dxa"/>
            <w:vAlign w:val="center"/>
            <w:hideMark/>
          </w:tcPr>
          <w:p w14:paraId="5D9424E9" w14:textId="77777777" w:rsidR="00067478" w:rsidRPr="00067478" w:rsidRDefault="00067478" w:rsidP="00BC7E2A">
            <w:pPr>
              <w:jc w:val="center"/>
            </w:pPr>
            <w:r w:rsidRPr="00067478">
              <w:t>19.7%</w:t>
            </w:r>
          </w:p>
        </w:tc>
        <w:tc>
          <w:tcPr>
            <w:tcW w:w="2376" w:type="dxa"/>
            <w:vAlign w:val="center"/>
            <w:hideMark/>
          </w:tcPr>
          <w:p w14:paraId="1758E4ED" w14:textId="476D56F1" w:rsidR="00067478" w:rsidRPr="00067478" w:rsidRDefault="00067478" w:rsidP="00BC7E2A">
            <w:pPr>
              <w:jc w:val="center"/>
            </w:pPr>
            <w:r w:rsidRPr="00067478">
              <w:t>£4.84</w:t>
            </w:r>
            <w:r w:rsidR="00BC7E2A">
              <w:t>mn</w:t>
            </w:r>
          </w:p>
        </w:tc>
      </w:tr>
      <w:tr w:rsidR="00067478" w:rsidRPr="00067478" w14:paraId="4C2ED245" w14:textId="77777777" w:rsidTr="00BC7E2A">
        <w:trPr>
          <w:tblCellSpacing w:w="15" w:type="dxa"/>
        </w:trPr>
        <w:tc>
          <w:tcPr>
            <w:tcW w:w="0" w:type="auto"/>
            <w:vAlign w:val="center"/>
            <w:hideMark/>
          </w:tcPr>
          <w:p w14:paraId="3496BC16" w14:textId="77777777" w:rsidR="00067478" w:rsidRPr="00067478" w:rsidRDefault="00067478" w:rsidP="00067478">
            <w:r w:rsidRPr="00067478">
              <w:t>Below-the-Line Crew</w:t>
            </w:r>
          </w:p>
        </w:tc>
        <w:tc>
          <w:tcPr>
            <w:tcW w:w="2391" w:type="dxa"/>
            <w:vAlign w:val="center"/>
            <w:hideMark/>
          </w:tcPr>
          <w:p w14:paraId="15BA57AF" w14:textId="77777777" w:rsidR="00067478" w:rsidRPr="00067478" w:rsidRDefault="00067478" w:rsidP="00BC7E2A">
            <w:pPr>
              <w:jc w:val="center"/>
            </w:pPr>
            <w:r w:rsidRPr="00067478">
              <w:t>26.1%</w:t>
            </w:r>
          </w:p>
        </w:tc>
        <w:tc>
          <w:tcPr>
            <w:tcW w:w="2376" w:type="dxa"/>
            <w:vAlign w:val="center"/>
            <w:hideMark/>
          </w:tcPr>
          <w:p w14:paraId="28C29730" w14:textId="6CA55A62" w:rsidR="00067478" w:rsidRPr="00067478" w:rsidRDefault="00067478" w:rsidP="00BC7E2A">
            <w:pPr>
              <w:jc w:val="center"/>
            </w:pPr>
            <w:r w:rsidRPr="00067478">
              <w:t>£6.41</w:t>
            </w:r>
            <w:r w:rsidR="00BC7E2A">
              <w:t>mn</w:t>
            </w:r>
          </w:p>
        </w:tc>
      </w:tr>
      <w:tr w:rsidR="00067478" w:rsidRPr="00067478" w14:paraId="5BE44037" w14:textId="77777777" w:rsidTr="00BC7E2A">
        <w:trPr>
          <w:tblCellSpacing w:w="15" w:type="dxa"/>
        </w:trPr>
        <w:tc>
          <w:tcPr>
            <w:tcW w:w="0" w:type="auto"/>
            <w:vAlign w:val="center"/>
            <w:hideMark/>
          </w:tcPr>
          <w:p w14:paraId="3B4585FF" w14:textId="77777777" w:rsidR="00067478" w:rsidRPr="00067478" w:rsidRDefault="00067478" w:rsidP="00067478">
            <w:r w:rsidRPr="00067478">
              <w:t>Production Equipment &amp; Materials</w:t>
            </w:r>
          </w:p>
        </w:tc>
        <w:tc>
          <w:tcPr>
            <w:tcW w:w="2391" w:type="dxa"/>
            <w:vAlign w:val="center"/>
            <w:hideMark/>
          </w:tcPr>
          <w:p w14:paraId="753254CF" w14:textId="77777777" w:rsidR="00067478" w:rsidRPr="00067478" w:rsidRDefault="00067478" w:rsidP="00BC7E2A">
            <w:pPr>
              <w:jc w:val="center"/>
            </w:pPr>
            <w:r w:rsidRPr="00067478">
              <w:t>12.3%</w:t>
            </w:r>
          </w:p>
        </w:tc>
        <w:tc>
          <w:tcPr>
            <w:tcW w:w="2376" w:type="dxa"/>
            <w:vAlign w:val="center"/>
            <w:hideMark/>
          </w:tcPr>
          <w:p w14:paraId="26EC8CDA" w14:textId="53C25E8F" w:rsidR="00067478" w:rsidRPr="00067478" w:rsidRDefault="00067478" w:rsidP="00BC7E2A">
            <w:pPr>
              <w:jc w:val="center"/>
            </w:pPr>
            <w:r w:rsidRPr="00067478">
              <w:t>£3.03</w:t>
            </w:r>
            <w:r w:rsidR="00BC7E2A">
              <w:t>mn</w:t>
            </w:r>
          </w:p>
        </w:tc>
      </w:tr>
      <w:tr w:rsidR="00067478" w:rsidRPr="00067478" w14:paraId="2F41AA6D" w14:textId="77777777" w:rsidTr="00BC7E2A">
        <w:trPr>
          <w:tblCellSpacing w:w="15" w:type="dxa"/>
        </w:trPr>
        <w:tc>
          <w:tcPr>
            <w:tcW w:w="0" w:type="auto"/>
            <w:vAlign w:val="center"/>
            <w:hideMark/>
          </w:tcPr>
          <w:p w14:paraId="5E806096" w14:textId="77777777" w:rsidR="00067478" w:rsidRPr="00067478" w:rsidRDefault="00067478" w:rsidP="00067478">
            <w:r w:rsidRPr="00067478">
              <w:t>Office, Studio &amp; Location Facilities</w:t>
            </w:r>
          </w:p>
        </w:tc>
        <w:tc>
          <w:tcPr>
            <w:tcW w:w="2391" w:type="dxa"/>
            <w:vAlign w:val="center"/>
            <w:hideMark/>
          </w:tcPr>
          <w:p w14:paraId="7E0635D4" w14:textId="77777777" w:rsidR="00067478" w:rsidRPr="00067478" w:rsidRDefault="00067478" w:rsidP="00BC7E2A">
            <w:pPr>
              <w:jc w:val="center"/>
            </w:pPr>
            <w:r w:rsidRPr="00067478">
              <w:t>18.0%</w:t>
            </w:r>
          </w:p>
        </w:tc>
        <w:tc>
          <w:tcPr>
            <w:tcW w:w="2376" w:type="dxa"/>
            <w:vAlign w:val="center"/>
            <w:hideMark/>
          </w:tcPr>
          <w:p w14:paraId="4F4BEFF7" w14:textId="4556D231" w:rsidR="00067478" w:rsidRPr="00067478" w:rsidRDefault="00067478" w:rsidP="00BC7E2A">
            <w:pPr>
              <w:jc w:val="center"/>
            </w:pPr>
            <w:r w:rsidRPr="00067478">
              <w:t>£4.41</w:t>
            </w:r>
            <w:r w:rsidR="00BC7E2A">
              <w:t>mn</w:t>
            </w:r>
          </w:p>
        </w:tc>
      </w:tr>
      <w:tr w:rsidR="00067478" w:rsidRPr="00067478" w14:paraId="0EBB37A4" w14:textId="77777777" w:rsidTr="00BC7E2A">
        <w:trPr>
          <w:tblCellSpacing w:w="15" w:type="dxa"/>
        </w:trPr>
        <w:tc>
          <w:tcPr>
            <w:tcW w:w="0" w:type="auto"/>
            <w:vAlign w:val="center"/>
            <w:hideMark/>
          </w:tcPr>
          <w:p w14:paraId="0533ED52" w14:textId="77777777" w:rsidR="00067478" w:rsidRPr="00067478" w:rsidRDefault="00067478" w:rsidP="00067478">
            <w:r w:rsidRPr="00067478">
              <w:t>Transport &amp; Travel</w:t>
            </w:r>
          </w:p>
        </w:tc>
        <w:tc>
          <w:tcPr>
            <w:tcW w:w="2391" w:type="dxa"/>
            <w:vAlign w:val="center"/>
            <w:hideMark/>
          </w:tcPr>
          <w:p w14:paraId="34240E79" w14:textId="77777777" w:rsidR="00067478" w:rsidRPr="00067478" w:rsidRDefault="00067478" w:rsidP="00BC7E2A">
            <w:pPr>
              <w:jc w:val="center"/>
            </w:pPr>
            <w:r w:rsidRPr="00067478">
              <w:t>8.6%</w:t>
            </w:r>
          </w:p>
        </w:tc>
        <w:tc>
          <w:tcPr>
            <w:tcW w:w="2376" w:type="dxa"/>
            <w:vAlign w:val="center"/>
            <w:hideMark/>
          </w:tcPr>
          <w:p w14:paraId="664C0DD3" w14:textId="7F297815" w:rsidR="00067478" w:rsidRPr="00067478" w:rsidRDefault="00067478" w:rsidP="00BC7E2A">
            <w:pPr>
              <w:jc w:val="center"/>
            </w:pPr>
            <w:r w:rsidRPr="00067478">
              <w:t>£2.10</w:t>
            </w:r>
            <w:r w:rsidR="00BC7E2A">
              <w:t>mn</w:t>
            </w:r>
          </w:p>
        </w:tc>
      </w:tr>
      <w:tr w:rsidR="00067478" w:rsidRPr="00067478" w14:paraId="565664D2" w14:textId="77777777" w:rsidTr="00BC7E2A">
        <w:trPr>
          <w:tblCellSpacing w:w="15" w:type="dxa"/>
        </w:trPr>
        <w:tc>
          <w:tcPr>
            <w:tcW w:w="0" w:type="auto"/>
            <w:vAlign w:val="center"/>
            <w:hideMark/>
          </w:tcPr>
          <w:p w14:paraId="3F5235D7" w14:textId="77777777" w:rsidR="00067478" w:rsidRPr="00067478" w:rsidRDefault="00067478" w:rsidP="00067478">
            <w:r w:rsidRPr="00067478">
              <w:t>Hotels &amp; Subsistence</w:t>
            </w:r>
          </w:p>
        </w:tc>
        <w:tc>
          <w:tcPr>
            <w:tcW w:w="2391" w:type="dxa"/>
            <w:vAlign w:val="center"/>
            <w:hideMark/>
          </w:tcPr>
          <w:p w14:paraId="4FE859D6" w14:textId="77777777" w:rsidR="00067478" w:rsidRPr="00067478" w:rsidRDefault="00067478" w:rsidP="00BC7E2A">
            <w:pPr>
              <w:jc w:val="center"/>
            </w:pPr>
            <w:r w:rsidRPr="00067478">
              <w:t>7.7%</w:t>
            </w:r>
          </w:p>
        </w:tc>
        <w:tc>
          <w:tcPr>
            <w:tcW w:w="2376" w:type="dxa"/>
            <w:vAlign w:val="center"/>
            <w:hideMark/>
          </w:tcPr>
          <w:p w14:paraId="1FCB53B1" w14:textId="3A2DFE52" w:rsidR="00067478" w:rsidRPr="00067478" w:rsidRDefault="00067478" w:rsidP="00BC7E2A">
            <w:pPr>
              <w:jc w:val="center"/>
            </w:pPr>
            <w:r w:rsidRPr="00067478">
              <w:t>£1.89</w:t>
            </w:r>
            <w:r w:rsidR="00BC7E2A">
              <w:t>mn</w:t>
            </w:r>
          </w:p>
        </w:tc>
      </w:tr>
      <w:tr w:rsidR="00067478" w:rsidRPr="00067478" w14:paraId="6816D016" w14:textId="77777777" w:rsidTr="00BC7E2A">
        <w:trPr>
          <w:tblCellSpacing w:w="15" w:type="dxa"/>
        </w:trPr>
        <w:tc>
          <w:tcPr>
            <w:tcW w:w="0" w:type="auto"/>
            <w:vAlign w:val="center"/>
            <w:hideMark/>
          </w:tcPr>
          <w:p w14:paraId="4B66BCFB" w14:textId="77777777" w:rsidR="00067478" w:rsidRPr="00067478" w:rsidRDefault="00067478" w:rsidP="00067478">
            <w:r w:rsidRPr="00067478">
              <w:t>Post-Production</w:t>
            </w:r>
          </w:p>
        </w:tc>
        <w:tc>
          <w:tcPr>
            <w:tcW w:w="2391" w:type="dxa"/>
            <w:vAlign w:val="center"/>
            <w:hideMark/>
          </w:tcPr>
          <w:p w14:paraId="3F6CCA37" w14:textId="77777777" w:rsidR="00067478" w:rsidRPr="00067478" w:rsidRDefault="00067478" w:rsidP="00BC7E2A">
            <w:pPr>
              <w:jc w:val="center"/>
            </w:pPr>
            <w:r w:rsidRPr="00067478">
              <w:t>2.3%</w:t>
            </w:r>
          </w:p>
        </w:tc>
        <w:tc>
          <w:tcPr>
            <w:tcW w:w="2376" w:type="dxa"/>
            <w:vAlign w:val="center"/>
            <w:hideMark/>
          </w:tcPr>
          <w:p w14:paraId="4B968270" w14:textId="733DF8C2" w:rsidR="00067478" w:rsidRPr="00067478" w:rsidRDefault="00067478" w:rsidP="00BC7E2A">
            <w:pPr>
              <w:jc w:val="center"/>
            </w:pPr>
            <w:r w:rsidRPr="00067478">
              <w:t>£0.58</w:t>
            </w:r>
            <w:r w:rsidR="00BC7E2A">
              <w:t>mn</w:t>
            </w:r>
          </w:p>
        </w:tc>
      </w:tr>
      <w:tr w:rsidR="00067478" w:rsidRPr="00067478" w14:paraId="7DCD02A8" w14:textId="77777777" w:rsidTr="00BC7E2A">
        <w:trPr>
          <w:tblCellSpacing w:w="15" w:type="dxa"/>
        </w:trPr>
        <w:tc>
          <w:tcPr>
            <w:tcW w:w="0" w:type="auto"/>
            <w:vAlign w:val="center"/>
            <w:hideMark/>
          </w:tcPr>
          <w:p w14:paraId="4E39CE2F" w14:textId="77777777" w:rsidR="00067478" w:rsidRPr="00067478" w:rsidRDefault="00067478" w:rsidP="00067478">
            <w:r w:rsidRPr="00067478">
              <w:t>COVID Health &amp; Safety</w:t>
            </w:r>
          </w:p>
        </w:tc>
        <w:tc>
          <w:tcPr>
            <w:tcW w:w="2391" w:type="dxa"/>
            <w:vAlign w:val="center"/>
            <w:hideMark/>
          </w:tcPr>
          <w:p w14:paraId="1AA7B406" w14:textId="77777777" w:rsidR="00067478" w:rsidRPr="00067478" w:rsidRDefault="00067478" w:rsidP="00BC7E2A">
            <w:pPr>
              <w:jc w:val="center"/>
            </w:pPr>
            <w:r w:rsidRPr="00067478">
              <w:t>3.9%</w:t>
            </w:r>
          </w:p>
        </w:tc>
        <w:tc>
          <w:tcPr>
            <w:tcW w:w="2376" w:type="dxa"/>
            <w:vAlign w:val="center"/>
            <w:hideMark/>
          </w:tcPr>
          <w:p w14:paraId="2EB20094" w14:textId="2007F5BA" w:rsidR="00067478" w:rsidRPr="00067478" w:rsidRDefault="00067478" w:rsidP="00BC7E2A">
            <w:pPr>
              <w:jc w:val="center"/>
            </w:pPr>
            <w:r w:rsidRPr="00067478">
              <w:t>£0.96</w:t>
            </w:r>
            <w:r w:rsidR="00BC7E2A">
              <w:t>mn</w:t>
            </w:r>
          </w:p>
        </w:tc>
      </w:tr>
      <w:tr w:rsidR="00067478" w:rsidRPr="00067478" w14:paraId="662F5AE3" w14:textId="77777777" w:rsidTr="00BC7E2A">
        <w:trPr>
          <w:tblCellSpacing w:w="15" w:type="dxa"/>
        </w:trPr>
        <w:tc>
          <w:tcPr>
            <w:tcW w:w="0" w:type="auto"/>
            <w:vAlign w:val="center"/>
            <w:hideMark/>
          </w:tcPr>
          <w:p w14:paraId="3CEBDF84" w14:textId="77777777" w:rsidR="00067478" w:rsidRPr="00067478" w:rsidRDefault="00067478" w:rsidP="00067478">
            <w:r w:rsidRPr="00067478">
              <w:t>Finance, Legal &amp; Miscellaneous</w:t>
            </w:r>
          </w:p>
        </w:tc>
        <w:tc>
          <w:tcPr>
            <w:tcW w:w="2391" w:type="dxa"/>
            <w:vAlign w:val="center"/>
            <w:hideMark/>
          </w:tcPr>
          <w:p w14:paraId="3FEAA7CA" w14:textId="77777777" w:rsidR="00067478" w:rsidRPr="00067478" w:rsidRDefault="00067478" w:rsidP="00BC7E2A">
            <w:pPr>
              <w:jc w:val="center"/>
            </w:pPr>
            <w:r w:rsidRPr="00067478">
              <w:t>1.4%</w:t>
            </w:r>
          </w:p>
        </w:tc>
        <w:tc>
          <w:tcPr>
            <w:tcW w:w="2376" w:type="dxa"/>
            <w:vAlign w:val="center"/>
            <w:hideMark/>
          </w:tcPr>
          <w:p w14:paraId="2833CC3F" w14:textId="0C3BBB28" w:rsidR="00067478" w:rsidRPr="00067478" w:rsidRDefault="00067478" w:rsidP="00BC7E2A">
            <w:pPr>
              <w:jc w:val="center"/>
            </w:pPr>
            <w:r w:rsidRPr="00067478">
              <w:t>£0.35</w:t>
            </w:r>
            <w:r w:rsidR="00BC7E2A">
              <w:t>mn</w:t>
            </w:r>
          </w:p>
        </w:tc>
      </w:tr>
      <w:tr w:rsidR="00067478" w:rsidRPr="00067478" w14:paraId="2C571640" w14:textId="77777777" w:rsidTr="00BC7E2A">
        <w:trPr>
          <w:tblCellSpacing w:w="15" w:type="dxa"/>
        </w:trPr>
        <w:tc>
          <w:tcPr>
            <w:tcW w:w="0" w:type="auto"/>
            <w:vAlign w:val="center"/>
            <w:hideMark/>
          </w:tcPr>
          <w:p w14:paraId="41BE93AD" w14:textId="77777777" w:rsidR="00067478" w:rsidRPr="00067478" w:rsidRDefault="00067478" w:rsidP="00067478">
            <w:r w:rsidRPr="00067478">
              <w:rPr>
                <w:b/>
                <w:bCs/>
              </w:rPr>
              <w:t>TOTAL</w:t>
            </w:r>
          </w:p>
        </w:tc>
        <w:tc>
          <w:tcPr>
            <w:tcW w:w="2391" w:type="dxa"/>
            <w:vAlign w:val="center"/>
            <w:hideMark/>
          </w:tcPr>
          <w:p w14:paraId="47342C30" w14:textId="77777777" w:rsidR="00067478" w:rsidRPr="00067478" w:rsidRDefault="00067478" w:rsidP="00BC7E2A">
            <w:pPr>
              <w:jc w:val="center"/>
            </w:pPr>
            <w:r w:rsidRPr="00067478">
              <w:rPr>
                <w:b/>
                <w:bCs/>
              </w:rPr>
              <w:t>100%</w:t>
            </w:r>
          </w:p>
        </w:tc>
        <w:tc>
          <w:tcPr>
            <w:tcW w:w="2376" w:type="dxa"/>
            <w:vAlign w:val="center"/>
            <w:hideMark/>
          </w:tcPr>
          <w:p w14:paraId="37900D32" w14:textId="6BE9649E" w:rsidR="00067478" w:rsidRPr="00067478" w:rsidRDefault="00067478" w:rsidP="00BC7E2A">
            <w:pPr>
              <w:jc w:val="center"/>
            </w:pPr>
            <w:r w:rsidRPr="00067478">
              <w:rPr>
                <w:b/>
                <w:bCs/>
              </w:rPr>
              <w:t>£24.5</w:t>
            </w:r>
            <w:r w:rsidR="00BC7E2A">
              <w:rPr>
                <w:b/>
                <w:bCs/>
              </w:rPr>
              <w:t>mn</w:t>
            </w:r>
          </w:p>
        </w:tc>
      </w:tr>
    </w:tbl>
    <w:p w14:paraId="5C44B4AB" w14:textId="293E31CE" w:rsidR="00864866" w:rsidRDefault="00864866" w:rsidP="00864866">
      <w:pPr>
        <w:pStyle w:val="Caption"/>
        <w:spacing w:before="240"/>
      </w:pPr>
      <w:r>
        <w:t xml:space="preserve">Source: The Fifth Sector of </w:t>
      </w:r>
      <w:r w:rsidRPr="00067478">
        <w:t>detailed expenditure reports</w:t>
      </w:r>
      <w:r>
        <w:t xml:space="preserve"> provided by LFO</w:t>
      </w:r>
    </w:p>
    <w:p w14:paraId="23FD5BFC" w14:textId="227F24FF" w:rsidR="00067478" w:rsidRPr="00067478" w:rsidRDefault="00067478" w:rsidP="00864866">
      <w:pPr>
        <w:spacing w:before="240"/>
      </w:pPr>
      <w:r w:rsidRPr="00067478">
        <w:t>This demonstrates that the Fund has generated substantial local economic activity spread across multiple sectors, with significant benefits for local crew (26.1%), studio facilities (18.0%), and local talent (19.7%). The ripple effects extend well beyond the screen sector into hospitality, transportation, and various support services</w:t>
      </w:r>
      <w:r w:rsidR="00B361C9">
        <w:t xml:space="preserve"> – estimated at £1.89mn in net benefit.</w:t>
      </w:r>
    </w:p>
    <w:p w14:paraId="49BE9801" w14:textId="4F59028E" w:rsidR="00067478" w:rsidRPr="00067478" w:rsidRDefault="00067478" w:rsidP="004E471E">
      <w:pPr>
        <w:pStyle w:val="Heading3"/>
      </w:pPr>
      <w:bookmarkStart w:id="9" w:name="_Toc200376983"/>
      <w:r w:rsidRPr="00067478">
        <w:t xml:space="preserve">2.2 </w:t>
      </w:r>
      <w:r w:rsidR="00F97653">
        <w:tab/>
      </w:r>
      <w:r w:rsidRPr="00067478">
        <w:t xml:space="preserve">Recoupment and </w:t>
      </w:r>
      <w:r w:rsidR="00F97653" w:rsidRPr="00067478">
        <w:t>reinvestment performance</w:t>
      </w:r>
      <w:bookmarkEnd w:id="9"/>
    </w:p>
    <w:p w14:paraId="2ACF8589" w14:textId="311B0D9C" w:rsidR="00864866" w:rsidRDefault="00067478" w:rsidP="00067478">
      <w:r w:rsidRPr="00067478">
        <w:t>The Fund's investment model requires productions to repay the investment through a negotiated share of sales revenues and net profits. This approach has proven highly successful, with Fund managers securing advantageous recoupment positions</w:t>
      </w:r>
      <w:r w:rsidR="00800FA7">
        <w:t xml:space="preserve"> (</w:t>
      </w:r>
      <w:r w:rsidRPr="00067478">
        <w:t>often in first position or joint first position with distributors for international sales</w:t>
      </w:r>
      <w:r w:rsidR="00800FA7">
        <w:t>)</w:t>
      </w:r>
      <w:r w:rsidRPr="00067478">
        <w:t>, plus profit shares of 4-10% in perpetuity.</w:t>
      </w:r>
    </w:p>
    <w:p w14:paraId="11F8178D" w14:textId="77777777" w:rsidR="00800FA7" w:rsidRDefault="00067478" w:rsidP="00067478">
      <w:r w:rsidRPr="00067478">
        <w:t>As of October 2024, the Fund has recouped £1,143,287 (41% of total investment), significantly exceeding the target of 30%. By end of 2025, projections indicate 55% recoupment (£1,539,898). This success allows for sustainable reinvestment in future productions, creating a virtuous cycle of screen investment across the region.</w:t>
      </w:r>
    </w:p>
    <w:p w14:paraId="2FDA46D1" w14:textId="75E5F515" w:rsidR="00067478" w:rsidRPr="00067478" w:rsidRDefault="00067478" w:rsidP="00067478">
      <w:r w:rsidRPr="00067478">
        <w:lastRenderedPageBreak/>
        <w:t>The Combined Authority has approved reinvestment of recouped funds (approximately £1.5 million) to extend the Fund through June 2027. This continuation will enable four additional investments over the next 18 months while the business case is developed for potential further funding from April 2026.</w:t>
      </w:r>
    </w:p>
    <w:p w14:paraId="63DB7B58" w14:textId="78631D8D" w:rsidR="00067478" w:rsidRPr="00067478" w:rsidRDefault="00067478" w:rsidP="00763BA5">
      <w:pPr>
        <w:pStyle w:val="Heading3"/>
      </w:pPr>
      <w:bookmarkStart w:id="10" w:name="_Toc200376984"/>
      <w:r w:rsidRPr="00067478">
        <w:t xml:space="preserve">2.3 </w:t>
      </w:r>
      <w:r w:rsidR="00F97653">
        <w:tab/>
      </w:r>
      <w:r w:rsidRPr="00067478">
        <w:t xml:space="preserve">Development Fund </w:t>
      </w:r>
      <w:r w:rsidR="00F97653">
        <w:t>i</w:t>
      </w:r>
      <w:r w:rsidRPr="00067478">
        <w:t>mpact</w:t>
      </w:r>
      <w:bookmarkEnd w:id="10"/>
    </w:p>
    <w:p w14:paraId="7617BA61" w14:textId="0EBDBC55" w:rsidR="00067478" w:rsidRDefault="00067478" w:rsidP="00067478">
      <w:pPr>
        <w:rPr>
          <w:i/>
          <w:iCs/>
        </w:rPr>
      </w:pPr>
      <w:r w:rsidRPr="00067478">
        <w:t>In April 2020, as an agile response to the COVID-19 pandemic, £250,000 of the capital fund was reallocated to provide development investments to LCR-based producers and writers. This emergency pivot proved critical when the sector was completely shut down, providing indigenous companies and individuals with vital income and development capital.</w:t>
      </w:r>
      <w:r w:rsidR="00763BA5">
        <w:t xml:space="preserve"> </w:t>
      </w:r>
      <w:r w:rsidRPr="00067478">
        <w:t>The Development Fund attracted 64 applications before closing in December 2020. While modest in scale, this intervention provided crucial support during the industry's darkest hours and helped sustain local creative talent through the pandemic.</w:t>
      </w:r>
      <w:r w:rsidR="00763BA5">
        <w:t xml:space="preserve"> (</w:t>
      </w:r>
      <w:r w:rsidR="00763BA5">
        <w:rPr>
          <w:i/>
          <w:iCs/>
        </w:rPr>
        <w:t xml:space="preserve">See Appendix </w:t>
      </w:r>
      <w:r w:rsidR="00CF3B2D">
        <w:rPr>
          <w:i/>
          <w:iCs/>
        </w:rPr>
        <w:t>C, below)</w:t>
      </w:r>
    </w:p>
    <w:p w14:paraId="7496C008" w14:textId="19628A7E" w:rsidR="0035544A" w:rsidRDefault="00A51C8C" w:rsidP="00A51C8C">
      <w:pPr>
        <w:pStyle w:val="Heading3"/>
      </w:pPr>
      <w:bookmarkStart w:id="11" w:name="_Toc200376985"/>
      <w:r>
        <w:t>2.4 Skills outcomes</w:t>
      </w:r>
      <w:bookmarkEnd w:id="11"/>
    </w:p>
    <w:p w14:paraId="6827C949" w14:textId="6FBAC039" w:rsidR="00800FA7" w:rsidRPr="00800FA7" w:rsidRDefault="00800FA7" w:rsidP="00800FA7">
      <w:pPr>
        <w:pStyle w:val="Caption"/>
        <w:rPr>
          <w:lang w:eastAsia="en-US"/>
        </w:rPr>
      </w:pPr>
      <w:bookmarkStart w:id="12" w:name="_Toc200377059"/>
      <w:r>
        <w:t xml:space="preserve">Table </w:t>
      </w:r>
      <w:r>
        <w:fldChar w:fldCharType="begin"/>
      </w:r>
      <w:r>
        <w:instrText xml:space="preserve"> SEQ Table \* ARABIC </w:instrText>
      </w:r>
      <w:r>
        <w:fldChar w:fldCharType="separate"/>
      </w:r>
      <w:r w:rsidR="004C63FA">
        <w:rPr>
          <w:noProof/>
        </w:rPr>
        <w:t>3</w:t>
      </w:r>
      <w:r>
        <w:fldChar w:fldCharType="end"/>
      </w:r>
      <w:r>
        <w:t xml:space="preserve"> Skills outcomes</w:t>
      </w:r>
      <w:bookmarkEnd w:id="12"/>
    </w:p>
    <w:tbl>
      <w:tblPr>
        <w:tblW w:w="0" w:type="auto"/>
        <w:tblCellSpacing w:w="15" w:type="dxa"/>
        <w:tblCellMar>
          <w:top w:w="28" w:type="dxa"/>
          <w:left w:w="57" w:type="dxa"/>
          <w:bottom w:w="28" w:type="dxa"/>
          <w:right w:w="57" w:type="dxa"/>
        </w:tblCellMar>
        <w:tblLook w:val="04A0" w:firstRow="1" w:lastRow="0" w:firstColumn="1" w:lastColumn="0" w:noHBand="0" w:noVBand="1"/>
      </w:tblPr>
      <w:tblGrid>
        <w:gridCol w:w="1915"/>
        <w:gridCol w:w="2006"/>
        <w:gridCol w:w="1020"/>
        <w:gridCol w:w="1131"/>
        <w:gridCol w:w="2954"/>
      </w:tblGrid>
      <w:tr w:rsidR="00385191" w:rsidRPr="00067478" w14:paraId="676AC002" w14:textId="77777777" w:rsidTr="004C63FA">
        <w:trPr>
          <w:tblHeader/>
          <w:tblCellSpacing w:w="15" w:type="dxa"/>
        </w:trPr>
        <w:tc>
          <w:tcPr>
            <w:tcW w:w="1377" w:type="dxa"/>
            <w:vAlign w:val="center"/>
            <w:hideMark/>
          </w:tcPr>
          <w:p w14:paraId="26892D01" w14:textId="77777777" w:rsidR="00385191" w:rsidRPr="00067478" w:rsidRDefault="00385191" w:rsidP="00DB340F">
            <w:pPr>
              <w:rPr>
                <w:b/>
                <w:bCs/>
              </w:rPr>
            </w:pPr>
            <w:r w:rsidRPr="00067478">
              <w:rPr>
                <w:b/>
                <w:bCs/>
              </w:rPr>
              <w:t>Production</w:t>
            </w:r>
          </w:p>
        </w:tc>
        <w:tc>
          <w:tcPr>
            <w:tcW w:w="1395" w:type="dxa"/>
            <w:vAlign w:val="center"/>
            <w:hideMark/>
          </w:tcPr>
          <w:p w14:paraId="77903BE7" w14:textId="77777777" w:rsidR="00385191" w:rsidRPr="00067478" w:rsidRDefault="00385191" w:rsidP="00DB340F">
            <w:pPr>
              <w:rPr>
                <w:b/>
                <w:bCs/>
              </w:rPr>
            </w:pPr>
            <w:r w:rsidRPr="00067478">
              <w:rPr>
                <w:b/>
                <w:bCs/>
              </w:rPr>
              <w:t>Production Company</w:t>
            </w:r>
          </w:p>
        </w:tc>
        <w:tc>
          <w:tcPr>
            <w:tcW w:w="906" w:type="dxa"/>
            <w:vAlign w:val="center"/>
            <w:hideMark/>
          </w:tcPr>
          <w:p w14:paraId="4FB0D837" w14:textId="77777777" w:rsidR="00385191" w:rsidRPr="00067478" w:rsidRDefault="00385191" w:rsidP="00800FA7">
            <w:pPr>
              <w:jc w:val="center"/>
              <w:rPr>
                <w:b/>
                <w:bCs/>
              </w:rPr>
            </w:pPr>
            <w:r w:rsidRPr="00067478">
              <w:rPr>
                <w:b/>
                <w:bCs/>
              </w:rPr>
              <w:t>Indirect FTE</w:t>
            </w:r>
          </w:p>
        </w:tc>
        <w:tc>
          <w:tcPr>
            <w:tcW w:w="1017" w:type="dxa"/>
            <w:vAlign w:val="center"/>
            <w:hideMark/>
          </w:tcPr>
          <w:p w14:paraId="4E639D9B" w14:textId="77777777" w:rsidR="00385191" w:rsidRPr="00067478" w:rsidRDefault="00385191" w:rsidP="00800FA7">
            <w:pPr>
              <w:jc w:val="center"/>
              <w:rPr>
                <w:b/>
                <w:bCs/>
              </w:rPr>
            </w:pPr>
            <w:r w:rsidRPr="00067478">
              <w:rPr>
                <w:b/>
                <w:bCs/>
              </w:rPr>
              <w:t>Trainees</w:t>
            </w:r>
          </w:p>
        </w:tc>
        <w:tc>
          <w:tcPr>
            <w:tcW w:w="1617" w:type="dxa"/>
            <w:vAlign w:val="center"/>
            <w:hideMark/>
          </w:tcPr>
          <w:p w14:paraId="0D789EA4" w14:textId="77777777" w:rsidR="00385191" w:rsidRPr="00067478" w:rsidRDefault="00385191" w:rsidP="00DB340F">
            <w:pPr>
              <w:rPr>
                <w:b/>
                <w:bCs/>
              </w:rPr>
            </w:pPr>
            <w:r w:rsidRPr="00067478">
              <w:rPr>
                <w:b/>
                <w:bCs/>
              </w:rPr>
              <w:t>Key Filming Locations</w:t>
            </w:r>
          </w:p>
        </w:tc>
      </w:tr>
      <w:tr w:rsidR="00385191" w:rsidRPr="00067478" w14:paraId="27441CFD" w14:textId="77777777" w:rsidTr="004C63FA">
        <w:trPr>
          <w:tblCellSpacing w:w="15" w:type="dxa"/>
        </w:trPr>
        <w:tc>
          <w:tcPr>
            <w:tcW w:w="0" w:type="auto"/>
            <w:vAlign w:val="center"/>
            <w:hideMark/>
          </w:tcPr>
          <w:p w14:paraId="0555030B" w14:textId="77777777" w:rsidR="00385191" w:rsidRPr="00067478" w:rsidRDefault="00385191" w:rsidP="00DB340F">
            <w:pPr>
              <w:rPr>
                <w:i/>
                <w:iCs/>
              </w:rPr>
            </w:pPr>
            <w:r w:rsidRPr="00067478">
              <w:rPr>
                <w:i/>
                <w:iCs/>
              </w:rPr>
              <w:t>The Snow Spider</w:t>
            </w:r>
          </w:p>
        </w:tc>
        <w:tc>
          <w:tcPr>
            <w:tcW w:w="0" w:type="auto"/>
            <w:vAlign w:val="center"/>
            <w:hideMark/>
          </w:tcPr>
          <w:p w14:paraId="29626935" w14:textId="77777777" w:rsidR="00385191" w:rsidRPr="00067478" w:rsidRDefault="00385191" w:rsidP="00DB340F">
            <w:r w:rsidRPr="00067478">
              <w:t>Leopard Pictures</w:t>
            </w:r>
          </w:p>
        </w:tc>
        <w:tc>
          <w:tcPr>
            <w:tcW w:w="0" w:type="auto"/>
            <w:vAlign w:val="center"/>
            <w:hideMark/>
          </w:tcPr>
          <w:p w14:paraId="4F9488FE" w14:textId="77777777" w:rsidR="00385191" w:rsidRPr="00067478" w:rsidRDefault="00385191" w:rsidP="00800FA7">
            <w:pPr>
              <w:jc w:val="center"/>
            </w:pPr>
            <w:r w:rsidRPr="00067478">
              <w:t>33</w:t>
            </w:r>
          </w:p>
        </w:tc>
        <w:tc>
          <w:tcPr>
            <w:tcW w:w="0" w:type="auto"/>
            <w:vAlign w:val="center"/>
            <w:hideMark/>
          </w:tcPr>
          <w:p w14:paraId="10585D81" w14:textId="77777777" w:rsidR="00385191" w:rsidRPr="00067478" w:rsidRDefault="00385191" w:rsidP="00800FA7">
            <w:pPr>
              <w:jc w:val="center"/>
            </w:pPr>
            <w:r w:rsidRPr="00067478">
              <w:t>5</w:t>
            </w:r>
          </w:p>
        </w:tc>
        <w:tc>
          <w:tcPr>
            <w:tcW w:w="0" w:type="auto"/>
            <w:vAlign w:val="center"/>
            <w:hideMark/>
          </w:tcPr>
          <w:p w14:paraId="2E3E4E07" w14:textId="77777777" w:rsidR="00385191" w:rsidRPr="00067478" w:rsidRDefault="00385191" w:rsidP="00DB340F">
            <w:r w:rsidRPr="00067478">
              <w:t>Wirral (Pensby)</w:t>
            </w:r>
          </w:p>
        </w:tc>
      </w:tr>
      <w:tr w:rsidR="00385191" w:rsidRPr="00067478" w14:paraId="1983991A" w14:textId="77777777" w:rsidTr="004C63FA">
        <w:trPr>
          <w:tblCellSpacing w:w="15" w:type="dxa"/>
        </w:trPr>
        <w:tc>
          <w:tcPr>
            <w:tcW w:w="0" w:type="auto"/>
            <w:vAlign w:val="center"/>
            <w:hideMark/>
          </w:tcPr>
          <w:p w14:paraId="7B18E375" w14:textId="77777777" w:rsidR="00385191" w:rsidRPr="00067478" w:rsidRDefault="00385191" w:rsidP="00DB340F">
            <w:pPr>
              <w:rPr>
                <w:i/>
                <w:iCs/>
              </w:rPr>
            </w:pPr>
            <w:r w:rsidRPr="00067478">
              <w:rPr>
                <w:i/>
                <w:iCs/>
              </w:rPr>
              <w:t>Still So Awkward</w:t>
            </w:r>
          </w:p>
        </w:tc>
        <w:tc>
          <w:tcPr>
            <w:tcW w:w="0" w:type="auto"/>
            <w:vAlign w:val="center"/>
            <w:hideMark/>
          </w:tcPr>
          <w:p w14:paraId="04DAFFA3" w14:textId="77777777" w:rsidR="00385191" w:rsidRPr="00067478" w:rsidRDefault="00385191" w:rsidP="00DB340F">
            <w:r w:rsidRPr="00067478">
              <w:t>Channel X North</w:t>
            </w:r>
          </w:p>
        </w:tc>
        <w:tc>
          <w:tcPr>
            <w:tcW w:w="0" w:type="auto"/>
            <w:vAlign w:val="center"/>
            <w:hideMark/>
          </w:tcPr>
          <w:p w14:paraId="61433533" w14:textId="77777777" w:rsidR="00385191" w:rsidRPr="00067478" w:rsidRDefault="00385191" w:rsidP="00800FA7">
            <w:pPr>
              <w:jc w:val="center"/>
            </w:pPr>
            <w:r w:rsidRPr="00067478">
              <w:t>41</w:t>
            </w:r>
          </w:p>
        </w:tc>
        <w:tc>
          <w:tcPr>
            <w:tcW w:w="0" w:type="auto"/>
            <w:vAlign w:val="center"/>
            <w:hideMark/>
          </w:tcPr>
          <w:p w14:paraId="6A5CD159" w14:textId="77777777" w:rsidR="00385191" w:rsidRPr="00067478" w:rsidRDefault="00385191" w:rsidP="00800FA7">
            <w:pPr>
              <w:jc w:val="center"/>
            </w:pPr>
            <w:r w:rsidRPr="00067478">
              <w:t>5</w:t>
            </w:r>
          </w:p>
        </w:tc>
        <w:tc>
          <w:tcPr>
            <w:tcW w:w="0" w:type="auto"/>
            <w:vAlign w:val="center"/>
            <w:hideMark/>
          </w:tcPr>
          <w:p w14:paraId="51147970" w14:textId="77777777" w:rsidR="00385191" w:rsidRPr="00067478" w:rsidRDefault="00385191" w:rsidP="00DB340F">
            <w:r w:rsidRPr="00067478">
              <w:t>Liverpool, Wirral</w:t>
            </w:r>
          </w:p>
        </w:tc>
      </w:tr>
      <w:tr w:rsidR="00385191" w:rsidRPr="00067478" w14:paraId="7E0931C1" w14:textId="77777777" w:rsidTr="004C63FA">
        <w:trPr>
          <w:tblCellSpacing w:w="15" w:type="dxa"/>
        </w:trPr>
        <w:tc>
          <w:tcPr>
            <w:tcW w:w="0" w:type="auto"/>
            <w:vAlign w:val="center"/>
            <w:hideMark/>
          </w:tcPr>
          <w:p w14:paraId="689544FF" w14:textId="77777777" w:rsidR="00385191" w:rsidRPr="00067478" w:rsidRDefault="00385191" w:rsidP="00DB340F">
            <w:pPr>
              <w:rPr>
                <w:i/>
                <w:iCs/>
              </w:rPr>
            </w:pPr>
            <w:r w:rsidRPr="00067478">
              <w:rPr>
                <w:i/>
                <w:iCs/>
              </w:rPr>
              <w:t>Time</w:t>
            </w:r>
          </w:p>
        </w:tc>
        <w:tc>
          <w:tcPr>
            <w:tcW w:w="0" w:type="auto"/>
            <w:vAlign w:val="center"/>
            <w:hideMark/>
          </w:tcPr>
          <w:p w14:paraId="4184E093" w14:textId="77777777" w:rsidR="00385191" w:rsidRPr="00067478" w:rsidRDefault="00385191" w:rsidP="00DB340F">
            <w:r w:rsidRPr="00067478">
              <w:t>BBC Studios</w:t>
            </w:r>
          </w:p>
        </w:tc>
        <w:tc>
          <w:tcPr>
            <w:tcW w:w="0" w:type="auto"/>
            <w:vAlign w:val="center"/>
            <w:hideMark/>
          </w:tcPr>
          <w:p w14:paraId="6D6F1F72" w14:textId="77777777" w:rsidR="00385191" w:rsidRPr="00067478" w:rsidRDefault="00385191" w:rsidP="00800FA7">
            <w:pPr>
              <w:jc w:val="center"/>
            </w:pPr>
            <w:r w:rsidRPr="00067478">
              <w:t>84</w:t>
            </w:r>
          </w:p>
        </w:tc>
        <w:tc>
          <w:tcPr>
            <w:tcW w:w="0" w:type="auto"/>
            <w:vAlign w:val="center"/>
            <w:hideMark/>
          </w:tcPr>
          <w:p w14:paraId="5B164D3A" w14:textId="77777777" w:rsidR="00385191" w:rsidRPr="00067478" w:rsidRDefault="00385191" w:rsidP="00800FA7">
            <w:pPr>
              <w:jc w:val="center"/>
            </w:pPr>
            <w:r w:rsidRPr="00067478">
              <w:t>5</w:t>
            </w:r>
          </w:p>
        </w:tc>
        <w:tc>
          <w:tcPr>
            <w:tcW w:w="0" w:type="auto"/>
            <w:vAlign w:val="center"/>
            <w:hideMark/>
          </w:tcPr>
          <w:p w14:paraId="13E2C76C" w14:textId="77777777" w:rsidR="00385191" w:rsidRPr="00067478" w:rsidRDefault="00385191" w:rsidP="00DB340F">
            <w:r w:rsidRPr="00067478">
              <w:t>Liverpool (HMP Shrewsbury)</w:t>
            </w:r>
          </w:p>
        </w:tc>
      </w:tr>
      <w:tr w:rsidR="00385191" w:rsidRPr="00067478" w14:paraId="0B45DE4C" w14:textId="77777777" w:rsidTr="004C63FA">
        <w:trPr>
          <w:tblCellSpacing w:w="15" w:type="dxa"/>
        </w:trPr>
        <w:tc>
          <w:tcPr>
            <w:tcW w:w="0" w:type="auto"/>
            <w:vAlign w:val="center"/>
            <w:hideMark/>
          </w:tcPr>
          <w:p w14:paraId="41C6B54F" w14:textId="77777777" w:rsidR="00385191" w:rsidRPr="00067478" w:rsidRDefault="00385191" w:rsidP="00DB340F">
            <w:pPr>
              <w:rPr>
                <w:i/>
                <w:iCs/>
              </w:rPr>
            </w:pPr>
            <w:r w:rsidRPr="00067478">
              <w:rPr>
                <w:i/>
                <w:iCs/>
              </w:rPr>
              <w:t>Help</w:t>
            </w:r>
          </w:p>
        </w:tc>
        <w:tc>
          <w:tcPr>
            <w:tcW w:w="0" w:type="auto"/>
            <w:vAlign w:val="center"/>
            <w:hideMark/>
          </w:tcPr>
          <w:p w14:paraId="7F26610D" w14:textId="77777777" w:rsidR="00385191" w:rsidRPr="00067478" w:rsidRDefault="00385191" w:rsidP="00DB340F">
            <w:r w:rsidRPr="00067478">
              <w:t>The Forge</w:t>
            </w:r>
          </w:p>
        </w:tc>
        <w:tc>
          <w:tcPr>
            <w:tcW w:w="0" w:type="auto"/>
            <w:vAlign w:val="center"/>
            <w:hideMark/>
          </w:tcPr>
          <w:p w14:paraId="09495004" w14:textId="77777777" w:rsidR="00385191" w:rsidRPr="00067478" w:rsidRDefault="00385191" w:rsidP="00800FA7">
            <w:pPr>
              <w:jc w:val="center"/>
            </w:pPr>
            <w:r w:rsidRPr="00067478">
              <w:t>39</w:t>
            </w:r>
          </w:p>
        </w:tc>
        <w:tc>
          <w:tcPr>
            <w:tcW w:w="0" w:type="auto"/>
            <w:vAlign w:val="center"/>
            <w:hideMark/>
          </w:tcPr>
          <w:p w14:paraId="5C8F6399" w14:textId="77777777" w:rsidR="00385191" w:rsidRPr="00067478" w:rsidRDefault="00385191" w:rsidP="00800FA7">
            <w:pPr>
              <w:jc w:val="center"/>
            </w:pPr>
            <w:r w:rsidRPr="00067478">
              <w:t>4</w:t>
            </w:r>
          </w:p>
        </w:tc>
        <w:tc>
          <w:tcPr>
            <w:tcW w:w="0" w:type="auto"/>
            <w:vAlign w:val="center"/>
            <w:hideMark/>
          </w:tcPr>
          <w:p w14:paraId="2C0D0A03" w14:textId="77777777" w:rsidR="00385191" w:rsidRPr="00067478" w:rsidRDefault="00385191" w:rsidP="00DB340F">
            <w:r w:rsidRPr="00067478">
              <w:t>Liverpool (care home)</w:t>
            </w:r>
          </w:p>
        </w:tc>
      </w:tr>
      <w:tr w:rsidR="00385191" w:rsidRPr="00067478" w14:paraId="301808EB" w14:textId="77777777" w:rsidTr="004C63FA">
        <w:trPr>
          <w:tblCellSpacing w:w="15" w:type="dxa"/>
        </w:trPr>
        <w:tc>
          <w:tcPr>
            <w:tcW w:w="0" w:type="auto"/>
            <w:vAlign w:val="center"/>
            <w:hideMark/>
          </w:tcPr>
          <w:p w14:paraId="126DCED9" w14:textId="77777777" w:rsidR="00385191" w:rsidRPr="00067478" w:rsidRDefault="00385191" w:rsidP="00DB340F">
            <w:pPr>
              <w:rPr>
                <w:i/>
                <w:iCs/>
              </w:rPr>
            </w:pPr>
            <w:r w:rsidRPr="00067478">
              <w:rPr>
                <w:i/>
                <w:iCs/>
              </w:rPr>
              <w:t>The Responder</w:t>
            </w:r>
          </w:p>
        </w:tc>
        <w:tc>
          <w:tcPr>
            <w:tcW w:w="0" w:type="auto"/>
            <w:vAlign w:val="center"/>
            <w:hideMark/>
          </w:tcPr>
          <w:p w14:paraId="19A50804" w14:textId="77777777" w:rsidR="00385191" w:rsidRPr="00067478" w:rsidRDefault="00385191" w:rsidP="00DB340F">
            <w:r w:rsidRPr="00067478">
              <w:t>Dancing Ledge</w:t>
            </w:r>
          </w:p>
        </w:tc>
        <w:tc>
          <w:tcPr>
            <w:tcW w:w="0" w:type="auto"/>
            <w:vAlign w:val="center"/>
            <w:hideMark/>
          </w:tcPr>
          <w:p w14:paraId="17E0D4B8" w14:textId="77777777" w:rsidR="00385191" w:rsidRPr="00067478" w:rsidRDefault="00385191" w:rsidP="00800FA7">
            <w:pPr>
              <w:jc w:val="center"/>
            </w:pPr>
            <w:r w:rsidRPr="00067478">
              <w:t>100</w:t>
            </w:r>
          </w:p>
        </w:tc>
        <w:tc>
          <w:tcPr>
            <w:tcW w:w="0" w:type="auto"/>
            <w:vAlign w:val="center"/>
            <w:hideMark/>
          </w:tcPr>
          <w:p w14:paraId="274D4800" w14:textId="77777777" w:rsidR="00385191" w:rsidRPr="00067478" w:rsidRDefault="00385191" w:rsidP="00800FA7">
            <w:pPr>
              <w:jc w:val="center"/>
            </w:pPr>
            <w:r w:rsidRPr="00067478">
              <w:t>5</w:t>
            </w:r>
          </w:p>
        </w:tc>
        <w:tc>
          <w:tcPr>
            <w:tcW w:w="0" w:type="auto"/>
            <w:vAlign w:val="center"/>
            <w:hideMark/>
          </w:tcPr>
          <w:p w14:paraId="74099EA5" w14:textId="77777777" w:rsidR="00385191" w:rsidRPr="00067478" w:rsidRDefault="00385191" w:rsidP="00DB340F">
            <w:r w:rsidRPr="00067478">
              <w:t>Liverpool (city streets)</w:t>
            </w:r>
          </w:p>
        </w:tc>
      </w:tr>
      <w:tr w:rsidR="00385191" w:rsidRPr="00067478" w14:paraId="56A8146E" w14:textId="77777777" w:rsidTr="004C63FA">
        <w:trPr>
          <w:tblCellSpacing w:w="15" w:type="dxa"/>
        </w:trPr>
        <w:tc>
          <w:tcPr>
            <w:tcW w:w="0" w:type="auto"/>
            <w:vAlign w:val="center"/>
            <w:hideMark/>
          </w:tcPr>
          <w:p w14:paraId="251AE548" w14:textId="77777777" w:rsidR="00385191" w:rsidRPr="00067478" w:rsidRDefault="00385191" w:rsidP="00DB340F">
            <w:pPr>
              <w:rPr>
                <w:i/>
                <w:iCs/>
              </w:rPr>
            </w:pPr>
            <w:r w:rsidRPr="00067478">
              <w:rPr>
                <w:i/>
                <w:iCs/>
              </w:rPr>
              <w:t>The Ipcress File</w:t>
            </w:r>
          </w:p>
        </w:tc>
        <w:tc>
          <w:tcPr>
            <w:tcW w:w="0" w:type="auto"/>
            <w:vAlign w:val="center"/>
            <w:hideMark/>
          </w:tcPr>
          <w:p w14:paraId="13DAC0B1" w14:textId="77777777" w:rsidR="00385191" w:rsidRPr="00067478" w:rsidRDefault="00385191" w:rsidP="00DB340F">
            <w:r w:rsidRPr="00067478">
              <w:t>Altitude Film</w:t>
            </w:r>
          </w:p>
        </w:tc>
        <w:tc>
          <w:tcPr>
            <w:tcW w:w="0" w:type="auto"/>
            <w:vAlign w:val="center"/>
            <w:hideMark/>
          </w:tcPr>
          <w:p w14:paraId="63864929" w14:textId="77777777" w:rsidR="00385191" w:rsidRPr="00067478" w:rsidRDefault="00385191" w:rsidP="00800FA7">
            <w:pPr>
              <w:jc w:val="center"/>
            </w:pPr>
            <w:r w:rsidRPr="00067478">
              <w:t>75</w:t>
            </w:r>
          </w:p>
        </w:tc>
        <w:tc>
          <w:tcPr>
            <w:tcW w:w="0" w:type="auto"/>
            <w:vAlign w:val="center"/>
            <w:hideMark/>
          </w:tcPr>
          <w:p w14:paraId="31B19DA9" w14:textId="77777777" w:rsidR="00385191" w:rsidRPr="00067478" w:rsidRDefault="00385191" w:rsidP="00800FA7">
            <w:pPr>
              <w:jc w:val="center"/>
            </w:pPr>
            <w:r w:rsidRPr="00067478">
              <w:t>5</w:t>
            </w:r>
          </w:p>
        </w:tc>
        <w:tc>
          <w:tcPr>
            <w:tcW w:w="0" w:type="auto"/>
            <w:vAlign w:val="center"/>
            <w:hideMark/>
          </w:tcPr>
          <w:p w14:paraId="68E5E5A7" w14:textId="77777777" w:rsidR="00385191" w:rsidRPr="00067478" w:rsidRDefault="00385191" w:rsidP="00DB340F">
            <w:r w:rsidRPr="00067478">
              <w:t>Liverpool, Wirral</w:t>
            </w:r>
          </w:p>
        </w:tc>
      </w:tr>
      <w:tr w:rsidR="00385191" w:rsidRPr="00067478" w14:paraId="40AAA76A" w14:textId="77777777" w:rsidTr="004C63FA">
        <w:trPr>
          <w:tblCellSpacing w:w="15" w:type="dxa"/>
        </w:trPr>
        <w:tc>
          <w:tcPr>
            <w:tcW w:w="0" w:type="auto"/>
            <w:vAlign w:val="center"/>
            <w:hideMark/>
          </w:tcPr>
          <w:p w14:paraId="092494DC" w14:textId="77777777" w:rsidR="00385191" w:rsidRPr="00067478" w:rsidRDefault="00385191" w:rsidP="00DB340F">
            <w:pPr>
              <w:rPr>
                <w:i/>
                <w:iCs/>
              </w:rPr>
            </w:pPr>
            <w:r w:rsidRPr="00067478">
              <w:rPr>
                <w:i/>
                <w:iCs/>
              </w:rPr>
              <w:t>The Family Pile</w:t>
            </w:r>
          </w:p>
        </w:tc>
        <w:tc>
          <w:tcPr>
            <w:tcW w:w="0" w:type="auto"/>
            <w:vAlign w:val="center"/>
            <w:hideMark/>
          </w:tcPr>
          <w:p w14:paraId="5B6F67AE" w14:textId="77777777" w:rsidR="00385191" w:rsidRPr="00067478" w:rsidRDefault="00385191" w:rsidP="00DB340F">
            <w:r w:rsidRPr="00067478">
              <w:t>Hat Trick</w:t>
            </w:r>
          </w:p>
        </w:tc>
        <w:tc>
          <w:tcPr>
            <w:tcW w:w="0" w:type="auto"/>
            <w:vAlign w:val="center"/>
            <w:hideMark/>
          </w:tcPr>
          <w:p w14:paraId="132637B2" w14:textId="77777777" w:rsidR="00385191" w:rsidRPr="00067478" w:rsidRDefault="00385191" w:rsidP="00800FA7">
            <w:pPr>
              <w:jc w:val="center"/>
            </w:pPr>
            <w:r w:rsidRPr="00067478">
              <w:t>46</w:t>
            </w:r>
          </w:p>
        </w:tc>
        <w:tc>
          <w:tcPr>
            <w:tcW w:w="0" w:type="auto"/>
            <w:vAlign w:val="center"/>
            <w:hideMark/>
          </w:tcPr>
          <w:p w14:paraId="3C336E66" w14:textId="77777777" w:rsidR="00385191" w:rsidRPr="00067478" w:rsidRDefault="00385191" w:rsidP="00800FA7">
            <w:pPr>
              <w:jc w:val="center"/>
            </w:pPr>
            <w:r w:rsidRPr="00067478">
              <w:t>3</w:t>
            </w:r>
          </w:p>
        </w:tc>
        <w:tc>
          <w:tcPr>
            <w:tcW w:w="0" w:type="auto"/>
            <w:vAlign w:val="center"/>
            <w:hideMark/>
          </w:tcPr>
          <w:p w14:paraId="6CFCFE0A" w14:textId="77777777" w:rsidR="00385191" w:rsidRPr="00067478" w:rsidRDefault="00385191" w:rsidP="00DB340F">
            <w:r w:rsidRPr="00067478">
              <w:t>Wirral (residential)</w:t>
            </w:r>
          </w:p>
        </w:tc>
      </w:tr>
      <w:tr w:rsidR="00385191" w:rsidRPr="00067478" w14:paraId="51E288C4" w14:textId="77777777" w:rsidTr="004C63FA">
        <w:trPr>
          <w:tblCellSpacing w:w="15" w:type="dxa"/>
        </w:trPr>
        <w:tc>
          <w:tcPr>
            <w:tcW w:w="0" w:type="auto"/>
            <w:vAlign w:val="center"/>
            <w:hideMark/>
          </w:tcPr>
          <w:p w14:paraId="6DE568FE" w14:textId="77777777" w:rsidR="00385191" w:rsidRPr="00067478" w:rsidRDefault="00385191" w:rsidP="00DB340F">
            <w:pPr>
              <w:rPr>
                <w:i/>
                <w:iCs/>
              </w:rPr>
            </w:pPr>
            <w:r w:rsidRPr="00067478">
              <w:rPr>
                <w:i/>
                <w:iCs/>
              </w:rPr>
              <w:t>Time 2</w:t>
            </w:r>
          </w:p>
        </w:tc>
        <w:tc>
          <w:tcPr>
            <w:tcW w:w="0" w:type="auto"/>
            <w:vAlign w:val="center"/>
            <w:hideMark/>
          </w:tcPr>
          <w:p w14:paraId="14F9D029" w14:textId="77777777" w:rsidR="00385191" w:rsidRPr="00067478" w:rsidRDefault="00385191" w:rsidP="00DB340F">
            <w:r w:rsidRPr="00067478">
              <w:t>BBC Studios</w:t>
            </w:r>
          </w:p>
        </w:tc>
        <w:tc>
          <w:tcPr>
            <w:tcW w:w="0" w:type="auto"/>
            <w:vAlign w:val="center"/>
            <w:hideMark/>
          </w:tcPr>
          <w:p w14:paraId="67709AF2" w14:textId="77777777" w:rsidR="00385191" w:rsidRPr="00067478" w:rsidRDefault="00385191" w:rsidP="00800FA7">
            <w:pPr>
              <w:jc w:val="center"/>
            </w:pPr>
            <w:r w:rsidRPr="00067478">
              <w:t>94</w:t>
            </w:r>
          </w:p>
        </w:tc>
        <w:tc>
          <w:tcPr>
            <w:tcW w:w="0" w:type="auto"/>
            <w:vAlign w:val="center"/>
            <w:hideMark/>
          </w:tcPr>
          <w:p w14:paraId="65F53597" w14:textId="77777777" w:rsidR="00385191" w:rsidRPr="00067478" w:rsidRDefault="00385191" w:rsidP="00800FA7">
            <w:pPr>
              <w:jc w:val="center"/>
            </w:pPr>
            <w:r w:rsidRPr="00067478">
              <w:t>5</w:t>
            </w:r>
          </w:p>
        </w:tc>
        <w:tc>
          <w:tcPr>
            <w:tcW w:w="0" w:type="auto"/>
            <w:vAlign w:val="center"/>
            <w:hideMark/>
          </w:tcPr>
          <w:p w14:paraId="5EC54B31" w14:textId="77777777" w:rsidR="00385191" w:rsidRPr="00067478" w:rsidRDefault="00385191" w:rsidP="00DB340F">
            <w:r w:rsidRPr="00067478">
              <w:t>Liverpool, Halton</w:t>
            </w:r>
          </w:p>
        </w:tc>
      </w:tr>
      <w:tr w:rsidR="00385191" w:rsidRPr="00067478" w14:paraId="58C01FC6" w14:textId="77777777" w:rsidTr="004C63FA">
        <w:trPr>
          <w:tblCellSpacing w:w="15" w:type="dxa"/>
        </w:trPr>
        <w:tc>
          <w:tcPr>
            <w:tcW w:w="0" w:type="auto"/>
            <w:vAlign w:val="center"/>
            <w:hideMark/>
          </w:tcPr>
          <w:p w14:paraId="7AA5AB9B" w14:textId="77777777" w:rsidR="00385191" w:rsidRPr="00067478" w:rsidRDefault="00385191" w:rsidP="00DB340F">
            <w:pPr>
              <w:rPr>
                <w:i/>
                <w:iCs/>
              </w:rPr>
            </w:pPr>
            <w:r w:rsidRPr="00067478">
              <w:rPr>
                <w:i/>
                <w:iCs/>
              </w:rPr>
              <w:t>This City is Ours</w:t>
            </w:r>
          </w:p>
        </w:tc>
        <w:tc>
          <w:tcPr>
            <w:tcW w:w="0" w:type="auto"/>
            <w:vAlign w:val="center"/>
            <w:hideMark/>
          </w:tcPr>
          <w:p w14:paraId="40B5426F" w14:textId="77777777" w:rsidR="00385191" w:rsidRPr="00067478" w:rsidRDefault="00385191" w:rsidP="00DB340F">
            <w:r w:rsidRPr="00067478">
              <w:t>Left Bank Pictures</w:t>
            </w:r>
          </w:p>
        </w:tc>
        <w:tc>
          <w:tcPr>
            <w:tcW w:w="0" w:type="auto"/>
            <w:vAlign w:val="center"/>
            <w:hideMark/>
          </w:tcPr>
          <w:p w14:paraId="0828A5FF" w14:textId="77777777" w:rsidR="00385191" w:rsidRPr="00067478" w:rsidRDefault="00385191" w:rsidP="00800FA7">
            <w:pPr>
              <w:jc w:val="center"/>
            </w:pPr>
            <w:r w:rsidRPr="00067478">
              <w:t>309</w:t>
            </w:r>
          </w:p>
        </w:tc>
        <w:tc>
          <w:tcPr>
            <w:tcW w:w="0" w:type="auto"/>
            <w:vAlign w:val="center"/>
            <w:hideMark/>
          </w:tcPr>
          <w:p w14:paraId="1A74CB15" w14:textId="77777777" w:rsidR="00385191" w:rsidRPr="00067478" w:rsidRDefault="00385191" w:rsidP="00800FA7">
            <w:pPr>
              <w:jc w:val="center"/>
            </w:pPr>
            <w:r w:rsidRPr="00067478">
              <w:t>15</w:t>
            </w:r>
          </w:p>
        </w:tc>
        <w:tc>
          <w:tcPr>
            <w:tcW w:w="0" w:type="auto"/>
            <w:vAlign w:val="center"/>
            <w:hideMark/>
          </w:tcPr>
          <w:p w14:paraId="3E1F7B0B" w14:textId="77777777" w:rsidR="00385191" w:rsidRPr="00067478" w:rsidRDefault="00385191" w:rsidP="00DB340F">
            <w:r w:rsidRPr="00067478">
              <w:t>Liverpool, St Helens, Sefton</w:t>
            </w:r>
          </w:p>
        </w:tc>
      </w:tr>
      <w:tr w:rsidR="00385191" w:rsidRPr="00067478" w14:paraId="5A06D348" w14:textId="77777777" w:rsidTr="004C63FA">
        <w:trPr>
          <w:tblCellSpacing w:w="15" w:type="dxa"/>
        </w:trPr>
        <w:tc>
          <w:tcPr>
            <w:tcW w:w="0" w:type="auto"/>
            <w:vAlign w:val="center"/>
            <w:hideMark/>
          </w:tcPr>
          <w:p w14:paraId="5D8FD368" w14:textId="77777777" w:rsidR="00385191" w:rsidRPr="00067478" w:rsidRDefault="00385191" w:rsidP="00DB340F">
            <w:pPr>
              <w:rPr>
                <w:i/>
                <w:iCs/>
              </w:rPr>
            </w:pPr>
            <w:r w:rsidRPr="00067478">
              <w:rPr>
                <w:i/>
                <w:iCs/>
              </w:rPr>
              <w:t>G'Wed Series 2</w:t>
            </w:r>
          </w:p>
        </w:tc>
        <w:tc>
          <w:tcPr>
            <w:tcW w:w="0" w:type="auto"/>
            <w:vAlign w:val="center"/>
            <w:hideMark/>
          </w:tcPr>
          <w:p w14:paraId="71AE2CDF" w14:textId="77777777" w:rsidR="00385191" w:rsidRPr="00067478" w:rsidRDefault="00385191" w:rsidP="00DB340F">
            <w:r w:rsidRPr="00067478">
              <w:t>Various</w:t>
            </w:r>
          </w:p>
        </w:tc>
        <w:tc>
          <w:tcPr>
            <w:tcW w:w="0" w:type="auto"/>
            <w:vAlign w:val="center"/>
            <w:hideMark/>
          </w:tcPr>
          <w:p w14:paraId="788F6468" w14:textId="77777777" w:rsidR="00385191" w:rsidRPr="00067478" w:rsidRDefault="00385191" w:rsidP="00800FA7">
            <w:pPr>
              <w:jc w:val="center"/>
            </w:pPr>
            <w:r w:rsidRPr="00067478">
              <w:t>37</w:t>
            </w:r>
          </w:p>
        </w:tc>
        <w:tc>
          <w:tcPr>
            <w:tcW w:w="0" w:type="auto"/>
            <w:vAlign w:val="center"/>
            <w:hideMark/>
          </w:tcPr>
          <w:p w14:paraId="300BD0CF" w14:textId="77777777" w:rsidR="00385191" w:rsidRPr="00067478" w:rsidRDefault="00385191" w:rsidP="00800FA7">
            <w:pPr>
              <w:jc w:val="center"/>
            </w:pPr>
            <w:r w:rsidRPr="00067478">
              <w:t>4</w:t>
            </w:r>
          </w:p>
        </w:tc>
        <w:tc>
          <w:tcPr>
            <w:tcW w:w="0" w:type="auto"/>
            <w:vAlign w:val="center"/>
            <w:hideMark/>
          </w:tcPr>
          <w:p w14:paraId="1D8A3458" w14:textId="77777777" w:rsidR="00385191" w:rsidRPr="00067478" w:rsidRDefault="00385191" w:rsidP="00DB340F">
            <w:r w:rsidRPr="00067478">
              <w:t>Liverpool, Wirral</w:t>
            </w:r>
          </w:p>
        </w:tc>
      </w:tr>
      <w:tr w:rsidR="00385191" w:rsidRPr="00067478" w14:paraId="1E8D63AE" w14:textId="77777777" w:rsidTr="004C63FA">
        <w:trPr>
          <w:tblCellSpacing w:w="15" w:type="dxa"/>
        </w:trPr>
        <w:tc>
          <w:tcPr>
            <w:tcW w:w="0" w:type="auto"/>
            <w:vAlign w:val="center"/>
            <w:hideMark/>
          </w:tcPr>
          <w:p w14:paraId="52E45DA7" w14:textId="77777777" w:rsidR="00385191" w:rsidRPr="00067478" w:rsidRDefault="00385191" w:rsidP="00DB340F">
            <w:r w:rsidRPr="00067478">
              <w:rPr>
                <w:b/>
                <w:bCs/>
              </w:rPr>
              <w:t>TOTALS</w:t>
            </w:r>
          </w:p>
        </w:tc>
        <w:tc>
          <w:tcPr>
            <w:tcW w:w="0" w:type="auto"/>
            <w:vAlign w:val="center"/>
            <w:hideMark/>
          </w:tcPr>
          <w:p w14:paraId="1DE9AA1C" w14:textId="77777777" w:rsidR="00385191" w:rsidRPr="00067478" w:rsidRDefault="00385191" w:rsidP="00DB340F"/>
        </w:tc>
        <w:tc>
          <w:tcPr>
            <w:tcW w:w="0" w:type="auto"/>
            <w:vAlign w:val="center"/>
            <w:hideMark/>
          </w:tcPr>
          <w:p w14:paraId="54E79A74" w14:textId="77777777" w:rsidR="00385191" w:rsidRPr="00067478" w:rsidRDefault="00385191" w:rsidP="00800FA7">
            <w:pPr>
              <w:jc w:val="center"/>
            </w:pPr>
            <w:r w:rsidRPr="00067478">
              <w:rPr>
                <w:b/>
                <w:bCs/>
              </w:rPr>
              <w:t>859</w:t>
            </w:r>
          </w:p>
        </w:tc>
        <w:tc>
          <w:tcPr>
            <w:tcW w:w="0" w:type="auto"/>
            <w:vAlign w:val="center"/>
            <w:hideMark/>
          </w:tcPr>
          <w:p w14:paraId="541D3D90" w14:textId="77777777" w:rsidR="00385191" w:rsidRPr="00067478" w:rsidRDefault="00385191" w:rsidP="00800FA7">
            <w:pPr>
              <w:jc w:val="center"/>
            </w:pPr>
            <w:r w:rsidRPr="00067478">
              <w:rPr>
                <w:b/>
                <w:bCs/>
              </w:rPr>
              <w:t>56</w:t>
            </w:r>
          </w:p>
        </w:tc>
        <w:tc>
          <w:tcPr>
            <w:tcW w:w="0" w:type="auto"/>
            <w:vAlign w:val="center"/>
            <w:hideMark/>
          </w:tcPr>
          <w:p w14:paraId="3A2AFF35" w14:textId="77777777" w:rsidR="00385191" w:rsidRPr="00067478" w:rsidRDefault="00385191" w:rsidP="00DB340F">
            <w:r w:rsidRPr="00067478">
              <w:rPr>
                <w:b/>
                <w:bCs/>
              </w:rPr>
              <w:t>All LCR boroughs</w:t>
            </w:r>
          </w:p>
        </w:tc>
      </w:tr>
    </w:tbl>
    <w:p w14:paraId="4B7D71F2" w14:textId="77777777" w:rsidR="00A51C8C" w:rsidRPr="00A51C8C" w:rsidRDefault="00A51C8C" w:rsidP="00A51C8C">
      <w:pPr>
        <w:rPr>
          <w:lang w:eastAsia="en-US"/>
        </w:rPr>
      </w:pPr>
    </w:p>
    <w:p w14:paraId="07560C29" w14:textId="7F6F8551" w:rsidR="00067478" w:rsidRPr="00067478" w:rsidRDefault="00067478" w:rsidP="00A02570">
      <w:pPr>
        <w:pStyle w:val="Heading2"/>
      </w:pPr>
      <w:bookmarkStart w:id="13" w:name="_Toc200376986"/>
      <w:r w:rsidRPr="00067478">
        <w:t xml:space="preserve">3. </w:t>
      </w:r>
      <w:r w:rsidR="00F97653">
        <w:tab/>
      </w:r>
      <w:r w:rsidRPr="00067478">
        <w:t>Wider Economic and Cultural Value</w:t>
      </w:r>
      <w:bookmarkEnd w:id="13"/>
    </w:p>
    <w:p w14:paraId="0B1D2A2F" w14:textId="745A650A" w:rsidR="00067478" w:rsidRPr="00067478" w:rsidRDefault="00067478" w:rsidP="00CF3B2D">
      <w:pPr>
        <w:pStyle w:val="Heading3"/>
      </w:pPr>
      <w:bookmarkStart w:id="14" w:name="_Toc200376987"/>
      <w:r w:rsidRPr="00067478">
        <w:t xml:space="preserve">3.1 </w:t>
      </w:r>
      <w:r w:rsidR="00F97653">
        <w:tab/>
      </w:r>
      <w:r w:rsidRPr="00067478">
        <w:t>Skills and Professional Development</w:t>
      </w:r>
      <w:bookmarkEnd w:id="14"/>
    </w:p>
    <w:p w14:paraId="3BCF7CB5" w14:textId="1FEEB610" w:rsidR="00A02570" w:rsidRDefault="00067478" w:rsidP="00067478">
      <w:r w:rsidRPr="00067478">
        <w:t>The Fund has made significant contributions to skills development and workforce capacity across Liverpool City Region. Through the 56 trainee positions created directly through funded productions, many individuals have established sustainable careers in the industry.</w:t>
      </w:r>
      <w:r w:rsidR="00CF3B2D">
        <w:t xml:space="preserve"> </w:t>
      </w:r>
      <w:r w:rsidRPr="00067478">
        <w:t xml:space="preserve">The integration of trainee placements with funded productions has proven particularly effective. As one large-scale producer noted: </w:t>
      </w:r>
    </w:p>
    <w:p w14:paraId="4CF20ED7" w14:textId="038E2741" w:rsidR="00A02570" w:rsidRPr="00A02570" w:rsidRDefault="00067478" w:rsidP="00A02570">
      <w:pPr>
        <w:ind w:left="720"/>
        <w:rPr>
          <w:i/>
          <w:iCs/>
        </w:rPr>
      </w:pPr>
      <w:r w:rsidRPr="00067478">
        <w:rPr>
          <w:i/>
          <w:iCs/>
        </w:rPr>
        <w:t>"The training programmes that LFO offer</w:t>
      </w:r>
      <w:r w:rsidR="004C63FA">
        <w:rPr>
          <w:i/>
          <w:iCs/>
        </w:rPr>
        <w:t>s</w:t>
      </w:r>
      <w:r w:rsidRPr="00067478">
        <w:rPr>
          <w:i/>
          <w:iCs/>
        </w:rPr>
        <w:t xml:space="preserve"> are a model of good practice and really helped us resource the productions in increasingly effective ways, helping people get a foothold in industry and step up. People working on productions were really getting an education out of it."</w:t>
      </w:r>
    </w:p>
    <w:p w14:paraId="05967291" w14:textId="19346CB8" w:rsidR="004C63FA" w:rsidRDefault="00067478" w:rsidP="004C63FA">
      <w:r w:rsidRPr="00067478">
        <w:t>The effectiveness of these skills interventions is demonstrated by the growth in local crew capacity across all LCR boroughs:</w:t>
      </w:r>
    </w:p>
    <w:p w14:paraId="0437FD90" w14:textId="7A77DD8B" w:rsidR="007A137C" w:rsidRPr="00067478" w:rsidRDefault="007A137C" w:rsidP="007A137C">
      <w:pPr>
        <w:pStyle w:val="Caption"/>
        <w:spacing w:before="240"/>
      </w:pPr>
      <w:bookmarkStart w:id="15" w:name="_Toc200377060"/>
      <w:r>
        <w:t xml:space="preserve">Table </w:t>
      </w:r>
      <w:r>
        <w:fldChar w:fldCharType="begin"/>
      </w:r>
      <w:r>
        <w:instrText xml:space="preserve"> SEQ Table \* ARABIC </w:instrText>
      </w:r>
      <w:r>
        <w:fldChar w:fldCharType="separate"/>
      </w:r>
      <w:r w:rsidR="001745D7">
        <w:rPr>
          <w:noProof/>
        </w:rPr>
        <w:t>4</w:t>
      </w:r>
      <w:r>
        <w:fldChar w:fldCharType="end"/>
      </w:r>
      <w:r>
        <w:t xml:space="preserve">  Growth in local crew capacity</w:t>
      </w:r>
      <w:bookmarkEnd w:id="15"/>
    </w:p>
    <w:tbl>
      <w:tblPr>
        <w:tblW w:w="0" w:type="auto"/>
        <w:tblCellSpacing w:w="15" w:type="dxa"/>
        <w:tblCellMar>
          <w:top w:w="57" w:type="dxa"/>
          <w:left w:w="57" w:type="dxa"/>
          <w:bottom w:w="57" w:type="dxa"/>
          <w:right w:w="57" w:type="dxa"/>
        </w:tblCellMar>
        <w:tblLook w:val="04A0" w:firstRow="1" w:lastRow="0" w:firstColumn="1" w:lastColumn="0" w:noHBand="0" w:noVBand="1"/>
      </w:tblPr>
      <w:tblGrid>
        <w:gridCol w:w="1545"/>
        <w:gridCol w:w="1935"/>
        <w:gridCol w:w="1935"/>
        <w:gridCol w:w="1935"/>
      </w:tblGrid>
      <w:tr w:rsidR="00067478" w:rsidRPr="00067478" w14:paraId="7421FA9B" w14:textId="77777777" w:rsidTr="004C63FA">
        <w:trPr>
          <w:tblHeader/>
          <w:tblCellSpacing w:w="15" w:type="dxa"/>
        </w:trPr>
        <w:tc>
          <w:tcPr>
            <w:tcW w:w="1500" w:type="dxa"/>
            <w:vAlign w:val="center"/>
            <w:hideMark/>
          </w:tcPr>
          <w:p w14:paraId="77E58D55" w14:textId="77777777" w:rsidR="00067478" w:rsidRPr="00067478" w:rsidRDefault="00067478" w:rsidP="00067478">
            <w:pPr>
              <w:rPr>
                <w:b/>
                <w:bCs/>
              </w:rPr>
            </w:pPr>
            <w:r w:rsidRPr="00067478">
              <w:rPr>
                <w:b/>
                <w:bCs/>
              </w:rPr>
              <w:t>Borough</w:t>
            </w:r>
          </w:p>
        </w:tc>
        <w:tc>
          <w:tcPr>
            <w:tcW w:w="1905" w:type="dxa"/>
            <w:vAlign w:val="center"/>
            <w:hideMark/>
          </w:tcPr>
          <w:p w14:paraId="3C6BDDF4" w14:textId="77777777" w:rsidR="00067478" w:rsidRPr="00067478" w:rsidRDefault="00067478" w:rsidP="004C63FA">
            <w:pPr>
              <w:jc w:val="center"/>
              <w:rPr>
                <w:b/>
                <w:bCs/>
              </w:rPr>
            </w:pPr>
            <w:r w:rsidRPr="00067478">
              <w:rPr>
                <w:b/>
                <w:bCs/>
              </w:rPr>
              <w:t>2019 Crew Base</w:t>
            </w:r>
          </w:p>
        </w:tc>
        <w:tc>
          <w:tcPr>
            <w:tcW w:w="1905" w:type="dxa"/>
            <w:vAlign w:val="center"/>
            <w:hideMark/>
          </w:tcPr>
          <w:p w14:paraId="112EBF06" w14:textId="77777777" w:rsidR="00067478" w:rsidRPr="00067478" w:rsidRDefault="00067478" w:rsidP="004C63FA">
            <w:pPr>
              <w:jc w:val="center"/>
              <w:rPr>
                <w:b/>
                <w:bCs/>
              </w:rPr>
            </w:pPr>
            <w:r w:rsidRPr="00067478">
              <w:rPr>
                <w:b/>
                <w:bCs/>
              </w:rPr>
              <w:t>2022 Crew Base</w:t>
            </w:r>
          </w:p>
        </w:tc>
        <w:tc>
          <w:tcPr>
            <w:tcW w:w="1890" w:type="dxa"/>
            <w:vAlign w:val="center"/>
            <w:hideMark/>
          </w:tcPr>
          <w:p w14:paraId="4962F370" w14:textId="77777777" w:rsidR="00067478" w:rsidRPr="00067478" w:rsidRDefault="00067478" w:rsidP="004C63FA">
            <w:pPr>
              <w:jc w:val="center"/>
              <w:rPr>
                <w:b/>
                <w:bCs/>
              </w:rPr>
            </w:pPr>
            <w:r w:rsidRPr="00067478">
              <w:rPr>
                <w:b/>
                <w:bCs/>
              </w:rPr>
              <w:t>Growth</w:t>
            </w:r>
          </w:p>
        </w:tc>
      </w:tr>
      <w:tr w:rsidR="00067478" w:rsidRPr="00067478" w14:paraId="4415E1A7" w14:textId="77777777" w:rsidTr="004C63FA">
        <w:trPr>
          <w:tblCellSpacing w:w="15" w:type="dxa"/>
        </w:trPr>
        <w:tc>
          <w:tcPr>
            <w:tcW w:w="0" w:type="auto"/>
            <w:vAlign w:val="center"/>
            <w:hideMark/>
          </w:tcPr>
          <w:p w14:paraId="5698143A" w14:textId="77777777" w:rsidR="00067478" w:rsidRPr="00067478" w:rsidRDefault="00067478" w:rsidP="00067478">
            <w:r w:rsidRPr="00067478">
              <w:t>Liverpool</w:t>
            </w:r>
          </w:p>
        </w:tc>
        <w:tc>
          <w:tcPr>
            <w:tcW w:w="1905" w:type="dxa"/>
            <w:vAlign w:val="center"/>
            <w:hideMark/>
          </w:tcPr>
          <w:p w14:paraId="234CE1F1" w14:textId="77777777" w:rsidR="00067478" w:rsidRPr="00067478" w:rsidRDefault="00067478" w:rsidP="004C63FA">
            <w:pPr>
              <w:jc w:val="center"/>
            </w:pPr>
            <w:r w:rsidRPr="00067478">
              <w:t>291</w:t>
            </w:r>
          </w:p>
        </w:tc>
        <w:tc>
          <w:tcPr>
            <w:tcW w:w="1905" w:type="dxa"/>
            <w:vAlign w:val="center"/>
            <w:hideMark/>
          </w:tcPr>
          <w:p w14:paraId="5784B177" w14:textId="77777777" w:rsidR="00067478" w:rsidRPr="00067478" w:rsidRDefault="00067478" w:rsidP="004C63FA">
            <w:pPr>
              <w:jc w:val="center"/>
            </w:pPr>
            <w:r w:rsidRPr="00067478">
              <w:t>525</w:t>
            </w:r>
          </w:p>
        </w:tc>
        <w:tc>
          <w:tcPr>
            <w:tcW w:w="1890" w:type="dxa"/>
            <w:vAlign w:val="center"/>
            <w:hideMark/>
          </w:tcPr>
          <w:p w14:paraId="1899170C" w14:textId="77777777" w:rsidR="00067478" w:rsidRPr="00067478" w:rsidRDefault="00067478" w:rsidP="004C63FA">
            <w:pPr>
              <w:jc w:val="center"/>
            </w:pPr>
            <w:r w:rsidRPr="00067478">
              <w:t>+80.4%</w:t>
            </w:r>
          </w:p>
        </w:tc>
      </w:tr>
      <w:tr w:rsidR="00067478" w:rsidRPr="00067478" w14:paraId="421A7D9C" w14:textId="77777777" w:rsidTr="004C63FA">
        <w:trPr>
          <w:tblCellSpacing w:w="15" w:type="dxa"/>
        </w:trPr>
        <w:tc>
          <w:tcPr>
            <w:tcW w:w="0" w:type="auto"/>
            <w:vAlign w:val="center"/>
            <w:hideMark/>
          </w:tcPr>
          <w:p w14:paraId="167EA9A6" w14:textId="77777777" w:rsidR="00067478" w:rsidRPr="00067478" w:rsidRDefault="00067478" w:rsidP="00067478">
            <w:r w:rsidRPr="00067478">
              <w:t>Wirral</w:t>
            </w:r>
          </w:p>
        </w:tc>
        <w:tc>
          <w:tcPr>
            <w:tcW w:w="1905" w:type="dxa"/>
            <w:vAlign w:val="center"/>
            <w:hideMark/>
          </w:tcPr>
          <w:p w14:paraId="143F00F3" w14:textId="77777777" w:rsidR="00067478" w:rsidRPr="00067478" w:rsidRDefault="00067478" w:rsidP="004C63FA">
            <w:pPr>
              <w:jc w:val="center"/>
            </w:pPr>
            <w:r w:rsidRPr="00067478">
              <w:t>60</w:t>
            </w:r>
          </w:p>
        </w:tc>
        <w:tc>
          <w:tcPr>
            <w:tcW w:w="1905" w:type="dxa"/>
            <w:vAlign w:val="center"/>
            <w:hideMark/>
          </w:tcPr>
          <w:p w14:paraId="5014343B" w14:textId="77777777" w:rsidR="00067478" w:rsidRPr="00067478" w:rsidRDefault="00067478" w:rsidP="004C63FA">
            <w:pPr>
              <w:jc w:val="center"/>
            </w:pPr>
            <w:r w:rsidRPr="00067478">
              <w:t>100</w:t>
            </w:r>
          </w:p>
        </w:tc>
        <w:tc>
          <w:tcPr>
            <w:tcW w:w="1890" w:type="dxa"/>
            <w:vAlign w:val="center"/>
            <w:hideMark/>
          </w:tcPr>
          <w:p w14:paraId="32249FFD" w14:textId="77777777" w:rsidR="00067478" w:rsidRPr="00067478" w:rsidRDefault="00067478" w:rsidP="004C63FA">
            <w:pPr>
              <w:jc w:val="center"/>
            </w:pPr>
            <w:r w:rsidRPr="00067478">
              <w:t>+66.7%</w:t>
            </w:r>
          </w:p>
        </w:tc>
      </w:tr>
      <w:tr w:rsidR="00067478" w:rsidRPr="00067478" w14:paraId="60A3D22B" w14:textId="77777777" w:rsidTr="004C63FA">
        <w:trPr>
          <w:tblCellSpacing w:w="15" w:type="dxa"/>
        </w:trPr>
        <w:tc>
          <w:tcPr>
            <w:tcW w:w="0" w:type="auto"/>
            <w:vAlign w:val="center"/>
            <w:hideMark/>
          </w:tcPr>
          <w:p w14:paraId="0D519534" w14:textId="77777777" w:rsidR="00067478" w:rsidRPr="00067478" w:rsidRDefault="00067478" w:rsidP="00067478">
            <w:r w:rsidRPr="00067478">
              <w:t>Sefton</w:t>
            </w:r>
          </w:p>
        </w:tc>
        <w:tc>
          <w:tcPr>
            <w:tcW w:w="1905" w:type="dxa"/>
            <w:vAlign w:val="center"/>
            <w:hideMark/>
          </w:tcPr>
          <w:p w14:paraId="0DD5A2F7" w14:textId="77777777" w:rsidR="00067478" w:rsidRPr="00067478" w:rsidRDefault="00067478" w:rsidP="004C63FA">
            <w:pPr>
              <w:jc w:val="center"/>
            </w:pPr>
            <w:r w:rsidRPr="00067478">
              <w:t>42</w:t>
            </w:r>
          </w:p>
        </w:tc>
        <w:tc>
          <w:tcPr>
            <w:tcW w:w="1905" w:type="dxa"/>
            <w:vAlign w:val="center"/>
            <w:hideMark/>
          </w:tcPr>
          <w:p w14:paraId="57D9A49D" w14:textId="77777777" w:rsidR="00067478" w:rsidRPr="00067478" w:rsidRDefault="00067478" w:rsidP="004C63FA">
            <w:pPr>
              <w:jc w:val="center"/>
            </w:pPr>
            <w:r w:rsidRPr="00067478">
              <w:t>87</w:t>
            </w:r>
          </w:p>
        </w:tc>
        <w:tc>
          <w:tcPr>
            <w:tcW w:w="1890" w:type="dxa"/>
            <w:vAlign w:val="center"/>
            <w:hideMark/>
          </w:tcPr>
          <w:p w14:paraId="538CEE6E" w14:textId="77777777" w:rsidR="00067478" w:rsidRPr="00067478" w:rsidRDefault="00067478" w:rsidP="004C63FA">
            <w:pPr>
              <w:jc w:val="center"/>
            </w:pPr>
            <w:r w:rsidRPr="00067478">
              <w:t>+107.1%</w:t>
            </w:r>
          </w:p>
        </w:tc>
      </w:tr>
      <w:tr w:rsidR="00067478" w:rsidRPr="00067478" w14:paraId="3AF464D6" w14:textId="77777777" w:rsidTr="004C63FA">
        <w:trPr>
          <w:tblCellSpacing w:w="15" w:type="dxa"/>
        </w:trPr>
        <w:tc>
          <w:tcPr>
            <w:tcW w:w="0" w:type="auto"/>
            <w:vAlign w:val="center"/>
            <w:hideMark/>
          </w:tcPr>
          <w:p w14:paraId="07C29E28" w14:textId="77777777" w:rsidR="00067478" w:rsidRPr="00067478" w:rsidRDefault="00067478" w:rsidP="00067478">
            <w:r w:rsidRPr="00067478">
              <w:t>Knowsley</w:t>
            </w:r>
          </w:p>
        </w:tc>
        <w:tc>
          <w:tcPr>
            <w:tcW w:w="1905" w:type="dxa"/>
            <w:vAlign w:val="center"/>
            <w:hideMark/>
          </w:tcPr>
          <w:p w14:paraId="503A1289" w14:textId="77777777" w:rsidR="00067478" w:rsidRPr="00067478" w:rsidRDefault="00067478" w:rsidP="004C63FA">
            <w:pPr>
              <w:jc w:val="center"/>
            </w:pPr>
            <w:r w:rsidRPr="00067478">
              <w:t>22</w:t>
            </w:r>
          </w:p>
        </w:tc>
        <w:tc>
          <w:tcPr>
            <w:tcW w:w="1905" w:type="dxa"/>
            <w:vAlign w:val="center"/>
            <w:hideMark/>
          </w:tcPr>
          <w:p w14:paraId="5EE5FFD6" w14:textId="77777777" w:rsidR="00067478" w:rsidRPr="00067478" w:rsidRDefault="00067478" w:rsidP="004C63FA">
            <w:pPr>
              <w:jc w:val="center"/>
            </w:pPr>
            <w:r w:rsidRPr="00067478">
              <w:t>25</w:t>
            </w:r>
          </w:p>
        </w:tc>
        <w:tc>
          <w:tcPr>
            <w:tcW w:w="1890" w:type="dxa"/>
            <w:vAlign w:val="center"/>
            <w:hideMark/>
          </w:tcPr>
          <w:p w14:paraId="3894AE6D" w14:textId="77777777" w:rsidR="00067478" w:rsidRPr="00067478" w:rsidRDefault="00067478" w:rsidP="004C63FA">
            <w:pPr>
              <w:jc w:val="center"/>
            </w:pPr>
            <w:r w:rsidRPr="00067478">
              <w:t>+13.6%</w:t>
            </w:r>
          </w:p>
        </w:tc>
      </w:tr>
      <w:tr w:rsidR="00067478" w:rsidRPr="00067478" w14:paraId="0B0A0672" w14:textId="77777777" w:rsidTr="004C63FA">
        <w:trPr>
          <w:tblCellSpacing w:w="15" w:type="dxa"/>
        </w:trPr>
        <w:tc>
          <w:tcPr>
            <w:tcW w:w="0" w:type="auto"/>
            <w:vAlign w:val="center"/>
            <w:hideMark/>
          </w:tcPr>
          <w:p w14:paraId="4CCD4C65" w14:textId="77777777" w:rsidR="00067478" w:rsidRPr="00067478" w:rsidRDefault="00067478" w:rsidP="00067478">
            <w:r w:rsidRPr="00067478">
              <w:t>St Helens</w:t>
            </w:r>
          </w:p>
        </w:tc>
        <w:tc>
          <w:tcPr>
            <w:tcW w:w="1905" w:type="dxa"/>
            <w:vAlign w:val="center"/>
            <w:hideMark/>
          </w:tcPr>
          <w:p w14:paraId="7AF892AF" w14:textId="77777777" w:rsidR="00067478" w:rsidRPr="00067478" w:rsidRDefault="00067478" w:rsidP="004C63FA">
            <w:pPr>
              <w:jc w:val="center"/>
            </w:pPr>
            <w:r w:rsidRPr="00067478">
              <w:t>19</w:t>
            </w:r>
          </w:p>
        </w:tc>
        <w:tc>
          <w:tcPr>
            <w:tcW w:w="1905" w:type="dxa"/>
            <w:vAlign w:val="center"/>
            <w:hideMark/>
          </w:tcPr>
          <w:p w14:paraId="2D20352B" w14:textId="77777777" w:rsidR="00067478" w:rsidRPr="00067478" w:rsidRDefault="00067478" w:rsidP="004C63FA">
            <w:pPr>
              <w:jc w:val="center"/>
            </w:pPr>
            <w:r w:rsidRPr="00067478">
              <w:t>25</w:t>
            </w:r>
          </w:p>
        </w:tc>
        <w:tc>
          <w:tcPr>
            <w:tcW w:w="1890" w:type="dxa"/>
            <w:vAlign w:val="center"/>
            <w:hideMark/>
          </w:tcPr>
          <w:p w14:paraId="47A4742F" w14:textId="77777777" w:rsidR="00067478" w:rsidRPr="00067478" w:rsidRDefault="00067478" w:rsidP="004C63FA">
            <w:pPr>
              <w:jc w:val="center"/>
            </w:pPr>
            <w:r w:rsidRPr="00067478">
              <w:t>+31.6%</w:t>
            </w:r>
          </w:p>
        </w:tc>
      </w:tr>
      <w:tr w:rsidR="00067478" w:rsidRPr="00067478" w14:paraId="18124D99" w14:textId="77777777" w:rsidTr="004C63FA">
        <w:trPr>
          <w:tblCellSpacing w:w="15" w:type="dxa"/>
        </w:trPr>
        <w:tc>
          <w:tcPr>
            <w:tcW w:w="0" w:type="auto"/>
            <w:vAlign w:val="center"/>
            <w:hideMark/>
          </w:tcPr>
          <w:p w14:paraId="1AA5EEF3" w14:textId="77777777" w:rsidR="00067478" w:rsidRPr="00067478" w:rsidRDefault="00067478" w:rsidP="00067478">
            <w:r w:rsidRPr="00067478">
              <w:t>Halton</w:t>
            </w:r>
          </w:p>
        </w:tc>
        <w:tc>
          <w:tcPr>
            <w:tcW w:w="1905" w:type="dxa"/>
            <w:vAlign w:val="center"/>
            <w:hideMark/>
          </w:tcPr>
          <w:p w14:paraId="6ACCA835" w14:textId="77777777" w:rsidR="00067478" w:rsidRPr="00067478" w:rsidRDefault="00067478" w:rsidP="004C63FA">
            <w:pPr>
              <w:jc w:val="center"/>
            </w:pPr>
            <w:r w:rsidRPr="00067478">
              <w:t>0</w:t>
            </w:r>
          </w:p>
        </w:tc>
        <w:tc>
          <w:tcPr>
            <w:tcW w:w="1905" w:type="dxa"/>
            <w:vAlign w:val="center"/>
            <w:hideMark/>
          </w:tcPr>
          <w:p w14:paraId="485DE17B" w14:textId="77777777" w:rsidR="00067478" w:rsidRPr="00067478" w:rsidRDefault="00067478" w:rsidP="004C63FA">
            <w:pPr>
              <w:jc w:val="center"/>
            </w:pPr>
            <w:r w:rsidRPr="00067478">
              <w:t>8</w:t>
            </w:r>
          </w:p>
        </w:tc>
        <w:tc>
          <w:tcPr>
            <w:tcW w:w="1890" w:type="dxa"/>
            <w:vAlign w:val="center"/>
            <w:hideMark/>
          </w:tcPr>
          <w:p w14:paraId="549FF8A2" w14:textId="77777777" w:rsidR="00067478" w:rsidRPr="00067478" w:rsidRDefault="00067478" w:rsidP="004C63FA">
            <w:pPr>
              <w:jc w:val="center"/>
            </w:pPr>
            <w:r w:rsidRPr="00067478">
              <w:t>N/A</w:t>
            </w:r>
          </w:p>
        </w:tc>
      </w:tr>
      <w:tr w:rsidR="00067478" w:rsidRPr="00067478" w14:paraId="689D57C3" w14:textId="77777777" w:rsidTr="004C63FA">
        <w:trPr>
          <w:tblCellSpacing w:w="15" w:type="dxa"/>
        </w:trPr>
        <w:tc>
          <w:tcPr>
            <w:tcW w:w="0" w:type="auto"/>
            <w:vAlign w:val="center"/>
            <w:hideMark/>
          </w:tcPr>
          <w:p w14:paraId="1137ABE5" w14:textId="77777777" w:rsidR="00067478" w:rsidRPr="00067478" w:rsidRDefault="00067478" w:rsidP="00067478">
            <w:r w:rsidRPr="00067478">
              <w:rPr>
                <w:b/>
                <w:bCs/>
              </w:rPr>
              <w:t>LCR TOTAL</w:t>
            </w:r>
          </w:p>
        </w:tc>
        <w:tc>
          <w:tcPr>
            <w:tcW w:w="1905" w:type="dxa"/>
            <w:vAlign w:val="center"/>
            <w:hideMark/>
          </w:tcPr>
          <w:p w14:paraId="1FCA2458" w14:textId="77777777" w:rsidR="00067478" w:rsidRPr="00067478" w:rsidRDefault="00067478" w:rsidP="004C63FA">
            <w:pPr>
              <w:jc w:val="center"/>
            </w:pPr>
            <w:r w:rsidRPr="00067478">
              <w:rPr>
                <w:b/>
                <w:bCs/>
              </w:rPr>
              <w:t>434</w:t>
            </w:r>
          </w:p>
        </w:tc>
        <w:tc>
          <w:tcPr>
            <w:tcW w:w="1905" w:type="dxa"/>
            <w:vAlign w:val="center"/>
            <w:hideMark/>
          </w:tcPr>
          <w:p w14:paraId="28E107A1" w14:textId="77777777" w:rsidR="00067478" w:rsidRPr="00067478" w:rsidRDefault="00067478" w:rsidP="004C63FA">
            <w:pPr>
              <w:jc w:val="center"/>
            </w:pPr>
            <w:r w:rsidRPr="00067478">
              <w:rPr>
                <w:b/>
                <w:bCs/>
              </w:rPr>
              <w:t>770</w:t>
            </w:r>
          </w:p>
        </w:tc>
        <w:tc>
          <w:tcPr>
            <w:tcW w:w="1890" w:type="dxa"/>
            <w:vAlign w:val="center"/>
            <w:hideMark/>
          </w:tcPr>
          <w:p w14:paraId="5BEE8626" w14:textId="77777777" w:rsidR="00067478" w:rsidRPr="00067478" w:rsidRDefault="00067478" w:rsidP="004C63FA">
            <w:pPr>
              <w:jc w:val="center"/>
            </w:pPr>
            <w:r w:rsidRPr="00067478">
              <w:rPr>
                <w:b/>
                <w:bCs/>
              </w:rPr>
              <w:t>+77.4%</w:t>
            </w:r>
          </w:p>
        </w:tc>
      </w:tr>
    </w:tbl>
    <w:p w14:paraId="3010C420" w14:textId="77777777" w:rsidR="007A137C" w:rsidRDefault="007A137C" w:rsidP="00067478"/>
    <w:p w14:paraId="773CCC9F" w14:textId="6722C2EB" w:rsidR="00067478" w:rsidRPr="00067478" w:rsidRDefault="00067478" w:rsidP="00067478">
      <w:r w:rsidRPr="00067478">
        <w:t xml:space="preserve">The increased availability of local crew has created a virtuous cycle, where productions can employ more local talent, building skills which then attract more productions. This cycle has contributed significantly to the growth in local expenditure ratios, from £6.4 returned for each £1 invested in the previous funding cycle to £8.69 in </w:t>
      </w:r>
      <w:r w:rsidR="004C63FA">
        <w:t>for investment to December 2024</w:t>
      </w:r>
      <w:r w:rsidRPr="00067478">
        <w:t>.</w:t>
      </w:r>
    </w:p>
    <w:p w14:paraId="7282E878" w14:textId="4AE33122" w:rsidR="00067478" w:rsidRPr="00067478" w:rsidRDefault="00067478" w:rsidP="007A137C">
      <w:pPr>
        <w:pStyle w:val="Heading3"/>
      </w:pPr>
      <w:bookmarkStart w:id="16" w:name="_Toc200376988"/>
      <w:r w:rsidRPr="00067478">
        <w:lastRenderedPageBreak/>
        <w:t xml:space="preserve">3.2 </w:t>
      </w:r>
      <w:r w:rsidR="00F97653">
        <w:tab/>
      </w:r>
      <w:r w:rsidRPr="00067478">
        <w:t>Cultural and Social Impact</w:t>
      </w:r>
      <w:bookmarkEnd w:id="16"/>
    </w:p>
    <w:p w14:paraId="231D3569" w14:textId="77777777" w:rsidR="00067478" w:rsidRPr="00067478" w:rsidRDefault="00067478" w:rsidP="00067478">
      <w:r w:rsidRPr="00067478">
        <w:t>The cultural impact of the Fund extends far beyond its economic returns. Productions supported by the Fund have received outstanding critical recognition, winning 19 industry awards from more than 60 nominations, including:</w:t>
      </w:r>
    </w:p>
    <w:p w14:paraId="3296D3B0" w14:textId="6ABA11C5" w:rsidR="00067478" w:rsidRPr="00067478" w:rsidRDefault="004C63FA" w:rsidP="006D7E22">
      <w:pPr>
        <w:numPr>
          <w:ilvl w:val="0"/>
          <w:numId w:val="5"/>
        </w:numPr>
      </w:pPr>
      <w:r>
        <w:t>Four</w:t>
      </w:r>
      <w:r w:rsidR="00067478" w:rsidRPr="00067478">
        <w:t xml:space="preserve"> BAFTAs (</w:t>
      </w:r>
      <w:r w:rsidR="00067478" w:rsidRPr="00067478">
        <w:rPr>
          <w:i/>
          <w:iCs/>
        </w:rPr>
        <w:t>Time</w:t>
      </w:r>
      <w:r w:rsidR="00067478" w:rsidRPr="00067478">
        <w:t xml:space="preserve"> S</w:t>
      </w:r>
      <w:r w:rsidR="00A02570">
        <w:t xml:space="preserve">eries </w:t>
      </w:r>
      <w:r w:rsidR="00067478" w:rsidRPr="00067478">
        <w:t xml:space="preserve">1 &amp; </w:t>
      </w:r>
      <w:r w:rsidR="00067478" w:rsidRPr="00067478">
        <w:rPr>
          <w:i/>
          <w:iCs/>
        </w:rPr>
        <w:t>Help</w:t>
      </w:r>
      <w:r w:rsidR="00067478" w:rsidRPr="00067478">
        <w:t>)</w:t>
      </w:r>
    </w:p>
    <w:p w14:paraId="5F43D8E8" w14:textId="511BE3D8" w:rsidR="00067478" w:rsidRPr="00067478" w:rsidRDefault="004C63FA" w:rsidP="006D7E22">
      <w:pPr>
        <w:numPr>
          <w:ilvl w:val="0"/>
          <w:numId w:val="5"/>
        </w:numPr>
      </w:pPr>
      <w:r>
        <w:t>Two</w:t>
      </w:r>
      <w:r w:rsidR="00067478" w:rsidRPr="00067478">
        <w:t xml:space="preserve"> International Emmys (Martin Freeman for </w:t>
      </w:r>
      <w:r w:rsidR="00067478" w:rsidRPr="00067478">
        <w:rPr>
          <w:i/>
          <w:iCs/>
        </w:rPr>
        <w:t>The Respond</w:t>
      </w:r>
      <w:r w:rsidR="00A02570">
        <w:rPr>
          <w:i/>
          <w:iCs/>
        </w:rPr>
        <w:t>er</w:t>
      </w:r>
      <w:r w:rsidR="00067478" w:rsidRPr="00067478">
        <w:t xml:space="preserve">, </w:t>
      </w:r>
      <w:r w:rsidR="00067478" w:rsidRPr="00067478">
        <w:rPr>
          <w:i/>
          <w:iCs/>
        </w:rPr>
        <w:t>Help</w:t>
      </w:r>
      <w:r w:rsidR="00067478" w:rsidRPr="00067478">
        <w:t>)</w:t>
      </w:r>
    </w:p>
    <w:p w14:paraId="48E5318B" w14:textId="6E1B5BD5" w:rsidR="00067478" w:rsidRPr="00067478" w:rsidRDefault="004C63FA" w:rsidP="006D7E22">
      <w:pPr>
        <w:numPr>
          <w:ilvl w:val="0"/>
          <w:numId w:val="5"/>
        </w:numPr>
      </w:pPr>
      <w:r>
        <w:t>Four</w:t>
      </w:r>
      <w:r w:rsidR="00067478" w:rsidRPr="00067478">
        <w:t xml:space="preserve"> Royal Television Society awards (</w:t>
      </w:r>
      <w:r w:rsidR="00067478" w:rsidRPr="00067478">
        <w:rPr>
          <w:i/>
          <w:iCs/>
        </w:rPr>
        <w:t>Hel</w:t>
      </w:r>
      <w:r w:rsidR="00A02570">
        <w:rPr>
          <w:i/>
          <w:iCs/>
        </w:rPr>
        <w:t>p;</w:t>
      </w:r>
      <w:r w:rsidR="00067478" w:rsidRPr="00067478">
        <w:t xml:space="preserve"> </w:t>
      </w:r>
      <w:r w:rsidR="00067478" w:rsidRPr="00067478">
        <w:rPr>
          <w:i/>
          <w:iCs/>
        </w:rPr>
        <w:t>Time</w:t>
      </w:r>
      <w:r w:rsidR="00067478" w:rsidRPr="00067478">
        <w:t xml:space="preserve"> S</w:t>
      </w:r>
      <w:r w:rsidR="00A02570">
        <w:t xml:space="preserve">eries </w:t>
      </w:r>
      <w:r w:rsidR="00067478" w:rsidRPr="00067478">
        <w:t>1 &amp; S2)</w:t>
      </w:r>
    </w:p>
    <w:p w14:paraId="1BAA859A" w14:textId="77777777" w:rsidR="00067478" w:rsidRDefault="00067478" w:rsidP="006D7E22">
      <w:pPr>
        <w:numPr>
          <w:ilvl w:val="0"/>
          <w:numId w:val="5"/>
        </w:numPr>
      </w:pPr>
      <w:r w:rsidRPr="00067478">
        <w:t>Rose d'Or (</w:t>
      </w:r>
      <w:r w:rsidRPr="00067478">
        <w:rPr>
          <w:i/>
          <w:iCs/>
        </w:rPr>
        <w:t>Help</w:t>
      </w:r>
      <w:r w:rsidRPr="00067478">
        <w:t>)</w:t>
      </w:r>
    </w:p>
    <w:p w14:paraId="41F0C519" w14:textId="771CA56A" w:rsidR="004C63FA" w:rsidRPr="004C63FA" w:rsidRDefault="004C63FA" w:rsidP="004C63FA">
      <w:pPr>
        <w:pStyle w:val="Caption"/>
        <w:spacing w:before="240"/>
        <w:rPr>
          <w:lang w:eastAsia="en-US"/>
        </w:rPr>
      </w:pPr>
      <w:bookmarkStart w:id="17" w:name="_Toc200377061"/>
      <w:r>
        <w:t xml:space="preserve">Table </w:t>
      </w:r>
      <w:r>
        <w:fldChar w:fldCharType="begin"/>
      </w:r>
      <w:r>
        <w:instrText xml:space="preserve"> SEQ Table \* ARABIC </w:instrText>
      </w:r>
      <w:r>
        <w:fldChar w:fldCharType="separate"/>
      </w:r>
      <w:r w:rsidR="001745D7">
        <w:rPr>
          <w:noProof/>
        </w:rPr>
        <w:t>5</w:t>
      </w:r>
      <w:r>
        <w:fldChar w:fldCharType="end"/>
      </w:r>
      <w:r>
        <w:t xml:space="preserve"> Awards and nominations achieved by Fund-backed productions</w:t>
      </w:r>
      <w:bookmarkEnd w:id="17"/>
    </w:p>
    <w:tbl>
      <w:tblPr>
        <w:tblW w:w="0" w:type="auto"/>
        <w:tblCellSpacing w:w="15" w:type="dxa"/>
        <w:tblCellMar>
          <w:top w:w="28" w:type="dxa"/>
          <w:left w:w="57" w:type="dxa"/>
          <w:bottom w:w="28" w:type="dxa"/>
          <w:right w:w="57" w:type="dxa"/>
        </w:tblCellMar>
        <w:tblLook w:val="04A0" w:firstRow="1" w:lastRow="0" w:firstColumn="1" w:lastColumn="0" w:noHBand="0" w:noVBand="1"/>
      </w:tblPr>
      <w:tblGrid>
        <w:gridCol w:w="1780"/>
        <w:gridCol w:w="1759"/>
        <w:gridCol w:w="2628"/>
        <w:gridCol w:w="2859"/>
      </w:tblGrid>
      <w:tr w:rsidR="004C63FA" w:rsidRPr="00067478" w14:paraId="4267EA4C" w14:textId="77777777" w:rsidTr="00DB340F">
        <w:trPr>
          <w:tblHeader/>
          <w:tblCellSpacing w:w="15" w:type="dxa"/>
        </w:trPr>
        <w:tc>
          <w:tcPr>
            <w:tcW w:w="1734" w:type="dxa"/>
            <w:vAlign w:val="center"/>
            <w:hideMark/>
          </w:tcPr>
          <w:p w14:paraId="4CC62DF7" w14:textId="77777777" w:rsidR="004C63FA" w:rsidRPr="00067478" w:rsidRDefault="004C63FA" w:rsidP="00DB340F">
            <w:pPr>
              <w:rPr>
                <w:b/>
                <w:bCs/>
              </w:rPr>
            </w:pPr>
            <w:r w:rsidRPr="00067478">
              <w:rPr>
                <w:b/>
                <w:bCs/>
              </w:rPr>
              <w:t>Production</w:t>
            </w:r>
          </w:p>
        </w:tc>
        <w:tc>
          <w:tcPr>
            <w:tcW w:w="1829" w:type="dxa"/>
            <w:vAlign w:val="center"/>
            <w:hideMark/>
          </w:tcPr>
          <w:p w14:paraId="69DE4D6C" w14:textId="77777777" w:rsidR="004C63FA" w:rsidRPr="00067478" w:rsidRDefault="004C63FA" w:rsidP="00DB340F">
            <w:pPr>
              <w:rPr>
                <w:b/>
                <w:bCs/>
              </w:rPr>
            </w:pPr>
            <w:r w:rsidRPr="00067478">
              <w:rPr>
                <w:b/>
                <w:bCs/>
              </w:rPr>
              <w:t>Production Company</w:t>
            </w:r>
          </w:p>
        </w:tc>
        <w:tc>
          <w:tcPr>
            <w:tcW w:w="2514" w:type="dxa"/>
            <w:vAlign w:val="center"/>
            <w:hideMark/>
          </w:tcPr>
          <w:p w14:paraId="104D0945" w14:textId="77777777" w:rsidR="004C63FA" w:rsidRPr="00067478" w:rsidRDefault="004C63FA" w:rsidP="00DB340F">
            <w:pPr>
              <w:rPr>
                <w:b/>
                <w:bCs/>
              </w:rPr>
            </w:pPr>
            <w:r w:rsidRPr="00067478">
              <w:rPr>
                <w:b/>
                <w:bCs/>
              </w:rPr>
              <w:t>Broadcaster/Platform</w:t>
            </w:r>
          </w:p>
        </w:tc>
        <w:tc>
          <w:tcPr>
            <w:tcW w:w="2799" w:type="dxa"/>
            <w:vAlign w:val="center"/>
            <w:hideMark/>
          </w:tcPr>
          <w:p w14:paraId="76695828" w14:textId="77777777" w:rsidR="004C63FA" w:rsidRPr="00067478" w:rsidRDefault="004C63FA" w:rsidP="00DB340F">
            <w:pPr>
              <w:rPr>
                <w:b/>
                <w:bCs/>
              </w:rPr>
            </w:pPr>
            <w:r w:rsidRPr="00067478">
              <w:rPr>
                <w:b/>
                <w:bCs/>
              </w:rPr>
              <w:t>Awards/Nominations</w:t>
            </w:r>
          </w:p>
        </w:tc>
      </w:tr>
      <w:tr w:rsidR="004C63FA" w:rsidRPr="00067478" w14:paraId="34E9C5D3" w14:textId="77777777" w:rsidTr="00DB340F">
        <w:trPr>
          <w:tblCellSpacing w:w="15" w:type="dxa"/>
        </w:trPr>
        <w:tc>
          <w:tcPr>
            <w:tcW w:w="0" w:type="auto"/>
            <w:vAlign w:val="center"/>
            <w:hideMark/>
          </w:tcPr>
          <w:p w14:paraId="27943183" w14:textId="77777777" w:rsidR="004C63FA" w:rsidRPr="00067478" w:rsidRDefault="004C63FA" w:rsidP="00DB340F">
            <w:pPr>
              <w:rPr>
                <w:i/>
                <w:iCs/>
              </w:rPr>
            </w:pPr>
            <w:r w:rsidRPr="00067478">
              <w:rPr>
                <w:i/>
                <w:iCs/>
              </w:rPr>
              <w:t>The Snow Spider</w:t>
            </w:r>
          </w:p>
        </w:tc>
        <w:tc>
          <w:tcPr>
            <w:tcW w:w="0" w:type="auto"/>
            <w:vAlign w:val="center"/>
            <w:hideMark/>
          </w:tcPr>
          <w:p w14:paraId="7B3C4880" w14:textId="77777777" w:rsidR="004C63FA" w:rsidRPr="00067478" w:rsidRDefault="004C63FA" w:rsidP="00DB340F">
            <w:r w:rsidRPr="00067478">
              <w:t>Leopard Pictures</w:t>
            </w:r>
          </w:p>
        </w:tc>
        <w:tc>
          <w:tcPr>
            <w:tcW w:w="0" w:type="auto"/>
            <w:vAlign w:val="center"/>
            <w:hideMark/>
          </w:tcPr>
          <w:p w14:paraId="52B65581" w14:textId="77777777" w:rsidR="004C63FA" w:rsidRPr="00067478" w:rsidRDefault="004C63FA" w:rsidP="00DB340F">
            <w:r w:rsidRPr="00067478">
              <w:t>CBBC/BBC Wales</w:t>
            </w:r>
          </w:p>
        </w:tc>
        <w:tc>
          <w:tcPr>
            <w:tcW w:w="0" w:type="auto"/>
            <w:vAlign w:val="center"/>
            <w:hideMark/>
          </w:tcPr>
          <w:p w14:paraId="37FB0B35" w14:textId="77777777" w:rsidR="004C63FA" w:rsidRPr="00067478" w:rsidRDefault="004C63FA" w:rsidP="00DB340F">
            <w:r w:rsidRPr="00067478">
              <w:t>BAFTA Cymru nomination</w:t>
            </w:r>
          </w:p>
        </w:tc>
      </w:tr>
      <w:tr w:rsidR="004C63FA" w:rsidRPr="00067478" w14:paraId="5FC0C78E" w14:textId="77777777" w:rsidTr="00DB340F">
        <w:trPr>
          <w:tblCellSpacing w:w="15" w:type="dxa"/>
        </w:trPr>
        <w:tc>
          <w:tcPr>
            <w:tcW w:w="0" w:type="auto"/>
            <w:vAlign w:val="center"/>
            <w:hideMark/>
          </w:tcPr>
          <w:p w14:paraId="0756F3C4" w14:textId="77777777" w:rsidR="004C63FA" w:rsidRPr="00067478" w:rsidRDefault="004C63FA" w:rsidP="00DB340F">
            <w:pPr>
              <w:rPr>
                <w:i/>
                <w:iCs/>
              </w:rPr>
            </w:pPr>
            <w:r w:rsidRPr="00067478">
              <w:rPr>
                <w:i/>
                <w:iCs/>
              </w:rPr>
              <w:t>Time</w:t>
            </w:r>
          </w:p>
        </w:tc>
        <w:tc>
          <w:tcPr>
            <w:tcW w:w="0" w:type="auto"/>
            <w:vAlign w:val="center"/>
            <w:hideMark/>
          </w:tcPr>
          <w:p w14:paraId="2DD25DF4" w14:textId="77777777" w:rsidR="004C63FA" w:rsidRPr="00067478" w:rsidRDefault="004C63FA" w:rsidP="00DB340F">
            <w:r w:rsidRPr="00067478">
              <w:t>BBC Studios</w:t>
            </w:r>
          </w:p>
        </w:tc>
        <w:tc>
          <w:tcPr>
            <w:tcW w:w="0" w:type="auto"/>
            <w:vAlign w:val="center"/>
            <w:hideMark/>
          </w:tcPr>
          <w:p w14:paraId="7A6B1282" w14:textId="77777777" w:rsidR="004C63FA" w:rsidRPr="00067478" w:rsidRDefault="004C63FA" w:rsidP="00DB340F">
            <w:r w:rsidRPr="00067478">
              <w:t>BBC One</w:t>
            </w:r>
          </w:p>
        </w:tc>
        <w:tc>
          <w:tcPr>
            <w:tcW w:w="0" w:type="auto"/>
            <w:vAlign w:val="center"/>
            <w:hideMark/>
          </w:tcPr>
          <w:p w14:paraId="78B20041" w14:textId="77777777" w:rsidR="004C63FA" w:rsidRPr="00067478" w:rsidRDefault="004C63FA" w:rsidP="00DB340F">
            <w:r w:rsidRPr="00067478">
              <w:t>2 BAFTAs, 4 RTS Awards</w:t>
            </w:r>
          </w:p>
        </w:tc>
      </w:tr>
      <w:tr w:rsidR="004C63FA" w:rsidRPr="00067478" w14:paraId="714046FD" w14:textId="77777777" w:rsidTr="00DB340F">
        <w:trPr>
          <w:tblCellSpacing w:w="15" w:type="dxa"/>
        </w:trPr>
        <w:tc>
          <w:tcPr>
            <w:tcW w:w="0" w:type="auto"/>
            <w:vAlign w:val="center"/>
            <w:hideMark/>
          </w:tcPr>
          <w:p w14:paraId="01B47BDD" w14:textId="77777777" w:rsidR="004C63FA" w:rsidRPr="00067478" w:rsidRDefault="004C63FA" w:rsidP="00DB340F">
            <w:pPr>
              <w:rPr>
                <w:i/>
                <w:iCs/>
              </w:rPr>
            </w:pPr>
            <w:r w:rsidRPr="00067478">
              <w:rPr>
                <w:i/>
                <w:iCs/>
              </w:rPr>
              <w:t>Help</w:t>
            </w:r>
          </w:p>
        </w:tc>
        <w:tc>
          <w:tcPr>
            <w:tcW w:w="0" w:type="auto"/>
            <w:vAlign w:val="center"/>
            <w:hideMark/>
          </w:tcPr>
          <w:p w14:paraId="040088A2" w14:textId="77777777" w:rsidR="004C63FA" w:rsidRPr="00067478" w:rsidRDefault="004C63FA" w:rsidP="00DB340F">
            <w:r w:rsidRPr="00067478">
              <w:t>The Forge</w:t>
            </w:r>
          </w:p>
        </w:tc>
        <w:tc>
          <w:tcPr>
            <w:tcW w:w="0" w:type="auto"/>
            <w:vAlign w:val="center"/>
            <w:hideMark/>
          </w:tcPr>
          <w:p w14:paraId="23865CF0" w14:textId="77777777" w:rsidR="004C63FA" w:rsidRPr="00067478" w:rsidRDefault="004C63FA" w:rsidP="00DB340F">
            <w:r w:rsidRPr="00067478">
              <w:t>Channel 4</w:t>
            </w:r>
          </w:p>
        </w:tc>
        <w:tc>
          <w:tcPr>
            <w:tcW w:w="0" w:type="auto"/>
            <w:vAlign w:val="center"/>
            <w:hideMark/>
          </w:tcPr>
          <w:p w14:paraId="74A8227F" w14:textId="77777777" w:rsidR="004C63FA" w:rsidRPr="00067478" w:rsidRDefault="004C63FA" w:rsidP="00DB340F">
            <w:r w:rsidRPr="00067478">
              <w:t>2 BAFTAs, Int'l Emmy</w:t>
            </w:r>
          </w:p>
        </w:tc>
      </w:tr>
      <w:tr w:rsidR="004C63FA" w:rsidRPr="00067478" w14:paraId="35CFCEE7" w14:textId="77777777" w:rsidTr="00DB340F">
        <w:trPr>
          <w:tblCellSpacing w:w="15" w:type="dxa"/>
        </w:trPr>
        <w:tc>
          <w:tcPr>
            <w:tcW w:w="0" w:type="auto"/>
            <w:vAlign w:val="center"/>
            <w:hideMark/>
          </w:tcPr>
          <w:p w14:paraId="49F0447B" w14:textId="77777777" w:rsidR="004C63FA" w:rsidRPr="00067478" w:rsidRDefault="004C63FA" w:rsidP="00DB340F">
            <w:pPr>
              <w:rPr>
                <w:i/>
                <w:iCs/>
              </w:rPr>
            </w:pPr>
            <w:r w:rsidRPr="00067478">
              <w:rPr>
                <w:i/>
                <w:iCs/>
              </w:rPr>
              <w:t>The Responder</w:t>
            </w:r>
          </w:p>
        </w:tc>
        <w:tc>
          <w:tcPr>
            <w:tcW w:w="0" w:type="auto"/>
            <w:vAlign w:val="center"/>
            <w:hideMark/>
          </w:tcPr>
          <w:p w14:paraId="2180042B" w14:textId="77777777" w:rsidR="004C63FA" w:rsidRPr="00067478" w:rsidRDefault="004C63FA" w:rsidP="00DB340F">
            <w:r w:rsidRPr="00067478">
              <w:t>Dancing Ledge</w:t>
            </w:r>
          </w:p>
        </w:tc>
        <w:tc>
          <w:tcPr>
            <w:tcW w:w="0" w:type="auto"/>
            <w:vAlign w:val="center"/>
            <w:hideMark/>
          </w:tcPr>
          <w:p w14:paraId="472CA529" w14:textId="77777777" w:rsidR="004C63FA" w:rsidRPr="00067478" w:rsidRDefault="004C63FA" w:rsidP="00DB340F">
            <w:r w:rsidRPr="00067478">
              <w:t>BBC One</w:t>
            </w:r>
          </w:p>
        </w:tc>
        <w:tc>
          <w:tcPr>
            <w:tcW w:w="0" w:type="auto"/>
            <w:vAlign w:val="center"/>
            <w:hideMark/>
          </w:tcPr>
          <w:p w14:paraId="16C8F0EF" w14:textId="77777777" w:rsidR="004C63FA" w:rsidRPr="00067478" w:rsidRDefault="004C63FA" w:rsidP="00DB340F">
            <w:r w:rsidRPr="00067478">
              <w:t>Int'l Emmy (Freeman)</w:t>
            </w:r>
          </w:p>
        </w:tc>
      </w:tr>
      <w:tr w:rsidR="004C63FA" w:rsidRPr="00067478" w14:paraId="385B1B3F" w14:textId="77777777" w:rsidTr="00DB340F">
        <w:trPr>
          <w:tblCellSpacing w:w="15" w:type="dxa"/>
        </w:trPr>
        <w:tc>
          <w:tcPr>
            <w:tcW w:w="0" w:type="auto"/>
            <w:vAlign w:val="center"/>
            <w:hideMark/>
          </w:tcPr>
          <w:p w14:paraId="004131BD" w14:textId="77777777" w:rsidR="004C63FA" w:rsidRPr="00067478" w:rsidRDefault="004C63FA" w:rsidP="00DB340F">
            <w:pPr>
              <w:rPr>
                <w:i/>
                <w:iCs/>
              </w:rPr>
            </w:pPr>
            <w:r w:rsidRPr="00067478">
              <w:rPr>
                <w:i/>
                <w:iCs/>
              </w:rPr>
              <w:t>The Ipcress File</w:t>
            </w:r>
          </w:p>
        </w:tc>
        <w:tc>
          <w:tcPr>
            <w:tcW w:w="0" w:type="auto"/>
            <w:vAlign w:val="center"/>
            <w:hideMark/>
          </w:tcPr>
          <w:p w14:paraId="601DCD84" w14:textId="77777777" w:rsidR="004C63FA" w:rsidRPr="00067478" w:rsidRDefault="004C63FA" w:rsidP="00DB340F">
            <w:r w:rsidRPr="00067478">
              <w:t>Altitude Film</w:t>
            </w:r>
          </w:p>
        </w:tc>
        <w:tc>
          <w:tcPr>
            <w:tcW w:w="0" w:type="auto"/>
            <w:vAlign w:val="center"/>
            <w:hideMark/>
          </w:tcPr>
          <w:p w14:paraId="72622116" w14:textId="77777777" w:rsidR="004C63FA" w:rsidRPr="00067478" w:rsidRDefault="004C63FA" w:rsidP="00DB340F">
            <w:r w:rsidRPr="00067478">
              <w:t>ITV</w:t>
            </w:r>
          </w:p>
        </w:tc>
        <w:tc>
          <w:tcPr>
            <w:tcW w:w="0" w:type="auto"/>
            <w:vAlign w:val="center"/>
            <w:hideMark/>
          </w:tcPr>
          <w:p w14:paraId="399C32F1" w14:textId="77777777" w:rsidR="004C63FA" w:rsidRPr="00067478" w:rsidRDefault="004C63FA" w:rsidP="00DB340F">
            <w:r w:rsidRPr="00067478">
              <w:t>2 BAFTA nominations</w:t>
            </w:r>
          </w:p>
        </w:tc>
      </w:tr>
      <w:tr w:rsidR="004C63FA" w:rsidRPr="00067478" w14:paraId="5B75E041" w14:textId="77777777" w:rsidTr="00DB340F">
        <w:trPr>
          <w:tblCellSpacing w:w="15" w:type="dxa"/>
        </w:trPr>
        <w:tc>
          <w:tcPr>
            <w:tcW w:w="0" w:type="auto"/>
            <w:vAlign w:val="center"/>
            <w:hideMark/>
          </w:tcPr>
          <w:p w14:paraId="1A31159B" w14:textId="77777777" w:rsidR="004C63FA" w:rsidRPr="00067478" w:rsidRDefault="004C63FA" w:rsidP="00DB340F">
            <w:pPr>
              <w:rPr>
                <w:i/>
                <w:iCs/>
              </w:rPr>
            </w:pPr>
            <w:r w:rsidRPr="00067478">
              <w:rPr>
                <w:i/>
                <w:iCs/>
              </w:rPr>
              <w:t>Time 2</w:t>
            </w:r>
          </w:p>
        </w:tc>
        <w:tc>
          <w:tcPr>
            <w:tcW w:w="0" w:type="auto"/>
            <w:vAlign w:val="center"/>
            <w:hideMark/>
          </w:tcPr>
          <w:p w14:paraId="6816AD5A" w14:textId="77777777" w:rsidR="004C63FA" w:rsidRPr="00067478" w:rsidRDefault="004C63FA" w:rsidP="00DB340F">
            <w:r w:rsidRPr="00067478">
              <w:t>BBC Studios</w:t>
            </w:r>
          </w:p>
        </w:tc>
        <w:tc>
          <w:tcPr>
            <w:tcW w:w="0" w:type="auto"/>
            <w:vAlign w:val="center"/>
            <w:hideMark/>
          </w:tcPr>
          <w:p w14:paraId="490551ED" w14:textId="77777777" w:rsidR="004C63FA" w:rsidRPr="00067478" w:rsidRDefault="004C63FA" w:rsidP="00DB340F">
            <w:r w:rsidRPr="00067478">
              <w:t>BBC One</w:t>
            </w:r>
          </w:p>
        </w:tc>
        <w:tc>
          <w:tcPr>
            <w:tcW w:w="0" w:type="auto"/>
            <w:vAlign w:val="center"/>
            <w:hideMark/>
          </w:tcPr>
          <w:p w14:paraId="6C24D114" w14:textId="77777777" w:rsidR="004C63FA" w:rsidRPr="00067478" w:rsidRDefault="004C63FA" w:rsidP="00DB340F">
            <w:r w:rsidRPr="00067478">
              <w:t>Multiple nominations</w:t>
            </w:r>
          </w:p>
        </w:tc>
      </w:tr>
      <w:tr w:rsidR="004C63FA" w:rsidRPr="00067478" w14:paraId="3BA36659" w14:textId="77777777" w:rsidTr="00DB340F">
        <w:trPr>
          <w:tblCellSpacing w:w="15" w:type="dxa"/>
        </w:trPr>
        <w:tc>
          <w:tcPr>
            <w:tcW w:w="0" w:type="auto"/>
            <w:vAlign w:val="center"/>
            <w:hideMark/>
          </w:tcPr>
          <w:p w14:paraId="5428FE58" w14:textId="77777777" w:rsidR="004C63FA" w:rsidRPr="00067478" w:rsidRDefault="004C63FA" w:rsidP="00DB340F">
            <w:r w:rsidRPr="00067478">
              <w:rPr>
                <w:b/>
                <w:bCs/>
              </w:rPr>
              <w:t>TOTALS</w:t>
            </w:r>
          </w:p>
        </w:tc>
        <w:tc>
          <w:tcPr>
            <w:tcW w:w="0" w:type="auto"/>
            <w:vAlign w:val="center"/>
            <w:hideMark/>
          </w:tcPr>
          <w:p w14:paraId="43B262EA" w14:textId="77777777" w:rsidR="004C63FA" w:rsidRPr="00067478" w:rsidRDefault="004C63FA" w:rsidP="00DB340F"/>
        </w:tc>
        <w:tc>
          <w:tcPr>
            <w:tcW w:w="0" w:type="auto"/>
            <w:vAlign w:val="center"/>
            <w:hideMark/>
          </w:tcPr>
          <w:p w14:paraId="2D8988E5" w14:textId="77777777" w:rsidR="004C63FA" w:rsidRPr="00067478" w:rsidRDefault="004C63FA" w:rsidP="00DB340F"/>
        </w:tc>
        <w:tc>
          <w:tcPr>
            <w:tcW w:w="0" w:type="auto"/>
            <w:vAlign w:val="center"/>
            <w:hideMark/>
          </w:tcPr>
          <w:p w14:paraId="10558386" w14:textId="77777777" w:rsidR="004C63FA" w:rsidRPr="00067478" w:rsidRDefault="004C63FA" w:rsidP="00DB340F">
            <w:r w:rsidRPr="00067478">
              <w:rPr>
                <w:b/>
                <w:bCs/>
              </w:rPr>
              <w:t>60+ nominations, 19 wins</w:t>
            </w:r>
          </w:p>
        </w:tc>
      </w:tr>
    </w:tbl>
    <w:p w14:paraId="08EE8854" w14:textId="77777777" w:rsidR="004C63FA" w:rsidRPr="00067478" w:rsidRDefault="004C63FA" w:rsidP="004C63FA"/>
    <w:p w14:paraId="662B4463" w14:textId="7194C1C2" w:rsidR="00A02570" w:rsidRDefault="004C63FA" w:rsidP="00067478">
      <w:r>
        <w:t>This</w:t>
      </w:r>
      <w:r w:rsidR="00067478" w:rsidRPr="00067478">
        <w:t xml:space="preserve"> recognition ha</w:t>
      </w:r>
      <w:r>
        <w:t>s</w:t>
      </w:r>
      <w:r w:rsidR="00067478" w:rsidRPr="00067478">
        <w:t xml:space="preserve"> elevated Liverpool's global profile as a </w:t>
      </w:r>
      <w:r w:rsidR="00A02570" w:rsidRPr="00067478">
        <w:t>centre</w:t>
      </w:r>
      <w:r w:rsidR="00067478" w:rsidRPr="00067478">
        <w:t xml:space="preserve"> for premium content creation. The cultural value extends to audience reach</w:t>
      </w:r>
      <w:r w:rsidR="00A02570">
        <w:t>:</w:t>
      </w:r>
      <w:r w:rsidR="00067478" w:rsidRPr="00067478">
        <w:t xml:space="preserve"> </w:t>
      </w:r>
      <w:r w:rsidR="00067478" w:rsidRPr="00067478">
        <w:rPr>
          <w:i/>
          <w:iCs/>
        </w:rPr>
        <w:t>Help</w:t>
      </w:r>
      <w:r w:rsidR="00067478" w:rsidRPr="00067478">
        <w:t xml:space="preserve"> reached over 3 million UK viewers while </w:t>
      </w:r>
      <w:r w:rsidR="00067478" w:rsidRPr="00067478">
        <w:rPr>
          <w:i/>
          <w:iCs/>
        </w:rPr>
        <w:t>This City is Ours</w:t>
      </w:r>
      <w:r w:rsidR="00067478" w:rsidRPr="00067478">
        <w:t xml:space="preserve"> has projected global audience reach through Netflix distribution.</w:t>
      </w:r>
    </w:p>
    <w:p w14:paraId="77D43231" w14:textId="0A11C124" w:rsidR="00067478" w:rsidRPr="00067478" w:rsidRDefault="00067478" w:rsidP="00067478">
      <w:r w:rsidRPr="00067478">
        <w:t>The social impact manifests in multiple ways:</w:t>
      </w:r>
    </w:p>
    <w:p w14:paraId="22968C6C" w14:textId="77777777" w:rsidR="00067478" w:rsidRPr="00067478" w:rsidRDefault="00067478" w:rsidP="006D7E22">
      <w:pPr>
        <w:numPr>
          <w:ilvl w:val="0"/>
          <w:numId w:val="6"/>
        </w:numPr>
      </w:pPr>
      <w:r w:rsidRPr="00067478">
        <w:rPr>
          <w:b/>
          <w:bCs/>
        </w:rPr>
        <w:t>Community pride</w:t>
      </w:r>
      <w:r w:rsidRPr="00067478">
        <w:t> - Productions showcasing Liverpool and the wider region create lasting positive impressions and strengthen local identity</w:t>
      </w:r>
    </w:p>
    <w:p w14:paraId="0495C010" w14:textId="77777777" w:rsidR="00067478" w:rsidRPr="00067478" w:rsidRDefault="00067478" w:rsidP="006D7E22">
      <w:pPr>
        <w:numPr>
          <w:ilvl w:val="0"/>
          <w:numId w:val="6"/>
        </w:numPr>
      </w:pPr>
      <w:r w:rsidRPr="00067478">
        <w:rPr>
          <w:b/>
          <w:bCs/>
        </w:rPr>
        <w:lastRenderedPageBreak/>
        <w:t>Local good causes</w:t>
      </w:r>
      <w:r w:rsidRPr="00067478">
        <w:t> - Productions regularly contribute to community initiatives, with over £31,000 directed to local good causes</w:t>
      </w:r>
    </w:p>
    <w:p w14:paraId="7FF5DB75" w14:textId="67D5B00C" w:rsidR="00067478" w:rsidRPr="00067478" w:rsidRDefault="00067478" w:rsidP="006D7E22">
      <w:pPr>
        <w:numPr>
          <w:ilvl w:val="0"/>
          <w:numId w:val="6"/>
        </w:numPr>
      </w:pPr>
      <w:r w:rsidRPr="00067478">
        <w:rPr>
          <w:b/>
          <w:bCs/>
        </w:rPr>
        <w:t>Screen tourism</w:t>
      </w:r>
      <w:r w:rsidRPr="00067478">
        <w:t xml:space="preserve"> - Following the success of productions like </w:t>
      </w:r>
      <w:r w:rsidRPr="00067478">
        <w:rPr>
          <w:i/>
          <w:iCs/>
        </w:rPr>
        <w:t>The Responder</w:t>
      </w:r>
      <w:r w:rsidRPr="00067478">
        <w:t xml:space="preserve"> and </w:t>
      </w:r>
      <w:r w:rsidRPr="00067478">
        <w:rPr>
          <w:i/>
          <w:iCs/>
        </w:rPr>
        <w:t>Time</w:t>
      </w:r>
      <w:r w:rsidRPr="00067478">
        <w:t>,</w:t>
      </w:r>
      <w:r w:rsidR="00A02570">
        <w:t xml:space="preserve"> </w:t>
      </w:r>
      <w:r w:rsidRPr="00067478">
        <w:t>visitor interest in authentic Liverpool locations has grown, supported by initiatives like the "Liverpool – The Ultimate Setting" website</w:t>
      </w:r>
    </w:p>
    <w:p w14:paraId="15F119CF" w14:textId="0E9E0A7C" w:rsidR="00067478" w:rsidRPr="00067478" w:rsidRDefault="00067478" w:rsidP="007A137C">
      <w:pPr>
        <w:pStyle w:val="Heading3"/>
      </w:pPr>
      <w:bookmarkStart w:id="18" w:name="_Toc200376989"/>
      <w:r w:rsidRPr="00067478">
        <w:t xml:space="preserve">3.3 </w:t>
      </w:r>
      <w:r w:rsidR="00F97653">
        <w:tab/>
      </w:r>
      <w:r w:rsidRPr="00067478">
        <w:t>Ecosystem Development and Supply Chain Growth</w:t>
      </w:r>
      <w:bookmarkEnd w:id="18"/>
    </w:p>
    <w:p w14:paraId="5D77C8E1" w14:textId="3B0EB728" w:rsidR="00067478" w:rsidRPr="00067478" w:rsidRDefault="00067478" w:rsidP="00067478">
      <w:r w:rsidRPr="00067478">
        <w:t xml:space="preserve">The Fund has </w:t>
      </w:r>
      <w:r w:rsidR="00A02570" w:rsidRPr="00067478">
        <w:t>catalysed</w:t>
      </w:r>
      <w:r w:rsidRPr="00067478">
        <w:t xml:space="preserve"> growth in production services companies throughout the supply chain. Notable examples include:</w:t>
      </w:r>
    </w:p>
    <w:p w14:paraId="57623FCC" w14:textId="77777777" w:rsidR="00067478" w:rsidRPr="00067478" w:rsidRDefault="00067478" w:rsidP="006D7E22">
      <w:pPr>
        <w:numPr>
          <w:ilvl w:val="0"/>
          <w:numId w:val="7"/>
        </w:numPr>
      </w:pPr>
      <w:r w:rsidRPr="00067478">
        <w:rPr>
          <w:b/>
          <w:bCs/>
        </w:rPr>
        <w:t>AdLib</w:t>
      </w:r>
      <w:r w:rsidRPr="00067478">
        <w:t> - Expanded audio-visual services specifically for production needs</w:t>
      </w:r>
    </w:p>
    <w:p w14:paraId="6F3649B3" w14:textId="77777777" w:rsidR="00067478" w:rsidRPr="00067478" w:rsidRDefault="00067478" w:rsidP="006D7E22">
      <w:pPr>
        <w:numPr>
          <w:ilvl w:val="0"/>
          <w:numId w:val="7"/>
        </w:numPr>
      </w:pPr>
      <w:r w:rsidRPr="00067478">
        <w:rPr>
          <w:b/>
          <w:bCs/>
        </w:rPr>
        <w:t>Supply 2 Location</w:t>
      </w:r>
      <w:r w:rsidRPr="00067478">
        <w:t> - Relocated from Manchester to bigger premises in Knowsley</w:t>
      </w:r>
    </w:p>
    <w:p w14:paraId="10B65B01" w14:textId="77777777" w:rsidR="00067478" w:rsidRPr="00067478" w:rsidRDefault="00067478" w:rsidP="006D7E22">
      <w:pPr>
        <w:numPr>
          <w:ilvl w:val="0"/>
          <w:numId w:val="7"/>
        </w:numPr>
      </w:pPr>
      <w:r w:rsidRPr="00067478">
        <w:rPr>
          <w:b/>
          <w:bCs/>
        </w:rPr>
        <w:t>LA Productions</w:t>
      </w:r>
      <w:r w:rsidRPr="00067478">
        <w:t> - Expanded post-production facilities through consistent work from funded productions</w:t>
      </w:r>
    </w:p>
    <w:p w14:paraId="3ECDFC52" w14:textId="77777777" w:rsidR="00067478" w:rsidRPr="00067478" w:rsidRDefault="00067478" w:rsidP="006D7E22">
      <w:pPr>
        <w:numPr>
          <w:ilvl w:val="0"/>
          <w:numId w:val="7"/>
        </w:numPr>
      </w:pPr>
      <w:r w:rsidRPr="00067478">
        <w:rPr>
          <w:b/>
          <w:bCs/>
        </w:rPr>
        <w:t>Molinare Creative Group</w:t>
      </w:r>
      <w:r w:rsidRPr="00067478">
        <w:t> - Announced expansion to Liverpool in April 2024, addressing a key gap in post-production capacity</w:t>
      </w:r>
    </w:p>
    <w:p w14:paraId="7F55B026" w14:textId="77777777" w:rsidR="00067478" w:rsidRDefault="00067478" w:rsidP="00067478">
      <w:r w:rsidRPr="00067478">
        <w:t>This ecosystem growth is reflected in the statistics showing increases in production facilities across all LCR boroughs:</w:t>
      </w:r>
    </w:p>
    <w:p w14:paraId="056371E0" w14:textId="52FCB903" w:rsidR="007A137C" w:rsidRPr="00067478" w:rsidRDefault="007A137C" w:rsidP="007A137C">
      <w:pPr>
        <w:pStyle w:val="Caption"/>
        <w:spacing w:before="240"/>
      </w:pPr>
      <w:bookmarkStart w:id="19" w:name="_Toc200377062"/>
      <w:r>
        <w:t xml:space="preserve">Table </w:t>
      </w:r>
      <w:r>
        <w:fldChar w:fldCharType="begin"/>
      </w:r>
      <w:r>
        <w:instrText xml:space="preserve"> SEQ Table \* ARABIC </w:instrText>
      </w:r>
      <w:r>
        <w:fldChar w:fldCharType="separate"/>
      </w:r>
      <w:r w:rsidR="001745D7">
        <w:rPr>
          <w:noProof/>
        </w:rPr>
        <w:t>6</w:t>
      </w:r>
      <w:r>
        <w:fldChar w:fldCharType="end"/>
      </w:r>
      <w:r>
        <w:t xml:space="preserve">  Increase in production facilities across LCR</w:t>
      </w:r>
      <w:bookmarkEnd w:id="19"/>
    </w:p>
    <w:tbl>
      <w:tblPr>
        <w:tblW w:w="0" w:type="auto"/>
        <w:tblCellSpacing w:w="15" w:type="dxa"/>
        <w:tblCellMar>
          <w:top w:w="57" w:type="dxa"/>
          <w:left w:w="57" w:type="dxa"/>
          <w:bottom w:w="57" w:type="dxa"/>
          <w:right w:w="57" w:type="dxa"/>
        </w:tblCellMar>
        <w:tblLook w:val="04A0" w:firstRow="1" w:lastRow="0" w:firstColumn="1" w:lastColumn="0" w:noHBand="0" w:noVBand="1"/>
      </w:tblPr>
      <w:tblGrid>
        <w:gridCol w:w="1545"/>
        <w:gridCol w:w="2035"/>
        <w:gridCol w:w="2035"/>
        <w:gridCol w:w="2035"/>
      </w:tblGrid>
      <w:tr w:rsidR="00067478" w:rsidRPr="00067478" w14:paraId="6B2FED9A" w14:textId="77777777" w:rsidTr="00300965">
        <w:trPr>
          <w:tblHeader/>
          <w:tblCellSpacing w:w="15" w:type="dxa"/>
        </w:trPr>
        <w:tc>
          <w:tcPr>
            <w:tcW w:w="1500" w:type="dxa"/>
            <w:vAlign w:val="center"/>
            <w:hideMark/>
          </w:tcPr>
          <w:p w14:paraId="1553A442" w14:textId="77777777" w:rsidR="00067478" w:rsidRPr="00067478" w:rsidRDefault="00067478" w:rsidP="00067478">
            <w:pPr>
              <w:rPr>
                <w:b/>
                <w:bCs/>
              </w:rPr>
            </w:pPr>
            <w:r w:rsidRPr="00067478">
              <w:rPr>
                <w:b/>
                <w:bCs/>
              </w:rPr>
              <w:t>Borough</w:t>
            </w:r>
          </w:p>
        </w:tc>
        <w:tc>
          <w:tcPr>
            <w:tcW w:w="2005" w:type="dxa"/>
            <w:vAlign w:val="center"/>
            <w:hideMark/>
          </w:tcPr>
          <w:p w14:paraId="44D13498" w14:textId="77777777" w:rsidR="00067478" w:rsidRPr="00067478" w:rsidRDefault="00067478" w:rsidP="00300965">
            <w:pPr>
              <w:jc w:val="center"/>
              <w:rPr>
                <w:b/>
                <w:bCs/>
              </w:rPr>
            </w:pPr>
            <w:r w:rsidRPr="00067478">
              <w:rPr>
                <w:b/>
                <w:bCs/>
              </w:rPr>
              <w:t>2019 Facilities</w:t>
            </w:r>
          </w:p>
        </w:tc>
        <w:tc>
          <w:tcPr>
            <w:tcW w:w="2005" w:type="dxa"/>
            <w:vAlign w:val="center"/>
            <w:hideMark/>
          </w:tcPr>
          <w:p w14:paraId="28DB8309" w14:textId="77777777" w:rsidR="00067478" w:rsidRPr="00067478" w:rsidRDefault="00067478" w:rsidP="00300965">
            <w:pPr>
              <w:jc w:val="center"/>
              <w:rPr>
                <w:b/>
                <w:bCs/>
              </w:rPr>
            </w:pPr>
            <w:r w:rsidRPr="00067478">
              <w:rPr>
                <w:b/>
                <w:bCs/>
              </w:rPr>
              <w:t>2022 Facilities</w:t>
            </w:r>
          </w:p>
        </w:tc>
        <w:tc>
          <w:tcPr>
            <w:tcW w:w="1990" w:type="dxa"/>
            <w:vAlign w:val="center"/>
            <w:hideMark/>
          </w:tcPr>
          <w:p w14:paraId="083EC59E" w14:textId="77777777" w:rsidR="00067478" w:rsidRPr="00067478" w:rsidRDefault="00067478" w:rsidP="00300965">
            <w:pPr>
              <w:jc w:val="center"/>
              <w:rPr>
                <w:b/>
                <w:bCs/>
              </w:rPr>
            </w:pPr>
            <w:r w:rsidRPr="00067478">
              <w:rPr>
                <w:b/>
                <w:bCs/>
              </w:rPr>
              <w:t>Growth</w:t>
            </w:r>
          </w:p>
        </w:tc>
      </w:tr>
      <w:tr w:rsidR="00067478" w:rsidRPr="00067478" w14:paraId="7926CBEA" w14:textId="77777777" w:rsidTr="00300965">
        <w:trPr>
          <w:tblCellSpacing w:w="15" w:type="dxa"/>
        </w:trPr>
        <w:tc>
          <w:tcPr>
            <w:tcW w:w="0" w:type="auto"/>
            <w:vAlign w:val="center"/>
            <w:hideMark/>
          </w:tcPr>
          <w:p w14:paraId="28BB176C" w14:textId="77777777" w:rsidR="00067478" w:rsidRPr="00067478" w:rsidRDefault="00067478" w:rsidP="00067478">
            <w:r w:rsidRPr="00067478">
              <w:t>Liverpool</w:t>
            </w:r>
          </w:p>
        </w:tc>
        <w:tc>
          <w:tcPr>
            <w:tcW w:w="2005" w:type="dxa"/>
            <w:vAlign w:val="center"/>
            <w:hideMark/>
          </w:tcPr>
          <w:p w14:paraId="2C7E420F" w14:textId="77777777" w:rsidR="00067478" w:rsidRPr="00067478" w:rsidRDefault="00067478" w:rsidP="00300965">
            <w:pPr>
              <w:jc w:val="center"/>
            </w:pPr>
            <w:r w:rsidRPr="00067478">
              <w:t>85</w:t>
            </w:r>
          </w:p>
        </w:tc>
        <w:tc>
          <w:tcPr>
            <w:tcW w:w="2005" w:type="dxa"/>
            <w:vAlign w:val="center"/>
            <w:hideMark/>
          </w:tcPr>
          <w:p w14:paraId="02B8F94B" w14:textId="77777777" w:rsidR="00067478" w:rsidRPr="00067478" w:rsidRDefault="00067478" w:rsidP="00300965">
            <w:pPr>
              <w:jc w:val="center"/>
            </w:pPr>
            <w:r w:rsidRPr="00067478">
              <w:t>168</w:t>
            </w:r>
          </w:p>
        </w:tc>
        <w:tc>
          <w:tcPr>
            <w:tcW w:w="1990" w:type="dxa"/>
            <w:vAlign w:val="center"/>
            <w:hideMark/>
          </w:tcPr>
          <w:p w14:paraId="0D405C6F" w14:textId="77777777" w:rsidR="00067478" w:rsidRPr="00067478" w:rsidRDefault="00067478" w:rsidP="00300965">
            <w:pPr>
              <w:jc w:val="center"/>
            </w:pPr>
            <w:r w:rsidRPr="00067478">
              <w:t>+97.6%</w:t>
            </w:r>
          </w:p>
        </w:tc>
      </w:tr>
      <w:tr w:rsidR="00067478" w:rsidRPr="00067478" w14:paraId="11A4C172" w14:textId="77777777" w:rsidTr="00300965">
        <w:trPr>
          <w:tblCellSpacing w:w="15" w:type="dxa"/>
        </w:trPr>
        <w:tc>
          <w:tcPr>
            <w:tcW w:w="0" w:type="auto"/>
            <w:vAlign w:val="center"/>
            <w:hideMark/>
          </w:tcPr>
          <w:p w14:paraId="6069CCAD" w14:textId="77777777" w:rsidR="00067478" w:rsidRPr="00067478" w:rsidRDefault="00067478" w:rsidP="00067478">
            <w:r w:rsidRPr="00067478">
              <w:t>Wirral</w:t>
            </w:r>
          </w:p>
        </w:tc>
        <w:tc>
          <w:tcPr>
            <w:tcW w:w="2005" w:type="dxa"/>
            <w:vAlign w:val="center"/>
            <w:hideMark/>
          </w:tcPr>
          <w:p w14:paraId="55DE035B" w14:textId="77777777" w:rsidR="00067478" w:rsidRPr="00067478" w:rsidRDefault="00067478" w:rsidP="00300965">
            <w:pPr>
              <w:jc w:val="center"/>
            </w:pPr>
            <w:r w:rsidRPr="00067478">
              <w:t>12</w:t>
            </w:r>
          </w:p>
        </w:tc>
        <w:tc>
          <w:tcPr>
            <w:tcW w:w="2005" w:type="dxa"/>
            <w:vAlign w:val="center"/>
            <w:hideMark/>
          </w:tcPr>
          <w:p w14:paraId="41339339" w14:textId="77777777" w:rsidR="00067478" w:rsidRPr="00067478" w:rsidRDefault="00067478" w:rsidP="00300965">
            <w:pPr>
              <w:jc w:val="center"/>
            </w:pPr>
            <w:r w:rsidRPr="00067478">
              <w:t>26</w:t>
            </w:r>
          </w:p>
        </w:tc>
        <w:tc>
          <w:tcPr>
            <w:tcW w:w="1990" w:type="dxa"/>
            <w:vAlign w:val="center"/>
            <w:hideMark/>
          </w:tcPr>
          <w:p w14:paraId="72A3D163" w14:textId="77777777" w:rsidR="00067478" w:rsidRPr="00067478" w:rsidRDefault="00067478" w:rsidP="00300965">
            <w:pPr>
              <w:jc w:val="center"/>
            </w:pPr>
            <w:r w:rsidRPr="00067478">
              <w:t>+116.7%</w:t>
            </w:r>
          </w:p>
        </w:tc>
      </w:tr>
      <w:tr w:rsidR="00067478" w:rsidRPr="00067478" w14:paraId="434234F7" w14:textId="77777777" w:rsidTr="00300965">
        <w:trPr>
          <w:tblCellSpacing w:w="15" w:type="dxa"/>
        </w:trPr>
        <w:tc>
          <w:tcPr>
            <w:tcW w:w="0" w:type="auto"/>
            <w:vAlign w:val="center"/>
            <w:hideMark/>
          </w:tcPr>
          <w:p w14:paraId="789DFD44" w14:textId="77777777" w:rsidR="00067478" w:rsidRPr="00067478" w:rsidRDefault="00067478" w:rsidP="00067478">
            <w:r w:rsidRPr="00067478">
              <w:t>Sefton</w:t>
            </w:r>
          </w:p>
        </w:tc>
        <w:tc>
          <w:tcPr>
            <w:tcW w:w="2005" w:type="dxa"/>
            <w:vAlign w:val="center"/>
            <w:hideMark/>
          </w:tcPr>
          <w:p w14:paraId="600A0526" w14:textId="77777777" w:rsidR="00067478" w:rsidRPr="00067478" w:rsidRDefault="00067478" w:rsidP="00300965">
            <w:pPr>
              <w:jc w:val="center"/>
            </w:pPr>
            <w:r w:rsidRPr="00067478">
              <w:t>7</w:t>
            </w:r>
          </w:p>
        </w:tc>
        <w:tc>
          <w:tcPr>
            <w:tcW w:w="2005" w:type="dxa"/>
            <w:vAlign w:val="center"/>
            <w:hideMark/>
          </w:tcPr>
          <w:p w14:paraId="7B746EC6" w14:textId="77777777" w:rsidR="00067478" w:rsidRPr="00067478" w:rsidRDefault="00067478" w:rsidP="00300965">
            <w:pPr>
              <w:jc w:val="center"/>
            </w:pPr>
            <w:r w:rsidRPr="00067478">
              <w:t>23</w:t>
            </w:r>
          </w:p>
        </w:tc>
        <w:tc>
          <w:tcPr>
            <w:tcW w:w="1990" w:type="dxa"/>
            <w:vAlign w:val="center"/>
            <w:hideMark/>
          </w:tcPr>
          <w:p w14:paraId="3CCA9851" w14:textId="77777777" w:rsidR="00067478" w:rsidRPr="00067478" w:rsidRDefault="00067478" w:rsidP="00300965">
            <w:pPr>
              <w:jc w:val="center"/>
            </w:pPr>
            <w:r w:rsidRPr="00067478">
              <w:t>+228.6%</w:t>
            </w:r>
          </w:p>
        </w:tc>
      </w:tr>
      <w:tr w:rsidR="00067478" w:rsidRPr="00067478" w14:paraId="17642956" w14:textId="77777777" w:rsidTr="00300965">
        <w:trPr>
          <w:tblCellSpacing w:w="15" w:type="dxa"/>
        </w:trPr>
        <w:tc>
          <w:tcPr>
            <w:tcW w:w="0" w:type="auto"/>
            <w:vAlign w:val="center"/>
            <w:hideMark/>
          </w:tcPr>
          <w:p w14:paraId="5DF6C3E4" w14:textId="77777777" w:rsidR="00067478" w:rsidRPr="00067478" w:rsidRDefault="00067478" w:rsidP="00067478">
            <w:r w:rsidRPr="00067478">
              <w:t>Knowsley</w:t>
            </w:r>
          </w:p>
        </w:tc>
        <w:tc>
          <w:tcPr>
            <w:tcW w:w="2005" w:type="dxa"/>
            <w:vAlign w:val="center"/>
            <w:hideMark/>
          </w:tcPr>
          <w:p w14:paraId="5EC5EBB3" w14:textId="77777777" w:rsidR="00067478" w:rsidRPr="00067478" w:rsidRDefault="00067478" w:rsidP="00300965">
            <w:pPr>
              <w:jc w:val="center"/>
            </w:pPr>
            <w:r w:rsidRPr="00067478">
              <w:t>3</w:t>
            </w:r>
          </w:p>
        </w:tc>
        <w:tc>
          <w:tcPr>
            <w:tcW w:w="2005" w:type="dxa"/>
            <w:vAlign w:val="center"/>
            <w:hideMark/>
          </w:tcPr>
          <w:p w14:paraId="69F0251D" w14:textId="77777777" w:rsidR="00067478" w:rsidRPr="00067478" w:rsidRDefault="00067478" w:rsidP="00300965">
            <w:pPr>
              <w:jc w:val="center"/>
            </w:pPr>
            <w:r w:rsidRPr="00067478">
              <w:t>10</w:t>
            </w:r>
          </w:p>
        </w:tc>
        <w:tc>
          <w:tcPr>
            <w:tcW w:w="1990" w:type="dxa"/>
            <w:vAlign w:val="center"/>
            <w:hideMark/>
          </w:tcPr>
          <w:p w14:paraId="3CCCC9BD" w14:textId="77777777" w:rsidR="00067478" w:rsidRPr="00067478" w:rsidRDefault="00067478" w:rsidP="00300965">
            <w:pPr>
              <w:jc w:val="center"/>
            </w:pPr>
            <w:r w:rsidRPr="00067478">
              <w:t>+233.3%</w:t>
            </w:r>
          </w:p>
        </w:tc>
      </w:tr>
      <w:tr w:rsidR="00067478" w:rsidRPr="00067478" w14:paraId="6AED4BB3" w14:textId="77777777" w:rsidTr="00300965">
        <w:trPr>
          <w:tblCellSpacing w:w="15" w:type="dxa"/>
        </w:trPr>
        <w:tc>
          <w:tcPr>
            <w:tcW w:w="0" w:type="auto"/>
            <w:vAlign w:val="center"/>
            <w:hideMark/>
          </w:tcPr>
          <w:p w14:paraId="78927B44" w14:textId="77777777" w:rsidR="00067478" w:rsidRPr="00067478" w:rsidRDefault="00067478" w:rsidP="00067478">
            <w:r w:rsidRPr="00067478">
              <w:t>St Helens</w:t>
            </w:r>
          </w:p>
        </w:tc>
        <w:tc>
          <w:tcPr>
            <w:tcW w:w="2005" w:type="dxa"/>
            <w:vAlign w:val="center"/>
            <w:hideMark/>
          </w:tcPr>
          <w:p w14:paraId="268FD44B" w14:textId="77777777" w:rsidR="00067478" w:rsidRPr="00067478" w:rsidRDefault="00067478" w:rsidP="00300965">
            <w:pPr>
              <w:jc w:val="center"/>
            </w:pPr>
            <w:r w:rsidRPr="00067478">
              <w:t>6</w:t>
            </w:r>
          </w:p>
        </w:tc>
        <w:tc>
          <w:tcPr>
            <w:tcW w:w="2005" w:type="dxa"/>
            <w:vAlign w:val="center"/>
            <w:hideMark/>
          </w:tcPr>
          <w:p w14:paraId="76D00CFF" w14:textId="77777777" w:rsidR="00067478" w:rsidRPr="00067478" w:rsidRDefault="00067478" w:rsidP="00300965">
            <w:pPr>
              <w:jc w:val="center"/>
            </w:pPr>
            <w:r w:rsidRPr="00067478">
              <w:t>7</w:t>
            </w:r>
          </w:p>
        </w:tc>
        <w:tc>
          <w:tcPr>
            <w:tcW w:w="1990" w:type="dxa"/>
            <w:vAlign w:val="center"/>
            <w:hideMark/>
          </w:tcPr>
          <w:p w14:paraId="268F84FB" w14:textId="77777777" w:rsidR="00067478" w:rsidRPr="00067478" w:rsidRDefault="00067478" w:rsidP="00300965">
            <w:pPr>
              <w:jc w:val="center"/>
            </w:pPr>
            <w:r w:rsidRPr="00067478">
              <w:t>+16.7%</w:t>
            </w:r>
          </w:p>
        </w:tc>
      </w:tr>
      <w:tr w:rsidR="00067478" w:rsidRPr="00067478" w14:paraId="42DB32AB" w14:textId="77777777" w:rsidTr="00300965">
        <w:trPr>
          <w:tblCellSpacing w:w="15" w:type="dxa"/>
        </w:trPr>
        <w:tc>
          <w:tcPr>
            <w:tcW w:w="0" w:type="auto"/>
            <w:vAlign w:val="center"/>
            <w:hideMark/>
          </w:tcPr>
          <w:p w14:paraId="2C7E0CE9" w14:textId="77777777" w:rsidR="00067478" w:rsidRPr="00067478" w:rsidRDefault="00067478" w:rsidP="00067478">
            <w:r w:rsidRPr="00067478">
              <w:t>Halton</w:t>
            </w:r>
          </w:p>
        </w:tc>
        <w:tc>
          <w:tcPr>
            <w:tcW w:w="2005" w:type="dxa"/>
            <w:vAlign w:val="center"/>
            <w:hideMark/>
          </w:tcPr>
          <w:p w14:paraId="7AC21C49" w14:textId="77777777" w:rsidR="00067478" w:rsidRPr="00067478" w:rsidRDefault="00067478" w:rsidP="00300965">
            <w:pPr>
              <w:jc w:val="center"/>
            </w:pPr>
            <w:r w:rsidRPr="00067478">
              <w:t>0</w:t>
            </w:r>
          </w:p>
        </w:tc>
        <w:tc>
          <w:tcPr>
            <w:tcW w:w="2005" w:type="dxa"/>
            <w:vAlign w:val="center"/>
            <w:hideMark/>
          </w:tcPr>
          <w:p w14:paraId="03C40DF7" w14:textId="77777777" w:rsidR="00067478" w:rsidRPr="00067478" w:rsidRDefault="00067478" w:rsidP="00300965">
            <w:pPr>
              <w:jc w:val="center"/>
            </w:pPr>
            <w:r w:rsidRPr="00067478">
              <w:t>2</w:t>
            </w:r>
          </w:p>
        </w:tc>
        <w:tc>
          <w:tcPr>
            <w:tcW w:w="1990" w:type="dxa"/>
            <w:vAlign w:val="center"/>
            <w:hideMark/>
          </w:tcPr>
          <w:p w14:paraId="1358705C" w14:textId="77777777" w:rsidR="00067478" w:rsidRPr="00067478" w:rsidRDefault="00067478" w:rsidP="00300965">
            <w:pPr>
              <w:jc w:val="center"/>
            </w:pPr>
            <w:r w:rsidRPr="00067478">
              <w:t>N/A</w:t>
            </w:r>
          </w:p>
        </w:tc>
      </w:tr>
      <w:tr w:rsidR="00067478" w:rsidRPr="00067478" w14:paraId="68538DBA" w14:textId="77777777" w:rsidTr="00300965">
        <w:trPr>
          <w:tblCellSpacing w:w="15" w:type="dxa"/>
        </w:trPr>
        <w:tc>
          <w:tcPr>
            <w:tcW w:w="0" w:type="auto"/>
            <w:vAlign w:val="center"/>
            <w:hideMark/>
          </w:tcPr>
          <w:p w14:paraId="6E339B44" w14:textId="77777777" w:rsidR="00067478" w:rsidRPr="00067478" w:rsidRDefault="00067478" w:rsidP="00067478">
            <w:r w:rsidRPr="00067478">
              <w:rPr>
                <w:b/>
                <w:bCs/>
              </w:rPr>
              <w:t>LCR TOTAL</w:t>
            </w:r>
          </w:p>
        </w:tc>
        <w:tc>
          <w:tcPr>
            <w:tcW w:w="2005" w:type="dxa"/>
            <w:vAlign w:val="center"/>
            <w:hideMark/>
          </w:tcPr>
          <w:p w14:paraId="4CD8750A" w14:textId="77777777" w:rsidR="00067478" w:rsidRPr="00067478" w:rsidRDefault="00067478" w:rsidP="00300965">
            <w:pPr>
              <w:jc w:val="center"/>
            </w:pPr>
            <w:r w:rsidRPr="00067478">
              <w:rPr>
                <w:b/>
                <w:bCs/>
              </w:rPr>
              <w:t>113</w:t>
            </w:r>
          </w:p>
        </w:tc>
        <w:tc>
          <w:tcPr>
            <w:tcW w:w="2005" w:type="dxa"/>
            <w:vAlign w:val="center"/>
            <w:hideMark/>
          </w:tcPr>
          <w:p w14:paraId="270EEBB5" w14:textId="77777777" w:rsidR="00067478" w:rsidRPr="00067478" w:rsidRDefault="00067478" w:rsidP="00300965">
            <w:pPr>
              <w:jc w:val="center"/>
            </w:pPr>
            <w:r w:rsidRPr="00067478">
              <w:rPr>
                <w:b/>
                <w:bCs/>
              </w:rPr>
              <w:t>236</w:t>
            </w:r>
          </w:p>
        </w:tc>
        <w:tc>
          <w:tcPr>
            <w:tcW w:w="1990" w:type="dxa"/>
            <w:vAlign w:val="center"/>
            <w:hideMark/>
          </w:tcPr>
          <w:p w14:paraId="027547E3" w14:textId="77777777" w:rsidR="00067478" w:rsidRPr="00067478" w:rsidRDefault="00067478" w:rsidP="00300965">
            <w:pPr>
              <w:jc w:val="center"/>
            </w:pPr>
            <w:r w:rsidRPr="00067478">
              <w:rPr>
                <w:b/>
                <w:bCs/>
              </w:rPr>
              <w:t>+108.8%</w:t>
            </w:r>
          </w:p>
        </w:tc>
      </w:tr>
    </w:tbl>
    <w:p w14:paraId="093DEFE4" w14:textId="77777777" w:rsidR="00F171C7" w:rsidRDefault="00F171C7" w:rsidP="00067478"/>
    <w:p w14:paraId="6871169A" w14:textId="3878B17E" w:rsidR="00067478" w:rsidRPr="00067478" w:rsidRDefault="00067478" w:rsidP="00067478">
      <w:r w:rsidRPr="00067478">
        <w:t>The ripple effects extend to other sectors, particularly hospitality. Analysis of production budgets shows approximately £1.89 million spent on hotels and subsistence, providing vital midweek business for local accommodation providers—particularly valuable during the COVID recovery period.</w:t>
      </w:r>
    </w:p>
    <w:p w14:paraId="557CF05B" w14:textId="6004F516" w:rsidR="00067478" w:rsidRPr="00067478" w:rsidRDefault="00067478" w:rsidP="007A137C">
      <w:pPr>
        <w:pStyle w:val="Heading3"/>
      </w:pPr>
      <w:bookmarkStart w:id="20" w:name="_Toc200376990"/>
      <w:r w:rsidRPr="00067478">
        <w:lastRenderedPageBreak/>
        <w:t xml:space="preserve">3.4 </w:t>
      </w:r>
      <w:r w:rsidR="00F97653">
        <w:tab/>
      </w:r>
      <w:r w:rsidRPr="00067478">
        <w:t>COVID-19 Resilience and Recovery</w:t>
      </w:r>
      <w:bookmarkEnd w:id="20"/>
    </w:p>
    <w:p w14:paraId="351DA7CE" w14:textId="21BF4972" w:rsidR="00067478" w:rsidRPr="00067478" w:rsidRDefault="00067478" w:rsidP="00067478">
      <w:r w:rsidRPr="00067478">
        <w:t xml:space="preserve">The Fund played a critical role during the pandemic, when the screen sector </w:t>
      </w:r>
      <w:r w:rsidR="00531976">
        <w:t xml:space="preserve">in Liverpool </w:t>
      </w:r>
      <w:r w:rsidRPr="00067478">
        <w:t>became one of the first industries to safely resume operations under strict COVID protocols. This early restart provided economic lifelines to multiple sectors:</w:t>
      </w:r>
    </w:p>
    <w:p w14:paraId="4DBB4E05" w14:textId="77777777" w:rsidR="00067478" w:rsidRPr="00067478" w:rsidRDefault="00067478" w:rsidP="006D7E22">
      <w:pPr>
        <w:numPr>
          <w:ilvl w:val="0"/>
          <w:numId w:val="8"/>
        </w:numPr>
      </w:pPr>
      <w:r w:rsidRPr="00067478">
        <w:t>Hotels that would otherwise have remained closed were able to accommodate production crews</w:t>
      </w:r>
    </w:p>
    <w:p w14:paraId="25ACFAE6" w14:textId="77777777" w:rsidR="00067478" w:rsidRPr="00067478" w:rsidRDefault="00067478" w:rsidP="006D7E22">
      <w:pPr>
        <w:numPr>
          <w:ilvl w:val="0"/>
          <w:numId w:val="8"/>
        </w:numPr>
      </w:pPr>
      <w:r w:rsidRPr="00067478">
        <w:t>Suppliers and service providers maintained operations through production contracts</w:t>
      </w:r>
    </w:p>
    <w:p w14:paraId="7821FE4D" w14:textId="77777777" w:rsidR="00067478" w:rsidRPr="00067478" w:rsidRDefault="00067478" w:rsidP="006D7E22">
      <w:pPr>
        <w:numPr>
          <w:ilvl w:val="0"/>
          <w:numId w:val="8"/>
        </w:numPr>
      </w:pPr>
      <w:r w:rsidRPr="00067478">
        <w:t>Freelancers who fell through gaps in government support schemes found employment on productions</w:t>
      </w:r>
    </w:p>
    <w:p w14:paraId="1F66A876" w14:textId="25E41766" w:rsidR="00F171C7" w:rsidRDefault="00067478" w:rsidP="00067478">
      <w:r w:rsidRPr="00067478">
        <w:t xml:space="preserve">Productions </w:t>
      </w:r>
      <w:r w:rsidR="00C62C09">
        <w:t>including</w:t>
      </w:r>
      <w:r w:rsidRPr="00067478">
        <w:t xml:space="preserve"> </w:t>
      </w:r>
      <w:r w:rsidRPr="00067478">
        <w:rPr>
          <w:i/>
          <w:iCs/>
        </w:rPr>
        <w:t>Time</w:t>
      </w:r>
      <w:r w:rsidRPr="00067478">
        <w:t xml:space="preserve"> and </w:t>
      </w:r>
      <w:r w:rsidRPr="00067478">
        <w:rPr>
          <w:i/>
          <w:iCs/>
        </w:rPr>
        <w:t>Help</w:t>
      </w:r>
      <w:r w:rsidRPr="00067478">
        <w:t>, which filmed during the pandemic, collectively spent £250,000 on COVID safety measures, creating additional jobs while ensuring safe working conditions. These productions not only provided immediate economic value but also demonstrated Liverpool's resilience and capability to deliver under challenging circumstances.</w:t>
      </w:r>
    </w:p>
    <w:p w14:paraId="4B25CB61" w14:textId="3219B5F8" w:rsidR="00067478" w:rsidRPr="00067478" w:rsidRDefault="00067478" w:rsidP="00067478">
      <w:r w:rsidRPr="00067478">
        <w:t>The statistics illustrate this recovery effect. After dropping to 718 filming days in 2020/21 during peak pandemic restrictions, filming days rebounded to 1,210 in 2021/22 and maintained strong levels thereafter, with 1,481 days in 2022/23 and 1,602 days in 2023/24.</w:t>
      </w:r>
    </w:p>
    <w:p w14:paraId="03F82860" w14:textId="1B1E9D76" w:rsidR="00067478" w:rsidRPr="00067478" w:rsidRDefault="00F97653" w:rsidP="00F171C7">
      <w:pPr>
        <w:pStyle w:val="Heading2"/>
      </w:pPr>
      <w:r>
        <w:br w:type="column"/>
      </w:r>
      <w:bookmarkStart w:id="21" w:name="_Toc200376991"/>
      <w:r w:rsidR="00067478" w:rsidRPr="00067478">
        <w:lastRenderedPageBreak/>
        <w:t>4. Regional Ecosystem Development</w:t>
      </w:r>
      <w:bookmarkEnd w:id="21"/>
    </w:p>
    <w:p w14:paraId="6231A013" w14:textId="393B361E" w:rsidR="00067478" w:rsidRPr="00067478" w:rsidRDefault="00067478" w:rsidP="00531976">
      <w:pPr>
        <w:pStyle w:val="Heading3"/>
      </w:pPr>
      <w:bookmarkStart w:id="22" w:name="_Toc200376992"/>
      <w:r w:rsidRPr="00067478">
        <w:t xml:space="preserve">4.1 </w:t>
      </w:r>
      <w:r w:rsidR="00F97653">
        <w:tab/>
      </w:r>
      <w:r w:rsidR="00531976" w:rsidRPr="00067478">
        <w:t>Transformation</w:t>
      </w:r>
      <w:r w:rsidR="00531976">
        <w:t xml:space="preserve"> of </w:t>
      </w:r>
      <w:r w:rsidRPr="00067478">
        <w:t>Liverpool Film Office</w:t>
      </w:r>
      <w:bookmarkEnd w:id="22"/>
      <w:r w:rsidRPr="00067478">
        <w:t xml:space="preserve"> </w:t>
      </w:r>
    </w:p>
    <w:p w14:paraId="24D6D165" w14:textId="0769A583" w:rsidR="00067478" w:rsidRDefault="00067478" w:rsidP="00067478">
      <w:r w:rsidRPr="00067478">
        <w:t>The Fund has enabled Liverpool Film Office to transform from a traditional permit-issuing department to a comprehensive screen development agency. This evolution has significantly expanded LFO's regional reach and impact.</w:t>
      </w:r>
      <w:r w:rsidR="00E84F93">
        <w:t xml:space="preserve"> </w:t>
      </w:r>
      <w:r w:rsidRPr="00067478">
        <w:t>Before the Fund, LFO operated primarily within Liverpool proper, focusing on processing permits and managing filming logistics. With the £200,000 revenue funding to create four FTE positions, LFO expanded its operations across all six LCR boroughs, establishing coordinated service provision region-</w:t>
      </w:r>
      <w:r w:rsidR="00C62C09" w:rsidRPr="00067478">
        <w:t>wide. This</w:t>
      </w:r>
      <w:r w:rsidRPr="00067478">
        <w:t xml:space="preserve"> expanded remit is reflected in annual monitoring data, which shows steady growth in filming activities across previously underserved LCR boroughs:</w:t>
      </w:r>
    </w:p>
    <w:p w14:paraId="2D01F96E" w14:textId="533DB924" w:rsidR="00E84F93" w:rsidRPr="00067478" w:rsidRDefault="00E84F93" w:rsidP="00E84F93">
      <w:pPr>
        <w:pStyle w:val="Caption"/>
        <w:spacing w:before="240"/>
      </w:pPr>
      <w:bookmarkStart w:id="23" w:name="_Toc200377063"/>
      <w:r>
        <w:t xml:space="preserve">Table </w:t>
      </w:r>
      <w:r>
        <w:fldChar w:fldCharType="begin"/>
      </w:r>
      <w:r>
        <w:instrText xml:space="preserve"> SEQ Table \* ARABIC </w:instrText>
      </w:r>
      <w:r>
        <w:fldChar w:fldCharType="separate"/>
      </w:r>
      <w:r w:rsidR="004C63FA">
        <w:rPr>
          <w:noProof/>
        </w:rPr>
        <w:t>7</w:t>
      </w:r>
      <w:r>
        <w:fldChar w:fldCharType="end"/>
      </w:r>
      <w:r>
        <w:t xml:space="preserve"> Growth in filming days</w:t>
      </w:r>
      <w:bookmarkEnd w:id="23"/>
    </w:p>
    <w:tbl>
      <w:tblPr>
        <w:tblW w:w="0" w:type="auto"/>
        <w:tblCellSpacing w:w="15" w:type="dxa"/>
        <w:tblCellMar>
          <w:top w:w="28" w:type="dxa"/>
          <w:left w:w="57" w:type="dxa"/>
          <w:bottom w:w="28" w:type="dxa"/>
          <w:right w:w="57" w:type="dxa"/>
        </w:tblCellMar>
        <w:tblLook w:val="04A0" w:firstRow="1" w:lastRow="0" w:firstColumn="1" w:lastColumn="0" w:noHBand="0" w:noVBand="1"/>
      </w:tblPr>
      <w:tblGrid>
        <w:gridCol w:w="1503"/>
        <w:gridCol w:w="2505"/>
        <w:gridCol w:w="2505"/>
        <w:gridCol w:w="2513"/>
      </w:tblGrid>
      <w:tr w:rsidR="00067478" w:rsidRPr="00067478" w14:paraId="1EF3E297" w14:textId="77777777" w:rsidTr="001A150E">
        <w:trPr>
          <w:tblHeader/>
          <w:tblCellSpacing w:w="15" w:type="dxa"/>
        </w:trPr>
        <w:tc>
          <w:tcPr>
            <w:tcW w:w="1417" w:type="dxa"/>
            <w:vAlign w:val="center"/>
            <w:hideMark/>
          </w:tcPr>
          <w:p w14:paraId="602BD706" w14:textId="77777777" w:rsidR="00067478" w:rsidRPr="00067478" w:rsidRDefault="00067478" w:rsidP="00067478">
            <w:pPr>
              <w:rPr>
                <w:b/>
                <w:bCs/>
              </w:rPr>
            </w:pPr>
            <w:r w:rsidRPr="00067478">
              <w:rPr>
                <w:b/>
                <w:bCs/>
              </w:rPr>
              <w:t>Borough</w:t>
            </w:r>
          </w:p>
        </w:tc>
        <w:tc>
          <w:tcPr>
            <w:tcW w:w="2491" w:type="dxa"/>
            <w:vAlign w:val="center"/>
            <w:hideMark/>
          </w:tcPr>
          <w:p w14:paraId="0CE4D806" w14:textId="77777777" w:rsidR="00067478" w:rsidRPr="00067478" w:rsidRDefault="00067478" w:rsidP="001A150E">
            <w:pPr>
              <w:jc w:val="center"/>
              <w:rPr>
                <w:b/>
                <w:bCs/>
              </w:rPr>
            </w:pPr>
            <w:r w:rsidRPr="00067478">
              <w:rPr>
                <w:b/>
                <w:bCs/>
              </w:rPr>
              <w:t>2019/20 Film Days</w:t>
            </w:r>
          </w:p>
        </w:tc>
        <w:tc>
          <w:tcPr>
            <w:tcW w:w="2491" w:type="dxa"/>
            <w:vAlign w:val="center"/>
            <w:hideMark/>
          </w:tcPr>
          <w:p w14:paraId="424025A9" w14:textId="77777777" w:rsidR="00067478" w:rsidRPr="00067478" w:rsidRDefault="00067478" w:rsidP="001A150E">
            <w:pPr>
              <w:jc w:val="center"/>
              <w:rPr>
                <w:b/>
                <w:bCs/>
              </w:rPr>
            </w:pPr>
            <w:r w:rsidRPr="00067478">
              <w:rPr>
                <w:b/>
                <w:bCs/>
              </w:rPr>
              <w:t>2022/23 Film Days</w:t>
            </w:r>
          </w:p>
        </w:tc>
        <w:tc>
          <w:tcPr>
            <w:tcW w:w="2477" w:type="dxa"/>
            <w:vAlign w:val="center"/>
            <w:hideMark/>
          </w:tcPr>
          <w:p w14:paraId="31F1A92D" w14:textId="77777777" w:rsidR="00067478" w:rsidRPr="00067478" w:rsidRDefault="00067478" w:rsidP="001A150E">
            <w:pPr>
              <w:jc w:val="center"/>
              <w:rPr>
                <w:b/>
                <w:bCs/>
              </w:rPr>
            </w:pPr>
            <w:r w:rsidRPr="00067478">
              <w:rPr>
                <w:b/>
                <w:bCs/>
              </w:rPr>
              <w:t>Growth</w:t>
            </w:r>
          </w:p>
        </w:tc>
      </w:tr>
      <w:tr w:rsidR="00067478" w:rsidRPr="00067478" w14:paraId="13FDD2A9" w14:textId="77777777" w:rsidTr="001A150E">
        <w:trPr>
          <w:tblCellSpacing w:w="15" w:type="dxa"/>
        </w:trPr>
        <w:tc>
          <w:tcPr>
            <w:tcW w:w="0" w:type="auto"/>
            <w:vAlign w:val="center"/>
            <w:hideMark/>
          </w:tcPr>
          <w:p w14:paraId="0D487A06" w14:textId="77777777" w:rsidR="00067478" w:rsidRPr="00067478" w:rsidRDefault="00067478" w:rsidP="00067478">
            <w:r w:rsidRPr="00067478">
              <w:t>Liverpool</w:t>
            </w:r>
          </w:p>
        </w:tc>
        <w:tc>
          <w:tcPr>
            <w:tcW w:w="2491" w:type="dxa"/>
            <w:vAlign w:val="center"/>
            <w:hideMark/>
          </w:tcPr>
          <w:p w14:paraId="307DF061" w14:textId="77777777" w:rsidR="00067478" w:rsidRPr="00067478" w:rsidRDefault="00067478" w:rsidP="001A150E">
            <w:pPr>
              <w:jc w:val="center"/>
            </w:pPr>
            <w:r w:rsidRPr="00067478">
              <w:t>1,410</w:t>
            </w:r>
          </w:p>
        </w:tc>
        <w:tc>
          <w:tcPr>
            <w:tcW w:w="2491" w:type="dxa"/>
            <w:vAlign w:val="center"/>
            <w:hideMark/>
          </w:tcPr>
          <w:p w14:paraId="6A7B758E" w14:textId="77777777" w:rsidR="00067478" w:rsidRPr="00067478" w:rsidRDefault="00067478" w:rsidP="001A150E">
            <w:pPr>
              <w:jc w:val="center"/>
            </w:pPr>
            <w:r w:rsidRPr="00067478">
              <w:t>1,141</w:t>
            </w:r>
          </w:p>
        </w:tc>
        <w:tc>
          <w:tcPr>
            <w:tcW w:w="2477" w:type="dxa"/>
            <w:vAlign w:val="center"/>
            <w:hideMark/>
          </w:tcPr>
          <w:p w14:paraId="1D59AAE5" w14:textId="77777777" w:rsidR="00067478" w:rsidRPr="00067478" w:rsidRDefault="00067478" w:rsidP="001A150E">
            <w:pPr>
              <w:jc w:val="center"/>
            </w:pPr>
            <w:r w:rsidRPr="00067478">
              <w:t>-19% (redistribution)</w:t>
            </w:r>
          </w:p>
        </w:tc>
      </w:tr>
      <w:tr w:rsidR="00067478" w:rsidRPr="00067478" w14:paraId="70564657" w14:textId="77777777" w:rsidTr="001A150E">
        <w:trPr>
          <w:tblCellSpacing w:w="15" w:type="dxa"/>
        </w:trPr>
        <w:tc>
          <w:tcPr>
            <w:tcW w:w="0" w:type="auto"/>
            <w:vAlign w:val="center"/>
            <w:hideMark/>
          </w:tcPr>
          <w:p w14:paraId="0B874B1B" w14:textId="77777777" w:rsidR="00067478" w:rsidRPr="00067478" w:rsidRDefault="00067478" w:rsidP="00067478">
            <w:r w:rsidRPr="00067478">
              <w:t>Wirral</w:t>
            </w:r>
          </w:p>
        </w:tc>
        <w:tc>
          <w:tcPr>
            <w:tcW w:w="2491" w:type="dxa"/>
            <w:vAlign w:val="center"/>
            <w:hideMark/>
          </w:tcPr>
          <w:p w14:paraId="6058F6A4" w14:textId="77777777" w:rsidR="00067478" w:rsidRPr="00067478" w:rsidRDefault="00067478" w:rsidP="001A150E">
            <w:pPr>
              <w:jc w:val="center"/>
            </w:pPr>
            <w:r w:rsidRPr="00067478">
              <w:t>93</w:t>
            </w:r>
          </w:p>
        </w:tc>
        <w:tc>
          <w:tcPr>
            <w:tcW w:w="2491" w:type="dxa"/>
            <w:vAlign w:val="center"/>
            <w:hideMark/>
          </w:tcPr>
          <w:p w14:paraId="4FFAD562" w14:textId="77777777" w:rsidR="00067478" w:rsidRPr="00067478" w:rsidRDefault="00067478" w:rsidP="001A150E">
            <w:pPr>
              <w:jc w:val="center"/>
            </w:pPr>
            <w:r w:rsidRPr="00067478">
              <w:t>126</w:t>
            </w:r>
          </w:p>
        </w:tc>
        <w:tc>
          <w:tcPr>
            <w:tcW w:w="2477" w:type="dxa"/>
            <w:vAlign w:val="center"/>
            <w:hideMark/>
          </w:tcPr>
          <w:p w14:paraId="64D8E857" w14:textId="77777777" w:rsidR="00067478" w:rsidRPr="00067478" w:rsidRDefault="00067478" w:rsidP="001A150E">
            <w:pPr>
              <w:jc w:val="center"/>
            </w:pPr>
            <w:r w:rsidRPr="00067478">
              <w:t>+35%</w:t>
            </w:r>
          </w:p>
        </w:tc>
      </w:tr>
      <w:tr w:rsidR="00067478" w:rsidRPr="00067478" w14:paraId="293A0929" w14:textId="77777777" w:rsidTr="001A150E">
        <w:trPr>
          <w:tblCellSpacing w:w="15" w:type="dxa"/>
        </w:trPr>
        <w:tc>
          <w:tcPr>
            <w:tcW w:w="0" w:type="auto"/>
            <w:vAlign w:val="center"/>
            <w:hideMark/>
          </w:tcPr>
          <w:p w14:paraId="38D577A9" w14:textId="77777777" w:rsidR="00067478" w:rsidRPr="00067478" w:rsidRDefault="00067478" w:rsidP="00067478">
            <w:r w:rsidRPr="00067478">
              <w:t>Sefton</w:t>
            </w:r>
          </w:p>
        </w:tc>
        <w:tc>
          <w:tcPr>
            <w:tcW w:w="2491" w:type="dxa"/>
            <w:vAlign w:val="center"/>
            <w:hideMark/>
          </w:tcPr>
          <w:p w14:paraId="705C5234" w14:textId="77777777" w:rsidR="00067478" w:rsidRPr="00067478" w:rsidRDefault="00067478" w:rsidP="001A150E">
            <w:pPr>
              <w:jc w:val="center"/>
            </w:pPr>
            <w:r w:rsidRPr="00067478">
              <w:t>81</w:t>
            </w:r>
          </w:p>
        </w:tc>
        <w:tc>
          <w:tcPr>
            <w:tcW w:w="2491" w:type="dxa"/>
            <w:vAlign w:val="center"/>
            <w:hideMark/>
          </w:tcPr>
          <w:p w14:paraId="20CA7D7E" w14:textId="77777777" w:rsidR="00067478" w:rsidRPr="00067478" w:rsidRDefault="00067478" w:rsidP="001A150E">
            <w:pPr>
              <w:jc w:val="center"/>
            </w:pPr>
            <w:r w:rsidRPr="00067478">
              <w:t>30</w:t>
            </w:r>
          </w:p>
        </w:tc>
        <w:tc>
          <w:tcPr>
            <w:tcW w:w="2477" w:type="dxa"/>
            <w:vAlign w:val="center"/>
            <w:hideMark/>
          </w:tcPr>
          <w:p w14:paraId="133D1422" w14:textId="77777777" w:rsidR="00067478" w:rsidRPr="00067478" w:rsidRDefault="00067478" w:rsidP="001A150E">
            <w:pPr>
              <w:jc w:val="center"/>
            </w:pPr>
            <w:r w:rsidRPr="00067478">
              <w:t>-63% (pandemic impact)</w:t>
            </w:r>
          </w:p>
        </w:tc>
      </w:tr>
      <w:tr w:rsidR="00067478" w:rsidRPr="00067478" w14:paraId="1647099A" w14:textId="77777777" w:rsidTr="001A150E">
        <w:trPr>
          <w:tblCellSpacing w:w="15" w:type="dxa"/>
        </w:trPr>
        <w:tc>
          <w:tcPr>
            <w:tcW w:w="0" w:type="auto"/>
            <w:vAlign w:val="center"/>
            <w:hideMark/>
          </w:tcPr>
          <w:p w14:paraId="327E3533" w14:textId="77777777" w:rsidR="00067478" w:rsidRPr="00067478" w:rsidRDefault="00067478" w:rsidP="00067478">
            <w:r w:rsidRPr="00067478">
              <w:t>Knowsley</w:t>
            </w:r>
          </w:p>
        </w:tc>
        <w:tc>
          <w:tcPr>
            <w:tcW w:w="2491" w:type="dxa"/>
            <w:vAlign w:val="center"/>
            <w:hideMark/>
          </w:tcPr>
          <w:p w14:paraId="2ECBAE0F" w14:textId="77777777" w:rsidR="00067478" w:rsidRPr="00067478" w:rsidRDefault="00067478" w:rsidP="001A150E">
            <w:pPr>
              <w:jc w:val="center"/>
            </w:pPr>
            <w:r w:rsidRPr="00067478">
              <w:t>11</w:t>
            </w:r>
          </w:p>
        </w:tc>
        <w:tc>
          <w:tcPr>
            <w:tcW w:w="2491" w:type="dxa"/>
            <w:vAlign w:val="center"/>
            <w:hideMark/>
          </w:tcPr>
          <w:p w14:paraId="56E148B2" w14:textId="77777777" w:rsidR="00067478" w:rsidRPr="00067478" w:rsidRDefault="00067478" w:rsidP="001A150E">
            <w:pPr>
              <w:jc w:val="center"/>
            </w:pPr>
            <w:r w:rsidRPr="00067478">
              <w:t>30</w:t>
            </w:r>
          </w:p>
        </w:tc>
        <w:tc>
          <w:tcPr>
            <w:tcW w:w="2477" w:type="dxa"/>
            <w:vAlign w:val="center"/>
            <w:hideMark/>
          </w:tcPr>
          <w:p w14:paraId="1BAEA6F0" w14:textId="77777777" w:rsidR="00067478" w:rsidRPr="00067478" w:rsidRDefault="00067478" w:rsidP="001A150E">
            <w:pPr>
              <w:jc w:val="center"/>
            </w:pPr>
            <w:r w:rsidRPr="00067478">
              <w:t>+173%</w:t>
            </w:r>
          </w:p>
        </w:tc>
      </w:tr>
      <w:tr w:rsidR="00067478" w:rsidRPr="00067478" w14:paraId="3380133E" w14:textId="77777777" w:rsidTr="001A150E">
        <w:trPr>
          <w:tblCellSpacing w:w="15" w:type="dxa"/>
        </w:trPr>
        <w:tc>
          <w:tcPr>
            <w:tcW w:w="0" w:type="auto"/>
            <w:vAlign w:val="center"/>
            <w:hideMark/>
          </w:tcPr>
          <w:p w14:paraId="3E480634" w14:textId="77777777" w:rsidR="00067478" w:rsidRPr="00067478" w:rsidRDefault="00067478" w:rsidP="00067478">
            <w:r w:rsidRPr="00067478">
              <w:t>St Helens</w:t>
            </w:r>
          </w:p>
        </w:tc>
        <w:tc>
          <w:tcPr>
            <w:tcW w:w="2491" w:type="dxa"/>
            <w:vAlign w:val="center"/>
            <w:hideMark/>
          </w:tcPr>
          <w:p w14:paraId="6C22C7A3" w14:textId="77777777" w:rsidR="00067478" w:rsidRPr="00067478" w:rsidRDefault="00067478" w:rsidP="001A150E">
            <w:pPr>
              <w:jc w:val="center"/>
            </w:pPr>
            <w:r w:rsidRPr="00067478">
              <w:t>0</w:t>
            </w:r>
          </w:p>
        </w:tc>
        <w:tc>
          <w:tcPr>
            <w:tcW w:w="2491" w:type="dxa"/>
            <w:vAlign w:val="center"/>
            <w:hideMark/>
          </w:tcPr>
          <w:p w14:paraId="0D51B4C0" w14:textId="77777777" w:rsidR="00067478" w:rsidRPr="00067478" w:rsidRDefault="00067478" w:rsidP="001A150E">
            <w:pPr>
              <w:jc w:val="center"/>
            </w:pPr>
            <w:r w:rsidRPr="00067478">
              <w:t>30</w:t>
            </w:r>
          </w:p>
        </w:tc>
        <w:tc>
          <w:tcPr>
            <w:tcW w:w="2477" w:type="dxa"/>
            <w:vAlign w:val="center"/>
            <w:hideMark/>
          </w:tcPr>
          <w:p w14:paraId="128FD8E2" w14:textId="77777777" w:rsidR="00067478" w:rsidRPr="00067478" w:rsidRDefault="00067478" w:rsidP="001A150E">
            <w:pPr>
              <w:jc w:val="center"/>
            </w:pPr>
            <w:r w:rsidRPr="00067478">
              <w:t>N/A</w:t>
            </w:r>
          </w:p>
        </w:tc>
      </w:tr>
      <w:tr w:rsidR="00067478" w:rsidRPr="00067478" w14:paraId="240D39F4" w14:textId="77777777" w:rsidTr="001A150E">
        <w:trPr>
          <w:tblCellSpacing w:w="15" w:type="dxa"/>
        </w:trPr>
        <w:tc>
          <w:tcPr>
            <w:tcW w:w="0" w:type="auto"/>
            <w:vAlign w:val="center"/>
            <w:hideMark/>
          </w:tcPr>
          <w:p w14:paraId="536F13C1" w14:textId="77777777" w:rsidR="00067478" w:rsidRPr="00067478" w:rsidRDefault="00067478" w:rsidP="00067478">
            <w:r w:rsidRPr="00067478">
              <w:t>Halton</w:t>
            </w:r>
          </w:p>
        </w:tc>
        <w:tc>
          <w:tcPr>
            <w:tcW w:w="2491" w:type="dxa"/>
            <w:vAlign w:val="center"/>
            <w:hideMark/>
          </w:tcPr>
          <w:p w14:paraId="6755B1F8" w14:textId="77777777" w:rsidR="00067478" w:rsidRPr="00067478" w:rsidRDefault="00067478" w:rsidP="001A150E">
            <w:pPr>
              <w:jc w:val="center"/>
            </w:pPr>
            <w:r w:rsidRPr="00067478">
              <w:t>6</w:t>
            </w:r>
          </w:p>
        </w:tc>
        <w:tc>
          <w:tcPr>
            <w:tcW w:w="2491" w:type="dxa"/>
            <w:vAlign w:val="center"/>
            <w:hideMark/>
          </w:tcPr>
          <w:p w14:paraId="5D9975A5" w14:textId="77777777" w:rsidR="00067478" w:rsidRPr="00067478" w:rsidRDefault="00067478" w:rsidP="001A150E">
            <w:pPr>
              <w:jc w:val="center"/>
            </w:pPr>
            <w:r w:rsidRPr="00067478">
              <w:t>126</w:t>
            </w:r>
          </w:p>
        </w:tc>
        <w:tc>
          <w:tcPr>
            <w:tcW w:w="2477" w:type="dxa"/>
            <w:vAlign w:val="center"/>
            <w:hideMark/>
          </w:tcPr>
          <w:p w14:paraId="63433320" w14:textId="77777777" w:rsidR="00067478" w:rsidRPr="00067478" w:rsidRDefault="00067478" w:rsidP="001A150E">
            <w:pPr>
              <w:jc w:val="center"/>
            </w:pPr>
            <w:r w:rsidRPr="00067478">
              <w:t>+2,000%</w:t>
            </w:r>
          </w:p>
        </w:tc>
      </w:tr>
      <w:tr w:rsidR="00067478" w:rsidRPr="00067478" w14:paraId="41FE8E55" w14:textId="77777777" w:rsidTr="001A150E">
        <w:trPr>
          <w:tblCellSpacing w:w="15" w:type="dxa"/>
        </w:trPr>
        <w:tc>
          <w:tcPr>
            <w:tcW w:w="0" w:type="auto"/>
            <w:vAlign w:val="center"/>
            <w:hideMark/>
          </w:tcPr>
          <w:p w14:paraId="2A750BA0" w14:textId="77777777" w:rsidR="00067478" w:rsidRPr="00067478" w:rsidRDefault="00067478" w:rsidP="00067478">
            <w:r w:rsidRPr="00067478">
              <w:rPr>
                <w:b/>
                <w:bCs/>
              </w:rPr>
              <w:t>LCR TOTAL</w:t>
            </w:r>
          </w:p>
        </w:tc>
        <w:tc>
          <w:tcPr>
            <w:tcW w:w="2491" w:type="dxa"/>
            <w:vAlign w:val="center"/>
            <w:hideMark/>
          </w:tcPr>
          <w:p w14:paraId="674BC5A0" w14:textId="77777777" w:rsidR="00067478" w:rsidRPr="00067478" w:rsidRDefault="00067478" w:rsidP="001A150E">
            <w:pPr>
              <w:jc w:val="center"/>
            </w:pPr>
            <w:r w:rsidRPr="00067478">
              <w:rPr>
                <w:b/>
                <w:bCs/>
              </w:rPr>
              <w:t>1,601</w:t>
            </w:r>
          </w:p>
        </w:tc>
        <w:tc>
          <w:tcPr>
            <w:tcW w:w="2491" w:type="dxa"/>
            <w:vAlign w:val="center"/>
            <w:hideMark/>
          </w:tcPr>
          <w:p w14:paraId="60E9766C" w14:textId="77777777" w:rsidR="00067478" w:rsidRPr="00067478" w:rsidRDefault="00067478" w:rsidP="001A150E">
            <w:pPr>
              <w:jc w:val="center"/>
            </w:pPr>
            <w:r w:rsidRPr="00067478">
              <w:rPr>
                <w:b/>
                <w:bCs/>
              </w:rPr>
              <w:t>1,481</w:t>
            </w:r>
          </w:p>
        </w:tc>
        <w:tc>
          <w:tcPr>
            <w:tcW w:w="2477" w:type="dxa"/>
            <w:vAlign w:val="center"/>
            <w:hideMark/>
          </w:tcPr>
          <w:p w14:paraId="7770EB44" w14:textId="77777777" w:rsidR="00067478" w:rsidRPr="00067478" w:rsidRDefault="00067478" w:rsidP="001A150E">
            <w:pPr>
              <w:jc w:val="center"/>
            </w:pPr>
            <w:r w:rsidRPr="00067478">
              <w:rPr>
                <w:b/>
                <w:bCs/>
              </w:rPr>
              <w:t>-7.5%</w:t>
            </w:r>
          </w:p>
        </w:tc>
      </w:tr>
    </w:tbl>
    <w:p w14:paraId="6C76AF0A" w14:textId="77777777" w:rsidR="00C62C09" w:rsidRDefault="00C62C09" w:rsidP="00067478"/>
    <w:p w14:paraId="5DA72BAB" w14:textId="3A626984" w:rsidR="00067478" w:rsidRPr="00067478" w:rsidRDefault="00067478" w:rsidP="00067478">
      <w:r w:rsidRPr="00067478">
        <w:t>While overall days showed a slight decrease (largely pandemic-related), the redistribution across the region demonstrates more balanced growth, with particular expansion in Halton, Knowsley, and Wirral.</w:t>
      </w:r>
    </w:p>
    <w:p w14:paraId="71432253" w14:textId="19353CB8" w:rsidR="00067478" w:rsidRPr="00067478" w:rsidRDefault="00067478" w:rsidP="00E84F93">
      <w:pPr>
        <w:pStyle w:val="Heading3"/>
      </w:pPr>
      <w:bookmarkStart w:id="24" w:name="_Toc200376993"/>
      <w:r w:rsidRPr="00067478">
        <w:t xml:space="preserve">4.2 </w:t>
      </w:r>
      <w:r w:rsidR="00E87D42">
        <w:tab/>
      </w:r>
      <w:r w:rsidRPr="00067478">
        <w:t>Development of Regional Production Hubs</w:t>
      </w:r>
      <w:bookmarkEnd w:id="24"/>
    </w:p>
    <w:p w14:paraId="3788B6E0" w14:textId="26A5F739" w:rsidR="00067478" w:rsidRPr="00067478" w:rsidRDefault="00067478" w:rsidP="00067478">
      <w:r w:rsidRPr="00067478">
        <w:t xml:space="preserve">One of the Fund's most significant achievements has been </w:t>
      </w:r>
      <w:r w:rsidR="008450BB" w:rsidRPr="00067478">
        <w:t>catalysing</w:t>
      </w:r>
      <w:r w:rsidRPr="00067478">
        <w:t xml:space="preserve"> the development of production hubs throughout the City Region, reducing dependence on Liverpool city </w:t>
      </w:r>
      <w:r w:rsidR="008450BB" w:rsidRPr="00067478">
        <w:t>centre</w:t>
      </w:r>
      <w:r w:rsidRPr="00067478">
        <w:t xml:space="preserve"> and creating more balanced economic growth.</w:t>
      </w:r>
      <w:r w:rsidR="008450BB">
        <w:t xml:space="preserve"> </w:t>
      </w:r>
      <w:r w:rsidRPr="00067478">
        <w:t>Emerging production hubs include:</w:t>
      </w:r>
    </w:p>
    <w:p w14:paraId="12DC786F" w14:textId="77777777" w:rsidR="00067478" w:rsidRPr="00067478" w:rsidRDefault="00067478" w:rsidP="006D7E22">
      <w:pPr>
        <w:numPr>
          <w:ilvl w:val="0"/>
          <w:numId w:val="9"/>
        </w:numPr>
      </w:pPr>
      <w:r w:rsidRPr="00067478">
        <w:rPr>
          <w:b/>
          <w:bCs/>
        </w:rPr>
        <w:t>Wirral (Pensby)</w:t>
      </w:r>
      <w:r w:rsidRPr="00067478">
        <w:t> - Developed as a base for children's television production, with six productions between 2019-2023</w:t>
      </w:r>
    </w:p>
    <w:p w14:paraId="2F04F19F" w14:textId="275E7DAD" w:rsidR="00067478" w:rsidRPr="00067478" w:rsidRDefault="00067478" w:rsidP="006D7E22">
      <w:pPr>
        <w:numPr>
          <w:ilvl w:val="0"/>
          <w:numId w:val="9"/>
        </w:numPr>
      </w:pPr>
      <w:r w:rsidRPr="00067478">
        <w:rPr>
          <w:b/>
          <w:bCs/>
        </w:rPr>
        <w:lastRenderedPageBreak/>
        <w:t>Halton (The Heath)</w:t>
      </w:r>
      <w:r w:rsidRPr="00067478">
        <w:t xml:space="preserve"> - Transformed into a significant drama production </w:t>
      </w:r>
      <w:r w:rsidR="008450BB" w:rsidRPr="00067478">
        <w:t>centre</w:t>
      </w:r>
      <w:r w:rsidRPr="00067478">
        <w:t>, with filming days increasing from 1 day in 2019 to 126 days by 2022/23</w:t>
      </w:r>
    </w:p>
    <w:p w14:paraId="6BB63C8C" w14:textId="77777777" w:rsidR="00067478" w:rsidRPr="00067478" w:rsidRDefault="00067478" w:rsidP="006D7E22">
      <w:pPr>
        <w:numPr>
          <w:ilvl w:val="0"/>
          <w:numId w:val="9"/>
        </w:numPr>
      </w:pPr>
      <w:r w:rsidRPr="00067478">
        <w:rPr>
          <w:b/>
          <w:bCs/>
        </w:rPr>
        <w:t>St Helens</w:t>
      </w:r>
      <w:r w:rsidRPr="00067478">
        <w:t xml:space="preserve"> </w:t>
      </w:r>
      <w:r w:rsidRPr="00067478">
        <w:rPr>
          <w:b/>
          <w:bCs/>
        </w:rPr>
        <w:t>(Alexander Business Park) </w:t>
      </w:r>
      <w:r w:rsidRPr="00067478">
        <w:t>- Emerging as a specialist location for high-value productions, with the Peaky Blinders film utilizing Pilkington's Glass</w:t>
      </w:r>
    </w:p>
    <w:p w14:paraId="493DB441" w14:textId="77777777" w:rsidR="00067478" w:rsidRPr="00067478" w:rsidRDefault="00067478" w:rsidP="006D7E22">
      <w:pPr>
        <w:numPr>
          <w:ilvl w:val="0"/>
          <w:numId w:val="9"/>
        </w:numPr>
      </w:pPr>
      <w:r w:rsidRPr="00067478">
        <w:rPr>
          <w:b/>
          <w:bCs/>
        </w:rPr>
        <w:t>Knowsley</w:t>
      </w:r>
      <w:r w:rsidRPr="00067478">
        <w:t> - Growing facilities base, increasing from 3 facilities in 2020 to 12 by 2023</w:t>
      </w:r>
    </w:p>
    <w:p w14:paraId="5F3902F2" w14:textId="77777777" w:rsidR="00067478" w:rsidRDefault="00067478" w:rsidP="00067478">
      <w:r w:rsidRPr="00067478">
        <w:t>This regional development is further evidenced by the growth in inward investment across all LCR boroughs:</w:t>
      </w:r>
    </w:p>
    <w:p w14:paraId="2469A369" w14:textId="2BCAAA28" w:rsidR="00E84F93" w:rsidRPr="00067478" w:rsidRDefault="00E84F93" w:rsidP="00E84F93">
      <w:pPr>
        <w:pStyle w:val="Caption"/>
        <w:spacing w:before="240"/>
      </w:pPr>
      <w:bookmarkStart w:id="25" w:name="_Toc200377064"/>
      <w:r>
        <w:t xml:space="preserve">Table </w:t>
      </w:r>
      <w:r>
        <w:fldChar w:fldCharType="begin"/>
      </w:r>
      <w:r>
        <w:instrText xml:space="preserve"> SEQ Table \* ARABIC </w:instrText>
      </w:r>
      <w:r>
        <w:fldChar w:fldCharType="separate"/>
      </w:r>
      <w:r w:rsidR="004C63FA">
        <w:rPr>
          <w:noProof/>
        </w:rPr>
        <w:t>8</w:t>
      </w:r>
      <w:r>
        <w:fldChar w:fldCharType="end"/>
      </w:r>
      <w:r>
        <w:t xml:space="preserve"> Growth in inward investment across all LCR boroughs</w:t>
      </w:r>
      <w:bookmarkEnd w:id="25"/>
    </w:p>
    <w:tbl>
      <w:tblPr>
        <w:tblW w:w="0" w:type="auto"/>
        <w:tblCellSpacing w:w="15" w:type="dxa"/>
        <w:tblCellMar>
          <w:top w:w="57" w:type="dxa"/>
          <w:left w:w="57" w:type="dxa"/>
          <w:bottom w:w="57" w:type="dxa"/>
          <w:right w:w="57" w:type="dxa"/>
        </w:tblCellMar>
        <w:tblLook w:val="04A0" w:firstRow="1" w:lastRow="0" w:firstColumn="1" w:lastColumn="0" w:noHBand="0" w:noVBand="1"/>
      </w:tblPr>
      <w:tblGrid>
        <w:gridCol w:w="1496"/>
        <w:gridCol w:w="2510"/>
        <w:gridCol w:w="2510"/>
        <w:gridCol w:w="2510"/>
      </w:tblGrid>
      <w:tr w:rsidR="00067478" w:rsidRPr="00067478" w14:paraId="0290120B" w14:textId="77777777" w:rsidTr="00F97653">
        <w:trPr>
          <w:tblHeader/>
          <w:tblCellSpacing w:w="15" w:type="dxa"/>
        </w:trPr>
        <w:tc>
          <w:tcPr>
            <w:tcW w:w="1357" w:type="dxa"/>
            <w:vAlign w:val="center"/>
            <w:hideMark/>
          </w:tcPr>
          <w:p w14:paraId="2932D5E2" w14:textId="77777777" w:rsidR="00067478" w:rsidRPr="00067478" w:rsidRDefault="00067478" w:rsidP="00067478">
            <w:pPr>
              <w:rPr>
                <w:b/>
                <w:bCs/>
              </w:rPr>
            </w:pPr>
            <w:r w:rsidRPr="00067478">
              <w:rPr>
                <w:b/>
                <w:bCs/>
              </w:rPr>
              <w:t>Borough</w:t>
            </w:r>
          </w:p>
        </w:tc>
        <w:tc>
          <w:tcPr>
            <w:tcW w:w="2511" w:type="dxa"/>
            <w:vAlign w:val="center"/>
            <w:hideMark/>
          </w:tcPr>
          <w:p w14:paraId="1E43FC05" w14:textId="77777777" w:rsidR="00067478" w:rsidRPr="00067478" w:rsidRDefault="00067478" w:rsidP="00F97653">
            <w:pPr>
              <w:jc w:val="center"/>
              <w:rPr>
                <w:b/>
                <w:bCs/>
              </w:rPr>
            </w:pPr>
            <w:r w:rsidRPr="00067478">
              <w:rPr>
                <w:b/>
                <w:bCs/>
              </w:rPr>
              <w:t>2019/20 Inward Investment</w:t>
            </w:r>
          </w:p>
        </w:tc>
        <w:tc>
          <w:tcPr>
            <w:tcW w:w="2511" w:type="dxa"/>
            <w:vAlign w:val="center"/>
            <w:hideMark/>
          </w:tcPr>
          <w:p w14:paraId="31281925" w14:textId="77777777" w:rsidR="00067478" w:rsidRPr="00067478" w:rsidRDefault="00067478" w:rsidP="00F97653">
            <w:pPr>
              <w:jc w:val="center"/>
              <w:rPr>
                <w:b/>
                <w:bCs/>
              </w:rPr>
            </w:pPr>
            <w:r w:rsidRPr="00067478">
              <w:rPr>
                <w:b/>
                <w:bCs/>
              </w:rPr>
              <w:t>2022/23 Inward Investment</w:t>
            </w:r>
          </w:p>
        </w:tc>
        <w:tc>
          <w:tcPr>
            <w:tcW w:w="2497" w:type="dxa"/>
            <w:vAlign w:val="center"/>
            <w:hideMark/>
          </w:tcPr>
          <w:p w14:paraId="6A59654C" w14:textId="77777777" w:rsidR="00067478" w:rsidRPr="00067478" w:rsidRDefault="00067478" w:rsidP="00F97653">
            <w:pPr>
              <w:jc w:val="center"/>
              <w:rPr>
                <w:b/>
                <w:bCs/>
              </w:rPr>
            </w:pPr>
            <w:r w:rsidRPr="00067478">
              <w:rPr>
                <w:b/>
                <w:bCs/>
              </w:rPr>
              <w:t>Growth</w:t>
            </w:r>
          </w:p>
        </w:tc>
      </w:tr>
      <w:tr w:rsidR="00067478" w:rsidRPr="00067478" w14:paraId="5ACAE092" w14:textId="77777777" w:rsidTr="00F97653">
        <w:trPr>
          <w:tblCellSpacing w:w="15" w:type="dxa"/>
        </w:trPr>
        <w:tc>
          <w:tcPr>
            <w:tcW w:w="0" w:type="auto"/>
            <w:vAlign w:val="center"/>
            <w:hideMark/>
          </w:tcPr>
          <w:p w14:paraId="6C10E604" w14:textId="77777777" w:rsidR="00067478" w:rsidRPr="00067478" w:rsidRDefault="00067478" w:rsidP="00067478">
            <w:r w:rsidRPr="00067478">
              <w:t>Liverpool</w:t>
            </w:r>
          </w:p>
        </w:tc>
        <w:tc>
          <w:tcPr>
            <w:tcW w:w="2511" w:type="dxa"/>
            <w:vAlign w:val="center"/>
            <w:hideMark/>
          </w:tcPr>
          <w:p w14:paraId="5F55263C" w14:textId="346B5E3D" w:rsidR="00067478" w:rsidRPr="00067478" w:rsidRDefault="00067478" w:rsidP="00F97653">
            <w:pPr>
              <w:jc w:val="center"/>
            </w:pPr>
            <w:r w:rsidRPr="00067478">
              <w:t>£12.9</w:t>
            </w:r>
            <w:r w:rsidR="00F97653">
              <w:t>mn</w:t>
            </w:r>
          </w:p>
        </w:tc>
        <w:tc>
          <w:tcPr>
            <w:tcW w:w="2511" w:type="dxa"/>
            <w:vAlign w:val="center"/>
            <w:hideMark/>
          </w:tcPr>
          <w:p w14:paraId="60A8A316" w14:textId="7FDC6188" w:rsidR="00067478" w:rsidRPr="00067478" w:rsidRDefault="00067478" w:rsidP="00F97653">
            <w:pPr>
              <w:jc w:val="center"/>
            </w:pPr>
            <w:r w:rsidRPr="00067478">
              <w:t>£20.1</w:t>
            </w:r>
            <w:r w:rsidR="00F97653">
              <w:t>mn</w:t>
            </w:r>
          </w:p>
        </w:tc>
        <w:tc>
          <w:tcPr>
            <w:tcW w:w="2497" w:type="dxa"/>
            <w:vAlign w:val="center"/>
            <w:hideMark/>
          </w:tcPr>
          <w:p w14:paraId="40857449" w14:textId="77777777" w:rsidR="00067478" w:rsidRPr="00067478" w:rsidRDefault="00067478" w:rsidP="00F97653">
            <w:pPr>
              <w:jc w:val="center"/>
            </w:pPr>
            <w:r w:rsidRPr="00067478">
              <w:t>+56%</w:t>
            </w:r>
          </w:p>
        </w:tc>
      </w:tr>
      <w:tr w:rsidR="00067478" w:rsidRPr="00067478" w14:paraId="474E1964" w14:textId="77777777" w:rsidTr="00F97653">
        <w:trPr>
          <w:tblCellSpacing w:w="15" w:type="dxa"/>
        </w:trPr>
        <w:tc>
          <w:tcPr>
            <w:tcW w:w="0" w:type="auto"/>
            <w:vAlign w:val="center"/>
            <w:hideMark/>
          </w:tcPr>
          <w:p w14:paraId="341628E4" w14:textId="77777777" w:rsidR="00067478" w:rsidRPr="00067478" w:rsidRDefault="00067478" w:rsidP="00067478">
            <w:r w:rsidRPr="00067478">
              <w:t>Wirral</w:t>
            </w:r>
          </w:p>
        </w:tc>
        <w:tc>
          <w:tcPr>
            <w:tcW w:w="2511" w:type="dxa"/>
            <w:vAlign w:val="center"/>
            <w:hideMark/>
          </w:tcPr>
          <w:p w14:paraId="512B833A" w14:textId="38DC7E58" w:rsidR="00067478" w:rsidRPr="00067478" w:rsidRDefault="00067478" w:rsidP="00F97653">
            <w:pPr>
              <w:jc w:val="center"/>
            </w:pPr>
            <w:r w:rsidRPr="00067478">
              <w:t>£1.4</w:t>
            </w:r>
            <w:r w:rsidR="00F97653">
              <w:t>mn</w:t>
            </w:r>
          </w:p>
        </w:tc>
        <w:tc>
          <w:tcPr>
            <w:tcW w:w="2511" w:type="dxa"/>
            <w:vAlign w:val="center"/>
            <w:hideMark/>
          </w:tcPr>
          <w:p w14:paraId="0D561E17" w14:textId="1E946719" w:rsidR="00067478" w:rsidRPr="00067478" w:rsidRDefault="00067478" w:rsidP="00F97653">
            <w:pPr>
              <w:jc w:val="center"/>
            </w:pPr>
            <w:r w:rsidRPr="00067478">
              <w:t>£1.7</w:t>
            </w:r>
            <w:r w:rsidR="00F97653">
              <w:t>mn</w:t>
            </w:r>
          </w:p>
        </w:tc>
        <w:tc>
          <w:tcPr>
            <w:tcW w:w="2497" w:type="dxa"/>
            <w:vAlign w:val="center"/>
            <w:hideMark/>
          </w:tcPr>
          <w:p w14:paraId="3BCD1FEA" w14:textId="77777777" w:rsidR="00067478" w:rsidRPr="00067478" w:rsidRDefault="00067478" w:rsidP="00F97653">
            <w:pPr>
              <w:jc w:val="center"/>
            </w:pPr>
            <w:r w:rsidRPr="00067478">
              <w:t>+21%</w:t>
            </w:r>
          </w:p>
        </w:tc>
      </w:tr>
      <w:tr w:rsidR="00067478" w:rsidRPr="00067478" w14:paraId="57D86971" w14:textId="77777777" w:rsidTr="00F97653">
        <w:trPr>
          <w:tblCellSpacing w:w="15" w:type="dxa"/>
        </w:trPr>
        <w:tc>
          <w:tcPr>
            <w:tcW w:w="0" w:type="auto"/>
            <w:vAlign w:val="center"/>
            <w:hideMark/>
          </w:tcPr>
          <w:p w14:paraId="1A30F2D0" w14:textId="77777777" w:rsidR="00067478" w:rsidRPr="00067478" w:rsidRDefault="00067478" w:rsidP="00067478">
            <w:r w:rsidRPr="00067478">
              <w:t>Sefton</w:t>
            </w:r>
          </w:p>
        </w:tc>
        <w:tc>
          <w:tcPr>
            <w:tcW w:w="2511" w:type="dxa"/>
            <w:vAlign w:val="center"/>
            <w:hideMark/>
          </w:tcPr>
          <w:p w14:paraId="62DFD51A" w14:textId="53E7EFC7" w:rsidR="00067478" w:rsidRPr="00067478" w:rsidRDefault="00067478" w:rsidP="00F97653">
            <w:pPr>
              <w:jc w:val="center"/>
            </w:pPr>
            <w:r w:rsidRPr="00067478">
              <w:t>£1.2</w:t>
            </w:r>
            <w:r w:rsidR="00F97653">
              <w:t>mn</w:t>
            </w:r>
          </w:p>
        </w:tc>
        <w:tc>
          <w:tcPr>
            <w:tcW w:w="2511" w:type="dxa"/>
            <w:vAlign w:val="center"/>
            <w:hideMark/>
          </w:tcPr>
          <w:p w14:paraId="3FFF217C" w14:textId="5A0BED82" w:rsidR="00067478" w:rsidRPr="00067478" w:rsidRDefault="00067478" w:rsidP="00F97653">
            <w:pPr>
              <w:jc w:val="center"/>
            </w:pPr>
            <w:r w:rsidRPr="00067478">
              <w:t>£0.3</w:t>
            </w:r>
            <w:r w:rsidR="00F97653">
              <w:t>mn</w:t>
            </w:r>
          </w:p>
        </w:tc>
        <w:tc>
          <w:tcPr>
            <w:tcW w:w="2497" w:type="dxa"/>
            <w:vAlign w:val="center"/>
            <w:hideMark/>
          </w:tcPr>
          <w:p w14:paraId="39B4601F" w14:textId="77777777" w:rsidR="00067478" w:rsidRPr="00067478" w:rsidRDefault="00067478" w:rsidP="00F97653">
            <w:pPr>
              <w:jc w:val="center"/>
            </w:pPr>
            <w:r w:rsidRPr="00067478">
              <w:t>-75% (temporary)</w:t>
            </w:r>
          </w:p>
        </w:tc>
      </w:tr>
      <w:tr w:rsidR="00067478" w:rsidRPr="00067478" w14:paraId="5B4F293D" w14:textId="77777777" w:rsidTr="00F97653">
        <w:trPr>
          <w:tblCellSpacing w:w="15" w:type="dxa"/>
        </w:trPr>
        <w:tc>
          <w:tcPr>
            <w:tcW w:w="0" w:type="auto"/>
            <w:vAlign w:val="center"/>
            <w:hideMark/>
          </w:tcPr>
          <w:p w14:paraId="2451E846" w14:textId="77777777" w:rsidR="00067478" w:rsidRPr="00067478" w:rsidRDefault="00067478" w:rsidP="00067478">
            <w:r w:rsidRPr="00067478">
              <w:t>Knowsley</w:t>
            </w:r>
          </w:p>
        </w:tc>
        <w:tc>
          <w:tcPr>
            <w:tcW w:w="2511" w:type="dxa"/>
            <w:vAlign w:val="center"/>
            <w:hideMark/>
          </w:tcPr>
          <w:p w14:paraId="75487F32" w14:textId="5A6C5B68" w:rsidR="00067478" w:rsidRPr="00067478" w:rsidRDefault="00067478" w:rsidP="00F97653">
            <w:pPr>
              <w:jc w:val="center"/>
            </w:pPr>
            <w:r w:rsidRPr="00067478">
              <w:t>£0.75</w:t>
            </w:r>
            <w:r w:rsidR="00F97653">
              <w:t>mn</w:t>
            </w:r>
          </w:p>
        </w:tc>
        <w:tc>
          <w:tcPr>
            <w:tcW w:w="2511" w:type="dxa"/>
            <w:vAlign w:val="center"/>
            <w:hideMark/>
          </w:tcPr>
          <w:p w14:paraId="7944A316" w14:textId="715049E3" w:rsidR="00067478" w:rsidRPr="00067478" w:rsidRDefault="00067478" w:rsidP="00F97653">
            <w:pPr>
              <w:jc w:val="center"/>
            </w:pPr>
            <w:r w:rsidRPr="00067478">
              <w:t>£1.18</w:t>
            </w:r>
            <w:r w:rsidR="00F97653">
              <w:t>mn</w:t>
            </w:r>
          </w:p>
        </w:tc>
        <w:tc>
          <w:tcPr>
            <w:tcW w:w="2497" w:type="dxa"/>
            <w:vAlign w:val="center"/>
            <w:hideMark/>
          </w:tcPr>
          <w:p w14:paraId="593181D8" w14:textId="77777777" w:rsidR="00067478" w:rsidRPr="00067478" w:rsidRDefault="00067478" w:rsidP="00F97653">
            <w:pPr>
              <w:jc w:val="center"/>
            </w:pPr>
            <w:r w:rsidRPr="00067478">
              <w:t>+57%</w:t>
            </w:r>
          </w:p>
        </w:tc>
      </w:tr>
      <w:tr w:rsidR="00067478" w:rsidRPr="00067478" w14:paraId="3E2C3841" w14:textId="77777777" w:rsidTr="00F97653">
        <w:trPr>
          <w:tblCellSpacing w:w="15" w:type="dxa"/>
        </w:trPr>
        <w:tc>
          <w:tcPr>
            <w:tcW w:w="0" w:type="auto"/>
            <w:vAlign w:val="center"/>
            <w:hideMark/>
          </w:tcPr>
          <w:p w14:paraId="06EDE6F9" w14:textId="77777777" w:rsidR="00067478" w:rsidRPr="00067478" w:rsidRDefault="00067478" w:rsidP="00067478">
            <w:r w:rsidRPr="00067478">
              <w:t>St Helens</w:t>
            </w:r>
          </w:p>
        </w:tc>
        <w:tc>
          <w:tcPr>
            <w:tcW w:w="2511" w:type="dxa"/>
            <w:vAlign w:val="center"/>
            <w:hideMark/>
          </w:tcPr>
          <w:p w14:paraId="6FC2A1D1" w14:textId="64111BD1" w:rsidR="00067478" w:rsidRPr="00067478" w:rsidRDefault="00067478" w:rsidP="00F97653">
            <w:pPr>
              <w:jc w:val="center"/>
            </w:pPr>
            <w:r w:rsidRPr="00067478">
              <w:t>£0.15</w:t>
            </w:r>
            <w:r w:rsidR="00F97653">
              <w:t>mn</w:t>
            </w:r>
          </w:p>
        </w:tc>
        <w:tc>
          <w:tcPr>
            <w:tcW w:w="2511" w:type="dxa"/>
            <w:vAlign w:val="center"/>
            <w:hideMark/>
          </w:tcPr>
          <w:p w14:paraId="18C6B415" w14:textId="37B04552" w:rsidR="00067478" w:rsidRPr="00067478" w:rsidRDefault="00067478" w:rsidP="00F97653">
            <w:pPr>
              <w:jc w:val="center"/>
            </w:pPr>
            <w:r w:rsidRPr="00067478">
              <w:t>£2.0</w:t>
            </w:r>
            <w:r w:rsidR="00F97653">
              <w:t>mn</w:t>
            </w:r>
          </w:p>
        </w:tc>
        <w:tc>
          <w:tcPr>
            <w:tcW w:w="2497" w:type="dxa"/>
            <w:vAlign w:val="center"/>
            <w:hideMark/>
          </w:tcPr>
          <w:p w14:paraId="19F74559" w14:textId="77777777" w:rsidR="00067478" w:rsidRPr="00067478" w:rsidRDefault="00067478" w:rsidP="00F97653">
            <w:pPr>
              <w:jc w:val="center"/>
            </w:pPr>
            <w:r w:rsidRPr="00067478">
              <w:t>+1,233%</w:t>
            </w:r>
          </w:p>
        </w:tc>
      </w:tr>
      <w:tr w:rsidR="00067478" w:rsidRPr="00067478" w14:paraId="3C8F80E0" w14:textId="77777777" w:rsidTr="00F97653">
        <w:trPr>
          <w:tblCellSpacing w:w="15" w:type="dxa"/>
        </w:trPr>
        <w:tc>
          <w:tcPr>
            <w:tcW w:w="0" w:type="auto"/>
            <w:vAlign w:val="center"/>
            <w:hideMark/>
          </w:tcPr>
          <w:p w14:paraId="4176F60C" w14:textId="77777777" w:rsidR="00067478" w:rsidRPr="00067478" w:rsidRDefault="00067478" w:rsidP="00067478">
            <w:r w:rsidRPr="00067478">
              <w:t>Halton</w:t>
            </w:r>
          </w:p>
        </w:tc>
        <w:tc>
          <w:tcPr>
            <w:tcW w:w="2511" w:type="dxa"/>
            <w:vAlign w:val="center"/>
            <w:hideMark/>
          </w:tcPr>
          <w:p w14:paraId="0BC9FB6F" w14:textId="4D833D43" w:rsidR="00067478" w:rsidRPr="00067478" w:rsidRDefault="00067478" w:rsidP="00F97653">
            <w:pPr>
              <w:jc w:val="center"/>
            </w:pPr>
            <w:r w:rsidRPr="00067478">
              <w:t>£0.1</w:t>
            </w:r>
            <w:r w:rsidR="00F97653">
              <w:t>mn</w:t>
            </w:r>
          </w:p>
        </w:tc>
        <w:tc>
          <w:tcPr>
            <w:tcW w:w="2511" w:type="dxa"/>
            <w:vAlign w:val="center"/>
            <w:hideMark/>
          </w:tcPr>
          <w:p w14:paraId="5EBF9954" w14:textId="1B186AD2" w:rsidR="00067478" w:rsidRPr="00067478" w:rsidRDefault="00067478" w:rsidP="00F97653">
            <w:pPr>
              <w:jc w:val="center"/>
            </w:pPr>
            <w:r w:rsidRPr="00067478">
              <w:t>£1.37</w:t>
            </w:r>
            <w:r w:rsidR="00F97653">
              <w:t>mn</w:t>
            </w:r>
          </w:p>
        </w:tc>
        <w:tc>
          <w:tcPr>
            <w:tcW w:w="2497" w:type="dxa"/>
            <w:vAlign w:val="center"/>
            <w:hideMark/>
          </w:tcPr>
          <w:p w14:paraId="776A1AB5" w14:textId="77777777" w:rsidR="00067478" w:rsidRPr="00067478" w:rsidRDefault="00067478" w:rsidP="00F97653">
            <w:pPr>
              <w:jc w:val="center"/>
            </w:pPr>
            <w:r w:rsidRPr="00067478">
              <w:t>+1,270%</w:t>
            </w:r>
          </w:p>
        </w:tc>
      </w:tr>
      <w:tr w:rsidR="00067478" w:rsidRPr="00067478" w14:paraId="52894185" w14:textId="77777777" w:rsidTr="00F97653">
        <w:trPr>
          <w:tblCellSpacing w:w="15" w:type="dxa"/>
        </w:trPr>
        <w:tc>
          <w:tcPr>
            <w:tcW w:w="0" w:type="auto"/>
            <w:vAlign w:val="center"/>
            <w:hideMark/>
          </w:tcPr>
          <w:p w14:paraId="684FD33C" w14:textId="77777777" w:rsidR="00067478" w:rsidRPr="00067478" w:rsidRDefault="00067478" w:rsidP="00067478">
            <w:r w:rsidRPr="00067478">
              <w:rPr>
                <w:b/>
                <w:bCs/>
              </w:rPr>
              <w:t>LCR TOTAL</w:t>
            </w:r>
          </w:p>
        </w:tc>
        <w:tc>
          <w:tcPr>
            <w:tcW w:w="2511" w:type="dxa"/>
            <w:vAlign w:val="center"/>
            <w:hideMark/>
          </w:tcPr>
          <w:p w14:paraId="59679809" w14:textId="1AE3B0E4" w:rsidR="00067478" w:rsidRPr="00067478" w:rsidRDefault="00067478" w:rsidP="00F97653">
            <w:pPr>
              <w:jc w:val="center"/>
            </w:pPr>
            <w:r w:rsidRPr="00067478">
              <w:rPr>
                <w:b/>
                <w:bCs/>
              </w:rPr>
              <w:t>£16.5</w:t>
            </w:r>
            <w:r w:rsidR="00F97653">
              <w:rPr>
                <w:b/>
                <w:bCs/>
              </w:rPr>
              <w:t>mn</w:t>
            </w:r>
          </w:p>
        </w:tc>
        <w:tc>
          <w:tcPr>
            <w:tcW w:w="2511" w:type="dxa"/>
            <w:vAlign w:val="center"/>
            <w:hideMark/>
          </w:tcPr>
          <w:p w14:paraId="7640790B" w14:textId="479C048A" w:rsidR="00067478" w:rsidRPr="00067478" w:rsidRDefault="00067478" w:rsidP="00F97653">
            <w:pPr>
              <w:jc w:val="center"/>
            </w:pPr>
            <w:r w:rsidRPr="00067478">
              <w:rPr>
                <w:b/>
                <w:bCs/>
              </w:rPr>
              <w:t>£26.7</w:t>
            </w:r>
            <w:r w:rsidR="00F97653">
              <w:rPr>
                <w:b/>
                <w:bCs/>
              </w:rPr>
              <w:t>mn</w:t>
            </w:r>
          </w:p>
        </w:tc>
        <w:tc>
          <w:tcPr>
            <w:tcW w:w="2497" w:type="dxa"/>
            <w:vAlign w:val="center"/>
            <w:hideMark/>
          </w:tcPr>
          <w:p w14:paraId="22708ACB" w14:textId="77777777" w:rsidR="00067478" w:rsidRPr="00067478" w:rsidRDefault="00067478" w:rsidP="00F97653">
            <w:pPr>
              <w:jc w:val="center"/>
            </w:pPr>
            <w:r w:rsidRPr="00067478">
              <w:rPr>
                <w:b/>
                <w:bCs/>
              </w:rPr>
              <w:t>+62%</w:t>
            </w:r>
          </w:p>
        </w:tc>
      </w:tr>
    </w:tbl>
    <w:p w14:paraId="70158DBD" w14:textId="77777777" w:rsidR="00C62C09" w:rsidRDefault="00C62C09" w:rsidP="00067478"/>
    <w:p w14:paraId="76A378DC" w14:textId="394D246E" w:rsidR="00067478" w:rsidRPr="00067478" w:rsidRDefault="00067478" w:rsidP="00067478">
      <w:r w:rsidRPr="00067478">
        <w:t xml:space="preserve">The development of these regional hubs has created more sustainable growth patterns, reduced pressure on Liverpool's city </w:t>
      </w:r>
      <w:r w:rsidR="00C62C09" w:rsidRPr="00067478">
        <w:t>centre</w:t>
      </w:r>
      <w:r w:rsidRPr="00067478">
        <w:t xml:space="preserve"> locations, and distributed economic benefits more equitably across the region.</w:t>
      </w:r>
    </w:p>
    <w:p w14:paraId="78607F30" w14:textId="2A672C3F" w:rsidR="00067478" w:rsidRPr="00067478" w:rsidRDefault="00067478" w:rsidP="00E84F93">
      <w:pPr>
        <w:pStyle w:val="Heading3"/>
      </w:pPr>
      <w:bookmarkStart w:id="26" w:name="_Toc200376994"/>
      <w:r w:rsidRPr="00067478">
        <w:t xml:space="preserve">4.3 </w:t>
      </w:r>
      <w:r w:rsidR="00E87D42">
        <w:tab/>
      </w:r>
      <w:r w:rsidRPr="00067478">
        <w:t>Infrastructure Development</w:t>
      </w:r>
      <w:bookmarkEnd w:id="26"/>
    </w:p>
    <w:p w14:paraId="28FC4A9A" w14:textId="77777777" w:rsidR="00067478" w:rsidRPr="00067478" w:rsidRDefault="00067478" w:rsidP="00067478">
      <w:r w:rsidRPr="00067478">
        <w:t>The Fund has directly influenced infrastructure development across LCR, addressing key gaps in production capacity. While The Depot (supported by separate funding but complementary to the Fund) has provided large-scale sound stage capacity, the Fund has supported smaller-scale infrastructure development through its investments:</w:t>
      </w:r>
    </w:p>
    <w:p w14:paraId="71C6BAA7" w14:textId="77777777" w:rsidR="00067478" w:rsidRPr="00067478" w:rsidRDefault="00067478" w:rsidP="006D7E22">
      <w:pPr>
        <w:numPr>
          <w:ilvl w:val="0"/>
          <w:numId w:val="10"/>
        </w:numPr>
      </w:pPr>
      <w:r w:rsidRPr="00067478">
        <w:rPr>
          <w:b/>
          <w:bCs/>
        </w:rPr>
        <w:lastRenderedPageBreak/>
        <w:t>Office space</w:t>
      </w:r>
      <w:r w:rsidRPr="00067478">
        <w:t> - Productions using The Depot also secured flexible office space at the nearby Innovation Park</w:t>
      </w:r>
    </w:p>
    <w:p w14:paraId="6FF38829" w14:textId="77777777" w:rsidR="00067478" w:rsidRPr="00067478" w:rsidRDefault="00067478" w:rsidP="006D7E22">
      <w:pPr>
        <w:numPr>
          <w:ilvl w:val="0"/>
          <w:numId w:val="10"/>
        </w:numPr>
      </w:pPr>
      <w:r w:rsidRPr="00067478">
        <w:rPr>
          <w:b/>
          <w:bCs/>
        </w:rPr>
        <w:t>Post-production</w:t>
      </w:r>
      <w:r w:rsidRPr="00067478">
        <w:t> - Molinare Creative Group's expansion to Liverpool directly responds to identified gaps in post-production capacity</w:t>
      </w:r>
    </w:p>
    <w:p w14:paraId="6CBB7185" w14:textId="77777777" w:rsidR="00067478" w:rsidRPr="00067478" w:rsidRDefault="00067478" w:rsidP="006D7E22">
      <w:pPr>
        <w:numPr>
          <w:ilvl w:val="0"/>
          <w:numId w:val="10"/>
        </w:numPr>
      </w:pPr>
      <w:r w:rsidRPr="00067478">
        <w:t>On-location facilities - Supply 2 Location and AdLib have invested in expanded mobile facilities</w:t>
      </w:r>
    </w:p>
    <w:p w14:paraId="6DFEF96B" w14:textId="77777777" w:rsidR="00067478" w:rsidRPr="00067478" w:rsidRDefault="00067478" w:rsidP="00067478">
      <w:r w:rsidRPr="00067478">
        <w:t>Analysis of spend data across all ten productions shows £4.41 million invested in office, studio, and location facilities—creating sustainable demand for continued infrastructure development.</w:t>
      </w:r>
    </w:p>
    <w:p w14:paraId="4BA356A8" w14:textId="77777777" w:rsidR="00F97653" w:rsidRDefault="00F97653" w:rsidP="00C62C09">
      <w:pPr>
        <w:pStyle w:val="Heading2"/>
      </w:pPr>
      <w:r>
        <w:br w:type="page"/>
      </w:r>
    </w:p>
    <w:p w14:paraId="69B372AF" w14:textId="54403C67" w:rsidR="00067478" w:rsidRPr="00067478" w:rsidRDefault="00067478" w:rsidP="00C62C09">
      <w:pPr>
        <w:pStyle w:val="Heading2"/>
      </w:pPr>
      <w:bookmarkStart w:id="27" w:name="_Toc200376995"/>
      <w:r w:rsidRPr="00067478">
        <w:lastRenderedPageBreak/>
        <w:t xml:space="preserve">5. </w:t>
      </w:r>
      <w:r w:rsidR="00F97653">
        <w:tab/>
      </w:r>
      <w:r w:rsidRPr="00067478">
        <w:t>Path Forward (2024-2027)</w:t>
      </w:r>
      <w:bookmarkEnd w:id="27"/>
    </w:p>
    <w:p w14:paraId="2443844F" w14:textId="1464C334" w:rsidR="00067478" w:rsidRPr="00067478" w:rsidRDefault="00067478" w:rsidP="00E84F93">
      <w:pPr>
        <w:pStyle w:val="Heading3"/>
      </w:pPr>
      <w:bookmarkStart w:id="28" w:name="_Toc200376996"/>
      <w:r w:rsidRPr="00067478">
        <w:t xml:space="preserve">5.1 </w:t>
      </w:r>
      <w:r w:rsidR="00F97653">
        <w:tab/>
      </w:r>
      <w:r w:rsidRPr="00067478">
        <w:t xml:space="preserve">Agreed </w:t>
      </w:r>
      <w:r w:rsidR="00E84BA1" w:rsidRPr="00067478">
        <w:t>extension model</w:t>
      </w:r>
      <w:bookmarkEnd w:id="28"/>
    </w:p>
    <w:p w14:paraId="4D379148" w14:textId="77777777" w:rsidR="00067478" w:rsidRPr="00067478" w:rsidRDefault="00067478" w:rsidP="00067478">
      <w:r w:rsidRPr="00067478">
        <w:t>In July 2024, the Liverpool City Council Cabinet approved the submission of a Project Change Request Form to LCRCA that will:</w:t>
      </w:r>
    </w:p>
    <w:p w14:paraId="67CD550A" w14:textId="77777777" w:rsidR="00067478" w:rsidRPr="00067478" w:rsidRDefault="00067478" w:rsidP="006D7E22">
      <w:pPr>
        <w:numPr>
          <w:ilvl w:val="0"/>
          <w:numId w:val="11"/>
        </w:numPr>
      </w:pPr>
      <w:r w:rsidRPr="00067478">
        <w:t xml:space="preserve">Re-invest up to £1.5 </w:t>
      </w:r>
      <w:proofErr w:type="spellStart"/>
      <w:r w:rsidRPr="00067478">
        <w:t>million</w:t>
      </w:r>
      <w:proofErr w:type="spellEnd"/>
      <w:r w:rsidRPr="00067478">
        <w:t xml:space="preserve"> of returns from the Fund's existing arrangements in film and TV productions, under the terms of the existing grant funding agreement</w:t>
      </w:r>
    </w:p>
    <w:p w14:paraId="4B445153" w14:textId="77777777" w:rsidR="00067478" w:rsidRPr="00067478" w:rsidRDefault="00067478" w:rsidP="006D7E22">
      <w:pPr>
        <w:numPr>
          <w:ilvl w:val="0"/>
          <w:numId w:val="11"/>
        </w:numPr>
      </w:pPr>
      <w:r w:rsidRPr="00067478">
        <w:t>Extend the completion date to 30 June 2027</w:t>
      </w:r>
    </w:p>
    <w:p w14:paraId="16F0BE30" w14:textId="77777777" w:rsidR="00067478" w:rsidRPr="00067478" w:rsidRDefault="00067478" w:rsidP="00067478">
      <w:r w:rsidRPr="00067478">
        <w:t>This extension maintains the Fund's proven investment model while allowing for strategic enhancements to address emerging needs. The model will continue to focus on attracting high-value productions while incrementally increasing support for indigenous production companies.</w:t>
      </w:r>
    </w:p>
    <w:p w14:paraId="2CBCF388" w14:textId="61CA7802" w:rsidR="00067478" w:rsidRPr="00067478" w:rsidRDefault="00067478" w:rsidP="00E84F93">
      <w:pPr>
        <w:pStyle w:val="Heading3"/>
      </w:pPr>
      <w:bookmarkStart w:id="29" w:name="_Toc200376997"/>
      <w:r w:rsidRPr="00067478">
        <w:t xml:space="preserve">5.2 </w:t>
      </w:r>
      <w:r w:rsidR="00E84BA1">
        <w:tab/>
      </w:r>
      <w:r w:rsidRPr="00067478">
        <w:t xml:space="preserve">Operational </w:t>
      </w:r>
      <w:r w:rsidR="00E84BA1">
        <w:t>i</w:t>
      </w:r>
      <w:r w:rsidRPr="00067478">
        <w:t>mprovements</w:t>
      </w:r>
      <w:bookmarkEnd w:id="29"/>
    </w:p>
    <w:p w14:paraId="67D775CE" w14:textId="77777777" w:rsidR="00067478" w:rsidRPr="00067478" w:rsidRDefault="00067478" w:rsidP="00067478">
      <w:r w:rsidRPr="00067478">
        <w:t>Based on feedback from producers and stakeholders, several operational improvements will be implemented during the extension period:</w:t>
      </w:r>
    </w:p>
    <w:p w14:paraId="4FCF5207" w14:textId="77777777" w:rsidR="00067478" w:rsidRPr="00067478" w:rsidRDefault="00067478" w:rsidP="006D7E22">
      <w:pPr>
        <w:numPr>
          <w:ilvl w:val="0"/>
          <w:numId w:val="12"/>
        </w:numPr>
      </w:pPr>
      <w:r w:rsidRPr="00067478">
        <w:t>Documentation and guidance - Development of a comprehensive handbook providing clear guidance for production teams at all levels, addressing the common issue of junior production staff being unfamiliar with Fund criteria</w:t>
      </w:r>
    </w:p>
    <w:p w14:paraId="5F8AA97D" w14:textId="04CBA848" w:rsidR="00067478" w:rsidRPr="00067478" w:rsidRDefault="00067478" w:rsidP="006D7E22">
      <w:pPr>
        <w:numPr>
          <w:ilvl w:val="0"/>
          <w:numId w:val="12"/>
        </w:numPr>
      </w:pPr>
      <w:r w:rsidRPr="00067478">
        <w:t xml:space="preserve">Streamlined reporting - </w:t>
      </w:r>
      <w:r w:rsidR="00A43A92" w:rsidRPr="00067478">
        <w:t>Standardised</w:t>
      </w:r>
      <w:r w:rsidRPr="00067478">
        <w:t xml:space="preserve"> templates and processes to reduce administrative burden</w:t>
      </w:r>
    </w:p>
    <w:p w14:paraId="6594FD2B" w14:textId="77777777" w:rsidR="00067478" w:rsidRPr="00067478" w:rsidRDefault="00067478" w:rsidP="006D7E22">
      <w:pPr>
        <w:numPr>
          <w:ilvl w:val="0"/>
          <w:numId w:val="12"/>
        </w:numPr>
      </w:pPr>
      <w:r w:rsidRPr="00067478">
        <w:rPr>
          <w:b/>
          <w:bCs/>
        </w:rPr>
        <w:t>Enhanced local supplier integration</w:t>
      </w:r>
      <w:r w:rsidRPr="00067478">
        <w:t> - Expanded directories of local suppliers, crew, and services</w:t>
      </w:r>
    </w:p>
    <w:p w14:paraId="1FC155E1" w14:textId="77777777" w:rsidR="00067478" w:rsidRPr="00067478" w:rsidRDefault="00067478" w:rsidP="006D7E22">
      <w:pPr>
        <w:numPr>
          <w:ilvl w:val="0"/>
          <w:numId w:val="12"/>
        </w:numPr>
      </w:pPr>
      <w:r w:rsidRPr="00067478">
        <w:rPr>
          <w:b/>
          <w:bCs/>
        </w:rPr>
        <w:t>Post-production capacity development</w:t>
      </w:r>
      <w:r w:rsidRPr="00067478">
        <w:t> - Working closely with Molinare to develop local post-production capability and training</w:t>
      </w:r>
    </w:p>
    <w:p w14:paraId="57086ADC" w14:textId="77777777" w:rsidR="00067478" w:rsidRPr="00067478" w:rsidRDefault="00067478" w:rsidP="00067478">
      <w:r w:rsidRPr="00067478">
        <w:t>These improvements will address the administrative friction identified by some producers while maintaining the Fund's core strengths—its competitive financial offer and the comprehensive support provided by Liverpool Film Office.</w:t>
      </w:r>
    </w:p>
    <w:p w14:paraId="78F856C1" w14:textId="77777777" w:rsidR="00067478" w:rsidRPr="00067478" w:rsidRDefault="00067478" w:rsidP="00C62C09">
      <w:pPr>
        <w:pStyle w:val="Heading2"/>
      </w:pPr>
      <w:bookmarkStart w:id="30" w:name="_Toc200376998"/>
      <w:r w:rsidRPr="00067478">
        <w:t>6. Conclusions and Recommendations</w:t>
      </w:r>
      <w:bookmarkEnd w:id="30"/>
    </w:p>
    <w:p w14:paraId="6A252C56" w14:textId="77777777" w:rsidR="00067478" w:rsidRPr="00067478" w:rsidRDefault="00067478" w:rsidP="00E84F93">
      <w:pPr>
        <w:pStyle w:val="Heading3"/>
      </w:pPr>
      <w:bookmarkStart w:id="31" w:name="_Toc200376999"/>
      <w:r w:rsidRPr="00067478">
        <w:t>Conclusions</w:t>
      </w:r>
      <w:bookmarkEnd w:id="31"/>
    </w:p>
    <w:p w14:paraId="2F22D39B" w14:textId="77777777" w:rsidR="00067478" w:rsidRPr="00067478" w:rsidRDefault="00067478" w:rsidP="00067478">
      <w:r w:rsidRPr="00067478">
        <w:t>The Liverpool City Region Production Fund has unequivocally exceeded its objectives, delivering exceptional returns on investment:</w:t>
      </w:r>
    </w:p>
    <w:p w14:paraId="661CBE84" w14:textId="77777777" w:rsidR="00067478" w:rsidRPr="00067478" w:rsidRDefault="00067478" w:rsidP="006D7E22">
      <w:pPr>
        <w:numPr>
          <w:ilvl w:val="0"/>
          <w:numId w:val="13"/>
        </w:numPr>
      </w:pPr>
      <w:r w:rsidRPr="00067478">
        <w:t>£2.82 million investment has generated £24.5 million in local spend—a ratio of £8.69:£1</w:t>
      </w:r>
    </w:p>
    <w:p w14:paraId="77C5CCA7" w14:textId="77777777" w:rsidR="00067478" w:rsidRPr="00067478" w:rsidRDefault="00067478" w:rsidP="006D7E22">
      <w:pPr>
        <w:numPr>
          <w:ilvl w:val="0"/>
          <w:numId w:val="13"/>
        </w:numPr>
      </w:pPr>
      <w:r w:rsidRPr="00067478">
        <w:t>859 indirect FTE jobs created at an average cost of just £3,284 per job</w:t>
      </w:r>
    </w:p>
    <w:p w14:paraId="7A4928C9" w14:textId="77777777" w:rsidR="00067478" w:rsidRPr="00067478" w:rsidRDefault="00067478" w:rsidP="006D7E22">
      <w:pPr>
        <w:numPr>
          <w:ilvl w:val="0"/>
          <w:numId w:val="13"/>
        </w:numPr>
      </w:pPr>
      <w:r w:rsidRPr="00067478">
        <w:lastRenderedPageBreak/>
        <w:t>56 trainees placed on funded productions, strengthening the local talent pipeline</w:t>
      </w:r>
    </w:p>
    <w:p w14:paraId="63AEAC77" w14:textId="77777777" w:rsidR="00067478" w:rsidRPr="00067478" w:rsidRDefault="00067478" w:rsidP="006D7E22">
      <w:pPr>
        <w:numPr>
          <w:ilvl w:val="0"/>
          <w:numId w:val="13"/>
        </w:numPr>
      </w:pPr>
      <w:r w:rsidRPr="00067478">
        <w:t>41% recoupment achieved to date, with 55% anticipated by 2025</w:t>
      </w:r>
    </w:p>
    <w:p w14:paraId="3F1B3E67" w14:textId="77777777" w:rsidR="00067478" w:rsidRPr="00067478" w:rsidRDefault="00067478" w:rsidP="006D7E22">
      <w:pPr>
        <w:numPr>
          <w:ilvl w:val="0"/>
          <w:numId w:val="13"/>
        </w:numPr>
      </w:pPr>
      <w:r w:rsidRPr="00067478">
        <w:t>Critical acclaim demonstrated through 19 major industry awards</w:t>
      </w:r>
    </w:p>
    <w:p w14:paraId="18765210" w14:textId="77777777" w:rsidR="00E84F93" w:rsidRDefault="00067478" w:rsidP="00067478">
      <w:r w:rsidRPr="00067478">
        <w:t xml:space="preserve">Beyond these quantifiable outcomes, the Fund has transformed Liverpool Film Office from a permit-issuing department to a comprehensive screen development agency, </w:t>
      </w:r>
      <w:r w:rsidR="00C62C09" w:rsidRPr="00067478">
        <w:t>catalysed</w:t>
      </w:r>
      <w:r w:rsidRPr="00067478">
        <w:t xml:space="preserve"> growth across all six LCR boroughs, and enhanced Liverpool's global profile as a premier filming destination.</w:t>
      </w:r>
      <w:r w:rsidR="00C62C09">
        <w:t xml:space="preserve"> </w:t>
      </w:r>
    </w:p>
    <w:p w14:paraId="1335C1D9" w14:textId="6EF71890" w:rsidR="00067478" w:rsidRPr="00067478" w:rsidRDefault="00067478" w:rsidP="00067478">
      <w:r w:rsidRPr="00067478">
        <w:t xml:space="preserve">The statistics tell a compelling story of sustained growth. Film days across LCR have increased from 710 in 2014/15 to maintain consistently over 1,200 days annually since 2018/19, even </w:t>
      </w:r>
      <w:proofErr w:type="spellStart"/>
      <w:r w:rsidRPr="00067478">
        <w:t>through</w:t>
      </w:r>
      <w:proofErr w:type="spellEnd"/>
      <w:r w:rsidRPr="00067478">
        <w:t xml:space="preserve"> pandemic disruption. Regional inward investment has grown from £8.7 million in 2014/15 to £47 million in 2023/24—more than a five-fold increase over the decade.</w:t>
      </w:r>
      <w:r w:rsidR="00C62C09">
        <w:t xml:space="preserve"> </w:t>
      </w:r>
      <w:r w:rsidRPr="00067478">
        <w:t>Importantly, the Fund has demonstrated adaptability and resilience, particularly during the COVID-19 pandemic when it pivoted to support development activity and facilitated some of the first productions to resume filming under COVID protocols.</w:t>
      </w:r>
    </w:p>
    <w:p w14:paraId="105A5FCD" w14:textId="77777777" w:rsidR="00067478" w:rsidRPr="00067478" w:rsidRDefault="00067478" w:rsidP="00E84F93">
      <w:pPr>
        <w:pStyle w:val="Heading3"/>
      </w:pPr>
      <w:bookmarkStart w:id="32" w:name="_Toc200377000"/>
      <w:r w:rsidRPr="00067478">
        <w:t>Recommendations</w:t>
      </w:r>
      <w:bookmarkEnd w:id="32"/>
    </w:p>
    <w:p w14:paraId="7619F743" w14:textId="77777777" w:rsidR="00067478" w:rsidRPr="00067478" w:rsidRDefault="00067478" w:rsidP="006D7E22">
      <w:pPr>
        <w:numPr>
          <w:ilvl w:val="0"/>
          <w:numId w:val="14"/>
        </w:numPr>
      </w:pPr>
      <w:r w:rsidRPr="00067478">
        <w:rPr>
          <w:b/>
          <w:bCs/>
        </w:rPr>
        <w:t>Continue the Fund through June 2027</w:t>
      </w:r>
      <w:r w:rsidRPr="00067478">
        <w:t> as approved, using recouped funds to maintain momentum while preparing for further funding applications</w:t>
      </w:r>
    </w:p>
    <w:p w14:paraId="5D2FC398" w14:textId="77777777" w:rsidR="00067478" w:rsidRPr="00067478" w:rsidRDefault="00067478" w:rsidP="006D7E22">
      <w:pPr>
        <w:numPr>
          <w:ilvl w:val="0"/>
          <w:numId w:val="14"/>
        </w:numPr>
      </w:pPr>
      <w:r w:rsidRPr="00067478">
        <w:rPr>
          <w:b/>
          <w:bCs/>
        </w:rPr>
        <w:t>Implement the planned operational improvements</w:t>
      </w:r>
      <w:r w:rsidRPr="00067478">
        <w:t>, particularly the comprehensive handbook for production teams to ensure consistent understanding of Fund criteria</w:t>
      </w:r>
    </w:p>
    <w:p w14:paraId="0C6F7A9C" w14:textId="77777777" w:rsidR="00067478" w:rsidRPr="00067478" w:rsidRDefault="00067478" w:rsidP="006D7E22">
      <w:pPr>
        <w:numPr>
          <w:ilvl w:val="0"/>
          <w:numId w:val="14"/>
        </w:numPr>
      </w:pPr>
      <w:r w:rsidRPr="00067478">
        <w:rPr>
          <w:b/>
          <w:bCs/>
        </w:rPr>
        <w:t>Enhance post-production capacity</w:t>
      </w:r>
      <w:r w:rsidRPr="00067478">
        <w:t> by supporting Molinare's expansion plans and facilitating training opportunities in post-production specialisms</w:t>
      </w:r>
    </w:p>
    <w:p w14:paraId="2BBF64BA" w14:textId="77777777" w:rsidR="00067478" w:rsidRPr="00067478" w:rsidRDefault="00067478" w:rsidP="006D7E22">
      <w:pPr>
        <w:numPr>
          <w:ilvl w:val="0"/>
          <w:numId w:val="14"/>
        </w:numPr>
      </w:pPr>
      <w:r w:rsidRPr="00067478">
        <w:rPr>
          <w:b/>
          <w:bCs/>
        </w:rPr>
        <w:t>Consider small-scale studio development</w:t>
      </w:r>
      <w:r w:rsidRPr="00067478">
        <w:t> (10-14,000 square feet) to meet the needs of lower budget TV productions, complementing The Depot's larger facilities</w:t>
      </w:r>
    </w:p>
    <w:p w14:paraId="6887F3EE" w14:textId="77777777" w:rsidR="00067478" w:rsidRPr="00067478" w:rsidRDefault="00067478" w:rsidP="006D7E22">
      <w:pPr>
        <w:numPr>
          <w:ilvl w:val="0"/>
          <w:numId w:val="14"/>
        </w:numPr>
      </w:pPr>
      <w:r w:rsidRPr="00067478">
        <w:rPr>
          <w:b/>
          <w:bCs/>
        </w:rPr>
        <w:t>Explore potential for enhanced indigenous producer support</w:t>
      </w:r>
      <w:r w:rsidRPr="00067478">
        <w:t> within the existing Fund model, potentially through earmarked development allocations</w:t>
      </w:r>
    </w:p>
    <w:p w14:paraId="42A5F2CA" w14:textId="77777777" w:rsidR="00067478" w:rsidRPr="00067478" w:rsidRDefault="00067478" w:rsidP="006D7E22">
      <w:pPr>
        <w:numPr>
          <w:ilvl w:val="0"/>
          <w:numId w:val="14"/>
        </w:numPr>
      </w:pPr>
      <w:r w:rsidRPr="00067478">
        <w:rPr>
          <w:b/>
          <w:bCs/>
        </w:rPr>
        <w:t>Maintain the expanded regional focus</w:t>
      </w:r>
      <w:r w:rsidRPr="00067478">
        <w:t>, continuing to build production hubs across all six LCR boroughs</w:t>
      </w:r>
    </w:p>
    <w:p w14:paraId="5B7C9698" w14:textId="77777777" w:rsidR="0091069B" w:rsidRDefault="00067478" w:rsidP="00067478">
      <w:pPr>
        <w:sectPr w:rsidR="0091069B" w:rsidSect="00024612">
          <w:footerReference w:type="default" r:id="rId13"/>
          <w:pgSz w:w="11906" w:h="16838"/>
          <w:pgMar w:top="1440" w:right="1440" w:bottom="1440" w:left="1440" w:header="708" w:footer="708" w:gutter="0"/>
          <w:pgNumType w:start="1"/>
          <w:cols w:space="708"/>
          <w:docGrid w:linePitch="360"/>
        </w:sectPr>
      </w:pPr>
      <w:r w:rsidRPr="00067478">
        <w:t>The Liverpool City Region Production Fund represents an exemplary model of targeted public investment generating substantial economic, cultural and social returns. Its extension through 2027 will enable continued growth and development of the LCR screen ecosystem, building on its demonstrated success and addressing emerging opportunities and challenges.</w:t>
      </w:r>
    </w:p>
    <w:p w14:paraId="3B3A8AD1" w14:textId="78E577A6" w:rsidR="009E5BA9" w:rsidRDefault="009E5BA9" w:rsidP="009E5BA9">
      <w:pPr>
        <w:rPr>
          <w:rFonts w:ascii="Times New Roman" w:hAnsi="Times New Roman"/>
          <w:color w:val="000000"/>
        </w:rPr>
      </w:pPr>
    </w:p>
    <w:p w14:paraId="74F183A5" w14:textId="77777777" w:rsidR="009E5BA9" w:rsidRDefault="009E5BA9" w:rsidP="00C72E33">
      <w:pPr>
        <w:pStyle w:val="Heading1"/>
      </w:pPr>
      <w:bookmarkStart w:id="33" w:name="_Toc200377001"/>
      <w:r>
        <w:t>Appendices</w:t>
      </w:r>
      <w:bookmarkEnd w:id="33"/>
    </w:p>
    <w:p w14:paraId="74AA1B44" w14:textId="1A2F8C81" w:rsidR="00920EF1" w:rsidRDefault="009E5BA9" w:rsidP="00C72E33">
      <w:pPr>
        <w:pStyle w:val="Heading1"/>
      </w:pPr>
      <w:bookmarkStart w:id="34" w:name="_Toc200377002"/>
      <w:r>
        <w:t>Appendix A</w:t>
      </w:r>
      <w:bookmarkEnd w:id="34"/>
    </w:p>
    <w:p w14:paraId="70544AD9" w14:textId="2ADACD75" w:rsidR="009E5BA9" w:rsidRDefault="009E5BA9" w:rsidP="00C72E33">
      <w:pPr>
        <w:pStyle w:val="Heading1"/>
      </w:pPr>
      <w:bookmarkStart w:id="35" w:name="_Toc200377003"/>
      <w:r>
        <w:t xml:space="preserve">Evolution </w:t>
      </w:r>
      <w:r w:rsidR="007368B6">
        <w:t>of the Fund’s performance s</w:t>
      </w:r>
      <w:r>
        <w:t>ince 2021 Interim Evaluation</w:t>
      </w:r>
      <w:bookmarkEnd w:id="35"/>
    </w:p>
    <w:p w14:paraId="6CC8550D" w14:textId="25F15ED6" w:rsidR="009E5BA9" w:rsidRDefault="009E5BA9" w:rsidP="009E5BA9">
      <w:pPr>
        <w:rPr>
          <w:color w:val="000000"/>
        </w:rPr>
      </w:pPr>
      <w:r>
        <w:rPr>
          <w:color w:val="000000"/>
        </w:rPr>
        <w:t>The 2021 interim evaluation, conducted during the COVID-19 pandemic, assessed the Fund's performance during its first</w:t>
      </w:r>
      <w:r w:rsidR="00FD0588">
        <w:rPr>
          <w:color w:val="000000"/>
        </w:rPr>
        <w:t>,</w:t>
      </w:r>
      <w:r>
        <w:rPr>
          <w:color w:val="000000"/>
        </w:rPr>
        <w:t xml:space="preserve"> challenging year of operation. Since then, the Fund has demonstrated remarkable growth and resilience:</w:t>
      </w:r>
    </w:p>
    <w:p w14:paraId="4184D23A" w14:textId="4AC2556D" w:rsidR="00FD0588" w:rsidRDefault="004C2A03" w:rsidP="004C2A03">
      <w:pPr>
        <w:pStyle w:val="Caption"/>
        <w:spacing w:before="240"/>
        <w:rPr>
          <w:color w:val="auto"/>
        </w:rPr>
      </w:pPr>
      <w:bookmarkStart w:id="36" w:name="_Toc200377065"/>
      <w:r>
        <w:t xml:space="preserve">Table </w:t>
      </w:r>
      <w:r>
        <w:fldChar w:fldCharType="begin"/>
      </w:r>
      <w:r>
        <w:instrText xml:space="preserve"> SEQ Table \* ARABIC </w:instrText>
      </w:r>
      <w:r>
        <w:fldChar w:fldCharType="separate"/>
      </w:r>
      <w:r w:rsidR="004C63FA">
        <w:rPr>
          <w:noProof/>
        </w:rPr>
        <w:t>9</w:t>
      </w:r>
      <w:r>
        <w:fldChar w:fldCharType="end"/>
      </w:r>
      <w:r>
        <w:t xml:space="preserve">  Review of Fund performance since 2021 Interim Evaluation</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2655"/>
        <w:gridCol w:w="2427"/>
        <w:gridCol w:w="1395"/>
      </w:tblGrid>
      <w:tr w:rsidR="009E5BA9" w14:paraId="39BA625D" w14:textId="77777777" w:rsidTr="009E5BA9">
        <w:trPr>
          <w:tblHeader/>
          <w:tblCellSpacing w:w="15" w:type="dxa"/>
        </w:trPr>
        <w:tc>
          <w:tcPr>
            <w:tcW w:w="2850" w:type="dxa"/>
            <w:vAlign w:val="center"/>
            <w:hideMark/>
          </w:tcPr>
          <w:p w14:paraId="5C73B50E" w14:textId="77777777" w:rsidR="009E5BA9" w:rsidRDefault="009E5BA9">
            <w:pPr>
              <w:rPr>
                <w:b/>
                <w:bCs/>
              </w:rPr>
            </w:pPr>
            <w:r>
              <w:rPr>
                <w:b/>
                <w:bCs/>
              </w:rPr>
              <w:t>Metric</w:t>
            </w:r>
          </w:p>
        </w:tc>
        <w:tc>
          <w:tcPr>
            <w:tcW w:w="3150" w:type="dxa"/>
            <w:vAlign w:val="center"/>
            <w:hideMark/>
          </w:tcPr>
          <w:p w14:paraId="5DF5B220" w14:textId="77777777" w:rsidR="009E5BA9" w:rsidRDefault="009E5BA9">
            <w:pPr>
              <w:rPr>
                <w:b/>
                <w:bCs/>
              </w:rPr>
            </w:pPr>
            <w:r>
              <w:rPr>
                <w:b/>
                <w:bCs/>
              </w:rPr>
              <w:t>2021 Interim Position</w:t>
            </w:r>
          </w:p>
        </w:tc>
        <w:tc>
          <w:tcPr>
            <w:tcW w:w="2850" w:type="dxa"/>
            <w:vAlign w:val="center"/>
            <w:hideMark/>
          </w:tcPr>
          <w:p w14:paraId="35BF5FE0" w14:textId="77777777" w:rsidR="009E5BA9" w:rsidRDefault="009E5BA9">
            <w:pPr>
              <w:rPr>
                <w:b/>
                <w:bCs/>
              </w:rPr>
            </w:pPr>
            <w:r>
              <w:rPr>
                <w:b/>
                <w:bCs/>
              </w:rPr>
              <w:t>2025 Final Position</w:t>
            </w:r>
          </w:p>
        </w:tc>
        <w:tc>
          <w:tcPr>
            <w:tcW w:w="1500" w:type="dxa"/>
            <w:vAlign w:val="center"/>
            <w:hideMark/>
          </w:tcPr>
          <w:p w14:paraId="09CDDD95" w14:textId="77777777" w:rsidR="009E5BA9" w:rsidRDefault="009E5BA9">
            <w:pPr>
              <w:rPr>
                <w:b/>
                <w:bCs/>
              </w:rPr>
            </w:pPr>
            <w:r>
              <w:rPr>
                <w:b/>
                <w:bCs/>
              </w:rPr>
              <w:t>Growth</w:t>
            </w:r>
          </w:p>
        </w:tc>
      </w:tr>
      <w:tr w:rsidR="009E5BA9" w14:paraId="4D133933" w14:textId="77777777" w:rsidTr="009E5BA9">
        <w:trPr>
          <w:tblCellSpacing w:w="15" w:type="dxa"/>
        </w:trPr>
        <w:tc>
          <w:tcPr>
            <w:tcW w:w="0" w:type="auto"/>
            <w:vAlign w:val="center"/>
            <w:hideMark/>
          </w:tcPr>
          <w:p w14:paraId="3E5C5D55" w14:textId="77777777" w:rsidR="009E5BA9" w:rsidRDefault="009E5BA9">
            <w:r>
              <w:t>Productions Funded</w:t>
            </w:r>
          </w:p>
        </w:tc>
        <w:tc>
          <w:tcPr>
            <w:tcW w:w="0" w:type="auto"/>
            <w:vAlign w:val="center"/>
            <w:hideMark/>
          </w:tcPr>
          <w:p w14:paraId="78754DA8" w14:textId="77777777" w:rsidR="009E5BA9" w:rsidRDefault="009E5BA9">
            <w:r>
              <w:t>6</w:t>
            </w:r>
          </w:p>
        </w:tc>
        <w:tc>
          <w:tcPr>
            <w:tcW w:w="0" w:type="auto"/>
            <w:vAlign w:val="center"/>
            <w:hideMark/>
          </w:tcPr>
          <w:p w14:paraId="473126AF" w14:textId="77777777" w:rsidR="009E5BA9" w:rsidRDefault="009E5BA9">
            <w:r>
              <w:t>10</w:t>
            </w:r>
          </w:p>
        </w:tc>
        <w:tc>
          <w:tcPr>
            <w:tcW w:w="0" w:type="auto"/>
            <w:vAlign w:val="center"/>
            <w:hideMark/>
          </w:tcPr>
          <w:p w14:paraId="43A5DCC5" w14:textId="77777777" w:rsidR="009E5BA9" w:rsidRDefault="009E5BA9">
            <w:r>
              <w:t>+67%</w:t>
            </w:r>
          </w:p>
        </w:tc>
      </w:tr>
      <w:tr w:rsidR="009E5BA9" w14:paraId="5337A205" w14:textId="77777777" w:rsidTr="009E5BA9">
        <w:trPr>
          <w:tblCellSpacing w:w="15" w:type="dxa"/>
        </w:trPr>
        <w:tc>
          <w:tcPr>
            <w:tcW w:w="0" w:type="auto"/>
            <w:vAlign w:val="center"/>
            <w:hideMark/>
          </w:tcPr>
          <w:p w14:paraId="758625E0" w14:textId="77777777" w:rsidR="009E5BA9" w:rsidRDefault="009E5BA9">
            <w:r>
              <w:t>Total Investment</w:t>
            </w:r>
          </w:p>
        </w:tc>
        <w:tc>
          <w:tcPr>
            <w:tcW w:w="0" w:type="auto"/>
            <w:vAlign w:val="center"/>
            <w:hideMark/>
          </w:tcPr>
          <w:p w14:paraId="3668061A" w14:textId="77777777" w:rsidR="009E5BA9" w:rsidRDefault="009E5BA9">
            <w:r>
              <w:t>£1.78M</w:t>
            </w:r>
          </w:p>
        </w:tc>
        <w:tc>
          <w:tcPr>
            <w:tcW w:w="0" w:type="auto"/>
            <w:vAlign w:val="center"/>
            <w:hideMark/>
          </w:tcPr>
          <w:p w14:paraId="4FBED35C" w14:textId="77777777" w:rsidR="009E5BA9" w:rsidRDefault="009E5BA9">
            <w:r>
              <w:t>£2.82M</w:t>
            </w:r>
          </w:p>
        </w:tc>
        <w:tc>
          <w:tcPr>
            <w:tcW w:w="0" w:type="auto"/>
            <w:vAlign w:val="center"/>
            <w:hideMark/>
          </w:tcPr>
          <w:p w14:paraId="66BF47F0" w14:textId="77777777" w:rsidR="009E5BA9" w:rsidRDefault="009E5BA9">
            <w:r>
              <w:t>+58%</w:t>
            </w:r>
          </w:p>
        </w:tc>
      </w:tr>
      <w:tr w:rsidR="009E5BA9" w14:paraId="32237400" w14:textId="77777777" w:rsidTr="009E5BA9">
        <w:trPr>
          <w:tblCellSpacing w:w="15" w:type="dxa"/>
        </w:trPr>
        <w:tc>
          <w:tcPr>
            <w:tcW w:w="0" w:type="auto"/>
            <w:vAlign w:val="center"/>
            <w:hideMark/>
          </w:tcPr>
          <w:p w14:paraId="184F7FDF" w14:textId="77777777" w:rsidR="009E5BA9" w:rsidRDefault="009E5BA9">
            <w:r>
              <w:t>LCR Spend Generated</w:t>
            </w:r>
          </w:p>
        </w:tc>
        <w:tc>
          <w:tcPr>
            <w:tcW w:w="0" w:type="auto"/>
            <w:vAlign w:val="center"/>
            <w:hideMark/>
          </w:tcPr>
          <w:p w14:paraId="3CE950A0" w14:textId="77777777" w:rsidR="009E5BA9" w:rsidRDefault="009E5BA9">
            <w:r>
              <w:t>£6.73M</w:t>
            </w:r>
          </w:p>
        </w:tc>
        <w:tc>
          <w:tcPr>
            <w:tcW w:w="0" w:type="auto"/>
            <w:vAlign w:val="center"/>
            <w:hideMark/>
          </w:tcPr>
          <w:p w14:paraId="5DC6CFF5" w14:textId="77777777" w:rsidR="009E5BA9" w:rsidRDefault="009E5BA9">
            <w:r>
              <w:t>£24.5M</w:t>
            </w:r>
          </w:p>
        </w:tc>
        <w:tc>
          <w:tcPr>
            <w:tcW w:w="0" w:type="auto"/>
            <w:vAlign w:val="center"/>
            <w:hideMark/>
          </w:tcPr>
          <w:p w14:paraId="2F24CEEF" w14:textId="77777777" w:rsidR="009E5BA9" w:rsidRDefault="009E5BA9">
            <w:r>
              <w:t>+264%</w:t>
            </w:r>
          </w:p>
        </w:tc>
      </w:tr>
      <w:tr w:rsidR="009E5BA9" w14:paraId="2CC39F12" w14:textId="77777777" w:rsidTr="009E5BA9">
        <w:trPr>
          <w:tblCellSpacing w:w="15" w:type="dxa"/>
        </w:trPr>
        <w:tc>
          <w:tcPr>
            <w:tcW w:w="0" w:type="auto"/>
            <w:vAlign w:val="center"/>
            <w:hideMark/>
          </w:tcPr>
          <w:p w14:paraId="1526014A" w14:textId="77777777" w:rsidR="009E5BA9" w:rsidRDefault="009E5BA9">
            <w:r>
              <w:t>Spend Ratio</w:t>
            </w:r>
          </w:p>
        </w:tc>
        <w:tc>
          <w:tcPr>
            <w:tcW w:w="0" w:type="auto"/>
            <w:vAlign w:val="center"/>
            <w:hideMark/>
          </w:tcPr>
          <w:p w14:paraId="6E0C2CD3" w14:textId="77777777" w:rsidR="009E5BA9" w:rsidRDefault="009E5BA9">
            <w:r>
              <w:t>£6.76:£1</w:t>
            </w:r>
          </w:p>
        </w:tc>
        <w:tc>
          <w:tcPr>
            <w:tcW w:w="0" w:type="auto"/>
            <w:vAlign w:val="center"/>
            <w:hideMark/>
          </w:tcPr>
          <w:p w14:paraId="64209CA7" w14:textId="77777777" w:rsidR="009E5BA9" w:rsidRDefault="009E5BA9">
            <w:r>
              <w:t>£8.69:£1</w:t>
            </w:r>
          </w:p>
        </w:tc>
        <w:tc>
          <w:tcPr>
            <w:tcW w:w="0" w:type="auto"/>
            <w:vAlign w:val="center"/>
            <w:hideMark/>
          </w:tcPr>
          <w:p w14:paraId="52269233" w14:textId="77777777" w:rsidR="009E5BA9" w:rsidRDefault="009E5BA9">
            <w:r>
              <w:t>+29%</w:t>
            </w:r>
          </w:p>
        </w:tc>
      </w:tr>
      <w:tr w:rsidR="009E5BA9" w14:paraId="25764C8D" w14:textId="77777777" w:rsidTr="009E5BA9">
        <w:trPr>
          <w:tblCellSpacing w:w="15" w:type="dxa"/>
        </w:trPr>
        <w:tc>
          <w:tcPr>
            <w:tcW w:w="0" w:type="auto"/>
            <w:vAlign w:val="center"/>
            <w:hideMark/>
          </w:tcPr>
          <w:p w14:paraId="67BA48A2" w14:textId="77777777" w:rsidR="009E5BA9" w:rsidRDefault="009E5BA9">
            <w:r>
              <w:t>Indirect FTE Jobs</w:t>
            </w:r>
          </w:p>
        </w:tc>
        <w:tc>
          <w:tcPr>
            <w:tcW w:w="0" w:type="auto"/>
            <w:vAlign w:val="center"/>
            <w:hideMark/>
          </w:tcPr>
          <w:p w14:paraId="7081598C" w14:textId="77777777" w:rsidR="009E5BA9" w:rsidRDefault="009E5BA9">
            <w:r>
              <w:t>455</w:t>
            </w:r>
          </w:p>
        </w:tc>
        <w:tc>
          <w:tcPr>
            <w:tcW w:w="0" w:type="auto"/>
            <w:vAlign w:val="center"/>
            <w:hideMark/>
          </w:tcPr>
          <w:p w14:paraId="2D5542E0" w14:textId="77777777" w:rsidR="009E5BA9" w:rsidRDefault="009E5BA9">
            <w:r>
              <w:t>859</w:t>
            </w:r>
          </w:p>
        </w:tc>
        <w:tc>
          <w:tcPr>
            <w:tcW w:w="0" w:type="auto"/>
            <w:vAlign w:val="center"/>
            <w:hideMark/>
          </w:tcPr>
          <w:p w14:paraId="3AF35E52" w14:textId="77777777" w:rsidR="009E5BA9" w:rsidRDefault="009E5BA9">
            <w:r>
              <w:t>+89%</w:t>
            </w:r>
          </w:p>
        </w:tc>
      </w:tr>
      <w:tr w:rsidR="009E5BA9" w14:paraId="5DF56C47" w14:textId="77777777" w:rsidTr="009E5BA9">
        <w:trPr>
          <w:tblCellSpacing w:w="15" w:type="dxa"/>
        </w:trPr>
        <w:tc>
          <w:tcPr>
            <w:tcW w:w="0" w:type="auto"/>
            <w:vAlign w:val="center"/>
            <w:hideMark/>
          </w:tcPr>
          <w:p w14:paraId="4663921E" w14:textId="77777777" w:rsidR="009E5BA9" w:rsidRDefault="009E5BA9">
            <w:r>
              <w:t>Trainee Placements</w:t>
            </w:r>
          </w:p>
        </w:tc>
        <w:tc>
          <w:tcPr>
            <w:tcW w:w="0" w:type="auto"/>
            <w:vAlign w:val="center"/>
            <w:hideMark/>
          </w:tcPr>
          <w:p w14:paraId="74E95B04" w14:textId="77777777" w:rsidR="009E5BA9" w:rsidRDefault="009E5BA9">
            <w:r>
              <w:t>29</w:t>
            </w:r>
          </w:p>
        </w:tc>
        <w:tc>
          <w:tcPr>
            <w:tcW w:w="0" w:type="auto"/>
            <w:vAlign w:val="center"/>
            <w:hideMark/>
          </w:tcPr>
          <w:p w14:paraId="3755ABA7" w14:textId="77777777" w:rsidR="009E5BA9" w:rsidRDefault="009E5BA9">
            <w:r>
              <w:t>56</w:t>
            </w:r>
          </w:p>
        </w:tc>
        <w:tc>
          <w:tcPr>
            <w:tcW w:w="0" w:type="auto"/>
            <w:vAlign w:val="center"/>
            <w:hideMark/>
          </w:tcPr>
          <w:p w14:paraId="6CA7019A" w14:textId="77777777" w:rsidR="009E5BA9" w:rsidRDefault="009E5BA9">
            <w:r>
              <w:t>+93%</w:t>
            </w:r>
          </w:p>
        </w:tc>
      </w:tr>
      <w:tr w:rsidR="009E5BA9" w14:paraId="448D8023" w14:textId="77777777" w:rsidTr="009E5BA9">
        <w:trPr>
          <w:tblCellSpacing w:w="15" w:type="dxa"/>
        </w:trPr>
        <w:tc>
          <w:tcPr>
            <w:tcW w:w="0" w:type="auto"/>
            <w:vAlign w:val="center"/>
            <w:hideMark/>
          </w:tcPr>
          <w:p w14:paraId="2B47B8E2" w14:textId="77777777" w:rsidR="009E5BA9" w:rsidRDefault="009E5BA9">
            <w:r>
              <w:t>Recoupment Achieved</w:t>
            </w:r>
          </w:p>
        </w:tc>
        <w:tc>
          <w:tcPr>
            <w:tcW w:w="0" w:type="auto"/>
            <w:vAlign w:val="center"/>
            <w:hideMark/>
          </w:tcPr>
          <w:p w14:paraId="798C8ED0" w14:textId="77777777" w:rsidR="009E5BA9" w:rsidRDefault="009E5BA9">
            <w:r>
              <w:t>18%</w:t>
            </w:r>
          </w:p>
        </w:tc>
        <w:tc>
          <w:tcPr>
            <w:tcW w:w="0" w:type="auto"/>
            <w:vAlign w:val="center"/>
            <w:hideMark/>
          </w:tcPr>
          <w:p w14:paraId="204FC42A" w14:textId="77777777" w:rsidR="009E5BA9" w:rsidRDefault="009E5BA9">
            <w:r>
              <w:t>41%</w:t>
            </w:r>
          </w:p>
        </w:tc>
        <w:tc>
          <w:tcPr>
            <w:tcW w:w="0" w:type="auto"/>
            <w:vAlign w:val="center"/>
            <w:hideMark/>
          </w:tcPr>
          <w:p w14:paraId="2F2549D0" w14:textId="77777777" w:rsidR="009E5BA9" w:rsidRDefault="009E5BA9">
            <w:r>
              <w:t>+128%</w:t>
            </w:r>
          </w:p>
        </w:tc>
      </w:tr>
      <w:tr w:rsidR="009E5BA9" w14:paraId="4050EC2E" w14:textId="77777777" w:rsidTr="009E5BA9">
        <w:trPr>
          <w:tblCellSpacing w:w="15" w:type="dxa"/>
        </w:trPr>
        <w:tc>
          <w:tcPr>
            <w:tcW w:w="0" w:type="auto"/>
            <w:vAlign w:val="center"/>
            <w:hideMark/>
          </w:tcPr>
          <w:p w14:paraId="037994D0" w14:textId="77777777" w:rsidR="009E5BA9" w:rsidRDefault="009E5BA9">
            <w:r>
              <w:t>Award Nominations</w:t>
            </w:r>
          </w:p>
        </w:tc>
        <w:tc>
          <w:tcPr>
            <w:tcW w:w="0" w:type="auto"/>
            <w:vAlign w:val="center"/>
            <w:hideMark/>
          </w:tcPr>
          <w:p w14:paraId="6A4E97B9" w14:textId="77777777" w:rsidR="009E5BA9" w:rsidRDefault="009E5BA9">
            <w:r>
              <w:t>12+</w:t>
            </w:r>
          </w:p>
        </w:tc>
        <w:tc>
          <w:tcPr>
            <w:tcW w:w="0" w:type="auto"/>
            <w:vAlign w:val="center"/>
            <w:hideMark/>
          </w:tcPr>
          <w:p w14:paraId="641F7BD5" w14:textId="77777777" w:rsidR="009E5BA9" w:rsidRDefault="009E5BA9">
            <w:r>
              <w:t>60+</w:t>
            </w:r>
          </w:p>
        </w:tc>
        <w:tc>
          <w:tcPr>
            <w:tcW w:w="0" w:type="auto"/>
            <w:vAlign w:val="center"/>
            <w:hideMark/>
          </w:tcPr>
          <w:p w14:paraId="26DE7C3D" w14:textId="77777777" w:rsidR="009E5BA9" w:rsidRDefault="009E5BA9">
            <w:r>
              <w:t>+400%</w:t>
            </w:r>
          </w:p>
        </w:tc>
      </w:tr>
      <w:tr w:rsidR="009E5BA9" w14:paraId="17049C22" w14:textId="77777777" w:rsidTr="009E5BA9">
        <w:trPr>
          <w:tblCellSpacing w:w="15" w:type="dxa"/>
        </w:trPr>
        <w:tc>
          <w:tcPr>
            <w:tcW w:w="0" w:type="auto"/>
            <w:vAlign w:val="center"/>
            <w:hideMark/>
          </w:tcPr>
          <w:p w14:paraId="7B816724" w14:textId="77777777" w:rsidR="009E5BA9" w:rsidRDefault="009E5BA9">
            <w:r>
              <w:t>Major Awards Won</w:t>
            </w:r>
          </w:p>
        </w:tc>
        <w:tc>
          <w:tcPr>
            <w:tcW w:w="0" w:type="auto"/>
            <w:vAlign w:val="center"/>
            <w:hideMark/>
          </w:tcPr>
          <w:p w14:paraId="2E5EC664" w14:textId="77777777" w:rsidR="009E5BA9" w:rsidRDefault="009E5BA9">
            <w:r>
              <w:t>4</w:t>
            </w:r>
          </w:p>
        </w:tc>
        <w:tc>
          <w:tcPr>
            <w:tcW w:w="0" w:type="auto"/>
            <w:vAlign w:val="center"/>
            <w:hideMark/>
          </w:tcPr>
          <w:p w14:paraId="04EDBCFA" w14:textId="77777777" w:rsidR="009E5BA9" w:rsidRDefault="009E5BA9">
            <w:r>
              <w:t>19</w:t>
            </w:r>
          </w:p>
        </w:tc>
        <w:tc>
          <w:tcPr>
            <w:tcW w:w="0" w:type="auto"/>
            <w:vAlign w:val="center"/>
            <w:hideMark/>
          </w:tcPr>
          <w:p w14:paraId="2F7783B6" w14:textId="77777777" w:rsidR="009E5BA9" w:rsidRDefault="009E5BA9">
            <w:r>
              <w:t>+375%</w:t>
            </w:r>
          </w:p>
        </w:tc>
      </w:tr>
    </w:tbl>
    <w:p w14:paraId="337749C0" w14:textId="77777777" w:rsidR="004C2A03" w:rsidRDefault="004C2A03" w:rsidP="009E5BA9">
      <w:pPr>
        <w:rPr>
          <w:color w:val="000000"/>
        </w:rPr>
      </w:pPr>
    </w:p>
    <w:p w14:paraId="26E694FA" w14:textId="71A71FAE" w:rsidR="009E5BA9" w:rsidRDefault="009E5BA9" w:rsidP="009E5BA9">
      <w:r>
        <w:rPr>
          <w:color w:val="000000"/>
        </w:rPr>
        <w:t>Key Developments Since 2021:</w:t>
      </w:r>
    </w:p>
    <w:p w14:paraId="76EDFF60" w14:textId="77777777" w:rsidR="009E5BA9" w:rsidRDefault="009E5BA9" w:rsidP="006D7E22">
      <w:pPr>
        <w:numPr>
          <w:ilvl w:val="0"/>
          <w:numId w:val="49"/>
        </w:numPr>
        <w:ind w:left="714" w:hanging="357"/>
        <w:rPr>
          <w:color w:val="000000"/>
        </w:rPr>
      </w:pPr>
      <w:r>
        <w:rPr>
          <w:rStyle w:val="Strong"/>
          <w:color w:val="000000"/>
        </w:rPr>
        <w:t>Geographic Expansion</w:t>
      </w:r>
      <w:r>
        <w:rPr>
          <w:color w:val="000000"/>
        </w:rPr>
        <w:t>: The percentage of production activity in Liverpool proper has decreased from 81% in 2020/21 to 72% in 2024/25, reflecting successful development of production hubs across other LCR boroughs.</w:t>
      </w:r>
    </w:p>
    <w:p w14:paraId="236B0DCC" w14:textId="77777777" w:rsidR="009E5BA9" w:rsidRDefault="009E5BA9" w:rsidP="006D7E22">
      <w:pPr>
        <w:numPr>
          <w:ilvl w:val="0"/>
          <w:numId w:val="49"/>
        </w:numPr>
        <w:ind w:left="714" w:hanging="357"/>
        <w:rPr>
          <w:color w:val="000000"/>
        </w:rPr>
      </w:pPr>
      <w:r>
        <w:rPr>
          <w:rStyle w:val="Strong"/>
          <w:color w:val="000000"/>
        </w:rPr>
        <w:t>Industry Recognition</w:t>
      </w:r>
      <w:r>
        <w:rPr>
          <w:color w:val="000000"/>
        </w:rPr>
        <w:t>: The Fund has achieved unprecedented critical acclaim, with productions winning major international awards including International Emmys and BAFTAs.</w:t>
      </w:r>
    </w:p>
    <w:p w14:paraId="5CFD119E" w14:textId="77777777" w:rsidR="009E5BA9" w:rsidRDefault="009E5BA9" w:rsidP="006D7E22">
      <w:pPr>
        <w:numPr>
          <w:ilvl w:val="0"/>
          <w:numId w:val="49"/>
        </w:numPr>
        <w:ind w:left="714" w:hanging="357"/>
        <w:rPr>
          <w:color w:val="000000"/>
        </w:rPr>
      </w:pPr>
      <w:r>
        <w:rPr>
          <w:rStyle w:val="Strong"/>
          <w:color w:val="000000"/>
        </w:rPr>
        <w:t>Supply Chain Development</w:t>
      </w:r>
      <w:r>
        <w:rPr>
          <w:color w:val="000000"/>
        </w:rPr>
        <w:t>: Significant growth in production services companies, with facilities increasing by over 100% across the region.</w:t>
      </w:r>
    </w:p>
    <w:p w14:paraId="7399B150" w14:textId="77777777" w:rsidR="009E5BA9" w:rsidRDefault="009E5BA9" w:rsidP="006D7E22">
      <w:pPr>
        <w:numPr>
          <w:ilvl w:val="0"/>
          <w:numId w:val="49"/>
        </w:numPr>
        <w:ind w:left="714" w:hanging="357"/>
        <w:rPr>
          <w:color w:val="000000"/>
        </w:rPr>
      </w:pPr>
      <w:r>
        <w:rPr>
          <w:rStyle w:val="Strong"/>
          <w:color w:val="000000"/>
        </w:rPr>
        <w:lastRenderedPageBreak/>
        <w:t>Skills Pipeline</w:t>
      </w:r>
      <w:r>
        <w:rPr>
          <w:color w:val="000000"/>
        </w:rPr>
        <w:t>: The crew base has grown by 77% across LCR, creating a sustainable talent pipeline for future productions.</w:t>
      </w:r>
    </w:p>
    <w:p w14:paraId="6A343EE0" w14:textId="77777777" w:rsidR="009E5BA9" w:rsidRDefault="009E5BA9" w:rsidP="006D7E22">
      <w:pPr>
        <w:numPr>
          <w:ilvl w:val="0"/>
          <w:numId w:val="49"/>
        </w:numPr>
        <w:ind w:left="714" w:hanging="357"/>
        <w:rPr>
          <w:color w:val="000000"/>
        </w:rPr>
      </w:pPr>
      <w:r>
        <w:rPr>
          <w:rStyle w:val="Strong"/>
          <w:color w:val="000000"/>
        </w:rPr>
        <w:t>Financial Sustainability</w:t>
      </w:r>
      <w:r>
        <w:rPr>
          <w:color w:val="000000"/>
        </w:rPr>
        <w:t>: Strong recoupment performance has enabled the Fund's extension through 2027 without requiring additional public investment.</w:t>
      </w:r>
    </w:p>
    <w:p w14:paraId="39745A95" w14:textId="77777777" w:rsidR="003D39CD" w:rsidRDefault="009E5BA9" w:rsidP="009E5BA9">
      <w:pPr>
        <w:spacing w:after="0"/>
        <w:rPr>
          <w:color w:val="000000"/>
        </w:rPr>
        <w:sectPr w:rsidR="003D39CD">
          <w:pgSz w:w="11906" w:h="16838"/>
          <w:pgMar w:top="1440" w:right="1440" w:bottom="1440" w:left="1440" w:header="708" w:footer="708" w:gutter="0"/>
          <w:cols w:space="708"/>
          <w:docGrid w:linePitch="360"/>
        </w:sectPr>
      </w:pPr>
      <w:r>
        <w:rPr>
          <w:color w:val="000000"/>
        </w:rPr>
        <w:t>The interim evaluation's recommendation for recapitalization was successfully implemented, with the Fund receiving an additional £1 million in October 2021. This investment has delivered exceptional returns, validating the original assessment of the Fund's potential.</w:t>
      </w:r>
    </w:p>
    <w:p w14:paraId="43ABF814" w14:textId="77777777" w:rsidR="008E6955" w:rsidRDefault="008E6955" w:rsidP="00C72E33">
      <w:pPr>
        <w:pStyle w:val="Heading1"/>
        <w:sectPr w:rsidR="008E6955" w:rsidSect="008E6955">
          <w:type w:val="continuous"/>
          <w:pgSz w:w="11906" w:h="16838"/>
          <w:pgMar w:top="1440" w:right="1440" w:bottom="1440" w:left="1440" w:header="708" w:footer="708" w:gutter="0"/>
          <w:cols w:space="708"/>
          <w:docGrid w:linePitch="360"/>
        </w:sectPr>
      </w:pPr>
    </w:p>
    <w:p w14:paraId="369F2B73" w14:textId="57C84ACE" w:rsidR="00920EF1" w:rsidRDefault="001E1F3F" w:rsidP="00C72E33">
      <w:pPr>
        <w:pStyle w:val="Heading1"/>
      </w:pPr>
      <w:bookmarkStart w:id="37" w:name="_Toc200377004"/>
      <w:r>
        <w:t xml:space="preserve">Appendix </w:t>
      </w:r>
      <w:r>
        <w:t>B</w:t>
      </w:r>
      <w:bookmarkEnd w:id="37"/>
    </w:p>
    <w:p w14:paraId="490BA9D7" w14:textId="103790F4" w:rsidR="001E1F3F" w:rsidRDefault="001E1F3F" w:rsidP="00C72E33">
      <w:pPr>
        <w:pStyle w:val="Heading1"/>
        <w:rPr>
          <w:rFonts w:ascii="Times New Roman" w:hAnsi="Times New Roman"/>
        </w:rPr>
      </w:pPr>
      <w:bookmarkStart w:id="38" w:name="_Toc200377005"/>
      <w:r>
        <w:t xml:space="preserve">Comparative </w:t>
      </w:r>
      <w:r w:rsidR="00E84BA1">
        <w:t>a</w:t>
      </w:r>
      <w:r>
        <w:t xml:space="preserve">nalysis of </w:t>
      </w:r>
      <w:r w:rsidR="00E84BA1">
        <w:t>regional screen production funds</w:t>
      </w:r>
      <w:bookmarkEnd w:id="38"/>
    </w:p>
    <w:p w14:paraId="5F7F6B41" w14:textId="77777777" w:rsidR="001E1F3F" w:rsidRDefault="001E1F3F" w:rsidP="001E1F3F">
      <w:pPr>
        <w:pStyle w:val="Heading3"/>
      </w:pPr>
      <w:bookmarkStart w:id="39" w:name="_Toc200377006"/>
      <w:r>
        <w:t>Introduction</w:t>
      </w:r>
      <w:bookmarkEnd w:id="39"/>
    </w:p>
    <w:p w14:paraId="364287C3" w14:textId="77777777" w:rsidR="001E1F3F" w:rsidRDefault="001E1F3F" w:rsidP="001E1F3F">
      <w:r>
        <w:rPr>
          <w:color w:val="000000"/>
        </w:rPr>
        <w:t>This appendix provides a comparative analysis of four UK regional screen production funds: Liverpool City Region Production Fund, Northern Ireland Screen's Opening Doors Strategy, Screen Scotland's approach, and the North East Production Fund. The analysis examines economic outcomes, support for indigenous talent, and social justice impacts across these regional interventions.</w:t>
      </w:r>
    </w:p>
    <w:p w14:paraId="315F13F0" w14:textId="7F0966F7" w:rsidR="001E1F3F" w:rsidRDefault="008C040D" w:rsidP="008C040D">
      <w:pPr>
        <w:pStyle w:val="Caption"/>
        <w:spacing w:before="240"/>
      </w:pPr>
      <w:bookmarkStart w:id="40" w:name="_Toc200377066"/>
      <w:r>
        <w:t xml:space="preserve">Table </w:t>
      </w:r>
      <w:r>
        <w:fldChar w:fldCharType="begin"/>
      </w:r>
      <w:r>
        <w:instrText xml:space="preserve"> SEQ Table \* ARABIC </w:instrText>
      </w:r>
      <w:r>
        <w:fldChar w:fldCharType="separate"/>
      </w:r>
      <w:r w:rsidR="004C63FA">
        <w:rPr>
          <w:noProof/>
        </w:rPr>
        <w:t>10</w:t>
      </w:r>
      <w:r>
        <w:fldChar w:fldCharType="end"/>
      </w:r>
      <w:r>
        <w:t xml:space="preserve">  Fund overview and scale</w:t>
      </w:r>
      <w:bookmarkEnd w:id="40"/>
    </w:p>
    <w:tbl>
      <w:tblPr>
        <w:tblStyle w:val="GridTable5Dark-Accent5"/>
        <w:tblW w:w="0" w:type="auto"/>
        <w:tblCellMar>
          <w:top w:w="57" w:type="dxa"/>
          <w:bottom w:w="57" w:type="dxa"/>
        </w:tblCellMar>
        <w:tblLook w:val="04A0" w:firstRow="1" w:lastRow="0" w:firstColumn="1" w:lastColumn="0" w:noHBand="0" w:noVBand="1"/>
      </w:tblPr>
      <w:tblGrid>
        <w:gridCol w:w="1901"/>
        <w:gridCol w:w="1096"/>
        <w:gridCol w:w="1990"/>
        <w:gridCol w:w="1906"/>
        <w:gridCol w:w="2123"/>
      </w:tblGrid>
      <w:tr w:rsidR="001E1F3F" w14:paraId="5916BA28" w14:textId="77777777" w:rsidTr="00E80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hideMark/>
          </w:tcPr>
          <w:p w14:paraId="278CBEB2" w14:textId="77777777" w:rsidR="001E1F3F" w:rsidRDefault="001E1F3F">
            <w:pPr>
              <w:rPr>
                <w:color w:val="auto"/>
              </w:rPr>
            </w:pPr>
            <w:r>
              <w:rPr>
                <w:b w:val="0"/>
                <w:bCs w:val="0"/>
              </w:rPr>
              <w:t>Fund</w:t>
            </w:r>
          </w:p>
        </w:tc>
        <w:tc>
          <w:tcPr>
            <w:tcW w:w="1500" w:type="dxa"/>
            <w:hideMark/>
          </w:tcPr>
          <w:p w14:paraId="5D7C8AB4" w14:textId="77777777" w:rsidR="001E1F3F" w:rsidRDefault="001E1F3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Period</w:t>
            </w:r>
          </w:p>
        </w:tc>
        <w:tc>
          <w:tcPr>
            <w:tcW w:w="3300" w:type="dxa"/>
            <w:hideMark/>
          </w:tcPr>
          <w:p w14:paraId="0DE205A4" w14:textId="77777777" w:rsidR="001E1F3F" w:rsidRDefault="001E1F3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Total Investment</w:t>
            </w:r>
          </w:p>
        </w:tc>
        <w:tc>
          <w:tcPr>
            <w:tcW w:w="3150" w:type="dxa"/>
            <w:hideMark/>
          </w:tcPr>
          <w:p w14:paraId="32FF2DC9" w14:textId="77777777" w:rsidR="001E1F3F" w:rsidRDefault="001E1F3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Local Spend Generated</w:t>
            </w:r>
          </w:p>
        </w:tc>
        <w:tc>
          <w:tcPr>
            <w:tcW w:w="3750" w:type="dxa"/>
            <w:hideMark/>
          </w:tcPr>
          <w:p w14:paraId="028C3D42" w14:textId="77777777" w:rsidR="001E1F3F" w:rsidRDefault="001E1F3F">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Spend Ratio</w:t>
            </w:r>
          </w:p>
        </w:tc>
      </w:tr>
      <w:tr w:rsidR="001E1F3F" w14:paraId="57C14CE1" w14:textId="77777777" w:rsidTr="00057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07EAD" w14:textId="77777777" w:rsidR="001E1F3F" w:rsidRPr="00CF2F98" w:rsidRDefault="001E1F3F">
            <w:pPr>
              <w:rPr>
                <w:b w:val="0"/>
                <w:bCs w:val="0"/>
              </w:rPr>
            </w:pPr>
            <w:r w:rsidRPr="00CF2F98">
              <w:rPr>
                <w:b w:val="0"/>
                <w:bCs w:val="0"/>
              </w:rPr>
              <w:t>Liverpool City Region</w:t>
            </w:r>
          </w:p>
        </w:tc>
        <w:tc>
          <w:tcPr>
            <w:tcW w:w="0" w:type="auto"/>
            <w:vAlign w:val="center"/>
            <w:hideMark/>
          </w:tcPr>
          <w:p w14:paraId="4038A424" w14:textId="77777777" w:rsidR="001E1F3F" w:rsidRDefault="001E1F3F" w:rsidP="00057FAD">
            <w:pPr>
              <w:jc w:val="center"/>
              <w:cnfStyle w:val="000000100000" w:firstRow="0" w:lastRow="0" w:firstColumn="0" w:lastColumn="0" w:oddVBand="0" w:evenVBand="0" w:oddHBand="1" w:evenHBand="0" w:firstRowFirstColumn="0" w:firstRowLastColumn="0" w:lastRowFirstColumn="0" w:lastRowLastColumn="0"/>
            </w:pPr>
            <w:r>
              <w:t>2020-2024</w:t>
            </w:r>
          </w:p>
        </w:tc>
        <w:tc>
          <w:tcPr>
            <w:tcW w:w="0" w:type="auto"/>
            <w:vAlign w:val="center"/>
            <w:hideMark/>
          </w:tcPr>
          <w:p w14:paraId="57FDC521" w14:textId="143B354B" w:rsidR="001E1F3F" w:rsidRDefault="001E1F3F" w:rsidP="00057FAD">
            <w:pPr>
              <w:jc w:val="right"/>
              <w:cnfStyle w:val="000000100000" w:firstRow="0" w:lastRow="0" w:firstColumn="0" w:lastColumn="0" w:oddVBand="0" w:evenVBand="0" w:oddHBand="1" w:evenHBand="0" w:firstRowFirstColumn="0" w:firstRowLastColumn="0" w:lastRowFirstColumn="0" w:lastRowLastColumn="0"/>
            </w:pPr>
            <w:r>
              <w:t>£2.82</w:t>
            </w:r>
            <w:r w:rsidR="00E8090D">
              <w:t>mn</w:t>
            </w:r>
          </w:p>
        </w:tc>
        <w:tc>
          <w:tcPr>
            <w:tcW w:w="0" w:type="auto"/>
            <w:vAlign w:val="center"/>
            <w:hideMark/>
          </w:tcPr>
          <w:p w14:paraId="3D806AD7" w14:textId="2959ACA5" w:rsidR="001E1F3F" w:rsidRDefault="001E1F3F" w:rsidP="00057FAD">
            <w:pPr>
              <w:jc w:val="right"/>
              <w:cnfStyle w:val="000000100000" w:firstRow="0" w:lastRow="0" w:firstColumn="0" w:lastColumn="0" w:oddVBand="0" w:evenVBand="0" w:oddHBand="1" w:evenHBand="0" w:firstRowFirstColumn="0" w:firstRowLastColumn="0" w:lastRowFirstColumn="0" w:lastRowLastColumn="0"/>
            </w:pPr>
            <w:r>
              <w:t>£24.5</w:t>
            </w:r>
            <w:r w:rsidR="00057FAD">
              <w:t>mn</w:t>
            </w:r>
          </w:p>
        </w:tc>
        <w:tc>
          <w:tcPr>
            <w:tcW w:w="0" w:type="auto"/>
            <w:vAlign w:val="center"/>
            <w:hideMark/>
          </w:tcPr>
          <w:p w14:paraId="028F8A82" w14:textId="77777777" w:rsidR="001E1F3F" w:rsidRDefault="001E1F3F" w:rsidP="00057FAD">
            <w:pPr>
              <w:jc w:val="right"/>
              <w:cnfStyle w:val="000000100000" w:firstRow="0" w:lastRow="0" w:firstColumn="0" w:lastColumn="0" w:oddVBand="0" w:evenVBand="0" w:oddHBand="1" w:evenHBand="0" w:firstRowFirstColumn="0" w:firstRowLastColumn="0" w:lastRowFirstColumn="0" w:lastRowLastColumn="0"/>
            </w:pPr>
            <w:r>
              <w:t>8.69:1</w:t>
            </w:r>
          </w:p>
        </w:tc>
      </w:tr>
      <w:tr w:rsidR="001E1F3F" w14:paraId="1A8A283B" w14:textId="77777777" w:rsidTr="00057FAD">
        <w:tc>
          <w:tcPr>
            <w:cnfStyle w:val="001000000000" w:firstRow="0" w:lastRow="0" w:firstColumn="1" w:lastColumn="0" w:oddVBand="0" w:evenVBand="0" w:oddHBand="0" w:evenHBand="0" w:firstRowFirstColumn="0" w:firstRowLastColumn="0" w:lastRowFirstColumn="0" w:lastRowLastColumn="0"/>
            <w:tcW w:w="0" w:type="auto"/>
            <w:hideMark/>
          </w:tcPr>
          <w:p w14:paraId="2DAF41A9" w14:textId="77777777" w:rsidR="001E1F3F" w:rsidRPr="00CF2F98" w:rsidRDefault="001E1F3F">
            <w:pPr>
              <w:rPr>
                <w:b w:val="0"/>
                <w:bCs w:val="0"/>
              </w:rPr>
            </w:pPr>
            <w:r w:rsidRPr="00CF2F98">
              <w:rPr>
                <w:b w:val="0"/>
                <w:bCs w:val="0"/>
              </w:rPr>
              <w:t>Northern Ireland (ODS1)</w:t>
            </w:r>
          </w:p>
        </w:tc>
        <w:tc>
          <w:tcPr>
            <w:tcW w:w="0" w:type="auto"/>
            <w:vAlign w:val="center"/>
            <w:hideMark/>
          </w:tcPr>
          <w:p w14:paraId="3776CCC8" w14:textId="77777777" w:rsidR="001E1F3F" w:rsidRDefault="001E1F3F" w:rsidP="00057FAD">
            <w:pPr>
              <w:jc w:val="center"/>
              <w:cnfStyle w:val="000000000000" w:firstRow="0" w:lastRow="0" w:firstColumn="0" w:lastColumn="0" w:oddVBand="0" w:evenVBand="0" w:oddHBand="0" w:evenHBand="0" w:firstRowFirstColumn="0" w:firstRowLastColumn="0" w:lastRowFirstColumn="0" w:lastRowLastColumn="0"/>
            </w:pPr>
            <w:r>
              <w:t>2014-2018</w:t>
            </w:r>
          </w:p>
        </w:tc>
        <w:tc>
          <w:tcPr>
            <w:tcW w:w="0" w:type="auto"/>
            <w:vAlign w:val="center"/>
            <w:hideMark/>
          </w:tcPr>
          <w:p w14:paraId="639AED12" w14:textId="704104B0" w:rsidR="001E1F3F" w:rsidRDefault="001E1F3F" w:rsidP="00057FAD">
            <w:pPr>
              <w:jc w:val="right"/>
              <w:cnfStyle w:val="000000000000" w:firstRow="0" w:lastRow="0" w:firstColumn="0" w:lastColumn="0" w:oddVBand="0" w:evenVBand="0" w:oddHBand="0" w:evenHBand="0" w:firstRowFirstColumn="0" w:firstRowLastColumn="0" w:lastRowFirstColumn="0" w:lastRowLastColumn="0"/>
            </w:pPr>
            <w:r>
              <w:t>£28</w:t>
            </w:r>
            <w:r w:rsidR="00057FAD">
              <w:t>mn</w:t>
            </w:r>
          </w:p>
        </w:tc>
        <w:tc>
          <w:tcPr>
            <w:tcW w:w="0" w:type="auto"/>
            <w:vAlign w:val="center"/>
            <w:hideMark/>
          </w:tcPr>
          <w:p w14:paraId="4985B244" w14:textId="7623152E" w:rsidR="001E1F3F" w:rsidRDefault="001E1F3F" w:rsidP="00057FAD">
            <w:pPr>
              <w:jc w:val="right"/>
              <w:cnfStyle w:val="000000000000" w:firstRow="0" w:lastRow="0" w:firstColumn="0" w:lastColumn="0" w:oddVBand="0" w:evenVBand="0" w:oddHBand="0" w:evenHBand="0" w:firstRowFirstColumn="0" w:firstRowLastColumn="0" w:lastRowFirstColumn="0" w:lastRowLastColumn="0"/>
            </w:pPr>
            <w:r>
              <w:t>£297</w:t>
            </w:r>
            <w:r w:rsidR="00057FAD">
              <w:t>mn</w:t>
            </w:r>
          </w:p>
        </w:tc>
        <w:tc>
          <w:tcPr>
            <w:tcW w:w="0" w:type="auto"/>
            <w:vAlign w:val="center"/>
            <w:hideMark/>
          </w:tcPr>
          <w:p w14:paraId="2914B5AB" w14:textId="77777777" w:rsidR="001E1F3F" w:rsidRDefault="001E1F3F" w:rsidP="00057FAD">
            <w:pPr>
              <w:jc w:val="right"/>
              <w:cnfStyle w:val="000000000000" w:firstRow="0" w:lastRow="0" w:firstColumn="0" w:lastColumn="0" w:oddVBand="0" w:evenVBand="0" w:oddHBand="0" w:evenHBand="0" w:firstRowFirstColumn="0" w:firstRowLastColumn="0" w:lastRowFirstColumn="0" w:lastRowLastColumn="0"/>
            </w:pPr>
            <w:r>
              <w:t>10.5:1</w:t>
            </w:r>
          </w:p>
        </w:tc>
      </w:tr>
      <w:tr w:rsidR="001E1F3F" w14:paraId="0AC503A9" w14:textId="77777777" w:rsidTr="00057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6215F" w14:textId="77777777" w:rsidR="001E1F3F" w:rsidRPr="00CF2F98" w:rsidRDefault="001E1F3F">
            <w:pPr>
              <w:rPr>
                <w:b w:val="0"/>
                <w:bCs w:val="0"/>
              </w:rPr>
            </w:pPr>
            <w:r w:rsidRPr="00CF2F98">
              <w:rPr>
                <w:b w:val="0"/>
                <w:bCs w:val="0"/>
              </w:rPr>
              <w:t>Scotland (External PSB)</w:t>
            </w:r>
          </w:p>
        </w:tc>
        <w:tc>
          <w:tcPr>
            <w:tcW w:w="0" w:type="auto"/>
            <w:vAlign w:val="center"/>
            <w:hideMark/>
          </w:tcPr>
          <w:p w14:paraId="54AB0D5B" w14:textId="77777777" w:rsidR="001E1F3F" w:rsidRDefault="001E1F3F" w:rsidP="00057FAD">
            <w:pPr>
              <w:jc w:val="center"/>
              <w:cnfStyle w:val="000000100000" w:firstRow="0" w:lastRow="0" w:firstColumn="0" w:lastColumn="0" w:oddVBand="0" w:evenVBand="0" w:oddHBand="1" w:evenHBand="0" w:firstRowFirstColumn="0" w:firstRowLastColumn="0" w:lastRowFirstColumn="0" w:lastRowLastColumn="0"/>
            </w:pPr>
            <w:r>
              <w:t>2022</w:t>
            </w:r>
          </w:p>
        </w:tc>
        <w:tc>
          <w:tcPr>
            <w:tcW w:w="0" w:type="auto"/>
            <w:vAlign w:val="center"/>
            <w:hideMark/>
          </w:tcPr>
          <w:p w14:paraId="412C3FB7" w14:textId="77777777" w:rsidR="001E1F3F" w:rsidRDefault="001E1F3F" w:rsidP="00057FAD">
            <w:pPr>
              <w:jc w:val="right"/>
              <w:cnfStyle w:val="000000100000" w:firstRow="0" w:lastRow="0" w:firstColumn="0" w:lastColumn="0" w:oddVBand="0" w:evenVBand="0" w:oddHBand="1" w:evenHBand="0" w:firstRowFirstColumn="0" w:firstRowLastColumn="0" w:lastRowFirstColumn="0" w:lastRowLastColumn="0"/>
            </w:pPr>
            <w:r>
              <w:t>N/A</w:t>
            </w:r>
          </w:p>
        </w:tc>
        <w:tc>
          <w:tcPr>
            <w:tcW w:w="0" w:type="auto"/>
            <w:vAlign w:val="center"/>
            <w:hideMark/>
          </w:tcPr>
          <w:p w14:paraId="59951949" w14:textId="50D3EFCB" w:rsidR="001E1F3F" w:rsidRDefault="001E1F3F" w:rsidP="00057FAD">
            <w:pPr>
              <w:jc w:val="right"/>
              <w:cnfStyle w:val="000000100000" w:firstRow="0" w:lastRow="0" w:firstColumn="0" w:lastColumn="0" w:oddVBand="0" w:evenVBand="0" w:oddHBand="1" w:evenHBand="0" w:firstRowFirstColumn="0" w:firstRowLastColumn="0" w:lastRowFirstColumn="0" w:lastRowLastColumn="0"/>
            </w:pPr>
            <w:r>
              <w:t>£225</w:t>
            </w:r>
            <w:r w:rsidR="00057FAD">
              <w:t>mn</w:t>
            </w:r>
          </w:p>
        </w:tc>
        <w:tc>
          <w:tcPr>
            <w:tcW w:w="0" w:type="auto"/>
            <w:vAlign w:val="center"/>
            <w:hideMark/>
          </w:tcPr>
          <w:p w14:paraId="47F7DC23" w14:textId="77777777" w:rsidR="001E1F3F" w:rsidRDefault="001E1F3F" w:rsidP="00057FAD">
            <w:pPr>
              <w:jc w:val="right"/>
              <w:cnfStyle w:val="000000100000" w:firstRow="0" w:lastRow="0" w:firstColumn="0" w:lastColumn="0" w:oddVBand="0" w:evenVBand="0" w:oddHBand="1" w:evenHBand="0" w:firstRowFirstColumn="0" w:firstRowLastColumn="0" w:lastRowFirstColumn="0" w:lastRowLastColumn="0"/>
            </w:pPr>
            <w:r>
              <w:t>N/A</w:t>
            </w:r>
          </w:p>
        </w:tc>
      </w:tr>
      <w:tr w:rsidR="001E1F3F" w14:paraId="0D90D843" w14:textId="77777777" w:rsidTr="00057FAD">
        <w:tc>
          <w:tcPr>
            <w:cnfStyle w:val="001000000000" w:firstRow="0" w:lastRow="0" w:firstColumn="1" w:lastColumn="0" w:oddVBand="0" w:evenVBand="0" w:oddHBand="0" w:evenHBand="0" w:firstRowFirstColumn="0" w:firstRowLastColumn="0" w:lastRowFirstColumn="0" w:lastRowLastColumn="0"/>
            <w:tcW w:w="0" w:type="auto"/>
            <w:hideMark/>
          </w:tcPr>
          <w:p w14:paraId="432A0ECF" w14:textId="77777777" w:rsidR="001E1F3F" w:rsidRPr="00CF2F98" w:rsidRDefault="001E1F3F">
            <w:pPr>
              <w:rPr>
                <w:b w:val="0"/>
                <w:bCs w:val="0"/>
              </w:rPr>
            </w:pPr>
            <w:r w:rsidRPr="00CF2F98">
              <w:rPr>
                <w:b w:val="0"/>
                <w:bCs w:val="0"/>
              </w:rPr>
              <w:t>North East</w:t>
            </w:r>
          </w:p>
        </w:tc>
        <w:tc>
          <w:tcPr>
            <w:tcW w:w="0" w:type="auto"/>
            <w:vAlign w:val="center"/>
            <w:hideMark/>
          </w:tcPr>
          <w:p w14:paraId="3F86FFAE" w14:textId="77777777" w:rsidR="001E1F3F" w:rsidRDefault="001E1F3F" w:rsidP="00057FAD">
            <w:pPr>
              <w:jc w:val="center"/>
              <w:cnfStyle w:val="000000000000" w:firstRow="0" w:lastRow="0" w:firstColumn="0" w:lastColumn="0" w:oddVBand="0" w:evenVBand="0" w:oddHBand="0" w:evenHBand="0" w:firstRowFirstColumn="0" w:firstRowLastColumn="0" w:lastRowFirstColumn="0" w:lastRowLastColumn="0"/>
            </w:pPr>
            <w:r>
              <w:t>2025-</w:t>
            </w:r>
          </w:p>
        </w:tc>
        <w:tc>
          <w:tcPr>
            <w:tcW w:w="0" w:type="auto"/>
            <w:vAlign w:val="center"/>
            <w:hideMark/>
          </w:tcPr>
          <w:p w14:paraId="390B7FF1" w14:textId="190443BA" w:rsidR="001E1F3F" w:rsidRDefault="001E1F3F" w:rsidP="00057FAD">
            <w:pPr>
              <w:jc w:val="right"/>
              <w:cnfStyle w:val="000000000000" w:firstRow="0" w:lastRow="0" w:firstColumn="0" w:lastColumn="0" w:oddVBand="0" w:evenVBand="0" w:oddHBand="0" w:evenHBand="0" w:firstRowFirstColumn="0" w:firstRowLastColumn="0" w:lastRowFirstColumn="0" w:lastRowLastColumn="0"/>
            </w:pPr>
            <w:r>
              <w:t>£50</w:t>
            </w:r>
            <w:r w:rsidR="00057FAD">
              <w:t>k</w:t>
            </w:r>
            <w:r>
              <w:t>-£500</w:t>
            </w:r>
            <w:r w:rsidR="00057FAD">
              <w:t xml:space="preserve">k </w:t>
            </w:r>
            <w:r>
              <w:t>per project</w:t>
            </w:r>
          </w:p>
        </w:tc>
        <w:tc>
          <w:tcPr>
            <w:tcW w:w="0" w:type="auto"/>
            <w:vAlign w:val="center"/>
            <w:hideMark/>
          </w:tcPr>
          <w:p w14:paraId="09381034" w14:textId="77777777" w:rsidR="001E1F3F" w:rsidRDefault="001E1F3F" w:rsidP="00057FAD">
            <w:pPr>
              <w:jc w:val="right"/>
              <w:cnfStyle w:val="000000000000" w:firstRow="0" w:lastRow="0" w:firstColumn="0" w:lastColumn="0" w:oddVBand="0" w:evenVBand="0" w:oddHBand="0" w:evenHBand="0" w:firstRowFirstColumn="0" w:firstRowLastColumn="0" w:lastRowFirstColumn="0" w:lastRowLastColumn="0"/>
            </w:pPr>
            <w:r>
              <w:t>TBD</w:t>
            </w:r>
          </w:p>
        </w:tc>
        <w:tc>
          <w:tcPr>
            <w:tcW w:w="0" w:type="auto"/>
            <w:vAlign w:val="center"/>
            <w:hideMark/>
          </w:tcPr>
          <w:p w14:paraId="46D25197" w14:textId="77777777" w:rsidR="001E1F3F" w:rsidRDefault="001E1F3F" w:rsidP="00057FAD">
            <w:pPr>
              <w:jc w:val="right"/>
              <w:cnfStyle w:val="000000000000" w:firstRow="0" w:lastRow="0" w:firstColumn="0" w:lastColumn="0" w:oddVBand="0" w:evenVBand="0" w:oddHBand="0" w:evenHBand="0" w:firstRowFirstColumn="0" w:firstRowLastColumn="0" w:lastRowFirstColumn="0" w:lastRowLastColumn="0"/>
            </w:pPr>
            <w:r>
              <w:t>Target 20% max investment</w:t>
            </w:r>
          </w:p>
        </w:tc>
      </w:tr>
    </w:tbl>
    <w:p w14:paraId="66A8EF8D" w14:textId="77777777" w:rsidR="00FB60B1" w:rsidRDefault="00FB60B1" w:rsidP="001E1F3F">
      <w:pPr>
        <w:rPr>
          <w:color w:val="000000"/>
        </w:rPr>
      </w:pPr>
    </w:p>
    <w:p w14:paraId="08C543FB" w14:textId="360E88F5" w:rsidR="001E1F3F" w:rsidRDefault="001E1F3F" w:rsidP="001E1F3F">
      <w:pPr>
        <w:rPr>
          <w:color w:val="000000"/>
        </w:rPr>
      </w:pPr>
      <w:r>
        <w:rPr>
          <w:color w:val="000000"/>
        </w:rPr>
        <w:t>The Northern Ireland model demonstrates the most mature and substantial intervention, with significantly higher absolute investment levels. However, Liverpool achieves competitive leverage ratios despite operating at a much smaller scale, suggesting efficient deployment of limited resources.</w:t>
      </w:r>
    </w:p>
    <w:p w14:paraId="12CDAC28" w14:textId="14CBA950" w:rsidR="001E1F3F" w:rsidRDefault="00E84BA1" w:rsidP="00C72E33">
      <w:pPr>
        <w:pStyle w:val="Heading2"/>
      </w:pPr>
      <w:bookmarkStart w:id="41" w:name="_Toc200377007"/>
      <w:r>
        <w:lastRenderedPageBreak/>
        <w:t>B1.</w:t>
      </w:r>
      <w:r>
        <w:tab/>
      </w:r>
      <w:r w:rsidR="001E1F3F">
        <w:t>Economic Outcomes and Effectiveness</w:t>
      </w:r>
      <w:bookmarkEnd w:id="41"/>
    </w:p>
    <w:p w14:paraId="69CA6E9E" w14:textId="6372FCCC" w:rsidR="008E6955" w:rsidRDefault="008E6955" w:rsidP="008E6955">
      <w:pPr>
        <w:pStyle w:val="Caption"/>
        <w:spacing w:before="240"/>
        <w:rPr>
          <w:lang w:eastAsia="en-US"/>
        </w:rPr>
      </w:pPr>
      <w:bookmarkStart w:id="42" w:name="_Toc200377067"/>
      <w:r>
        <w:t xml:space="preserve">Table </w:t>
      </w:r>
      <w:r>
        <w:fldChar w:fldCharType="begin"/>
      </w:r>
      <w:r>
        <w:instrText xml:space="preserve"> SEQ Table \* ARABIC </w:instrText>
      </w:r>
      <w:r>
        <w:fldChar w:fldCharType="separate"/>
      </w:r>
      <w:r w:rsidR="004C63FA">
        <w:rPr>
          <w:noProof/>
        </w:rPr>
        <w:t>11</w:t>
      </w:r>
      <w:r>
        <w:fldChar w:fldCharType="end"/>
      </w:r>
      <w:r>
        <w:t xml:space="preserve"> </w:t>
      </w:r>
      <w:r w:rsidRPr="00FB0684">
        <w:t>Job Creation and Employment Impact</w:t>
      </w:r>
      <w:bookmarkEnd w:id="42"/>
    </w:p>
    <w:tbl>
      <w:tblPr>
        <w:tblStyle w:val="TableGrid"/>
        <w:tblW w:w="0" w:type="auto"/>
        <w:tblLook w:val="04A0" w:firstRow="1" w:lastRow="0" w:firstColumn="1" w:lastColumn="0" w:noHBand="0" w:noVBand="1"/>
      </w:tblPr>
      <w:tblGrid>
        <w:gridCol w:w="4508"/>
        <w:gridCol w:w="4508"/>
      </w:tblGrid>
      <w:tr w:rsidR="008E6955" w14:paraId="1466EB33" w14:textId="77777777">
        <w:tc>
          <w:tcPr>
            <w:tcW w:w="4508" w:type="dxa"/>
          </w:tcPr>
          <w:p w14:paraId="165773C4" w14:textId="77777777" w:rsidR="008E6955" w:rsidRPr="00282C49" w:rsidRDefault="008E6955" w:rsidP="008E6955">
            <w:pPr>
              <w:rPr>
                <w:b/>
                <w:bCs/>
              </w:rPr>
            </w:pPr>
            <w:r w:rsidRPr="00282C49">
              <w:rPr>
                <w:b/>
                <w:bCs/>
                <w:color w:val="000000"/>
              </w:rPr>
              <w:t>Liverpool City Region</w:t>
            </w:r>
          </w:p>
          <w:p w14:paraId="3400EBAA" w14:textId="77777777" w:rsidR="008E6955" w:rsidRDefault="008E6955" w:rsidP="008E6955">
            <w:pPr>
              <w:numPr>
                <w:ilvl w:val="0"/>
                <w:numId w:val="61"/>
              </w:numPr>
              <w:spacing w:before="100" w:beforeAutospacing="1" w:after="100" w:afterAutospacing="1"/>
              <w:rPr>
                <w:color w:val="000000"/>
              </w:rPr>
            </w:pPr>
            <w:r>
              <w:rPr>
                <w:color w:val="000000"/>
              </w:rPr>
              <w:t>859 indirect FTE jobs created</w:t>
            </w:r>
          </w:p>
          <w:p w14:paraId="225D9AD9" w14:textId="77777777" w:rsidR="008E6955" w:rsidRDefault="008E6955" w:rsidP="008E6955">
            <w:pPr>
              <w:numPr>
                <w:ilvl w:val="0"/>
                <w:numId w:val="61"/>
              </w:numPr>
              <w:spacing w:before="100" w:beforeAutospacing="1" w:after="100" w:afterAutospacing="1"/>
              <w:rPr>
                <w:color w:val="000000"/>
              </w:rPr>
            </w:pPr>
            <w:r>
              <w:rPr>
                <w:color w:val="000000"/>
              </w:rPr>
              <w:t>Average cost per job: £3,284</w:t>
            </w:r>
          </w:p>
          <w:p w14:paraId="7C0A323F" w14:textId="77777777" w:rsidR="008E6955" w:rsidRDefault="008E6955" w:rsidP="008E6955">
            <w:pPr>
              <w:numPr>
                <w:ilvl w:val="0"/>
                <w:numId w:val="61"/>
              </w:numPr>
              <w:spacing w:before="100" w:beforeAutospacing="1" w:after="100" w:afterAutospacing="1"/>
              <w:rPr>
                <w:color w:val="000000"/>
              </w:rPr>
            </w:pPr>
            <w:r>
              <w:rPr>
                <w:color w:val="000000"/>
              </w:rPr>
              <w:t>56 trainee placements across productions</w:t>
            </w:r>
          </w:p>
          <w:p w14:paraId="2E369CAA" w14:textId="77777777" w:rsidR="008E6955" w:rsidRDefault="008E6955" w:rsidP="008E6955">
            <w:pPr>
              <w:numPr>
                <w:ilvl w:val="0"/>
                <w:numId w:val="61"/>
              </w:numPr>
              <w:spacing w:before="100" w:beforeAutospacing="1" w:after="100" w:afterAutospacing="1"/>
              <w:rPr>
                <w:color w:val="000000"/>
              </w:rPr>
            </w:pPr>
            <w:r>
              <w:rPr>
                <w:color w:val="000000"/>
              </w:rPr>
              <w:t>77% growth in crew base across LCR (434 to 770, 2019-2022)</w:t>
            </w:r>
          </w:p>
          <w:p w14:paraId="2C11C450" w14:textId="77777777" w:rsidR="008E6955" w:rsidRDefault="008E6955" w:rsidP="008E6955">
            <w:pPr>
              <w:rPr>
                <w:lang w:eastAsia="en-US"/>
              </w:rPr>
            </w:pPr>
          </w:p>
        </w:tc>
        <w:tc>
          <w:tcPr>
            <w:tcW w:w="4508" w:type="dxa"/>
          </w:tcPr>
          <w:p w14:paraId="1CB0A760" w14:textId="77777777" w:rsidR="008E6955" w:rsidRDefault="008E6955" w:rsidP="008E6955">
            <w:r>
              <w:rPr>
                <w:rStyle w:val="Strong"/>
                <w:rFonts w:eastAsiaTheme="majorEastAsia"/>
                <w:color w:val="000000"/>
              </w:rPr>
              <w:t>Northern Ireland</w:t>
            </w:r>
          </w:p>
          <w:p w14:paraId="4011BE34" w14:textId="77777777" w:rsidR="008E6955" w:rsidRDefault="008E6955" w:rsidP="008E6955">
            <w:pPr>
              <w:numPr>
                <w:ilvl w:val="0"/>
                <w:numId w:val="62"/>
              </w:numPr>
              <w:spacing w:before="240" w:after="100" w:afterAutospacing="1"/>
              <w:rPr>
                <w:color w:val="000000"/>
              </w:rPr>
            </w:pPr>
            <w:r>
              <w:rPr>
                <w:color w:val="000000"/>
              </w:rPr>
              <w:t>2,648 FTE job years over four years</w:t>
            </w:r>
          </w:p>
          <w:p w14:paraId="03BAB0CE" w14:textId="77777777" w:rsidR="008E6955" w:rsidRDefault="008E6955" w:rsidP="008E6955">
            <w:pPr>
              <w:numPr>
                <w:ilvl w:val="0"/>
                <w:numId w:val="62"/>
              </w:numPr>
              <w:spacing w:before="100" w:beforeAutospacing="1" w:after="100" w:afterAutospacing="1"/>
              <w:rPr>
                <w:color w:val="000000"/>
              </w:rPr>
            </w:pPr>
            <w:r>
              <w:rPr>
                <w:color w:val="000000"/>
              </w:rPr>
              <w:t>481,526 work days sustained</w:t>
            </w:r>
          </w:p>
          <w:p w14:paraId="40A4FC11" w14:textId="2E4DEF68" w:rsidR="008E6955" w:rsidRDefault="008E6955" w:rsidP="008E6955">
            <w:pPr>
              <w:numPr>
                <w:ilvl w:val="0"/>
                <w:numId w:val="62"/>
              </w:numPr>
              <w:spacing w:before="100" w:beforeAutospacing="1" w:after="100" w:afterAutospacing="1"/>
              <w:rPr>
                <w:lang w:eastAsia="en-US"/>
              </w:rPr>
            </w:pPr>
            <w:r>
              <w:rPr>
                <w:color w:val="000000"/>
              </w:rPr>
              <w:t>Significant growth in NI expenditure on cast and crew (£31</w:t>
            </w:r>
            <w:r>
              <w:rPr>
                <w:color w:val="000000"/>
              </w:rPr>
              <w:t>mn</w:t>
            </w:r>
            <w:r>
              <w:rPr>
                <w:color w:val="000000"/>
              </w:rPr>
              <w:t xml:space="preserve"> in 2014/15 to £45</w:t>
            </w:r>
            <w:r>
              <w:rPr>
                <w:color w:val="000000"/>
              </w:rPr>
              <w:t>mn</w:t>
            </w:r>
            <w:r>
              <w:rPr>
                <w:color w:val="000000"/>
              </w:rPr>
              <w:t xml:space="preserve"> in 2016/17)</w:t>
            </w:r>
          </w:p>
        </w:tc>
      </w:tr>
      <w:tr w:rsidR="008E6955" w14:paraId="266E933A" w14:textId="77777777">
        <w:tc>
          <w:tcPr>
            <w:tcW w:w="4508" w:type="dxa"/>
          </w:tcPr>
          <w:p w14:paraId="62FADF40" w14:textId="77777777" w:rsidR="008E6955" w:rsidRDefault="008E6955" w:rsidP="008E6955">
            <w:r>
              <w:rPr>
                <w:rStyle w:val="Strong"/>
                <w:rFonts w:eastAsiaTheme="majorEastAsia"/>
                <w:color w:val="000000"/>
              </w:rPr>
              <w:t>Scotland</w:t>
            </w:r>
          </w:p>
          <w:p w14:paraId="4D539582" w14:textId="77777777" w:rsidR="008E6955" w:rsidRDefault="008E6955" w:rsidP="008E6955">
            <w:pPr>
              <w:numPr>
                <w:ilvl w:val="0"/>
                <w:numId w:val="63"/>
              </w:numPr>
              <w:spacing w:before="240" w:after="100" w:afterAutospacing="1"/>
              <w:rPr>
                <w:color w:val="000000"/>
              </w:rPr>
            </w:pPr>
            <w:r>
              <w:rPr>
                <w:color w:val="000000"/>
              </w:rPr>
              <w:t>10,000+ FTE workforce by 2021</w:t>
            </w:r>
          </w:p>
          <w:p w14:paraId="1A9B6E5A" w14:textId="77777777" w:rsidR="008E6955" w:rsidRDefault="008E6955" w:rsidP="008E6955">
            <w:pPr>
              <w:numPr>
                <w:ilvl w:val="0"/>
                <w:numId w:val="63"/>
              </w:numPr>
              <w:spacing w:before="100" w:beforeAutospacing="1" w:after="100" w:afterAutospacing="1"/>
              <w:rPr>
                <w:color w:val="000000"/>
              </w:rPr>
            </w:pPr>
            <w:r>
              <w:rPr>
                <w:color w:val="000000"/>
              </w:rPr>
              <w:t>Strong growth in crew capacity across all regions</w:t>
            </w:r>
          </w:p>
          <w:p w14:paraId="57E5292B" w14:textId="77777777" w:rsidR="008E6955" w:rsidRDefault="008E6955" w:rsidP="008E6955">
            <w:pPr>
              <w:numPr>
                <w:ilvl w:val="0"/>
                <w:numId w:val="63"/>
              </w:numPr>
              <w:spacing w:before="100" w:beforeAutospacing="1" w:after="100" w:afterAutospacing="1"/>
              <w:rPr>
                <w:color w:val="000000"/>
              </w:rPr>
            </w:pPr>
            <w:r>
              <w:rPr>
                <w:color w:val="000000"/>
              </w:rPr>
              <w:t>73% of "Made in Scotland" episodes produced by companies with branch offices vs. 27% by Scotland-headquartered companies</w:t>
            </w:r>
          </w:p>
          <w:p w14:paraId="4B59C0E5" w14:textId="77777777" w:rsidR="008E6955" w:rsidRDefault="008E6955" w:rsidP="008E6955">
            <w:pPr>
              <w:rPr>
                <w:lang w:eastAsia="en-US"/>
              </w:rPr>
            </w:pPr>
          </w:p>
        </w:tc>
        <w:tc>
          <w:tcPr>
            <w:tcW w:w="4508" w:type="dxa"/>
          </w:tcPr>
          <w:p w14:paraId="1378838A" w14:textId="77777777" w:rsidR="008E6955" w:rsidRDefault="008E6955" w:rsidP="008E6955">
            <w:pPr>
              <w:rPr>
                <w:b/>
                <w:bCs/>
                <w:lang w:eastAsia="en-US"/>
              </w:rPr>
            </w:pPr>
            <w:r w:rsidRPr="008E6955">
              <w:rPr>
                <w:b/>
                <w:bCs/>
                <w:lang w:eastAsia="en-US"/>
              </w:rPr>
              <w:t>North East</w:t>
            </w:r>
          </w:p>
          <w:p w14:paraId="430B23F5" w14:textId="77777777" w:rsidR="008E6955" w:rsidRDefault="008E6955" w:rsidP="008E6955">
            <w:pPr>
              <w:rPr>
                <w:b/>
                <w:bCs/>
                <w:lang w:eastAsia="en-US"/>
              </w:rPr>
            </w:pPr>
          </w:p>
          <w:p w14:paraId="0A6DD64F" w14:textId="77777777" w:rsidR="008E6955" w:rsidRDefault="008E6955" w:rsidP="008E6955">
            <w:pPr>
              <w:numPr>
                <w:ilvl w:val="0"/>
                <w:numId w:val="64"/>
              </w:numPr>
              <w:spacing w:after="100" w:afterAutospacing="1"/>
              <w:rPr>
                <w:color w:val="000000"/>
              </w:rPr>
            </w:pPr>
            <w:r>
              <w:rPr>
                <w:color w:val="000000"/>
              </w:rPr>
              <w:t>Fund launched 2025, outcomes pending</w:t>
            </w:r>
          </w:p>
          <w:p w14:paraId="4765B789" w14:textId="6CAB516D" w:rsidR="008E6955" w:rsidRPr="008E6955" w:rsidRDefault="008E6955" w:rsidP="008E6955">
            <w:pPr>
              <w:numPr>
                <w:ilvl w:val="0"/>
                <w:numId w:val="64"/>
              </w:numPr>
              <w:spacing w:after="100" w:afterAutospacing="1"/>
              <w:rPr>
                <w:color w:val="000000"/>
              </w:rPr>
            </w:pPr>
            <w:r w:rsidRPr="008E6955">
              <w:rPr>
                <w:color w:val="000000"/>
              </w:rPr>
              <w:t>Emphasis on "</w:t>
            </w:r>
            <w:r>
              <w:rPr>
                <w:color w:val="000000"/>
              </w:rPr>
              <w:t>meaningful co-production” with local companies for out-of-region applicants</w:t>
            </w:r>
          </w:p>
          <w:p w14:paraId="4D49E1F7" w14:textId="4B90CA96" w:rsidR="008E6955" w:rsidRPr="008E6955" w:rsidRDefault="008E6955" w:rsidP="008E6955">
            <w:pPr>
              <w:rPr>
                <w:b/>
                <w:bCs/>
                <w:lang w:eastAsia="en-US"/>
              </w:rPr>
            </w:pPr>
          </w:p>
        </w:tc>
      </w:tr>
    </w:tbl>
    <w:p w14:paraId="7AFE02A3" w14:textId="77777777" w:rsidR="008E6955" w:rsidRPr="008E6955" w:rsidRDefault="008E6955" w:rsidP="008E6955">
      <w:pPr>
        <w:rPr>
          <w:lang w:eastAsia="en-US"/>
        </w:rPr>
      </w:pPr>
    </w:p>
    <w:p w14:paraId="3F74641D" w14:textId="68D95729" w:rsidR="001E1F3F" w:rsidRDefault="006E6161" w:rsidP="006E6161">
      <w:pPr>
        <w:pStyle w:val="Caption"/>
      </w:pPr>
      <w:bookmarkStart w:id="43" w:name="_Toc200377068"/>
      <w:r>
        <w:t xml:space="preserve">Table </w:t>
      </w:r>
      <w:r>
        <w:fldChar w:fldCharType="begin"/>
      </w:r>
      <w:r>
        <w:instrText xml:space="preserve"> SEQ Table \* ARABIC </w:instrText>
      </w:r>
      <w:r>
        <w:fldChar w:fldCharType="separate"/>
      </w:r>
      <w:r w:rsidR="004C63FA">
        <w:rPr>
          <w:noProof/>
        </w:rPr>
        <w:t>12</w:t>
      </w:r>
      <w:r>
        <w:fldChar w:fldCharType="end"/>
      </w:r>
      <w:r>
        <w:t xml:space="preserve"> </w:t>
      </w:r>
      <w:r w:rsidRPr="002F6AF5">
        <w:t>Recoupment and Financial Sustainability</w:t>
      </w:r>
      <w:bookmarkEnd w:id="43"/>
    </w:p>
    <w:tbl>
      <w:tblPr>
        <w:tblStyle w:val="GridTable2-Accent5"/>
        <w:tblW w:w="0" w:type="auto"/>
        <w:tblCellMar>
          <w:top w:w="57" w:type="dxa"/>
          <w:left w:w="142" w:type="dxa"/>
          <w:bottom w:w="57" w:type="dxa"/>
          <w:right w:w="142" w:type="dxa"/>
        </w:tblCellMar>
        <w:tblLook w:val="04A0" w:firstRow="1" w:lastRow="0" w:firstColumn="1" w:lastColumn="0" w:noHBand="0" w:noVBand="1"/>
      </w:tblPr>
      <w:tblGrid>
        <w:gridCol w:w="1346"/>
        <w:gridCol w:w="7680"/>
      </w:tblGrid>
      <w:tr w:rsidR="00CF2F98" w14:paraId="0CE3A479" w14:textId="77777777" w:rsidTr="00242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dxa"/>
          </w:tcPr>
          <w:p w14:paraId="77C3DA3F" w14:textId="6C86FE2F" w:rsidR="00CF2F98" w:rsidRPr="0024217A" w:rsidRDefault="00CF2F98" w:rsidP="004B7CE9">
            <w:pPr>
              <w:rPr>
                <w:lang w:eastAsia="en-US"/>
              </w:rPr>
            </w:pPr>
            <w:r w:rsidRPr="0024217A">
              <w:rPr>
                <w:lang w:eastAsia="en-US"/>
              </w:rPr>
              <w:t>Liverpool</w:t>
            </w:r>
          </w:p>
        </w:tc>
        <w:tc>
          <w:tcPr>
            <w:tcW w:w="7823" w:type="dxa"/>
          </w:tcPr>
          <w:p w14:paraId="5239EF44" w14:textId="77777777" w:rsidR="00CF2F98" w:rsidRPr="0024217A" w:rsidRDefault="00CF2F98" w:rsidP="00CF2F98">
            <w:pPr>
              <w:cnfStyle w:val="100000000000" w:firstRow="1" w:lastRow="0" w:firstColumn="0" w:lastColumn="0" w:oddVBand="0" w:evenVBand="0" w:oddHBand="0" w:evenHBand="0" w:firstRowFirstColumn="0" w:firstRowLastColumn="0" w:lastRowFirstColumn="0" w:lastRowLastColumn="0"/>
              <w:rPr>
                <w:b w:val="0"/>
                <w:bCs w:val="0"/>
                <w:color w:val="000000"/>
              </w:rPr>
            </w:pPr>
            <w:r w:rsidRPr="0024217A">
              <w:rPr>
                <w:b w:val="0"/>
                <w:bCs w:val="0"/>
                <w:color w:val="000000"/>
              </w:rPr>
              <w:t>41% recoupment achieved (vs. 30% target), with 55% projected by 2025, enabling fund extension through reinvestment.</w:t>
            </w:r>
          </w:p>
          <w:p w14:paraId="2F989D9F" w14:textId="77777777" w:rsidR="00CF2F98" w:rsidRDefault="00CF2F98" w:rsidP="004B7CE9">
            <w:pPr>
              <w:cnfStyle w:val="100000000000" w:firstRow="1" w:lastRow="0" w:firstColumn="0" w:lastColumn="0" w:oddVBand="0" w:evenVBand="0" w:oddHBand="0" w:evenHBand="0" w:firstRowFirstColumn="0" w:firstRowLastColumn="0" w:lastRowFirstColumn="0" w:lastRowLastColumn="0"/>
              <w:rPr>
                <w:lang w:eastAsia="en-US"/>
              </w:rPr>
            </w:pPr>
          </w:p>
        </w:tc>
      </w:tr>
      <w:tr w:rsidR="00CF2F98" w14:paraId="18124B8B" w14:textId="77777777" w:rsidTr="00242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dxa"/>
          </w:tcPr>
          <w:p w14:paraId="142962EB" w14:textId="37F698AC" w:rsidR="00CF2F98" w:rsidRPr="0024217A" w:rsidRDefault="00CF2F98" w:rsidP="004B7CE9">
            <w:pPr>
              <w:rPr>
                <w:lang w:eastAsia="en-US"/>
              </w:rPr>
            </w:pPr>
            <w:r w:rsidRPr="0024217A">
              <w:rPr>
                <w:lang w:eastAsia="en-US"/>
              </w:rPr>
              <w:t>Northern Ireland</w:t>
            </w:r>
          </w:p>
        </w:tc>
        <w:tc>
          <w:tcPr>
            <w:tcW w:w="7823" w:type="dxa"/>
          </w:tcPr>
          <w:p w14:paraId="12C48440" w14:textId="60791930" w:rsidR="00CF2F98" w:rsidRDefault="00CF2F98" w:rsidP="004B7CE9">
            <w:pPr>
              <w:cnfStyle w:val="000000100000" w:firstRow="0" w:lastRow="0" w:firstColumn="0" w:lastColumn="0" w:oddVBand="0" w:evenVBand="0" w:oddHBand="1" w:evenHBand="0" w:firstRowFirstColumn="0" w:firstRowLastColumn="0" w:lastRowFirstColumn="0" w:lastRowLastColumn="0"/>
              <w:rPr>
                <w:lang w:eastAsia="en-US"/>
              </w:rPr>
            </w:pPr>
            <w:r>
              <w:rPr>
                <w:color w:val="000000"/>
              </w:rPr>
              <w:t>£2.87M recouped by October 2019, representing positive return enabling reinvestment in sector development.</w:t>
            </w:r>
          </w:p>
        </w:tc>
      </w:tr>
      <w:tr w:rsidR="00CF2F98" w14:paraId="2ED157E8" w14:textId="77777777" w:rsidTr="0024217A">
        <w:tc>
          <w:tcPr>
            <w:cnfStyle w:val="001000000000" w:firstRow="0" w:lastRow="0" w:firstColumn="1" w:lastColumn="0" w:oddVBand="0" w:evenVBand="0" w:oddHBand="0" w:evenHBand="0" w:firstRowFirstColumn="0" w:firstRowLastColumn="0" w:lastRowFirstColumn="0" w:lastRowLastColumn="0"/>
            <w:tcW w:w="1203" w:type="dxa"/>
          </w:tcPr>
          <w:p w14:paraId="10E8C121" w14:textId="3A0EAAED" w:rsidR="00CF2F98" w:rsidRPr="0024217A" w:rsidRDefault="00CF2F98" w:rsidP="004B7CE9">
            <w:pPr>
              <w:rPr>
                <w:lang w:eastAsia="en-US"/>
              </w:rPr>
            </w:pPr>
            <w:r w:rsidRPr="0024217A">
              <w:rPr>
                <w:lang w:eastAsia="en-US"/>
              </w:rPr>
              <w:t>Scotland</w:t>
            </w:r>
          </w:p>
        </w:tc>
        <w:tc>
          <w:tcPr>
            <w:tcW w:w="7823" w:type="dxa"/>
          </w:tcPr>
          <w:p w14:paraId="4C45DA37" w14:textId="037227B8" w:rsidR="00CF2F98" w:rsidRDefault="00CF2F98" w:rsidP="004B7CE9">
            <w:pPr>
              <w:cnfStyle w:val="000000000000" w:firstRow="0" w:lastRow="0" w:firstColumn="0" w:lastColumn="0" w:oddVBand="0" w:evenVBand="0" w:oddHBand="0" w:evenHBand="0" w:firstRowFirstColumn="0" w:firstRowLastColumn="0" w:lastRowFirstColumn="0" w:lastRowLastColumn="0"/>
              <w:rPr>
                <w:lang w:eastAsia="en-US"/>
              </w:rPr>
            </w:pPr>
            <w:r>
              <w:rPr>
                <w:rStyle w:val="apple-converted-space"/>
                <w:rFonts w:eastAsiaTheme="majorEastAsia"/>
                <w:color w:val="000000"/>
              </w:rPr>
              <w:t> </w:t>
            </w:r>
            <w:r>
              <w:rPr>
                <w:color w:val="000000"/>
              </w:rPr>
              <w:t>No specific recoupment data available, but strong commercial performance noted across productions.</w:t>
            </w:r>
          </w:p>
        </w:tc>
      </w:tr>
      <w:tr w:rsidR="00CF2F98" w14:paraId="5E10A2D2" w14:textId="77777777" w:rsidTr="00242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3" w:type="dxa"/>
          </w:tcPr>
          <w:p w14:paraId="302636A6" w14:textId="2DE1D835" w:rsidR="00CF2F98" w:rsidRPr="0024217A" w:rsidRDefault="00CF2F98" w:rsidP="004B7CE9">
            <w:pPr>
              <w:rPr>
                <w:lang w:eastAsia="en-US"/>
              </w:rPr>
            </w:pPr>
            <w:r w:rsidRPr="0024217A">
              <w:rPr>
                <w:lang w:eastAsia="en-US"/>
              </w:rPr>
              <w:t>North East</w:t>
            </w:r>
          </w:p>
        </w:tc>
        <w:tc>
          <w:tcPr>
            <w:tcW w:w="7823" w:type="dxa"/>
          </w:tcPr>
          <w:p w14:paraId="450B5034" w14:textId="6FCC54DB" w:rsidR="00CF2F98" w:rsidRDefault="00CF2F98" w:rsidP="004B7CE9">
            <w:pPr>
              <w:cnfStyle w:val="000000100000" w:firstRow="0" w:lastRow="0" w:firstColumn="0" w:lastColumn="0" w:oddVBand="0" w:evenVBand="0" w:oddHBand="1" w:evenHBand="0" w:firstRowFirstColumn="0" w:firstRowLastColumn="0" w:lastRowFirstColumn="0" w:lastRowLastColumn="0"/>
              <w:rPr>
                <w:lang w:eastAsia="en-US"/>
              </w:rPr>
            </w:pPr>
            <w:r>
              <w:rPr>
                <w:color w:val="000000"/>
              </w:rPr>
              <w:t>Equity investment model with recoupment from net revenues plus net profit participation.</w:t>
            </w:r>
          </w:p>
        </w:tc>
      </w:tr>
    </w:tbl>
    <w:p w14:paraId="06E23761" w14:textId="77777777" w:rsidR="004B7CE9" w:rsidRPr="004B7CE9" w:rsidRDefault="004B7CE9" w:rsidP="004B7CE9">
      <w:pPr>
        <w:rPr>
          <w:lang w:eastAsia="en-US"/>
        </w:rPr>
      </w:pPr>
    </w:p>
    <w:p w14:paraId="58BDD0E7" w14:textId="35F41332" w:rsidR="001E1F3F" w:rsidRDefault="00290681" w:rsidP="00CE6956">
      <w:pPr>
        <w:pStyle w:val="Heading4"/>
      </w:pPr>
      <w:r>
        <w:br w:type="column"/>
      </w:r>
      <w:r w:rsidR="001E1F3F">
        <w:lastRenderedPageBreak/>
        <w:t xml:space="preserve">Support </w:t>
      </w:r>
      <w:r w:rsidR="001E1F3F" w:rsidRPr="004B7CE9">
        <w:t>for</w:t>
      </w:r>
      <w:r w:rsidR="001E1F3F">
        <w:t xml:space="preserve"> Indigenous Producers, Writers and Directors</w:t>
      </w:r>
    </w:p>
    <w:p w14:paraId="3AD9401F" w14:textId="77777777" w:rsidR="00417AB1" w:rsidRPr="004B7CE9" w:rsidRDefault="001E1F3F" w:rsidP="004B7CE9">
      <w:pPr>
        <w:rPr>
          <w:b/>
          <w:bCs/>
        </w:rPr>
        <w:sectPr w:rsidR="00417AB1" w:rsidRPr="004B7CE9" w:rsidSect="008C040D">
          <w:type w:val="continuous"/>
          <w:pgSz w:w="11906" w:h="16838"/>
          <w:pgMar w:top="1440" w:right="1440" w:bottom="1440" w:left="1440" w:header="708" w:footer="708" w:gutter="0"/>
          <w:cols w:space="708"/>
          <w:docGrid w:linePitch="360"/>
        </w:sectPr>
      </w:pPr>
      <w:r w:rsidRPr="004B7CE9">
        <w:rPr>
          <w:b/>
          <w:bCs/>
        </w:rPr>
        <w:t>Liverpool City Region</w:t>
      </w:r>
    </w:p>
    <w:p w14:paraId="062BF4D8" w14:textId="3274832E" w:rsidR="001E1F3F" w:rsidRDefault="001E1F3F" w:rsidP="00290681">
      <w:pPr>
        <w:spacing w:after="0"/>
      </w:pPr>
      <w:r>
        <w:rPr>
          <w:rStyle w:val="Strong"/>
          <w:rFonts w:eastAsiaTheme="majorEastAsia"/>
          <w:color w:val="000000"/>
        </w:rPr>
        <w:t>Strengths</w:t>
      </w:r>
    </w:p>
    <w:p w14:paraId="5F5CAB01" w14:textId="77777777" w:rsidR="001E1F3F" w:rsidRDefault="001E1F3F" w:rsidP="00290681">
      <w:pPr>
        <w:numPr>
          <w:ilvl w:val="0"/>
          <w:numId w:val="65"/>
        </w:numPr>
        <w:spacing w:after="100" w:afterAutospacing="1" w:line="240" w:lineRule="auto"/>
        <w:rPr>
          <w:color w:val="000000"/>
        </w:rPr>
      </w:pPr>
      <w:r>
        <w:rPr>
          <w:color w:val="000000"/>
        </w:rPr>
        <w:t>Development Fund provided crucial COVID-19 support to local companies</w:t>
      </w:r>
    </w:p>
    <w:p w14:paraId="01192979" w14:textId="77777777" w:rsidR="001E1F3F" w:rsidRDefault="001E1F3F" w:rsidP="006D7E22">
      <w:pPr>
        <w:numPr>
          <w:ilvl w:val="0"/>
          <w:numId w:val="65"/>
        </w:numPr>
        <w:spacing w:before="100" w:beforeAutospacing="1" w:after="100" w:afterAutospacing="1" w:line="240" w:lineRule="auto"/>
        <w:rPr>
          <w:color w:val="000000"/>
        </w:rPr>
      </w:pPr>
      <w:r>
        <w:rPr>
          <w:color w:val="000000"/>
        </w:rPr>
        <w:t>Hurricane Films case study demonstrates sustained support for local independents</w:t>
      </w:r>
    </w:p>
    <w:p w14:paraId="3D58ADD8" w14:textId="77777777" w:rsidR="001E1F3F" w:rsidRDefault="001E1F3F" w:rsidP="006D7E22">
      <w:pPr>
        <w:numPr>
          <w:ilvl w:val="0"/>
          <w:numId w:val="65"/>
        </w:numPr>
        <w:spacing w:before="100" w:beforeAutospacing="1" w:after="100" w:afterAutospacing="1" w:line="240" w:lineRule="auto"/>
        <w:rPr>
          <w:color w:val="000000"/>
        </w:rPr>
      </w:pPr>
      <w:r>
        <w:rPr>
          <w:color w:val="000000"/>
        </w:rPr>
        <w:t>Recognition of need for enhanced indigenous producer support in future iterations</w:t>
      </w:r>
    </w:p>
    <w:p w14:paraId="0E121BBA" w14:textId="7E036A20" w:rsidR="001E1F3F" w:rsidRPr="00417AB1" w:rsidRDefault="008E6955" w:rsidP="001E1F3F">
      <w:pPr>
        <w:spacing w:after="0"/>
        <w:rPr>
          <w:b/>
          <w:bCs/>
        </w:rPr>
      </w:pPr>
      <w:r>
        <w:rPr>
          <w:b/>
          <w:bCs/>
          <w:color w:val="000000"/>
        </w:rPr>
        <w:br w:type="column"/>
      </w:r>
      <w:r w:rsidR="001E1F3F" w:rsidRPr="00417AB1">
        <w:rPr>
          <w:b/>
          <w:bCs/>
          <w:color w:val="000000"/>
        </w:rPr>
        <w:t>Challenges</w:t>
      </w:r>
    </w:p>
    <w:p w14:paraId="67BE6EDB" w14:textId="77777777" w:rsidR="001E1F3F" w:rsidRDefault="001E1F3F" w:rsidP="00290681">
      <w:pPr>
        <w:numPr>
          <w:ilvl w:val="0"/>
          <w:numId w:val="66"/>
        </w:numPr>
        <w:spacing w:after="100" w:afterAutospacing="1" w:line="240" w:lineRule="auto"/>
        <w:rPr>
          <w:color w:val="000000"/>
        </w:rPr>
      </w:pPr>
      <w:r>
        <w:rPr>
          <w:color w:val="000000"/>
        </w:rPr>
        <w:t>Primary focus on inward investment rather than indigenous development</w:t>
      </w:r>
    </w:p>
    <w:p w14:paraId="0FAFC1EB" w14:textId="77777777" w:rsidR="001E1F3F" w:rsidRDefault="001E1F3F" w:rsidP="006D7E22">
      <w:pPr>
        <w:numPr>
          <w:ilvl w:val="0"/>
          <w:numId w:val="66"/>
        </w:numPr>
        <w:spacing w:before="100" w:beforeAutospacing="1" w:after="100" w:afterAutospacing="1" w:line="240" w:lineRule="auto"/>
        <w:rPr>
          <w:color w:val="000000"/>
        </w:rPr>
      </w:pPr>
      <w:r>
        <w:rPr>
          <w:color w:val="000000"/>
        </w:rPr>
        <w:t>Limited dedicated allocation for local companies (recommendation for 10-15% allocation)</w:t>
      </w:r>
    </w:p>
    <w:p w14:paraId="3737755D" w14:textId="69BEFE93" w:rsidR="00417AB1" w:rsidRDefault="001E1F3F" w:rsidP="006D7E22">
      <w:pPr>
        <w:numPr>
          <w:ilvl w:val="0"/>
          <w:numId w:val="66"/>
        </w:numPr>
        <w:spacing w:before="100" w:beforeAutospacing="1" w:after="100" w:afterAutospacing="1" w:line="240" w:lineRule="auto"/>
        <w:rPr>
          <w:color w:val="000000"/>
        </w:rPr>
        <w:sectPr w:rsidR="00417AB1" w:rsidSect="00417AB1">
          <w:type w:val="continuous"/>
          <w:pgSz w:w="11906" w:h="16838"/>
          <w:pgMar w:top="1440" w:right="1440" w:bottom="1440" w:left="1440" w:header="708" w:footer="708" w:gutter="0"/>
          <w:cols w:num="2" w:space="708"/>
          <w:docGrid w:linePitch="360"/>
        </w:sectPr>
      </w:pPr>
      <w:r>
        <w:rPr>
          <w:color w:val="000000"/>
        </w:rPr>
        <w:t>Longer development cycles (4+ years) not well-aligned with fund timescale</w:t>
      </w:r>
      <w:r w:rsidR="004F28E8">
        <w:rPr>
          <w:color w:val="000000"/>
        </w:rPr>
        <w:t>s</w:t>
      </w:r>
    </w:p>
    <w:p w14:paraId="5E652E97" w14:textId="77777777" w:rsidR="00417AB1" w:rsidRPr="004B7CE9" w:rsidRDefault="001E1F3F" w:rsidP="004B7CE9">
      <w:pPr>
        <w:rPr>
          <w:b/>
          <w:bCs/>
        </w:rPr>
        <w:sectPr w:rsidR="00417AB1" w:rsidRPr="004B7CE9" w:rsidSect="00417AB1">
          <w:type w:val="continuous"/>
          <w:pgSz w:w="11906" w:h="16838"/>
          <w:pgMar w:top="1440" w:right="1440" w:bottom="1440" w:left="1440" w:header="708" w:footer="708" w:gutter="0"/>
          <w:cols w:space="708"/>
          <w:docGrid w:linePitch="360"/>
        </w:sectPr>
      </w:pPr>
      <w:r w:rsidRPr="004B7CE9">
        <w:rPr>
          <w:b/>
          <w:bCs/>
        </w:rPr>
        <w:t>Northern Ireland</w:t>
      </w:r>
    </w:p>
    <w:p w14:paraId="41250A98" w14:textId="58B97909" w:rsidR="001E1F3F" w:rsidRDefault="001E1F3F" w:rsidP="00290681">
      <w:pPr>
        <w:spacing w:after="0"/>
      </w:pPr>
      <w:r>
        <w:rPr>
          <w:rStyle w:val="Strong"/>
          <w:rFonts w:eastAsiaTheme="majorEastAsia"/>
          <w:color w:val="000000"/>
        </w:rPr>
        <w:t>Strengths</w:t>
      </w:r>
    </w:p>
    <w:p w14:paraId="45143B1E" w14:textId="56351B4F" w:rsidR="001E1F3F" w:rsidRDefault="001E1F3F" w:rsidP="00290681">
      <w:pPr>
        <w:numPr>
          <w:ilvl w:val="0"/>
          <w:numId w:val="67"/>
        </w:numPr>
        <w:spacing w:after="100" w:afterAutospacing="1" w:line="240" w:lineRule="auto"/>
        <w:rPr>
          <w:color w:val="000000"/>
        </w:rPr>
      </w:pPr>
      <w:r>
        <w:rPr>
          <w:color w:val="000000"/>
        </w:rPr>
        <w:t>214 development awards to 95 companies (£4.8</w:t>
      </w:r>
      <w:r w:rsidR="00417AB1">
        <w:rPr>
          <w:color w:val="000000"/>
        </w:rPr>
        <w:t>mn</w:t>
      </w:r>
      <w:r>
        <w:rPr>
          <w:color w:val="000000"/>
        </w:rPr>
        <w:t xml:space="preserve"> investment)</w:t>
      </w:r>
    </w:p>
    <w:p w14:paraId="342CB5D5" w14:textId="77777777" w:rsidR="001E1F3F" w:rsidRDefault="001E1F3F" w:rsidP="006D7E22">
      <w:pPr>
        <w:numPr>
          <w:ilvl w:val="0"/>
          <w:numId w:val="67"/>
        </w:numPr>
        <w:spacing w:before="100" w:beforeAutospacing="1" w:after="100" w:afterAutospacing="1" w:line="240" w:lineRule="auto"/>
        <w:rPr>
          <w:color w:val="000000"/>
        </w:rPr>
      </w:pPr>
      <w:r>
        <w:rPr>
          <w:color w:val="000000"/>
        </w:rPr>
        <w:t>Strong leverage of external funding (£0.65 for every £1 invested in development)</w:t>
      </w:r>
    </w:p>
    <w:p w14:paraId="32486E3E" w14:textId="77777777" w:rsidR="001E1F3F" w:rsidRDefault="001E1F3F" w:rsidP="006D7E22">
      <w:pPr>
        <w:numPr>
          <w:ilvl w:val="0"/>
          <w:numId w:val="67"/>
        </w:numPr>
        <w:spacing w:before="100" w:beforeAutospacing="1" w:after="100" w:afterAutospacing="1" w:line="240" w:lineRule="auto"/>
        <w:rPr>
          <w:color w:val="000000"/>
        </w:rPr>
      </w:pPr>
      <w:r>
        <w:rPr>
          <w:color w:val="000000"/>
        </w:rPr>
        <w:t>Comprehensive skills development supporting indigenous talent pipeline</w:t>
      </w:r>
    </w:p>
    <w:p w14:paraId="1FBA0D67" w14:textId="4E659BEF" w:rsidR="001E1F3F" w:rsidRDefault="001E1F3F" w:rsidP="001E1F3F">
      <w:pPr>
        <w:spacing w:after="0"/>
      </w:pPr>
      <w:r>
        <w:rPr>
          <w:rStyle w:val="Strong"/>
          <w:rFonts w:eastAsiaTheme="majorEastAsia"/>
          <w:color w:val="000000"/>
        </w:rPr>
        <w:t>Approach</w:t>
      </w:r>
    </w:p>
    <w:p w14:paraId="3FA0E9D5" w14:textId="77777777" w:rsidR="001E1F3F" w:rsidRDefault="001E1F3F" w:rsidP="00290681">
      <w:pPr>
        <w:numPr>
          <w:ilvl w:val="0"/>
          <w:numId w:val="68"/>
        </w:numPr>
        <w:spacing w:after="100" w:afterAutospacing="1" w:line="240" w:lineRule="auto"/>
        <w:rPr>
          <w:color w:val="000000"/>
        </w:rPr>
      </w:pPr>
      <w:r>
        <w:rPr>
          <w:color w:val="000000"/>
        </w:rPr>
        <w:t>Balanced portfolio approach across genres</w:t>
      </w:r>
    </w:p>
    <w:p w14:paraId="1B3759D0" w14:textId="77777777" w:rsidR="001E1F3F" w:rsidRDefault="001E1F3F" w:rsidP="006D7E22">
      <w:pPr>
        <w:numPr>
          <w:ilvl w:val="0"/>
          <w:numId w:val="68"/>
        </w:numPr>
        <w:spacing w:before="100" w:beforeAutospacing="1" w:after="100" w:afterAutospacing="1" w:line="240" w:lineRule="auto"/>
        <w:rPr>
          <w:color w:val="000000"/>
        </w:rPr>
      </w:pPr>
      <w:r>
        <w:rPr>
          <w:color w:val="000000"/>
        </w:rPr>
        <w:t>Strong support for both incoming and indigenous productions</w:t>
      </w:r>
    </w:p>
    <w:p w14:paraId="28FD32A2" w14:textId="77777777" w:rsidR="00417AB1" w:rsidRDefault="001E1F3F" w:rsidP="006D7E22">
      <w:pPr>
        <w:numPr>
          <w:ilvl w:val="0"/>
          <w:numId w:val="68"/>
        </w:numPr>
        <w:spacing w:before="100" w:beforeAutospacing="1" w:after="100" w:afterAutospacing="1" w:line="240" w:lineRule="auto"/>
        <w:rPr>
          <w:color w:val="000000"/>
        </w:rPr>
        <w:sectPr w:rsidR="00417AB1" w:rsidSect="00417AB1">
          <w:type w:val="continuous"/>
          <w:pgSz w:w="11906" w:h="16838"/>
          <w:pgMar w:top="1440" w:right="1440" w:bottom="1440" w:left="1440" w:header="708" w:footer="708" w:gutter="0"/>
          <w:cols w:num="2" w:space="708"/>
          <w:docGrid w:linePitch="360"/>
        </w:sectPr>
      </w:pPr>
      <w:r>
        <w:rPr>
          <w:color w:val="000000"/>
        </w:rPr>
        <w:t>Established track record of developing local talent (e.g., series creators, producers)</w:t>
      </w:r>
    </w:p>
    <w:p w14:paraId="1F4DB4CA" w14:textId="77777777" w:rsidR="001E1F3F" w:rsidRPr="004B7CE9" w:rsidRDefault="001E1F3F" w:rsidP="004B7CE9">
      <w:pPr>
        <w:rPr>
          <w:b/>
          <w:bCs/>
        </w:rPr>
      </w:pPr>
      <w:r w:rsidRPr="004B7CE9">
        <w:rPr>
          <w:b/>
          <w:bCs/>
        </w:rPr>
        <w:t>Scotland</w:t>
      </w:r>
    </w:p>
    <w:p w14:paraId="031D724B" w14:textId="77777777" w:rsidR="001E1F3F" w:rsidRDefault="001E1F3F" w:rsidP="00290681">
      <w:pPr>
        <w:spacing w:after="0"/>
      </w:pPr>
      <w:r>
        <w:rPr>
          <w:color w:val="000000"/>
        </w:rPr>
        <w:t>Mixed Picture:</w:t>
      </w:r>
    </w:p>
    <w:p w14:paraId="1BB6509C" w14:textId="77777777" w:rsidR="001E1F3F" w:rsidRDefault="001E1F3F" w:rsidP="006D7E22">
      <w:pPr>
        <w:numPr>
          <w:ilvl w:val="0"/>
          <w:numId w:val="69"/>
        </w:numPr>
        <w:spacing w:before="100" w:beforeAutospacing="1" w:after="100" w:afterAutospacing="1" w:line="240" w:lineRule="auto"/>
        <w:rPr>
          <w:color w:val="000000"/>
        </w:rPr>
      </w:pPr>
      <w:r>
        <w:rPr>
          <w:color w:val="000000"/>
        </w:rPr>
        <w:t>63% of active companies founded in Scotland vs. 37% with branch offices</w:t>
      </w:r>
    </w:p>
    <w:p w14:paraId="3C3F2E57" w14:textId="77777777" w:rsidR="001E1F3F" w:rsidRDefault="001E1F3F" w:rsidP="006D7E22">
      <w:pPr>
        <w:numPr>
          <w:ilvl w:val="0"/>
          <w:numId w:val="69"/>
        </w:numPr>
        <w:spacing w:before="100" w:beforeAutospacing="1" w:after="100" w:afterAutospacing="1" w:line="240" w:lineRule="auto"/>
        <w:rPr>
          <w:color w:val="000000"/>
        </w:rPr>
      </w:pPr>
      <w:r>
        <w:rPr>
          <w:color w:val="000000"/>
        </w:rPr>
        <w:t>Scotland-headquartered companies won more PSB commissions (42 vs. 24) but fewer hours (267 vs. 534)</w:t>
      </w:r>
    </w:p>
    <w:p w14:paraId="5EE19CE4" w14:textId="77777777" w:rsidR="001E1F3F" w:rsidRDefault="001E1F3F" w:rsidP="006D7E22">
      <w:pPr>
        <w:numPr>
          <w:ilvl w:val="0"/>
          <w:numId w:val="69"/>
        </w:numPr>
        <w:spacing w:before="100" w:beforeAutospacing="1" w:after="100" w:afterAutospacing="1" w:line="240" w:lineRule="auto"/>
        <w:rPr>
          <w:color w:val="000000"/>
        </w:rPr>
      </w:pPr>
      <w:r>
        <w:rPr>
          <w:color w:val="000000"/>
        </w:rPr>
        <w:t>Factual specialization (85% of Scotland HQ company hours) creates vulnerability to PSB commissioning trends</w:t>
      </w:r>
    </w:p>
    <w:p w14:paraId="104CB624" w14:textId="77777777" w:rsidR="001E1F3F" w:rsidRDefault="001E1F3F" w:rsidP="006D7E22">
      <w:pPr>
        <w:numPr>
          <w:ilvl w:val="0"/>
          <w:numId w:val="69"/>
        </w:numPr>
        <w:spacing w:before="100" w:beforeAutospacing="1" w:after="100" w:afterAutospacing="1" w:line="240" w:lineRule="auto"/>
        <w:rPr>
          <w:color w:val="000000"/>
        </w:rPr>
      </w:pPr>
      <w:r>
        <w:rPr>
          <w:color w:val="000000"/>
        </w:rPr>
        <w:t>Strong performance in drama (67% of drama commissions from Scotland-headquartered companies)</w:t>
      </w:r>
    </w:p>
    <w:p w14:paraId="69F4385A" w14:textId="77777777" w:rsidR="001E1F3F" w:rsidRPr="004B7CE9" w:rsidRDefault="001E1F3F" w:rsidP="004B7CE9">
      <w:pPr>
        <w:rPr>
          <w:b/>
          <w:bCs/>
        </w:rPr>
      </w:pPr>
      <w:r w:rsidRPr="004B7CE9">
        <w:rPr>
          <w:b/>
          <w:bCs/>
        </w:rPr>
        <w:t>North East</w:t>
      </w:r>
    </w:p>
    <w:p w14:paraId="5922B427" w14:textId="77777777" w:rsidR="001E1F3F" w:rsidRDefault="001E1F3F" w:rsidP="00290681">
      <w:pPr>
        <w:spacing w:after="0"/>
      </w:pPr>
      <w:r>
        <w:rPr>
          <w:color w:val="000000"/>
        </w:rPr>
        <w:t>Proactive Approach:</w:t>
      </w:r>
    </w:p>
    <w:p w14:paraId="236625BE" w14:textId="77777777" w:rsidR="001E1F3F" w:rsidRDefault="001E1F3F" w:rsidP="006D7E22">
      <w:pPr>
        <w:numPr>
          <w:ilvl w:val="0"/>
          <w:numId w:val="70"/>
        </w:numPr>
        <w:spacing w:before="100" w:beforeAutospacing="1" w:after="100" w:afterAutospacing="1" w:line="240" w:lineRule="auto"/>
        <w:rPr>
          <w:color w:val="000000"/>
        </w:rPr>
      </w:pPr>
      <w:r>
        <w:rPr>
          <w:color w:val="000000"/>
        </w:rPr>
        <w:t>Explicit requirement for "meaningful co-production" with local companies for out-of-region applicants</w:t>
      </w:r>
    </w:p>
    <w:p w14:paraId="20C2C13E" w14:textId="77777777" w:rsidR="001E1F3F" w:rsidRDefault="001E1F3F" w:rsidP="006D7E22">
      <w:pPr>
        <w:numPr>
          <w:ilvl w:val="0"/>
          <w:numId w:val="70"/>
        </w:numPr>
        <w:spacing w:before="100" w:beforeAutospacing="1" w:after="100" w:afterAutospacing="1" w:line="240" w:lineRule="auto"/>
        <w:rPr>
          <w:color w:val="000000"/>
        </w:rPr>
      </w:pPr>
      <w:r>
        <w:rPr>
          <w:color w:val="000000"/>
        </w:rPr>
        <w:t>Consideration of "diaspora" talent (those with regional connections now based elsewhere)</w:t>
      </w:r>
    </w:p>
    <w:p w14:paraId="6A7C2B7B" w14:textId="77777777" w:rsidR="001E1F3F" w:rsidRDefault="001E1F3F" w:rsidP="006D7E22">
      <w:pPr>
        <w:numPr>
          <w:ilvl w:val="0"/>
          <w:numId w:val="70"/>
        </w:numPr>
        <w:spacing w:before="100" w:beforeAutospacing="1" w:after="100" w:afterAutospacing="1" w:line="240" w:lineRule="auto"/>
        <w:rPr>
          <w:color w:val="000000"/>
        </w:rPr>
      </w:pPr>
      <w:r>
        <w:rPr>
          <w:color w:val="000000"/>
        </w:rPr>
        <w:t>Emphasis on building substantive regional presence rather than just branch offices</w:t>
      </w:r>
    </w:p>
    <w:p w14:paraId="4E0C3806" w14:textId="77777777" w:rsidR="001E1F3F" w:rsidRDefault="001E1F3F" w:rsidP="00E84BA1">
      <w:pPr>
        <w:pStyle w:val="Heading3"/>
      </w:pPr>
      <w:bookmarkStart w:id="44" w:name="_Toc200377008"/>
      <w:r>
        <w:lastRenderedPageBreak/>
        <w:t>Regional Development and Infrastructure</w:t>
      </w:r>
      <w:bookmarkEnd w:id="44"/>
    </w:p>
    <w:p w14:paraId="45CE237C" w14:textId="77777777" w:rsidR="001E1F3F" w:rsidRDefault="001E1F3F" w:rsidP="00E84BA1">
      <w:pPr>
        <w:pStyle w:val="Heading4"/>
      </w:pPr>
      <w:r w:rsidRPr="00E84BA1">
        <w:t>Geographic</w:t>
      </w:r>
      <w:r>
        <w:t xml:space="preserve"> Distribution</w:t>
      </w:r>
    </w:p>
    <w:tbl>
      <w:tblPr>
        <w:tblStyle w:val="TableGrid"/>
        <w:tblW w:w="0" w:type="auto"/>
        <w:tblLook w:val="04A0" w:firstRow="1" w:lastRow="0" w:firstColumn="1" w:lastColumn="0" w:noHBand="0" w:noVBand="1"/>
      </w:tblPr>
      <w:tblGrid>
        <w:gridCol w:w="4508"/>
        <w:gridCol w:w="4508"/>
      </w:tblGrid>
      <w:tr w:rsidR="004F28E8" w14:paraId="0BA74C50" w14:textId="77777777">
        <w:tc>
          <w:tcPr>
            <w:tcW w:w="4508" w:type="dxa"/>
          </w:tcPr>
          <w:p w14:paraId="2604C685" w14:textId="77777777" w:rsidR="004F28E8" w:rsidRDefault="004F28E8" w:rsidP="004F28E8">
            <w:pPr>
              <w:rPr>
                <w:rStyle w:val="Strong"/>
                <w:rFonts w:eastAsiaTheme="majorEastAsia"/>
                <w:color w:val="000000"/>
              </w:rPr>
            </w:pPr>
            <w:r>
              <w:rPr>
                <w:rStyle w:val="Strong"/>
                <w:rFonts w:eastAsiaTheme="majorEastAsia"/>
                <w:color w:val="000000"/>
              </w:rPr>
              <w:t>Liverpool</w:t>
            </w:r>
          </w:p>
          <w:p w14:paraId="4BAB24DB" w14:textId="77777777" w:rsidR="004F28E8" w:rsidRDefault="004F28E8" w:rsidP="004F28E8">
            <w:pPr>
              <w:rPr>
                <w:color w:val="000000"/>
              </w:rPr>
            </w:pPr>
            <w:r>
              <w:rPr>
                <w:color w:val="000000"/>
              </w:rPr>
              <w:t>Successful development of production hubs across all six LCR boroughs, with particular growth in Wirral, Halton, and St Helens</w:t>
            </w:r>
          </w:p>
          <w:p w14:paraId="2D863D10" w14:textId="08259D00" w:rsidR="004F28E8" w:rsidRDefault="004F28E8" w:rsidP="004F28E8">
            <w:pPr>
              <w:rPr>
                <w:lang w:eastAsia="en-US"/>
              </w:rPr>
            </w:pPr>
          </w:p>
        </w:tc>
        <w:tc>
          <w:tcPr>
            <w:tcW w:w="4508" w:type="dxa"/>
          </w:tcPr>
          <w:p w14:paraId="4677FFBF" w14:textId="77777777" w:rsidR="004F28E8" w:rsidRDefault="004F28E8" w:rsidP="004F28E8">
            <w:pPr>
              <w:rPr>
                <w:rStyle w:val="Strong"/>
                <w:rFonts w:eastAsiaTheme="majorEastAsia"/>
                <w:color w:val="000000"/>
              </w:rPr>
            </w:pPr>
            <w:r>
              <w:rPr>
                <w:rStyle w:val="Strong"/>
                <w:rFonts w:eastAsiaTheme="majorEastAsia"/>
                <w:color w:val="000000"/>
              </w:rPr>
              <w:t>Northern Ireland</w:t>
            </w:r>
          </w:p>
          <w:p w14:paraId="2BC70164" w14:textId="12043528" w:rsidR="004F28E8" w:rsidRDefault="004F28E8" w:rsidP="004F28E8">
            <w:pPr>
              <w:rPr>
                <w:color w:val="000000"/>
              </w:rPr>
            </w:pPr>
            <w:r>
              <w:rPr>
                <w:color w:val="000000"/>
              </w:rPr>
              <w:t>Concentrated development around Belfast/Titanic Studios with some regional spread.</w:t>
            </w:r>
          </w:p>
          <w:p w14:paraId="11E14F2E" w14:textId="77777777" w:rsidR="004F28E8" w:rsidRDefault="004F28E8" w:rsidP="004F28E8">
            <w:pPr>
              <w:rPr>
                <w:lang w:eastAsia="en-US"/>
              </w:rPr>
            </w:pPr>
          </w:p>
        </w:tc>
      </w:tr>
      <w:tr w:rsidR="004F28E8" w14:paraId="2D37E695" w14:textId="77777777">
        <w:tc>
          <w:tcPr>
            <w:tcW w:w="4508" w:type="dxa"/>
          </w:tcPr>
          <w:p w14:paraId="1AA1AEA6" w14:textId="77777777" w:rsidR="004F28E8" w:rsidRDefault="004F28E8" w:rsidP="004F28E8">
            <w:pPr>
              <w:rPr>
                <w:rStyle w:val="Strong"/>
                <w:rFonts w:eastAsiaTheme="majorEastAsia"/>
                <w:color w:val="000000"/>
              </w:rPr>
            </w:pPr>
            <w:r>
              <w:rPr>
                <w:rStyle w:val="Strong"/>
                <w:rFonts w:eastAsiaTheme="majorEastAsia"/>
                <w:color w:val="000000"/>
              </w:rPr>
              <w:t>Scotland</w:t>
            </w:r>
          </w:p>
          <w:p w14:paraId="425A73BE" w14:textId="311CC799" w:rsidR="004F28E8" w:rsidRDefault="004F28E8" w:rsidP="004F28E8">
            <w:pPr>
              <w:rPr>
                <w:color w:val="000000"/>
              </w:rPr>
            </w:pPr>
            <w:r>
              <w:rPr>
                <w:color w:val="000000"/>
              </w:rPr>
              <w:t>Glasgow-centric development with 82% of companies based there, though some growth in other areas</w:t>
            </w:r>
          </w:p>
          <w:p w14:paraId="2C27602C" w14:textId="77777777" w:rsidR="004F28E8" w:rsidRDefault="004F28E8" w:rsidP="004F28E8">
            <w:pPr>
              <w:rPr>
                <w:lang w:eastAsia="en-US"/>
              </w:rPr>
            </w:pPr>
          </w:p>
        </w:tc>
        <w:tc>
          <w:tcPr>
            <w:tcW w:w="4508" w:type="dxa"/>
          </w:tcPr>
          <w:p w14:paraId="12177F8A" w14:textId="77777777" w:rsidR="004F28E8" w:rsidRDefault="004F28E8" w:rsidP="004F28E8">
            <w:pPr>
              <w:rPr>
                <w:rStyle w:val="Strong"/>
                <w:rFonts w:eastAsiaTheme="majorEastAsia"/>
                <w:color w:val="000000"/>
              </w:rPr>
            </w:pPr>
            <w:r>
              <w:rPr>
                <w:rStyle w:val="Strong"/>
                <w:rFonts w:eastAsiaTheme="majorEastAsia"/>
                <w:color w:val="000000"/>
              </w:rPr>
              <w:t>North East</w:t>
            </w:r>
          </w:p>
          <w:p w14:paraId="154D5760" w14:textId="3821FD11" w:rsidR="004F28E8" w:rsidRDefault="004F28E8" w:rsidP="004F28E8">
            <w:r>
              <w:rPr>
                <w:color w:val="000000"/>
              </w:rPr>
              <w:t>Covers 12 local authority areas with emphasis on building regional capacity rather than single hub development</w:t>
            </w:r>
          </w:p>
          <w:p w14:paraId="7DA139EB" w14:textId="77777777" w:rsidR="004F28E8" w:rsidRDefault="004F28E8" w:rsidP="004F28E8">
            <w:pPr>
              <w:rPr>
                <w:lang w:eastAsia="en-US"/>
              </w:rPr>
            </w:pPr>
          </w:p>
        </w:tc>
      </w:tr>
    </w:tbl>
    <w:p w14:paraId="18F6FD12" w14:textId="77777777" w:rsidR="004F28E8" w:rsidRPr="004F28E8" w:rsidRDefault="004F28E8" w:rsidP="004F28E8">
      <w:pPr>
        <w:rPr>
          <w:lang w:eastAsia="en-US"/>
        </w:rPr>
      </w:pPr>
    </w:p>
    <w:p w14:paraId="39316312" w14:textId="77777777" w:rsidR="001E1F3F" w:rsidRDefault="001E1F3F" w:rsidP="00E84BA1">
      <w:pPr>
        <w:pStyle w:val="Heading4"/>
      </w:pPr>
      <w:r>
        <w:t>Infrastructure Development</w:t>
      </w:r>
    </w:p>
    <w:tbl>
      <w:tblPr>
        <w:tblStyle w:val="TableGrid"/>
        <w:tblW w:w="0" w:type="auto"/>
        <w:tblLook w:val="04A0" w:firstRow="1" w:lastRow="0" w:firstColumn="1" w:lastColumn="0" w:noHBand="0" w:noVBand="1"/>
      </w:tblPr>
      <w:tblGrid>
        <w:gridCol w:w="4508"/>
        <w:gridCol w:w="4508"/>
      </w:tblGrid>
      <w:tr w:rsidR="00E2091A" w14:paraId="767548EF" w14:textId="77777777" w:rsidTr="00DB340F">
        <w:tc>
          <w:tcPr>
            <w:tcW w:w="4508" w:type="dxa"/>
          </w:tcPr>
          <w:p w14:paraId="4139B7BE" w14:textId="77777777" w:rsidR="00E2091A" w:rsidRDefault="00E2091A" w:rsidP="00DB340F">
            <w:pPr>
              <w:rPr>
                <w:rStyle w:val="Strong"/>
                <w:rFonts w:eastAsiaTheme="majorEastAsia"/>
                <w:color w:val="000000"/>
              </w:rPr>
            </w:pPr>
            <w:r>
              <w:rPr>
                <w:rStyle w:val="Strong"/>
                <w:rFonts w:eastAsiaTheme="majorEastAsia"/>
                <w:color w:val="000000"/>
              </w:rPr>
              <w:t>Liverpool</w:t>
            </w:r>
          </w:p>
          <w:p w14:paraId="36EAD776" w14:textId="66845D4D" w:rsidR="00E2091A" w:rsidRDefault="00E2091A" w:rsidP="00E2091A">
            <w:pPr>
              <w:rPr>
                <w:color w:val="000000"/>
              </w:rPr>
            </w:pPr>
            <w:r>
              <w:rPr>
                <w:color w:val="000000"/>
              </w:rPr>
              <w:t>Catalysed growth in production services (Supply 2 Location, LA Productions expansion, Molinare Creative Group expansion)</w:t>
            </w:r>
          </w:p>
          <w:p w14:paraId="776F2174" w14:textId="77777777" w:rsidR="00E2091A" w:rsidRDefault="00E2091A" w:rsidP="00DB340F">
            <w:pPr>
              <w:rPr>
                <w:lang w:eastAsia="en-US"/>
              </w:rPr>
            </w:pPr>
          </w:p>
        </w:tc>
        <w:tc>
          <w:tcPr>
            <w:tcW w:w="4508" w:type="dxa"/>
          </w:tcPr>
          <w:p w14:paraId="7D63560C" w14:textId="77777777" w:rsidR="00E2091A" w:rsidRDefault="00E2091A" w:rsidP="00DB340F">
            <w:pPr>
              <w:rPr>
                <w:rStyle w:val="Strong"/>
                <w:rFonts w:eastAsiaTheme="majorEastAsia"/>
                <w:color w:val="000000"/>
              </w:rPr>
            </w:pPr>
            <w:r>
              <w:rPr>
                <w:rStyle w:val="Strong"/>
                <w:rFonts w:eastAsiaTheme="majorEastAsia"/>
                <w:color w:val="000000"/>
              </w:rPr>
              <w:t>Northern Ireland</w:t>
            </w:r>
          </w:p>
          <w:p w14:paraId="16CDF679" w14:textId="7C7E8DB6" w:rsidR="00E2091A" w:rsidRDefault="00E2091A" w:rsidP="00DB340F">
            <w:pPr>
              <w:rPr>
                <w:lang w:eastAsia="en-US"/>
              </w:rPr>
            </w:pPr>
            <w:r>
              <w:rPr>
                <w:color w:val="000000"/>
              </w:rPr>
              <w:t>Significant infrastructure development including studio facilities and production services ecosystem</w:t>
            </w:r>
            <w:r>
              <w:rPr>
                <w:lang w:eastAsia="en-US"/>
              </w:rPr>
              <w:t xml:space="preserve"> </w:t>
            </w:r>
          </w:p>
        </w:tc>
      </w:tr>
      <w:tr w:rsidR="00E2091A" w14:paraId="2D583EA6" w14:textId="77777777" w:rsidTr="00DB340F">
        <w:tc>
          <w:tcPr>
            <w:tcW w:w="4508" w:type="dxa"/>
          </w:tcPr>
          <w:p w14:paraId="0C7BF5E2" w14:textId="77777777" w:rsidR="00E2091A" w:rsidRDefault="00E2091A" w:rsidP="00DB340F">
            <w:pPr>
              <w:rPr>
                <w:rStyle w:val="Strong"/>
                <w:rFonts w:eastAsiaTheme="majorEastAsia"/>
                <w:color w:val="000000"/>
              </w:rPr>
            </w:pPr>
            <w:r>
              <w:rPr>
                <w:rStyle w:val="Strong"/>
                <w:rFonts w:eastAsiaTheme="majorEastAsia"/>
                <w:color w:val="000000"/>
              </w:rPr>
              <w:t>Scotland</w:t>
            </w:r>
          </w:p>
          <w:p w14:paraId="01B3BED6" w14:textId="0E2B605F" w:rsidR="00E2091A" w:rsidRDefault="00E2091A" w:rsidP="00DB340F">
            <w:pPr>
              <w:rPr>
                <w:lang w:eastAsia="en-US"/>
              </w:rPr>
            </w:pPr>
            <w:r>
              <w:rPr>
                <w:color w:val="000000"/>
              </w:rPr>
              <w:t>Major studio developments (Wardpark, Pyramids Business Park, FirstStage) supporting high-end drama production</w:t>
            </w:r>
            <w:r>
              <w:rPr>
                <w:lang w:eastAsia="en-US"/>
              </w:rPr>
              <w:t xml:space="preserve"> </w:t>
            </w:r>
          </w:p>
        </w:tc>
        <w:tc>
          <w:tcPr>
            <w:tcW w:w="4508" w:type="dxa"/>
          </w:tcPr>
          <w:p w14:paraId="67ACD21C" w14:textId="77777777" w:rsidR="00E2091A" w:rsidRDefault="00E2091A" w:rsidP="00DB340F">
            <w:pPr>
              <w:rPr>
                <w:rStyle w:val="Strong"/>
                <w:rFonts w:eastAsiaTheme="majorEastAsia"/>
                <w:color w:val="000000"/>
              </w:rPr>
            </w:pPr>
            <w:r>
              <w:rPr>
                <w:rStyle w:val="Strong"/>
                <w:rFonts w:eastAsiaTheme="majorEastAsia"/>
                <w:color w:val="000000"/>
              </w:rPr>
              <w:t>North East</w:t>
            </w:r>
          </w:p>
          <w:p w14:paraId="10EF2020" w14:textId="77777777" w:rsidR="00E2091A" w:rsidRDefault="00E2091A" w:rsidP="00DB340F">
            <w:pPr>
              <w:rPr>
                <w:lang w:eastAsia="en-US"/>
              </w:rPr>
            </w:pPr>
            <w:r>
              <w:rPr>
                <w:color w:val="000000"/>
              </w:rPr>
              <w:t>North East:</w:t>
            </w:r>
            <w:r>
              <w:rPr>
                <w:rStyle w:val="apple-converted-space"/>
                <w:rFonts w:eastAsiaTheme="majorEastAsia"/>
                <w:color w:val="000000"/>
              </w:rPr>
              <w:t> </w:t>
            </w:r>
            <w:r>
              <w:rPr>
                <w:color w:val="000000"/>
              </w:rPr>
              <w:t>Emphasis on building substantive regional presence and supply chain development</w:t>
            </w:r>
            <w:r>
              <w:rPr>
                <w:lang w:eastAsia="en-US"/>
              </w:rPr>
              <w:t xml:space="preserve"> </w:t>
            </w:r>
          </w:p>
          <w:p w14:paraId="269E98CA" w14:textId="69FA610D" w:rsidR="00E2091A" w:rsidRDefault="00E2091A" w:rsidP="00DB340F">
            <w:pPr>
              <w:rPr>
                <w:lang w:eastAsia="en-US"/>
              </w:rPr>
            </w:pPr>
          </w:p>
        </w:tc>
      </w:tr>
    </w:tbl>
    <w:p w14:paraId="7EBA0409" w14:textId="77777777" w:rsidR="00E2091A" w:rsidRPr="00E2091A" w:rsidRDefault="00E2091A" w:rsidP="00E2091A">
      <w:pPr>
        <w:rPr>
          <w:lang w:eastAsia="en-US"/>
        </w:rPr>
      </w:pPr>
    </w:p>
    <w:p w14:paraId="344FDA52" w14:textId="77777777" w:rsidR="001E1F3F" w:rsidRDefault="001E1F3F" w:rsidP="00E2091A">
      <w:pPr>
        <w:pStyle w:val="Heading4"/>
      </w:pPr>
      <w:r>
        <w:t>Most Effective Economic Model</w:t>
      </w:r>
    </w:p>
    <w:p w14:paraId="05AEDFF0" w14:textId="77777777" w:rsidR="00780E0D" w:rsidRDefault="001E1F3F" w:rsidP="001E1F3F">
      <w:pPr>
        <w:rPr>
          <w:color w:val="000000"/>
        </w:rPr>
      </w:pPr>
      <w:r>
        <w:rPr>
          <w:rStyle w:val="Strong"/>
          <w:rFonts w:eastAsiaTheme="majorEastAsia"/>
          <w:color w:val="000000"/>
        </w:rPr>
        <w:t>Northern Ireland</w:t>
      </w:r>
      <w:r>
        <w:rPr>
          <w:rStyle w:val="apple-converted-space"/>
          <w:rFonts w:eastAsiaTheme="majorEastAsia"/>
          <w:color w:val="000000"/>
        </w:rPr>
        <w:t> </w:t>
      </w:r>
      <w:r>
        <w:rPr>
          <w:color w:val="000000"/>
        </w:rPr>
        <w:t>demonstrates the most comprehensive and mature approach, with substantial investment levels and proven long-term impact.</w:t>
      </w:r>
    </w:p>
    <w:p w14:paraId="76774870" w14:textId="28BA1470" w:rsidR="001E1F3F" w:rsidRDefault="001E1F3F" w:rsidP="001E1F3F">
      <w:r>
        <w:rPr>
          <w:color w:val="000000"/>
        </w:rPr>
        <w:t>However,</w:t>
      </w:r>
      <w:r>
        <w:rPr>
          <w:rStyle w:val="apple-converted-space"/>
          <w:rFonts w:eastAsiaTheme="majorEastAsia"/>
          <w:color w:val="000000"/>
        </w:rPr>
        <w:t> </w:t>
      </w:r>
      <w:r>
        <w:rPr>
          <w:rStyle w:val="Strong"/>
          <w:rFonts w:eastAsiaTheme="majorEastAsia"/>
          <w:color w:val="000000"/>
        </w:rPr>
        <w:t>Liverpool</w:t>
      </w:r>
      <w:r>
        <w:rPr>
          <w:rStyle w:val="apple-converted-space"/>
          <w:rFonts w:eastAsiaTheme="majorEastAsia"/>
          <w:color w:val="000000"/>
        </w:rPr>
        <w:t> </w:t>
      </w:r>
      <w:r>
        <w:rPr>
          <w:color w:val="000000"/>
        </w:rPr>
        <w:t>shows remarkable efficiency in generating economic impact from limited resources.</w:t>
      </w:r>
    </w:p>
    <w:p w14:paraId="459B3DC9" w14:textId="7C32FB67" w:rsidR="00E2091A" w:rsidRDefault="00E84BA1" w:rsidP="00E2091A">
      <w:pPr>
        <w:pStyle w:val="Heading2"/>
      </w:pPr>
      <w:bookmarkStart w:id="45" w:name="_Toc200377009"/>
      <w:r>
        <w:t>B2.</w:t>
      </w:r>
      <w:r>
        <w:tab/>
      </w:r>
      <w:r w:rsidR="00E2091A">
        <w:t>Social Justice and Equality, Diversity, Inclusion</w:t>
      </w:r>
      <w:bookmarkEnd w:id="45"/>
    </w:p>
    <w:p w14:paraId="6F9E326A" w14:textId="77777777" w:rsidR="00E2091A" w:rsidRDefault="00E2091A" w:rsidP="00E2091A">
      <w:pPr>
        <w:pStyle w:val="Heading4"/>
      </w:pPr>
      <w:r>
        <w:t xml:space="preserve">Crew and Facilities </w:t>
      </w:r>
      <w:r w:rsidRPr="00417AB1">
        <w:t>Utilisation</w:t>
      </w:r>
    </w:p>
    <w:p w14:paraId="23010A04" w14:textId="77777777" w:rsidR="00E2091A" w:rsidRPr="000312A2" w:rsidRDefault="00E2091A" w:rsidP="00E2091A">
      <w:pPr>
        <w:spacing w:after="0"/>
        <w:rPr>
          <w:b/>
          <w:bCs/>
        </w:rPr>
      </w:pPr>
      <w:r w:rsidRPr="000312A2">
        <w:rPr>
          <w:b/>
          <w:bCs/>
          <w:color w:val="000000"/>
        </w:rPr>
        <w:t>Liverpool City Region</w:t>
      </w:r>
    </w:p>
    <w:p w14:paraId="79E9F884" w14:textId="77777777" w:rsidR="00E2091A" w:rsidRDefault="00E2091A" w:rsidP="00E2091A">
      <w:pPr>
        <w:numPr>
          <w:ilvl w:val="0"/>
          <w:numId w:val="71"/>
        </w:numPr>
        <w:spacing w:after="100" w:afterAutospacing="1" w:line="240" w:lineRule="auto"/>
        <w:rPr>
          <w:color w:val="000000"/>
        </w:rPr>
      </w:pPr>
      <w:r>
        <w:rPr>
          <w:color w:val="000000"/>
        </w:rPr>
        <w:t>26.1% of spend on below-the-line crew</w:t>
      </w:r>
    </w:p>
    <w:p w14:paraId="1FEFE195" w14:textId="77777777" w:rsidR="00E2091A" w:rsidRDefault="00E2091A" w:rsidP="00E2091A">
      <w:pPr>
        <w:numPr>
          <w:ilvl w:val="0"/>
          <w:numId w:val="71"/>
        </w:numPr>
        <w:spacing w:before="100" w:beforeAutospacing="1" w:after="100" w:afterAutospacing="1" w:line="240" w:lineRule="auto"/>
        <w:rPr>
          <w:color w:val="000000"/>
        </w:rPr>
      </w:pPr>
      <w:r>
        <w:rPr>
          <w:color w:val="000000"/>
        </w:rPr>
        <w:t>18% on office, studio and location facilities</w:t>
      </w:r>
    </w:p>
    <w:p w14:paraId="50ADCDBF" w14:textId="77777777" w:rsidR="00E2091A" w:rsidRDefault="00E2091A" w:rsidP="00E2091A">
      <w:pPr>
        <w:numPr>
          <w:ilvl w:val="0"/>
          <w:numId w:val="71"/>
        </w:numPr>
        <w:spacing w:before="100" w:beforeAutospacing="1" w:after="100" w:afterAutospacing="1" w:line="240" w:lineRule="auto"/>
        <w:rPr>
          <w:color w:val="000000"/>
        </w:rPr>
      </w:pPr>
      <w:r>
        <w:rPr>
          <w:color w:val="000000"/>
        </w:rPr>
        <w:t>Growth in facilities across all LCR boroughs (113 to 236, +108.8%)</w:t>
      </w:r>
    </w:p>
    <w:p w14:paraId="36BAF034" w14:textId="77777777" w:rsidR="00E2091A" w:rsidRDefault="00E2091A" w:rsidP="00E2091A">
      <w:pPr>
        <w:numPr>
          <w:ilvl w:val="0"/>
          <w:numId w:val="71"/>
        </w:numPr>
        <w:spacing w:before="100" w:beforeAutospacing="1" w:after="100" w:afterAutospacing="1" w:line="240" w:lineRule="auto"/>
        <w:rPr>
          <w:color w:val="000000"/>
        </w:rPr>
      </w:pPr>
      <w:r>
        <w:rPr>
          <w:color w:val="000000"/>
        </w:rPr>
        <w:t>Redistribution of activity from Liverpool city centre to other boroughs</w:t>
      </w:r>
    </w:p>
    <w:p w14:paraId="3C9DD03C" w14:textId="77777777" w:rsidR="00E2091A" w:rsidRPr="000312A2" w:rsidRDefault="00E2091A" w:rsidP="00E2091A">
      <w:pPr>
        <w:spacing w:after="0"/>
      </w:pPr>
      <w:r w:rsidRPr="000312A2">
        <w:rPr>
          <w:rStyle w:val="Strong"/>
          <w:rFonts w:eastAsiaTheme="majorEastAsia"/>
          <w:color w:val="000000"/>
        </w:rPr>
        <w:lastRenderedPageBreak/>
        <w:t>Northern Ireland</w:t>
      </w:r>
    </w:p>
    <w:p w14:paraId="0D4A635E" w14:textId="77777777" w:rsidR="00E2091A" w:rsidRDefault="00E2091A" w:rsidP="00E2091A">
      <w:pPr>
        <w:numPr>
          <w:ilvl w:val="0"/>
          <w:numId w:val="72"/>
        </w:numPr>
        <w:spacing w:after="100" w:afterAutospacing="1" w:line="240" w:lineRule="auto"/>
        <w:rPr>
          <w:color w:val="000000"/>
        </w:rPr>
      </w:pPr>
      <w:r>
        <w:rPr>
          <w:color w:val="000000"/>
        </w:rPr>
        <w:t>Increase in percentage of NI residents working on large-scale productions:</w:t>
      </w:r>
    </w:p>
    <w:p w14:paraId="79D2D141" w14:textId="77777777" w:rsidR="00E2091A" w:rsidRDefault="00E2091A" w:rsidP="00E2091A">
      <w:pPr>
        <w:numPr>
          <w:ilvl w:val="1"/>
          <w:numId w:val="72"/>
        </w:numPr>
        <w:spacing w:before="100" w:beforeAutospacing="1" w:after="100" w:afterAutospacing="1" w:line="240" w:lineRule="auto"/>
        <w:rPr>
          <w:color w:val="000000"/>
        </w:rPr>
      </w:pPr>
      <w:r>
        <w:rPr>
          <w:color w:val="000000"/>
        </w:rPr>
        <w:t>Crew: target 60% (marginally below but within acceptable limits)</w:t>
      </w:r>
    </w:p>
    <w:p w14:paraId="27B2AF17" w14:textId="77777777" w:rsidR="00E2091A" w:rsidRDefault="00E2091A" w:rsidP="00E2091A">
      <w:pPr>
        <w:numPr>
          <w:ilvl w:val="1"/>
          <w:numId w:val="72"/>
        </w:numPr>
        <w:spacing w:before="100" w:beforeAutospacing="1" w:after="100" w:afterAutospacing="1" w:line="240" w:lineRule="auto"/>
        <w:rPr>
          <w:color w:val="000000"/>
        </w:rPr>
      </w:pPr>
      <w:r>
        <w:rPr>
          <w:color w:val="000000"/>
        </w:rPr>
        <w:t>Heads of Department: 40% target exceeded by 12%</w:t>
      </w:r>
    </w:p>
    <w:p w14:paraId="0CF3BE3B" w14:textId="77777777" w:rsidR="00E2091A" w:rsidRDefault="00E2091A" w:rsidP="00E2091A">
      <w:pPr>
        <w:numPr>
          <w:ilvl w:val="0"/>
          <w:numId w:val="72"/>
        </w:numPr>
        <w:spacing w:before="100" w:beforeAutospacing="1" w:after="100" w:afterAutospacing="1" w:line="240" w:lineRule="auto"/>
        <w:rPr>
          <w:color w:val="000000"/>
        </w:rPr>
      </w:pPr>
      <w:r>
        <w:rPr>
          <w:color w:val="000000"/>
        </w:rPr>
        <w:t>Strong improvement in local crew utilization over strategy period</w:t>
      </w:r>
    </w:p>
    <w:p w14:paraId="7DD58BBC" w14:textId="77777777" w:rsidR="00E2091A" w:rsidRPr="000312A2" w:rsidRDefault="00E2091A" w:rsidP="00E2091A">
      <w:pPr>
        <w:spacing w:after="0"/>
        <w:rPr>
          <w:rStyle w:val="Strong"/>
          <w:rFonts w:eastAsiaTheme="majorEastAsia"/>
        </w:rPr>
      </w:pPr>
      <w:r w:rsidRPr="000312A2">
        <w:rPr>
          <w:rStyle w:val="Strong"/>
          <w:rFonts w:eastAsiaTheme="majorEastAsia"/>
          <w:color w:val="000000"/>
        </w:rPr>
        <w:t>Scotland</w:t>
      </w:r>
    </w:p>
    <w:p w14:paraId="045EB53E" w14:textId="77777777" w:rsidR="00E2091A" w:rsidRDefault="00E2091A" w:rsidP="00E2091A">
      <w:pPr>
        <w:numPr>
          <w:ilvl w:val="0"/>
          <w:numId w:val="73"/>
        </w:numPr>
        <w:spacing w:after="100" w:afterAutospacing="1" w:line="240" w:lineRule="auto"/>
        <w:rPr>
          <w:color w:val="000000"/>
        </w:rPr>
      </w:pPr>
      <w:r>
        <w:rPr>
          <w:color w:val="000000"/>
        </w:rPr>
        <w:t>Significant variation in local economic impact:</w:t>
      </w:r>
    </w:p>
    <w:p w14:paraId="405BCE6F" w14:textId="77777777" w:rsidR="00E2091A" w:rsidRDefault="00E2091A" w:rsidP="00E2091A">
      <w:pPr>
        <w:numPr>
          <w:ilvl w:val="1"/>
          <w:numId w:val="73"/>
        </w:numPr>
        <w:spacing w:before="100" w:beforeAutospacing="1" w:after="100" w:afterAutospacing="1" w:line="240" w:lineRule="auto"/>
        <w:rPr>
          <w:color w:val="000000"/>
        </w:rPr>
      </w:pPr>
      <w:r>
        <w:rPr>
          <w:color w:val="000000"/>
        </w:rPr>
        <w:t>IMG (snooker): only 16% of episodes met two+ criteria in Scotland</w:t>
      </w:r>
    </w:p>
    <w:p w14:paraId="1D0B5A08" w14:textId="77777777" w:rsidR="00E2091A" w:rsidRDefault="00E2091A" w:rsidP="00E2091A">
      <w:pPr>
        <w:numPr>
          <w:ilvl w:val="1"/>
          <w:numId w:val="73"/>
        </w:numPr>
        <w:spacing w:before="100" w:beforeAutospacing="1" w:after="100" w:afterAutospacing="1" w:line="240" w:lineRule="auto"/>
        <w:rPr>
          <w:color w:val="000000"/>
        </w:rPr>
      </w:pPr>
      <w:r>
        <w:rPr>
          <w:color w:val="000000"/>
        </w:rPr>
        <w:t>Sunset + Vine (bowls): only 21% met two+ criteria</w:t>
      </w:r>
    </w:p>
    <w:p w14:paraId="5789B959" w14:textId="77777777" w:rsidR="00E2091A" w:rsidRDefault="00E2091A" w:rsidP="00E2091A">
      <w:pPr>
        <w:numPr>
          <w:ilvl w:val="1"/>
          <w:numId w:val="73"/>
        </w:numPr>
        <w:spacing w:before="100" w:beforeAutospacing="1" w:after="100" w:afterAutospacing="1" w:line="240" w:lineRule="auto"/>
        <w:rPr>
          <w:color w:val="000000"/>
        </w:rPr>
      </w:pPr>
      <w:r>
        <w:rPr>
          <w:color w:val="000000"/>
        </w:rPr>
        <w:t>Most other productions: 57-84% met two+ criteria</w:t>
      </w:r>
    </w:p>
    <w:p w14:paraId="5998805E" w14:textId="77777777" w:rsidR="00E2091A" w:rsidRDefault="00E2091A" w:rsidP="00E2091A">
      <w:pPr>
        <w:numPr>
          <w:ilvl w:val="0"/>
          <w:numId w:val="73"/>
        </w:numPr>
        <w:spacing w:before="100" w:beforeAutospacing="1" w:after="100" w:afterAutospacing="1" w:line="240" w:lineRule="auto"/>
        <w:rPr>
          <w:color w:val="000000"/>
        </w:rPr>
      </w:pPr>
      <w:r>
        <w:rPr>
          <w:color w:val="000000"/>
        </w:rPr>
        <w:t>Questions raised about substantive base criterion allowing full allocation to Scotland without meaningful local activity</w:t>
      </w:r>
    </w:p>
    <w:p w14:paraId="4A818BB6" w14:textId="77777777" w:rsidR="00E2091A" w:rsidRDefault="00E2091A" w:rsidP="00E2091A">
      <w:pPr>
        <w:pStyle w:val="Heading4"/>
      </w:pPr>
      <w:r>
        <w:t>Demographic and Skills Development</w:t>
      </w:r>
    </w:p>
    <w:p w14:paraId="66D99EBB" w14:textId="77777777" w:rsidR="00E2091A" w:rsidRPr="000312A2" w:rsidRDefault="00E2091A" w:rsidP="00E2091A">
      <w:pPr>
        <w:spacing w:after="0"/>
        <w:rPr>
          <w:rStyle w:val="Strong"/>
          <w:rFonts w:eastAsiaTheme="majorEastAsia"/>
          <w:color w:val="000000"/>
        </w:rPr>
      </w:pPr>
      <w:r w:rsidRPr="000312A2">
        <w:rPr>
          <w:rStyle w:val="Strong"/>
          <w:rFonts w:eastAsiaTheme="majorEastAsia"/>
        </w:rPr>
        <w:t>Liverpool City Region</w:t>
      </w:r>
    </w:p>
    <w:p w14:paraId="45AB4F10" w14:textId="77777777" w:rsidR="00E2091A" w:rsidRDefault="00E2091A" w:rsidP="00E2091A">
      <w:pPr>
        <w:numPr>
          <w:ilvl w:val="0"/>
          <w:numId w:val="74"/>
        </w:numPr>
        <w:spacing w:after="100" w:afterAutospacing="1" w:line="240" w:lineRule="auto"/>
        <w:rPr>
          <w:color w:val="000000"/>
        </w:rPr>
      </w:pPr>
      <w:r>
        <w:rPr>
          <w:color w:val="000000"/>
        </w:rPr>
        <w:t>125 new entrants trained in 2024</w:t>
      </w:r>
    </w:p>
    <w:p w14:paraId="5804FE90" w14:textId="77777777" w:rsidR="00E2091A" w:rsidRDefault="00E2091A" w:rsidP="00E2091A">
      <w:pPr>
        <w:numPr>
          <w:ilvl w:val="0"/>
          <w:numId w:val="74"/>
        </w:numPr>
        <w:spacing w:before="100" w:beforeAutospacing="1" w:after="100" w:afterAutospacing="1" w:line="240" w:lineRule="auto"/>
        <w:rPr>
          <w:color w:val="000000"/>
        </w:rPr>
      </w:pPr>
      <w:r>
        <w:rPr>
          <w:color w:val="000000"/>
        </w:rPr>
        <w:t>126 entry-level work opportunities across eight departments</w:t>
      </w:r>
    </w:p>
    <w:p w14:paraId="52A6CDC7" w14:textId="77777777" w:rsidR="00E2091A" w:rsidRDefault="00E2091A" w:rsidP="00E2091A">
      <w:pPr>
        <w:numPr>
          <w:ilvl w:val="0"/>
          <w:numId w:val="74"/>
        </w:numPr>
        <w:spacing w:before="100" w:beforeAutospacing="1" w:after="100" w:afterAutospacing="1" w:line="240" w:lineRule="auto"/>
        <w:rPr>
          <w:color w:val="000000"/>
        </w:rPr>
      </w:pPr>
      <w:r>
        <w:rPr>
          <w:color w:val="000000"/>
        </w:rPr>
        <w:t>Focus on "Green Skills" and sustainability training</w:t>
      </w:r>
    </w:p>
    <w:p w14:paraId="6431219C" w14:textId="77777777" w:rsidR="00E2091A" w:rsidRDefault="00E2091A" w:rsidP="00E2091A">
      <w:pPr>
        <w:numPr>
          <w:ilvl w:val="0"/>
          <w:numId w:val="74"/>
        </w:numPr>
        <w:spacing w:before="100" w:beforeAutospacing="1" w:after="100" w:afterAutospacing="1" w:line="240" w:lineRule="auto"/>
        <w:rPr>
          <w:color w:val="000000"/>
        </w:rPr>
      </w:pPr>
      <w:r>
        <w:rPr>
          <w:color w:val="000000"/>
        </w:rPr>
        <w:t>Connected Campus Liverpool initiative linking education providers</w:t>
      </w:r>
    </w:p>
    <w:p w14:paraId="4BE3411A" w14:textId="77777777" w:rsidR="00E2091A" w:rsidRPr="000312A2" w:rsidRDefault="00E2091A" w:rsidP="00E2091A">
      <w:pPr>
        <w:spacing w:after="0"/>
        <w:rPr>
          <w:rStyle w:val="Strong"/>
          <w:rFonts w:eastAsiaTheme="majorEastAsia"/>
        </w:rPr>
      </w:pPr>
      <w:r w:rsidRPr="000312A2">
        <w:rPr>
          <w:rStyle w:val="Strong"/>
          <w:rFonts w:eastAsiaTheme="majorEastAsia"/>
        </w:rPr>
        <w:t>Northern Ireland</w:t>
      </w:r>
    </w:p>
    <w:p w14:paraId="68455DB5" w14:textId="77777777" w:rsidR="00E2091A" w:rsidRDefault="00E2091A" w:rsidP="00E2091A">
      <w:pPr>
        <w:numPr>
          <w:ilvl w:val="0"/>
          <w:numId w:val="75"/>
        </w:numPr>
        <w:spacing w:after="100" w:afterAutospacing="1" w:line="240" w:lineRule="auto"/>
        <w:rPr>
          <w:color w:val="000000"/>
        </w:rPr>
      </w:pPr>
      <w:r>
        <w:rPr>
          <w:color w:val="000000"/>
        </w:rPr>
        <w:t>90% of skills recipients reported enhanced capabilities</w:t>
      </w:r>
    </w:p>
    <w:p w14:paraId="4828CBBC" w14:textId="77777777" w:rsidR="00E2091A" w:rsidRDefault="00E2091A" w:rsidP="00E2091A">
      <w:pPr>
        <w:numPr>
          <w:ilvl w:val="0"/>
          <w:numId w:val="75"/>
        </w:numPr>
        <w:spacing w:before="100" w:beforeAutospacing="1" w:after="100" w:afterAutospacing="1" w:line="240" w:lineRule="auto"/>
        <w:rPr>
          <w:color w:val="000000"/>
        </w:rPr>
      </w:pPr>
      <w:r>
        <w:rPr>
          <w:color w:val="000000"/>
        </w:rPr>
        <w:t>Strong progression pathways (e.g., Production Craft &amp; Technical to "Stepping Up" scheme)</w:t>
      </w:r>
    </w:p>
    <w:p w14:paraId="601CC31C" w14:textId="77777777" w:rsidR="00E2091A" w:rsidRDefault="00E2091A" w:rsidP="00E2091A">
      <w:pPr>
        <w:numPr>
          <w:ilvl w:val="0"/>
          <w:numId w:val="75"/>
        </w:numPr>
        <w:spacing w:before="100" w:beforeAutospacing="1" w:after="100" w:afterAutospacing="1" w:line="240" w:lineRule="auto"/>
        <w:rPr>
          <w:color w:val="000000"/>
        </w:rPr>
      </w:pPr>
      <w:r>
        <w:rPr>
          <w:color w:val="000000"/>
        </w:rPr>
        <w:t>Comprehensive approach across all skill levels from entry to senior positions</w:t>
      </w:r>
    </w:p>
    <w:p w14:paraId="4A7604E1" w14:textId="77777777" w:rsidR="00E2091A" w:rsidRPr="000312A2" w:rsidRDefault="00E2091A" w:rsidP="00E2091A">
      <w:pPr>
        <w:spacing w:after="0"/>
        <w:rPr>
          <w:rFonts w:eastAsiaTheme="majorEastAsia"/>
          <w:b/>
          <w:bCs/>
          <w:color w:val="000000"/>
        </w:rPr>
      </w:pPr>
      <w:r>
        <w:rPr>
          <w:rStyle w:val="Strong"/>
          <w:rFonts w:eastAsiaTheme="majorEastAsia"/>
          <w:color w:val="000000"/>
        </w:rPr>
        <w:t>Scotland</w:t>
      </w:r>
    </w:p>
    <w:p w14:paraId="2CA6014F" w14:textId="77777777" w:rsidR="00E2091A" w:rsidRDefault="00E2091A" w:rsidP="00E2091A">
      <w:pPr>
        <w:numPr>
          <w:ilvl w:val="0"/>
          <w:numId w:val="76"/>
        </w:numPr>
        <w:spacing w:after="100" w:afterAutospacing="1" w:line="240" w:lineRule="auto"/>
        <w:rPr>
          <w:color w:val="000000"/>
        </w:rPr>
      </w:pPr>
      <w:r>
        <w:rPr>
          <w:color w:val="000000"/>
        </w:rPr>
        <w:t>Recognition of need for off-screen talent development, particularly in under-resourced genres</w:t>
      </w:r>
    </w:p>
    <w:p w14:paraId="778CF7CE" w14:textId="77777777" w:rsidR="00E2091A" w:rsidRDefault="00E2091A" w:rsidP="00E2091A">
      <w:pPr>
        <w:numPr>
          <w:ilvl w:val="0"/>
          <w:numId w:val="76"/>
        </w:numPr>
        <w:spacing w:before="100" w:beforeAutospacing="1" w:after="100" w:afterAutospacing="1" w:line="240" w:lineRule="auto"/>
        <w:rPr>
          <w:color w:val="000000"/>
        </w:rPr>
      </w:pPr>
      <w:r>
        <w:rPr>
          <w:color w:val="000000"/>
        </w:rPr>
        <w:t>Concerns about freelancer vulnerability during commissioning downturns</w:t>
      </w:r>
    </w:p>
    <w:p w14:paraId="760B9E4E" w14:textId="77777777" w:rsidR="00E2091A" w:rsidRDefault="00E2091A" w:rsidP="00E2091A">
      <w:pPr>
        <w:numPr>
          <w:ilvl w:val="0"/>
          <w:numId w:val="76"/>
        </w:numPr>
        <w:spacing w:before="100" w:beforeAutospacing="1" w:after="100" w:afterAutospacing="1" w:line="240" w:lineRule="auto"/>
        <w:rPr>
          <w:color w:val="000000"/>
        </w:rPr>
      </w:pPr>
      <w:r>
        <w:rPr>
          <w:color w:val="000000"/>
        </w:rPr>
        <w:t>Some development teams based in London for proximity to commissioners</w:t>
      </w:r>
    </w:p>
    <w:p w14:paraId="36C51BEF" w14:textId="77777777" w:rsidR="00E2091A" w:rsidRDefault="00E2091A" w:rsidP="00E2091A">
      <w:pPr>
        <w:spacing w:after="0"/>
      </w:pPr>
      <w:r>
        <w:rPr>
          <w:rStyle w:val="Strong"/>
          <w:rFonts w:eastAsiaTheme="majorEastAsia"/>
          <w:color w:val="000000"/>
        </w:rPr>
        <w:t>North East</w:t>
      </w:r>
    </w:p>
    <w:p w14:paraId="42CD7491" w14:textId="77777777" w:rsidR="00E2091A" w:rsidRDefault="00E2091A" w:rsidP="00E2091A">
      <w:pPr>
        <w:numPr>
          <w:ilvl w:val="0"/>
          <w:numId w:val="77"/>
        </w:numPr>
        <w:spacing w:after="100" w:afterAutospacing="1" w:line="240" w:lineRule="auto"/>
        <w:rPr>
          <w:color w:val="000000"/>
        </w:rPr>
      </w:pPr>
      <w:r>
        <w:rPr>
          <w:color w:val="000000"/>
        </w:rPr>
        <w:t>Explicit commitment to, "address under-representation both on and off-camera in relation to disability, gender, race, socio-economic status, age and sexual orientation"</w:t>
      </w:r>
    </w:p>
    <w:p w14:paraId="5EFDC939" w14:textId="77777777" w:rsidR="00E2091A" w:rsidRDefault="00E2091A" w:rsidP="00E2091A">
      <w:pPr>
        <w:numPr>
          <w:ilvl w:val="0"/>
          <w:numId w:val="77"/>
        </w:numPr>
        <w:spacing w:before="100" w:beforeAutospacing="1" w:after="100" w:afterAutospacing="1" w:line="240" w:lineRule="auto"/>
        <w:rPr>
          <w:color w:val="000000"/>
        </w:rPr>
      </w:pPr>
      <w:r>
        <w:rPr>
          <w:color w:val="000000"/>
        </w:rPr>
        <w:t>Mandatory BAFTA Albert certification for environmental sustainability</w:t>
      </w:r>
    </w:p>
    <w:p w14:paraId="491D74C9" w14:textId="77777777" w:rsidR="00E2091A" w:rsidRDefault="00E2091A" w:rsidP="00E2091A">
      <w:pPr>
        <w:numPr>
          <w:ilvl w:val="0"/>
          <w:numId w:val="77"/>
        </w:numPr>
        <w:spacing w:before="100" w:beforeAutospacing="1" w:after="100" w:afterAutospacing="1" w:line="240" w:lineRule="auto"/>
        <w:rPr>
          <w:color w:val="000000"/>
        </w:rPr>
      </w:pPr>
      <w:r>
        <w:rPr>
          <w:color w:val="000000"/>
        </w:rPr>
        <w:t>Required contribution to relevant Skills Funds</w:t>
      </w:r>
    </w:p>
    <w:p w14:paraId="5922E9EC" w14:textId="1525F01C" w:rsidR="001E1F3F" w:rsidRDefault="001E1F3F" w:rsidP="00E2091A">
      <w:pPr>
        <w:pStyle w:val="Heading4"/>
      </w:pPr>
      <w:r>
        <w:t>Support for Indigenous Talent</w:t>
      </w:r>
    </w:p>
    <w:p w14:paraId="2B74D887" w14:textId="77777777" w:rsidR="001E1F3F" w:rsidRDefault="001E1F3F" w:rsidP="001E1F3F">
      <w:r>
        <w:rPr>
          <w:rStyle w:val="Strong"/>
          <w:rFonts w:eastAsiaTheme="majorEastAsia"/>
          <w:color w:val="000000"/>
        </w:rPr>
        <w:t>North East</w:t>
      </w:r>
      <w:r>
        <w:rPr>
          <w:rStyle w:val="apple-converted-space"/>
          <w:rFonts w:eastAsiaTheme="majorEastAsia"/>
          <w:color w:val="000000"/>
        </w:rPr>
        <w:t> </w:t>
      </w:r>
      <w:r>
        <w:rPr>
          <w:color w:val="000000"/>
        </w:rPr>
        <w:t>shows the most proactive approach with explicit co-production requirements, while</w:t>
      </w:r>
      <w:r>
        <w:rPr>
          <w:rStyle w:val="apple-converted-space"/>
          <w:rFonts w:eastAsiaTheme="majorEastAsia"/>
          <w:color w:val="000000"/>
        </w:rPr>
        <w:t> </w:t>
      </w:r>
      <w:r>
        <w:rPr>
          <w:rStyle w:val="Strong"/>
          <w:rFonts w:eastAsiaTheme="majorEastAsia"/>
          <w:color w:val="000000"/>
        </w:rPr>
        <w:t>Northern Ireland</w:t>
      </w:r>
      <w:r>
        <w:rPr>
          <w:rStyle w:val="apple-converted-space"/>
          <w:rFonts w:eastAsiaTheme="majorEastAsia"/>
          <w:color w:val="000000"/>
        </w:rPr>
        <w:t> </w:t>
      </w:r>
      <w:r>
        <w:rPr>
          <w:color w:val="000000"/>
        </w:rPr>
        <w:t>has the most established track record of developing indigenous talent pipelines.</w:t>
      </w:r>
    </w:p>
    <w:p w14:paraId="3CA38C0F" w14:textId="1FCA4CC5" w:rsidR="001E1F3F" w:rsidRDefault="001E1F3F" w:rsidP="001E1F3F">
      <w:pPr>
        <w:pStyle w:val="Heading3"/>
        <w:rPr>
          <w:color w:val="000000"/>
        </w:rPr>
      </w:pPr>
      <w:bookmarkStart w:id="46" w:name="_Toc200377010"/>
      <w:r>
        <w:rPr>
          <w:color w:val="000000"/>
        </w:rPr>
        <w:lastRenderedPageBreak/>
        <w:t xml:space="preserve">Strongest Social Justice </w:t>
      </w:r>
      <w:r w:rsidR="00E84BA1">
        <w:rPr>
          <w:color w:val="000000"/>
        </w:rPr>
        <w:t>0</w:t>
      </w:r>
      <w:r>
        <w:rPr>
          <w:color w:val="000000"/>
        </w:rPr>
        <w:t>utcomes</w:t>
      </w:r>
      <w:bookmarkEnd w:id="46"/>
    </w:p>
    <w:p w14:paraId="6940ED32" w14:textId="77777777" w:rsidR="001E1F3F" w:rsidRDefault="001E1F3F" w:rsidP="001E1F3F">
      <w:r>
        <w:rPr>
          <w:color w:val="000000"/>
        </w:rPr>
        <w:t>Liverpool</w:t>
      </w:r>
      <w:r>
        <w:rPr>
          <w:rStyle w:val="apple-converted-space"/>
          <w:rFonts w:eastAsiaTheme="majorEastAsia"/>
          <w:color w:val="000000"/>
        </w:rPr>
        <w:t> </w:t>
      </w:r>
      <w:r>
        <w:rPr>
          <w:color w:val="000000"/>
        </w:rPr>
        <w:t>demonstrates the most balanced regional development, while</w:t>
      </w:r>
      <w:r>
        <w:rPr>
          <w:rStyle w:val="apple-converted-space"/>
          <w:rFonts w:eastAsiaTheme="majorEastAsia"/>
          <w:color w:val="000000"/>
        </w:rPr>
        <w:t> </w:t>
      </w:r>
      <w:r>
        <w:rPr>
          <w:rStyle w:val="Strong"/>
          <w:rFonts w:eastAsiaTheme="majorEastAsia"/>
          <w:color w:val="000000"/>
        </w:rPr>
        <w:t>North East</w:t>
      </w:r>
      <w:r>
        <w:rPr>
          <w:rStyle w:val="apple-converted-space"/>
          <w:rFonts w:eastAsiaTheme="majorEastAsia"/>
          <w:color w:val="000000"/>
        </w:rPr>
        <w:t> </w:t>
      </w:r>
      <w:r>
        <w:rPr>
          <w:color w:val="000000"/>
        </w:rPr>
        <w:t>has the most explicit EDI commitments built into fund criteria.</w:t>
      </w:r>
      <w:r>
        <w:rPr>
          <w:rStyle w:val="apple-converted-space"/>
          <w:rFonts w:eastAsiaTheme="majorEastAsia"/>
          <w:color w:val="000000"/>
        </w:rPr>
        <w:t> </w:t>
      </w:r>
      <w:r>
        <w:rPr>
          <w:rStyle w:val="Strong"/>
          <w:rFonts w:eastAsiaTheme="majorEastAsia"/>
          <w:color w:val="000000"/>
        </w:rPr>
        <w:t>Scotland</w:t>
      </w:r>
      <w:r>
        <w:rPr>
          <w:rStyle w:val="apple-converted-space"/>
          <w:rFonts w:eastAsiaTheme="majorEastAsia"/>
          <w:color w:val="000000"/>
        </w:rPr>
        <w:t> </w:t>
      </w:r>
      <w:r>
        <w:rPr>
          <w:color w:val="000000"/>
        </w:rPr>
        <w:t>raises important questions about the effectiveness of current quota allocation methods.</w:t>
      </w:r>
    </w:p>
    <w:p w14:paraId="7AD87785" w14:textId="46956193" w:rsidR="001E1F3F" w:rsidRPr="00780E0D" w:rsidRDefault="00E84BA1" w:rsidP="00F51C6D">
      <w:pPr>
        <w:pStyle w:val="Heading2"/>
      </w:pPr>
      <w:bookmarkStart w:id="47" w:name="_Toc200377011"/>
      <w:r>
        <w:t>Key learning point</w:t>
      </w:r>
      <w:r w:rsidR="001E1F3F">
        <w:t>s</w:t>
      </w:r>
      <w:bookmarkEnd w:id="47"/>
    </w:p>
    <w:p w14:paraId="5D6E19C8" w14:textId="3F068D41" w:rsidR="001E1F3F" w:rsidRPr="00F51C6D" w:rsidRDefault="001E1F3F" w:rsidP="00F51C6D">
      <w:pPr>
        <w:numPr>
          <w:ilvl w:val="0"/>
          <w:numId w:val="79"/>
        </w:numPr>
        <w:ind w:left="714" w:hanging="357"/>
        <w:rPr>
          <w:rStyle w:val="Strong"/>
          <w:rFonts w:eastAsiaTheme="majorEastAsia"/>
          <w:b w:val="0"/>
          <w:bCs w:val="0"/>
        </w:rPr>
      </w:pPr>
      <w:r w:rsidRPr="00F51C6D">
        <w:rPr>
          <w:rStyle w:val="Strong"/>
          <w:rFonts w:eastAsiaTheme="majorEastAsia"/>
        </w:rPr>
        <w:t>Scale vs. Efficiency: </w:t>
      </w:r>
      <w:r w:rsidR="00F51C6D" w:rsidRPr="00F51C6D">
        <w:rPr>
          <w:rStyle w:val="Strong"/>
          <w:rFonts w:eastAsiaTheme="majorEastAsia"/>
          <w:b w:val="0"/>
          <w:bCs w:val="0"/>
        </w:rPr>
        <w:t>Liverpool’s s</w:t>
      </w:r>
      <w:r w:rsidRPr="00F51C6D">
        <w:rPr>
          <w:rStyle w:val="Strong"/>
          <w:rFonts w:eastAsiaTheme="majorEastAsia"/>
          <w:b w:val="0"/>
          <w:bCs w:val="0"/>
        </w:rPr>
        <w:t>maller fund</w:t>
      </w:r>
      <w:r w:rsidR="00F51C6D" w:rsidRPr="00F51C6D">
        <w:rPr>
          <w:rStyle w:val="Strong"/>
          <w:rFonts w:eastAsiaTheme="majorEastAsia"/>
          <w:b w:val="0"/>
          <w:bCs w:val="0"/>
        </w:rPr>
        <w:t xml:space="preserve"> has</w:t>
      </w:r>
      <w:r w:rsidRPr="00F51C6D">
        <w:rPr>
          <w:rStyle w:val="Strong"/>
          <w:rFonts w:eastAsiaTheme="majorEastAsia"/>
          <w:b w:val="0"/>
          <w:bCs w:val="0"/>
        </w:rPr>
        <w:t xml:space="preserve"> achieve</w:t>
      </w:r>
      <w:r w:rsidR="00F51C6D" w:rsidRPr="00F51C6D">
        <w:rPr>
          <w:rStyle w:val="Strong"/>
          <w:rFonts w:eastAsiaTheme="majorEastAsia"/>
          <w:b w:val="0"/>
          <w:bCs w:val="0"/>
        </w:rPr>
        <w:t>d</w:t>
      </w:r>
      <w:r w:rsidRPr="00F51C6D">
        <w:rPr>
          <w:rStyle w:val="Strong"/>
          <w:rFonts w:eastAsiaTheme="majorEastAsia"/>
          <w:b w:val="0"/>
          <w:bCs w:val="0"/>
        </w:rPr>
        <w:t xml:space="preserve"> competitive leverage ratios through focused deployment</w:t>
      </w:r>
    </w:p>
    <w:p w14:paraId="63E00038" w14:textId="66F0CD8C" w:rsidR="001E1F3F" w:rsidRPr="00F51C6D" w:rsidRDefault="00E84BA1" w:rsidP="00F51C6D">
      <w:pPr>
        <w:numPr>
          <w:ilvl w:val="0"/>
          <w:numId w:val="79"/>
        </w:numPr>
        <w:ind w:left="714" w:hanging="357"/>
        <w:rPr>
          <w:rStyle w:val="Strong"/>
          <w:rFonts w:eastAsiaTheme="majorEastAsia"/>
          <w:b w:val="0"/>
          <w:bCs w:val="0"/>
        </w:rPr>
      </w:pPr>
      <w:r w:rsidRPr="00F51C6D">
        <w:rPr>
          <w:rStyle w:val="Strong"/>
          <w:rFonts w:eastAsiaTheme="majorEastAsia"/>
        </w:rPr>
        <w:t>Indigenous development</w:t>
      </w:r>
      <w:r w:rsidR="001E1F3F" w:rsidRPr="00F51C6D">
        <w:rPr>
          <w:rStyle w:val="Strong"/>
          <w:rFonts w:eastAsiaTheme="majorEastAsia"/>
        </w:rPr>
        <w:t>: </w:t>
      </w:r>
      <w:r w:rsidR="001E1F3F" w:rsidRPr="00F51C6D">
        <w:rPr>
          <w:rStyle w:val="Strong"/>
          <w:rFonts w:eastAsiaTheme="majorEastAsia"/>
          <w:b w:val="0"/>
          <w:bCs w:val="0"/>
        </w:rPr>
        <w:t>Explicit requirements (North East model) may be more effective than hoping for organic development</w:t>
      </w:r>
    </w:p>
    <w:p w14:paraId="23755A22" w14:textId="0E332593" w:rsidR="001E1F3F" w:rsidRPr="00F51C6D" w:rsidRDefault="00E84BA1" w:rsidP="00F51C6D">
      <w:pPr>
        <w:numPr>
          <w:ilvl w:val="0"/>
          <w:numId w:val="79"/>
        </w:numPr>
        <w:ind w:left="714" w:hanging="357"/>
        <w:rPr>
          <w:rStyle w:val="Strong"/>
          <w:rFonts w:eastAsiaTheme="majorEastAsia"/>
          <w:b w:val="0"/>
          <w:bCs w:val="0"/>
        </w:rPr>
      </w:pPr>
      <w:r w:rsidRPr="00F51C6D">
        <w:rPr>
          <w:rStyle w:val="Strong"/>
          <w:rFonts w:eastAsiaTheme="majorEastAsia"/>
          <w:color w:val="000000"/>
        </w:rPr>
        <w:t>Regional balance</w:t>
      </w:r>
      <w:r w:rsidR="001E1F3F" w:rsidRPr="00F51C6D">
        <w:rPr>
          <w:rStyle w:val="Strong"/>
          <w:rFonts w:eastAsiaTheme="majorEastAsia"/>
          <w:color w:val="000000"/>
        </w:rPr>
        <w:t>:</w:t>
      </w:r>
      <w:r w:rsidR="001E1F3F" w:rsidRPr="00F51C6D">
        <w:rPr>
          <w:rStyle w:val="Strong"/>
          <w:rFonts w:eastAsiaTheme="majorEastAsia"/>
        </w:rPr>
        <w:t> </w:t>
      </w:r>
      <w:r w:rsidR="001E1F3F" w:rsidRPr="00F51C6D">
        <w:rPr>
          <w:rStyle w:val="Strong"/>
          <w:rFonts w:eastAsiaTheme="majorEastAsia"/>
          <w:b w:val="0"/>
          <w:bCs w:val="0"/>
        </w:rPr>
        <w:t>Geographic distribution of benefits requires active management and measurement</w:t>
      </w:r>
    </w:p>
    <w:p w14:paraId="680F9281" w14:textId="23FD9019" w:rsidR="001E1F3F" w:rsidRPr="00F51C6D" w:rsidRDefault="00E84BA1" w:rsidP="00F51C6D">
      <w:pPr>
        <w:numPr>
          <w:ilvl w:val="0"/>
          <w:numId w:val="79"/>
        </w:numPr>
        <w:ind w:left="714" w:hanging="357"/>
        <w:rPr>
          <w:rStyle w:val="Strong"/>
          <w:rFonts w:eastAsiaTheme="majorEastAsia"/>
          <w:b w:val="0"/>
          <w:bCs w:val="0"/>
        </w:rPr>
      </w:pPr>
      <w:r w:rsidRPr="00F51C6D">
        <w:rPr>
          <w:rStyle w:val="Strong"/>
          <w:rFonts w:eastAsiaTheme="majorEastAsia"/>
          <w:color w:val="000000"/>
        </w:rPr>
        <w:t>Skills integration</w:t>
      </w:r>
      <w:r w:rsidR="001E1F3F" w:rsidRPr="00F51C6D">
        <w:rPr>
          <w:rStyle w:val="Strong"/>
          <w:rFonts w:eastAsiaTheme="majorEastAsia"/>
          <w:color w:val="000000"/>
        </w:rPr>
        <w:t>:</w:t>
      </w:r>
      <w:r w:rsidR="001E1F3F" w:rsidRPr="00F51C6D">
        <w:rPr>
          <w:rStyle w:val="Strong"/>
          <w:rFonts w:eastAsiaTheme="majorEastAsia"/>
        </w:rPr>
        <w:t> </w:t>
      </w:r>
      <w:r w:rsidR="001E1F3F" w:rsidRPr="00F51C6D">
        <w:rPr>
          <w:rStyle w:val="Strong"/>
          <w:rFonts w:eastAsiaTheme="majorEastAsia"/>
          <w:b w:val="0"/>
          <w:bCs w:val="0"/>
        </w:rPr>
        <w:t>Comprehensive skills development (Northern Ireland model) creates sustainable ecosystem effects</w:t>
      </w:r>
    </w:p>
    <w:p w14:paraId="38745BFF" w14:textId="4AFCC51D" w:rsidR="001E1F3F" w:rsidRPr="00F51C6D" w:rsidRDefault="00E84BA1" w:rsidP="00F51C6D">
      <w:pPr>
        <w:numPr>
          <w:ilvl w:val="0"/>
          <w:numId w:val="79"/>
        </w:numPr>
        <w:ind w:left="714" w:hanging="357"/>
        <w:rPr>
          <w:rStyle w:val="Strong"/>
          <w:rFonts w:eastAsiaTheme="majorEastAsia"/>
          <w:b w:val="0"/>
          <w:bCs w:val="0"/>
        </w:rPr>
      </w:pPr>
      <w:r w:rsidRPr="00F51C6D">
        <w:rPr>
          <w:rStyle w:val="Strong"/>
          <w:rFonts w:eastAsiaTheme="majorEastAsia"/>
          <w:color w:val="000000"/>
        </w:rPr>
        <w:t>Quota effectiveness</w:t>
      </w:r>
      <w:r w:rsidR="001E1F3F" w:rsidRPr="00F51C6D">
        <w:rPr>
          <w:rStyle w:val="Strong"/>
          <w:rFonts w:eastAsiaTheme="majorEastAsia"/>
          <w:color w:val="000000"/>
        </w:rPr>
        <w:t>:</w:t>
      </w:r>
      <w:r w:rsidR="001E1F3F" w:rsidRPr="00F51C6D">
        <w:rPr>
          <w:rStyle w:val="Strong"/>
          <w:rFonts w:eastAsiaTheme="majorEastAsia"/>
        </w:rPr>
        <w:t> </w:t>
      </w:r>
      <w:r w:rsidR="001E1F3F" w:rsidRPr="00F51C6D">
        <w:rPr>
          <w:rStyle w:val="Strong"/>
          <w:rFonts w:eastAsiaTheme="majorEastAsia"/>
          <w:b w:val="0"/>
          <w:bCs w:val="0"/>
        </w:rPr>
        <w:t>Current allocation methods may not always deliver intended local economic benefits (Scotland experience)</w:t>
      </w:r>
    </w:p>
    <w:p w14:paraId="62FA0626" w14:textId="047D9A56" w:rsidR="001E1F3F" w:rsidRDefault="001E1F3F" w:rsidP="00F51C6D">
      <w:pPr>
        <w:pStyle w:val="Heading2"/>
      </w:pPr>
      <w:bookmarkStart w:id="48" w:name="_Toc200377012"/>
      <w:r>
        <w:t xml:space="preserve">Recommendations for </w:t>
      </w:r>
      <w:r w:rsidR="00E84BA1">
        <w:t>b</w:t>
      </w:r>
      <w:r>
        <w:t xml:space="preserve">est </w:t>
      </w:r>
      <w:r w:rsidR="00E84BA1">
        <w:t>p</w:t>
      </w:r>
      <w:r>
        <w:t>ractice</w:t>
      </w:r>
      <w:bookmarkEnd w:id="48"/>
    </w:p>
    <w:p w14:paraId="2CCAC8B5" w14:textId="78D5F2B7" w:rsidR="001E1F3F" w:rsidRDefault="00E84BA1" w:rsidP="00F51C6D">
      <w:pPr>
        <w:numPr>
          <w:ilvl w:val="0"/>
          <w:numId w:val="81"/>
        </w:numPr>
        <w:rPr>
          <w:color w:val="000000"/>
        </w:rPr>
      </w:pPr>
      <w:r>
        <w:rPr>
          <w:rStyle w:val="Strong"/>
          <w:rFonts w:eastAsiaTheme="majorEastAsia"/>
          <w:color w:val="000000"/>
        </w:rPr>
        <w:t>Hybrid approach</w:t>
      </w:r>
      <w:r w:rsidR="001E1F3F">
        <w:rPr>
          <w:rStyle w:val="Strong"/>
          <w:rFonts w:eastAsiaTheme="majorEastAsia"/>
          <w:color w:val="000000"/>
        </w:rPr>
        <w:t>:</w:t>
      </w:r>
      <w:r w:rsidR="001E1F3F">
        <w:rPr>
          <w:rStyle w:val="apple-converted-space"/>
          <w:rFonts w:eastAsiaTheme="majorEastAsia"/>
          <w:color w:val="000000"/>
        </w:rPr>
        <w:t> </w:t>
      </w:r>
      <w:r w:rsidR="001E1F3F">
        <w:rPr>
          <w:color w:val="000000"/>
        </w:rPr>
        <w:t>Combine Liverpool's efficiency with Northern Ireland's comprehensiveness</w:t>
      </w:r>
    </w:p>
    <w:p w14:paraId="7A82869E" w14:textId="56DA337B" w:rsidR="001E1F3F" w:rsidRDefault="00E84BA1" w:rsidP="00F51C6D">
      <w:pPr>
        <w:numPr>
          <w:ilvl w:val="0"/>
          <w:numId w:val="81"/>
        </w:numPr>
        <w:ind w:left="714" w:hanging="357"/>
        <w:rPr>
          <w:color w:val="000000"/>
        </w:rPr>
      </w:pPr>
      <w:r>
        <w:rPr>
          <w:rStyle w:val="Strong"/>
          <w:rFonts w:eastAsiaTheme="majorEastAsia"/>
          <w:color w:val="000000"/>
        </w:rPr>
        <w:t>Indigenous requirements</w:t>
      </w:r>
      <w:r w:rsidR="001E1F3F">
        <w:rPr>
          <w:rStyle w:val="Strong"/>
          <w:rFonts w:eastAsiaTheme="majorEastAsia"/>
          <w:color w:val="000000"/>
        </w:rPr>
        <w:t>:</w:t>
      </w:r>
      <w:r w:rsidR="001E1F3F">
        <w:rPr>
          <w:rStyle w:val="apple-converted-space"/>
          <w:rFonts w:eastAsiaTheme="majorEastAsia"/>
          <w:color w:val="000000"/>
        </w:rPr>
        <w:t> </w:t>
      </w:r>
      <w:r w:rsidR="001E1F3F">
        <w:rPr>
          <w:color w:val="000000"/>
        </w:rPr>
        <w:t>Adopt North East's explicit co-production requirements for out-of-region applicants</w:t>
      </w:r>
    </w:p>
    <w:p w14:paraId="7C734472" w14:textId="713DECCE" w:rsidR="001E1F3F" w:rsidRDefault="00E84BA1" w:rsidP="00F51C6D">
      <w:pPr>
        <w:numPr>
          <w:ilvl w:val="0"/>
          <w:numId w:val="81"/>
        </w:numPr>
        <w:ind w:left="714" w:hanging="357"/>
        <w:rPr>
          <w:color w:val="000000"/>
        </w:rPr>
      </w:pPr>
      <w:r>
        <w:rPr>
          <w:rStyle w:val="Strong"/>
          <w:rFonts w:eastAsiaTheme="majorEastAsia"/>
          <w:color w:val="000000"/>
        </w:rPr>
        <w:t>Skills integration</w:t>
      </w:r>
      <w:r w:rsidR="001E1F3F">
        <w:rPr>
          <w:rStyle w:val="Strong"/>
          <w:rFonts w:eastAsiaTheme="majorEastAsia"/>
          <w:color w:val="000000"/>
        </w:rPr>
        <w:t>:</w:t>
      </w:r>
      <w:r w:rsidR="001E1F3F">
        <w:rPr>
          <w:rStyle w:val="apple-converted-space"/>
          <w:rFonts w:eastAsiaTheme="majorEastAsia"/>
          <w:color w:val="000000"/>
        </w:rPr>
        <w:t> </w:t>
      </w:r>
      <w:r w:rsidR="001E1F3F">
        <w:rPr>
          <w:color w:val="000000"/>
        </w:rPr>
        <w:t>Implement Northern Ireland's comprehensive skills development approach</w:t>
      </w:r>
    </w:p>
    <w:p w14:paraId="6D15BC94" w14:textId="2F775CE3" w:rsidR="001E1F3F" w:rsidRDefault="00E84BA1" w:rsidP="00F51C6D">
      <w:pPr>
        <w:numPr>
          <w:ilvl w:val="0"/>
          <w:numId w:val="81"/>
        </w:numPr>
        <w:ind w:left="714" w:hanging="357"/>
        <w:rPr>
          <w:color w:val="000000"/>
        </w:rPr>
      </w:pPr>
      <w:r w:rsidRPr="00434852">
        <w:rPr>
          <w:b/>
          <w:bCs/>
          <w:color w:val="000000"/>
        </w:rPr>
        <w:t>Regional monitoring</w:t>
      </w:r>
      <w:r w:rsidR="001E1F3F">
        <w:rPr>
          <w:color w:val="000000"/>
        </w:rPr>
        <w:t>:</w:t>
      </w:r>
      <w:r w:rsidR="001E1F3F">
        <w:rPr>
          <w:rStyle w:val="apple-converted-space"/>
          <w:rFonts w:eastAsiaTheme="majorEastAsia"/>
          <w:color w:val="000000"/>
        </w:rPr>
        <w:t> </w:t>
      </w:r>
      <w:r w:rsidR="001E1F3F">
        <w:rPr>
          <w:color w:val="000000"/>
        </w:rPr>
        <w:t>Develop Liverpool's geographic distribution monitoring across all funds</w:t>
      </w:r>
    </w:p>
    <w:p w14:paraId="75F05AA5" w14:textId="7629B5DA" w:rsidR="001E1F3F" w:rsidRDefault="00E84BA1" w:rsidP="00F51C6D">
      <w:pPr>
        <w:numPr>
          <w:ilvl w:val="0"/>
          <w:numId w:val="81"/>
        </w:numPr>
        <w:ind w:left="714" w:hanging="357"/>
        <w:rPr>
          <w:color w:val="000000"/>
        </w:rPr>
      </w:pPr>
      <w:r>
        <w:rPr>
          <w:rStyle w:val="Strong"/>
          <w:rFonts w:eastAsiaTheme="majorEastAsia"/>
          <w:color w:val="000000"/>
        </w:rPr>
        <w:t>Quota reform</w:t>
      </w:r>
      <w:r w:rsidR="001E1F3F">
        <w:rPr>
          <w:rStyle w:val="Strong"/>
          <w:rFonts w:eastAsiaTheme="majorEastAsia"/>
          <w:color w:val="000000"/>
        </w:rPr>
        <w:t>:</w:t>
      </w:r>
      <w:r w:rsidR="001E1F3F">
        <w:rPr>
          <w:rStyle w:val="apple-converted-space"/>
          <w:rFonts w:eastAsiaTheme="majorEastAsia"/>
          <w:color w:val="000000"/>
        </w:rPr>
        <w:t> </w:t>
      </w:r>
      <w:r w:rsidR="001E1F3F">
        <w:rPr>
          <w:color w:val="000000"/>
        </w:rPr>
        <w:t>Consider Scotland's experience in reviewing allocation methodologies to ensure genuine local economic impact</w:t>
      </w:r>
    </w:p>
    <w:p w14:paraId="715CF81B" w14:textId="376F5C48" w:rsidR="009E5BA9" w:rsidRDefault="001E1F3F" w:rsidP="001E1F3F">
      <w:pPr>
        <w:spacing w:after="0"/>
      </w:pPr>
      <w:r>
        <w:rPr>
          <w:color w:val="000000"/>
        </w:rPr>
        <w:t>This comparative analysis demonstrates that while each fund operates in different contexts with varying resources, there are clear best practices that could be adopted across regions to maximi</w:t>
      </w:r>
      <w:r w:rsidR="00434852">
        <w:rPr>
          <w:color w:val="000000"/>
        </w:rPr>
        <w:t>s</w:t>
      </w:r>
      <w:r>
        <w:rPr>
          <w:color w:val="000000"/>
        </w:rPr>
        <w:t>e economic, cultural, and social justice outcomes.</w:t>
      </w:r>
    </w:p>
    <w:p w14:paraId="35C68E80" w14:textId="77777777" w:rsidR="00780E0D" w:rsidRDefault="00780E0D" w:rsidP="00BF7504">
      <w:pPr>
        <w:pStyle w:val="Heading2"/>
        <w:sectPr w:rsidR="00780E0D" w:rsidSect="00417AB1">
          <w:type w:val="continuous"/>
          <w:pgSz w:w="11906" w:h="16838"/>
          <w:pgMar w:top="1440" w:right="1440" w:bottom="1440" w:left="1440" w:header="708" w:footer="708" w:gutter="0"/>
          <w:cols w:space="708"/>
          <w:docGrid w:linePitch="360"/>
        </w:sectPr>
      </w:pPr>
    </w:p>
    <w:p w14:paraId="10220B48" w14:textId="39EAB55A" w:rsidR="00920EF1" w:rsidRDefault="009E5BA9" w:rsidP="00C72E33">
      <w:pPr>
        <w:pStyle w:val="Heading1"/>
      </w:pPr>
      <w:bookmarkStart w:id="49" w:name="_Toc200377013"/>
      <w:r>
        <w:lastRenderedPageBreak/>
        <w:t xml:space="preserve">Appendix </w:t>
      </w:r>
      <w:r w:rsidR="00C81EDA">
        <w:t>C</w:t>
      </w:r>
      <w:bookmarkEnd w:id="49"/>
      <w:r>
        <w:t xml:space="preserve"> </w:t>
      </w:r>
    </w:p>
    <w:p w14:paraId="16A710C2" w14:textId="6684CFBA" w:rsidR="009E5BA9" w:rsidRDefault="009E5BA9" w:rsidP="00C72E33">
      <w:pPr>
        <w:pStyle w:val="Heading1"/>
      </w:pPr>
      <w:bookmarkStart w:id="50" w:name="_Toc200377014"/>
      <w:r>
        <w:t xml:space="preserve">Indigenous Production Development </w:t>
      </w:r>
      <w:r w:rsidR="00FD0588">
        <w:t xml:space="preserve"> - </w:t>
      </w:r>
      <w:r>
        <w:t>Challenges and Opportunities</w:t>
      </w:r>
      <w:bookmarkEnd w:id="50"/>
    </w:p>
    <w:p w14:paraId="5BCAC945" w14:textId="0055B39A" w:rsidR="00ED65F6" w:rsidRDefault="009E5BA9" w:rsidP="00ED65F6">
      <w:r>
        <w:rPr>
          <w:color w:val="000000"/>
        </w:rPr>
        <w:t xml:space="preserve">Consultation with Liverpool-based independent </w:t>
      </w:r>
      <w:r w:rsidR="00434852">
        <w:rPr>
          <w:color w:val="000000"/>
        </w:rPr>
        <w:t xml:space="preserve">producers </w:t>
      </w:r>
      <w:r w:rsidR="00ED65F6">
        <w:t xml:space="preserve">highlighted, that while the Fund has been highly successful in attracting inward investment, there remains significant untapped potential in supporting indigenous production companies. </w:t>
      </w:r>
      <w:r w:rsidR="00241E6C">
        <w:t>Many of t</w:t>
      </w:r>
      <w:r w:rsidR="00ED65F6">
        <w:t>he challenges identified are structural rather than specific to Liverpool, reflecting broader changes in the UK film and television industry.</w:t>
      </w:r>
    </w:p>
    <w:p w14:paraId="223A9A00" w14:textId="5C49E11F" w:rsidR="009E5BA9" w:rsidRPr="00E719D5" w:rsidRDefault="009E5BA9" w:rsidP="00434852">
      <w:pPr>
        <w:pStyle w:val="Heading2"/>
      </w:pPr>
      <w:bookmarkStart w:id="51" w:name="_Toc200377015"/>
      <w:r w:rsidRPr="00E719D5">
        <w:rPr>
          <w:rStyle w:val="Strong"/>
          <w:b/>
          <w:bCs w:val="0"/>
        </w:rPr>
        <w:t>Current Challenges for Indigenous Producers</w:t>
      </w:r>
      <w:bookmarkEnd w:id="51"/>
    </w:p>
    <w:p w14:paraId="3D32BC54" w14:textId="5D616337" w:rsidR="009E5BA9" w:rsidRDefault="00E84BA1" w:rsidP="006D7E22">
      <w:pPr>
        <w:numPr>
          <w:ilvl w:val="0"/>
          <w:numId w:val="50"/>
        </w:numPr>
        <w:spacing w:before="100" w:beforeAutospacing="1" w:after="100" w:afterAutospacing="1" w:line="240" w:lineRule="auto"/>
        <w:rPr>
          <w:color w:val="000000"/>
        </w:rPr>
      </w:pPr>
      <w:r>
        <w:rPr>
          <w:rStyle w:val="Strong"/>
          <w:color w:val="000000"/>
        </w:rPr>
        <w:t>Development funding gap</w:t>
      </w:r>
      <w:r w:rsidR="009E5BA9">
        <w:rPr>
          <w:rStyle w:val="Strong"/>
          <w:color w:val="000000"/>
        </w:rPr>
        <w:t>s</w:t>
      </w:r>
    </w:p>
    <w:p w14:paraId="5E6FC38C" w14:textId="77777777" w:rsidR="009E5BA9" w:rsidRDefault="009E5BA9" w:rsidP="006D7E22">
      <w:pPr>
        <w:numPr>
          <w:ilvl w:val="1"/>
          <w:numId w:val="53"/>
        </w:numPr>
        <w:spacing w:after="100" w:afterAutospacing="1" w:line="240" w:lineRule="auto"/>
        <w:rPr>
          <w:color w:val="000000"/>
        </w:rPr>
      </w:pPr>
      <w:r>
        <w:rPr>
          <w:color w:val="000000"/>
        </w:rPr>
        <w:t>"The hardest money for any of us to get is development money"</w:t>
      </w:r>
    </w:p>
    <w:p w14:paraId="00ADB452" w14:textId="77777777" w:rsidR="009E5BA9" w:rsidRDefault="009E5BA9" w:rsidP="006D7E22">
      <w:pPr>
        <w:numPr>
          <w:ilvl w:val="1"/>
          <w:numId w:val="53"/>
        </w:numPr>
        <w:spacing w:after="100" w:afterAutospacing="1" w:line="240" w:lineRule="auto"/>
        <w:rPr>
          <w:color w:val="000000"/>
        </w:rPr>
      </w:pPr>
      <w:r>
        <w:rPr>
          <w:color w:val="000000"/>
        </w:rPr>
        <w:t>Typical requirements of £50,000-£100,000 per project</w:t>
      </w:r>
    </w:p>
    <w:p w14:paraId="22EB54D4" w14:textId="77777777" w:rsidR="009E5BA9" w:rsidRDefault="009E5BA9" w:rsidP="006D7E22">
      <w:pPr>
        <w:numPr>
          <w:ilvl w:val="1"/>
          <w:numId w:val="53"/>
        </w:numPr>
        <w:spacing w:after="100" w:afterAutospacing="1" w:line="240" w:lineRule="auto"/>
        <w:rPr>
          <w:color w:val="000000"/>
        </w:rPr>
      </w:pPr>
      <w:r>
        <w:rPr>
          <w:color w:val="000000"/>
        </w:rPr>
        <w:t>Extended development periods (4+ years from concept to screen for independent films)</w:t>
      </w:r>
    </w:p>
    <w:p w14:paraId="392214D8" w14:textId="77777777" w:rsidR="009E5BA9" w:rsidRDefault="009E5BA9" w:rsidP="006D7E22">
      <w:pPr>
        <w:numPr>
          <w:ilvl w:val="1"/>
          <w:numId w:val="53"/>
        </w:numPr>
        <w:spacing w:after="100" w:afterAutospacing="1" w:line="240" w:lineRule="auto"/>
        <w:rPr>
          <w:color w:val="000000"/>
        </w:rPr>
      </w:pPr>
      <w:r>
        <w:rPr>
          <w:color w:val="000000"/>
        </w:rPr>
        <w:t>Need for patient capital that understands screen industry timelines</w:t>
      </w:r>
    </w:p>
    <w:p w14:paraId="6B8680EA" w14:textId="2A936005" w:rsidR="009E5BA9" w:rsidRPr="002501FF" w:rsidRDefault="00E84BA1" w:rsidP="006D7E22">
      <w:pPr>
        <w:numPr>
          <w:ilvl w:val="0"/>
          <w:numId w:val="50"/>
        </w:numPr>
        <w:spacing w:before="100" w:beforeAutospacing="1" w:after="100" w:afterAutospacing="1" w:line="240" w:lineRule="auto"/>
        <w:rPr>
          <w:b/>
          <w:bCs/>
          <w:color w:val="000000"/>
        </w:rPr>
      </w:pPr>
      <w:r w:rsidRPr="002501FF">
        <w:rPr>
          <w:b/>
          <w:bCs/>
          <w:color w:val="000000"/>
        </w:rPr>
        <w:t>Market access barrier</w:t>
      </w:r>
      <w:r w:rsidR="009E5BA9" w:rsidRPr="002501FF">
        <w:rPr>
          <w:b/>
          <w:bCs/>
          <w:color w:val="000000"/>
        </w:rPr>
        <w:t>s</w:t>
      </w:r>
    </w:p>
    <w:p w14:paraId="220C7C75" w14:textId="26FDA9A3" w:rsidR="009E5BA9" w:rsidRDefault="009E5BA9" w:rsidP="006D7E22">
      <w:pPr>
        <w:numPr>
          <w:ilvl w:val="1"/>
          <w:numId w:val="54"/>
        </w:numPr>
        <w:spacing w:before="100" w:beforeAutospacing="1" w:after="100" w:afterAutospacing="1" w:line="240" w:lineRule="auto"/>
        <w:rPr>
          <w:color w:val="000000"/>
        </w:rPr>
      </w:pPr>
      <w:r>
        <w:rPr>
          <w:color w:val="000000"/>
        </w:rPr>
        <w:t>"</w:t>
      </w:r>
      <w:r w:rsidR="00434852">
        <w:rPr>
          <w:color w:val="000000"/>
        </w:rPr>
        <w:t>[Investors are]</w:t>
      </w:r>
      <w:r>
        <w:rPr>
          <w:color w:val="000000"/>
        </w:rPr>
        <w:t xml:space="preserve"> becoming more and more risk-averse because of the amount of mon</w:t>
      </w:r>
      <w:r w:rsidR="00434852">
        <w:rPr>
          <w:color w:val="000000"/>
        </w:rPr>
        <w:t xml:space="preserve">ey </w:t>
      </w:r>
      <w:r>
        <w:rPr>
          <w:color w:val="000000"/>
        </w:rPr>
        <w:t>involved in these productions"</w:t>
      </w:r>
    </w:p>
    <w:p w14:paraId="540F5A1D" w14:textId="77777777" w:rsidR="009E5BA9" w:rsidRDefault="009E5BA9" w:rsidP="006D7E22">
      <w:pPr>
        <w:numPr>
          <w:ilvl w:val="1"/>
          <w:numId w:val="54"/>
        </w:numPr>
        <w:spacing w:before="100" w:beforeAutospacing="1" w:after="100" w:afterAutospacing="1" w:line="240" w:lineRule="auto"/>
        <w:rPr>
          <w:color w:val="000000"/>
        </w:rPr>
      </w:pPr>
      <w:r>
        <w:rPr>
          <w:color w:val="000000"/>
        </w:rPr>
        <w:t>Limited access to commissioners outside London</w:t>
      </w:r>
    </w:p>
    <w:p w14:paraId="6C00DA8E" w14:textId="3EC356DA" w:rsidR="009E5BA9" w:rsidRDefault="009E5BA9" w:rsidP="006D7E22">
      <w:pPr>
        <w:numPr>
          <w:ilvl w:val="1"/>
          <w:numId w:val="54"/>
        </w:numPr>
        <w:spacing w:before="100" w:beforeAutospacing="1" w:after="100" w:afterAutospacing="1" w:line="240" w:lineRule="auto"/>
        <w:rPr>
          <w:color w:val="000000"/>
        </w:rPr>
      </w:pPr>
      <w:r>
        <w:rPr>
          <w:color w:val="000000"/>
        </w:rPr>
        <w:t xml:space="preserve">"There's about </w:t>
      </w:r>
      <w:r w:rsidR="002501FF">
        <w:rPr>
          <w:color w:val="000000"/>
        </w:rPr>
        <w:t>ten</w:t>
      </w:r>
      <w:r>
        <w:rPr>
          <w:color w:val="000000"/>
        </w:rPr>
        <w:t xml:space="preserve"> writers who can get something made" in UK television</w:t>
      </w:r>
    </w:p>
    <w:p w14:paraId="77CD797C" w14:textId="77777777" w:rsidR="009E5BA9" w:rsidRDefault="009E5BA9" w:rsidP="006D7E22">
      <w:pPr>
        <w:numPr>
          <w:ilvl w:val="1"/>
          <w:numId w:val="54"/>
        </w:numPr>
        <w:spacing w:before="100" w:beforeAutospacing="1" w:after="100" w:afterAutospacing="1" w:line="240" w:lineRule="auto"/>
        <w:rPr>
          <w:color w:val="000000"/>
        </w:rPr>
      </w:pPr>
      <w:r>
        <w:rPr>
          <w:color w:val="000000"/>
        </w:rPr>
        <w:t>Increased barriers to entry compared to previous decades</w:t>
      </w:r>
    </w:p>
    <w:p w14:paraId="20BA8CA6" w14:textId="4C43D7A8" w:rsidR="009E5BA9" w:rsidRDefault="00E84BA1" w:rsidP="006D7E22">
      <w:pPr>
        <w:numPr>
          <w:ilvl w:val="0"/>
          <w:numId w:val="50"/>
        </w:numPr>
        <w:spacing w:before="100" w:beforeAutospacing="1" w:after="100" w:afterAutospacing="1" w:line="240" w:lineRule="auto"/>
        <w:rPr>
          <w:color w:val="000000"/>
        </w:rPr>
      </w:pPr>
      <w:r>
        <w:rPr>
          <w:rStyle w:val="Strong"/>
          <w:color w:val="000000"/>
        </w:rPr>
        <w:t>Structural industry change</w:t>
      </w:r>
      <w:r w:rsidR="009E5BA9">
        <w:rPr>
          <w:rStyle w:val="Strong"/>
          <w:color w:val="000000"/>
        </w:rPr>
        <w:t>s</w:t>
      </w:r>
    </w:p>
    <w:p w14:paraId="2FB286DC" w14:textId="2481846C" w:rsidR="009E5BA9" w:rsidRDefault="009E5BA9" w:rsidP="006D7E22">
      <w:pPr>
        <w:numPr>
          <w:ilvl w:val="1"/>
          <w:numId w:val="55"/>
        </w:numPr>
        <w:spacing w:before="100" w:beforeAutospacing="1" w:after="100" w:afterAutospacing="1" w:line="240" w:lineRule="auto"/>
        <w:rPr>
          <w:color w:val="000000"/>
        </w:rPr>
      </w:pPr>
      <w:r>
        <w:rPr>
          <w:color w:val="000000"/>
        </w:rPr>
        <w:t>"It is more challenging now</w:t>
      </w:r>
      <w:r w:rsidR="002501FF">
        <w:rPr>
          <w:color w:val="000000"/>
        </w:rPr>
        <w:t xml:space="preserve"> … </w:t>
      </w:r>
      <w:r>
        <w:rPr>
          <w:color w:val="000000"/>
        </w:rPr>
        <w:t>for independent film producers than it's ever been"</w:t>
      </w:r>
    </w:p>
    <w:p w14:paraId="6EEC757E" w14:textId="77777777" w:rsidR="009E5BA9" w:rsidRDefault="009E5BA9" w:rsidP="006D7E22">
      <w:pPr>
        <w:numPr>
          <w:ilvl w:val="1"/>
          <w:numId w:val="55"/>
        </w:numPr>
        <w:spacing w:before="100" w:beforeAutospacing="1" w:after="100" w:afterAutospacing="1" w:line="240" w:lineRule="auto"/>
        <w:rPr>
          <w:color w:val="000000"/>
        </w:rPr>
      </w:pPr>
      <w:r>
        <w:rPr>
          <w:color w:val="000000"/>
        </w:rPr>
        <w:t>Consolidation of decision-making power</w:t>
      </w:r>
    </w:p>
    <w:p w14:paraId="00645F3C" w14:textId="77777777" w:rsidR="009E5BA9" w:rsidRDefault="009E5BA9" w:rsidP="006D7E22">
      <w:pPr>
        <w:numPr>
          <w:ilvl w:val="1"/>
          <w:numId w:val="55"/>
        </w:numPr>
        <w:spacing w:before="100" w:beforeAutospacing="1" w:after="100" w:afterAutospacing="1" w:line="240" w:lineRule="auto"/>
        <w:rPr>
          <w:color w:val="000000"/>
        </w:rPr>
      </w:pPr>
      <w:r>
        <w:rPr>
          <w:color w:val="000000"/>
        </w:rPr>
        <w:t>Reduced risk-taking by commissioners and broadcasters</w:t>
      </w:r>
    </w:p>
    <w:p w14:paraId="25A62909" w14:textId="77777777" w:rsidR="009E5BA9" w:rsidRDefault="009E5BA9" w:rsidP="006D7E22">
      <w:pPr>
        <w:numPr>
          <w:ilvl w:val="1"/>
          <w:numId w:val="55"/>
        </w:numPr>
        <w:spacing w:before="100" w:beforeAutospacing="1" w:after="100" w:afterAutospacing="1" w:line="240" w:lineRule="auto"/>
        <w:rPr>
          <w:color w:val="000000"/>
        </w:rPr>
      </w:pPr>
      <w:r>
        <w:rPr>
          <w:color w:val="000000"/>
        </w:rPr>
        <w:t>Need for A-list talent and writers to secure financing</w:t>
      </w:r>
    </w:p>
    <w:p w14:paraId="72810680" w14:textId="7C06C382" w:rsidR="009E5BA9" w:rsidRDefault="00E84BA1" w:rsidP="006D7E22">
      <w:pPr>
        <w:numPr>
          <w:ilvl w:val="0"/>
          <w:numId w:val="50"/>
        </w:numPr>
        <w:spacing w:before="100" w:beforeAutospacing="1" w:after="100" w:afterAutospacing="1" w:line="240" w:lineRule="auto"/>
        <w:rPr>
          <w:color w:val="000000"/>
        </w:rPr>
      </w:pPr>
      <w:r>
        <w:rPr>
          <w:rStyle w:val="Strong"/>
          <w:color w:val="000000"/>
        </w:rPr>
        <w:t>Operational sustainabilit</w:t>
      </w:r>
      <w:r w:rsidR="009E5BA9">
        <w:rPr>
          <w:rStyle w:val="Strong"/>
          <w:color w:val="000000"/>
        </w:rPr>
        <w:t>y</w:t>
      </w:r>
    </w:p>
    <w:p w14:paraId="5AE3489F" w14:textId="77777777" w:rsidR="009E5BA9" w:rsidRDefault="009E5BA9" w:rsidP="006D7E22">
      <w:pPr>
        <w:numPr>
          <w:ilvl w:val="1"/>
          <w:numId w:val="56"/>
        </w:numPr>
        <w:spacing w:before="100" w:beforeAutospacing="1" w:after="100" w:afterAutospacing="1" w:line="240" w:lineRule="auto"/>
        <w:rPr>
          <w:color w:val="000000"/>
        </w:rPr>
      </w:pPr>
      <w:r>
        <w:rPr>
          <w:color w:val="000000"/>
        </w:rPr>
        <w:t>Hurricane Films has been four years without a major feature production</w:t>
      </w:r>
    </w:p>
    <w:p w14:paraId="5C65D9CC" w14:textId="77777777" w:rsidR="009E5BA9" w:rsidRDefault="009E5BA9" w:rsidP="006D7E22">
      <w:pPr>
        <w:numPr>
          <w:ilvl w:val="1"/>
          <w:numId w:val="56"/>
        </w:numPr>
        <w:spacing w:before="100" w:beforeAutospacing="1" w:after="100" w:afterAutospacing="1" w:line="240" w:lineRule="auto"/>
        <w:rPr>
          <w:color w:val="000000"/>
        </w:rPr>
      </w:pPr>
      <w:r>
        <w:rPr>
          <w:color w:val="000000"/>
        </w:rPr>
        <w:t>Reliance on line producing, teaching, and mentoring to "keep the lights on"</w:t>
      </w:r>
    </w:p>
    <w:p w14:paraId="4A613F60" w14:textId="77777777" w:rsidR="009E5BA9" w:rsidRDefault="009E5BA9" w:rsidP="006D7E22">
      <w:pPr>
        <w:numPr>
          <w:ilvl w:val="1"/>
          <w:numId w:val="56"/>
        </w:numPr>
        <w:spacing w:before="100" w:beforeAutospacing="1" w:after="100" w:afterAutospacing="1" w:line="240" w:lineRule="auto"/>
        <w:rPr>
          <w:color w:val="000000"/>
        </w:rPr>
      </w:pPr>
      <w:r>
        <w:rPr>
          <w:color w:val="000000"/>
        </w:rPr>
        <w:t>Difficulty maintaining core team between productions</w:t>
      </w:r>
    </w:p>
    <w:p w14:paraId="0FC91EAB" w14:textId="6C618A7C" w:rsidR="009E5BA9" w:rsidRDefault="00434852" w:rsidP="00434852">
      <w:pPr>
        <w:pStyle w:val="Heading2"/>
        <w:rPr>
          <w:color w:val="auto"/>
        </w:rPr>
      </w:pPr>
      <w:r>
        <w:br w:type="column"/>
      </w:r>
      <w:bookmarkStart w:id="52" w:name="_Toc200377016"/>
      <w:r w:rsidR="009E5BA9">
        <w:lastRenderedPageBreak/>
        <w:t>Potential Solutions and Opportunities</w:t>
      </w:r>
      <w:bookmarkEnd w:id="52"/>
    </w:p>
    <w:p w14:paraId="31AA42F7" w14:textId="25524D9F" w:rsidR="009E5BA9" w:rsidRPr="002501FF" w:rsidRDefault="00E84BA1" w:rsidP="006D7E22">
      <w:pPr>
        <w:numPr>
          <w:ilvl w:val="0"/>
          <w:numId w:val="51"/>
        </w:numPr>
        <w:spacing w:before="100" w:beforeAutospacing="1" w:after="100" w:afterAutospacing="1" w:line="240" w:lineRule="auto"/>
        <w:rPr>
          <w:b/>
          <w:bCs/>
          <w:color w:val="000000"/>
        </w:rPr>
      </w:pPr>
      <w:r w:rsidRPr="002501FF">
        <w:rPr>
          <w:b/>
          <w:bCs/>
          <w:color w:val="000000"/>
        </w:rPr>
        <w:t>Local co-production requirement</w:t>
      </w:r>
      <w:r w:rsidR="009E5BA9" w:rsidRPr="002501FF">
        <w:rPr>
          <w:b/>
          <w:bCs/>
          <w:color w:val="000000"/>
        </w:rPr>
        <w:t>s</w:t>
      </w:r>
    </w:p>
    <w:p w14:paraId="4F8A6F56" w14:textId="0906FCFF" w:rsidR="009E5BA9" w:rsidRPr="00ED65F6" w:rsidRDefault="009E5BA9" w:rsidP="00471CE4">
      <w:pPr>
        <w:numPr>
          <w:ilvl w:val="1"/>
          <w:numId w:val="57"/>
        </w:numPr>
        <w:spacing w:before="100" w:beforeAutospacing="1" w:after="100" w:afterAutospacing="1" w:line="240" w:lineRule="auto"/>
        <w:rPr>
          <w:color w:val="000000"/>
        </w:rPr>
      </w:pPr>
      <w:r w:rsidRPr="00ED65F6">
        <w:rPr>
          <w:color w:val="000000"/>
        </w:rPr>
        <w:t xml:space="preserve">Following the Scottish model: </w:t>
      </w:r>
      <w:r w:rsidR="00434852" w:rsidRPr="00ED65F6">
        <w:rPr>
          <w:color w:val="000000"/>
        </w:rPr>
        <w:t xml:space="preserve">require a </w:t>
      </w:r>
      <w:r w:rsidRPr="00ED65F6">
        <w:rPr>
          <w:color w:val="000000"/>
        </w:rPr>
        <w:t>local co-producer</w:t>
      </w:r>
      <w:r w:rsidR="00434852" w:rsidRPr="00ED65F6">
        <w:rPr>
          <w:color w:val="000000"/>
        </w:rPr>
        <w:t xml:space="preserve"> to be attached to any production</w:t>
      </w:r>
      <w:r w:rsidR="00ED65F6" w:rsidRPr="00ED65F6">
        <w:rPr>
          <w:color w:val="000000"/>
        </w:rPr>
        <w:t xml:space="preserve"> may offer </w:t>
      </w:r>
      <w:r w:rsidR="00ED65F6">
        <w:rPr>
          <w:color w:val="000000"/>
        </w:rPr>
        <w:t>b</w:t>
      </w:r>
      <w:r w:rsidRPr="00ED65F6">
        <w:rPr>
          <w:color w:val="000000"/>
        </w:rPr>
        <w:t xml:space="preserve">enefits </w:t>
      </w:r>
      <w:r w:rsidR="00ED65F6">
        <w:rPr>
          <w:color w:val="000000"/>
        </w:rPr>
        <w:t xml:space="preserve">to </w:t>
      </w:r>
      <w:r w:rsidRPr="00ED65F6">
        <w:rPr>
          <w:color w:val="000000"/>
        </w:rPr>
        <w:t>both incoming productions (additional funding) and local companies (profile, experience)</w:t>
      </w:r>
    </w:p>
    <w:p w14:paraId="0CDE0CF0" w14:textId="77777777" w:rsidR="009E5BA9" w:rsidRDefault="009E5BA9" w:rsidP="006D7E22">
      <w:pPr>
        <w:numPr>
          <w:ilvl w:val="1"/>
          <w:numId w:val="57"/>
        </w:numPr>
        <w:spacing w:before="100" w:beforeAutospacing="1" w:after="100" w:afterAutospacing="1" w:line="240" w:lineRule="auto"/>
        <w:rPr>
          <w:color w:val="000000"/>
        </w:rPr>
      </w:pPr>
      <w:r>
        <w:rPr>
          <w:color w:val="000000"/>
        </w:rPr>
        <w:t>Could be structured as requirement or incentive within the Fund</w:t>
      </w:r>
    </w:p>
    <w:p w14:paraId="3DA30CBC" w14:textId="6B68A174" w:rsidR="009E5BA9" w:rsidRPr="002501FF" w:rsidRDefault="00E84BA1" w:rsidP="006D7E22">
      <w:pPr>
        <w:numPr>
          <w:ilvl w:val="0"/>
          <w:numId w:val="51"/>
        </w:numPr>
        <w:spacing w:before="100" w:beforeAutospacing="1" w:after="100" w:afterAutospacing="1" w:line="240" w:lineRule="auto"/>
        <w:rPr>
          <w:b/>
          <w:bCs/>
          <w:color w:val="000000"/>
        </w:rPr>
      </w:pPr>
      <w:r w:rsidRPr="002501FF">
        <w:rPr>
          <w:b/>
          <w:bCs/>
          <w:color w:val="000000"/>
        </w:rPr>
        <w:t>Dedicated indigenous production suppor</w:t>
      </w:r>
      <w:r w:rsidR="009E5BA9" w:rsidRPr="002501FF">
        <w:rPr>
          <w:b/>
          <w:bCs/>
          <w:color w:val="000000"/>
        </w:rPr>
        <w:t>t</w:t>
      </w:r>
    </w:p>
    <w:p w14:paraId="45DDCB7E" w14:textId="77777777" w:rsidR="009E5BA9" w:rsidRDefault="009E5BA9" w:rsidP="006D7E22">
      <w:pPr>
        <w:numPr>
          <w:ilvl w:val="1"/>
          <w:numId w:val="58"/>
        </w:numPr>
        <w:spacing w:before="100" w:beforeAutospacing="1" w:after="100" w:afterAutospacing="1" w:line="240" w:lineRule="auto"/>
        <w:rPr>
          <w:color w:val="000000"/>
        </w:rPr>
      </w:pPr>
      <w:r>
        <w:rPr>
          <w:color w:val="000000"/>
        </w:rPr>
        <w:t>Suggestion for 10% of Fund to be allocated specifically for LCR-based companies</w:t>
      </w:r>
    </w:p>
    <w:p w14:paraId="68D48D58" w14:textId="77777777" w:rsidR="009E5BA9" w:rsidRDefault="009E5BA9" w:rsidP="006D7E22">
      <w:pPr>
        <w:numPr>
          <w:ilvl w:val="1"/>
          <w:numId w:val="58"/>
        </w:numPr>
        <w:spacing w:before="100" w:beforeAutospacing="1" w:after="100" w:afterAutospacing="1" w:line="240" w:lineRule="auto"/>
        <w:rPr>
          <w:color w:val="000000"/>
        </w:rPr>
      </w:pPr>
      <w:r>
        <w:rPr>
          <w:color w:val="000000"/>
        </w:rPr>
        <w:t>Could be structured as co-production requirement rather than separate grant</w:t>
      </w:r>
    </w:p>
    <w:p w14:paraId="3D3F4A60" w14:textId="27B946EA" w:rsidR="009E5BA9" w:rsidRDefault="00E84BA1" w:rsidP="006D7E22">
      <w:pPr>
        <w:numPr>
          <w:ilvl w:val="0"/>
          <w:numId w:val="51"/>
        </w:numPr>
        <w:spacing w:before="100" w:beforeAutospacing="1" w:after="100" w:afterAutospacing="1" w:line="240" w:lineRule="auto"/>
        <w:rPr>
          <w:color w:val="000000"/>
        </w:rPr>
      </w:pPr>
      <w:r>
        <w:rPr>
          <w:rStyle w:val="Strong"/>
          <w:color w:val="000000"/>
        </w:rPr>
        <w:t>Alternative funding model</w:t>
      </w:r>
      <w:r w:rsidR="009E5BA9">
        <w:rPr>
          <w:rStyle w:val="Strong"/>
          <w:color w:val="000000"/>
        </w:rPr>
        <w:t>s</w:t>
      </w:r>
    </w:p>
    <w:p w14:paraId="401523CF" w14:textId="00EAED73" w:rsidR="009E5BA9" w:rsidRDefault="009E5BA9" w:rsidP="006D7E22">
      <w:pPr>
        <w:numPr>
          <w:ilvl w:val="1"/>
          <w:numId w:val="59"/>
        </w:numPr>
        <w:spacing w:before="100" w:beforeAutospacing="1" w:after="100" w:afterAutospacing="1" w:line="240" w:lineRule="auto"/>
        <w:rPr>
          <w:color w:val="000000"/>
        </w:rPr>
      </w:pPr>
      <w:r>
        <w:rPr>
          <w:color w:val="000000"/>
        </w:rPr>
        <w:t>Interest in slate-based funding approaches (</w:t>
      </w:r>
      <w:r w:rsidR="00ED65F6">
        <w:rPr>
          <w:color w:val="000000"/>
        </w:rPr>
        <w:t>e.g., up to five</w:t>
      </w:r>
      <w:r>
        <w:rPr>
          <w:color w:val="000000"/>
        </w:rPr>
        <w:t xml:space="preserve"> films</w:t>
      </w:r>
      <w:r w:rsidR="00ED65F6">
        <w:rPr>
          <w:color w:val="000000"/>
        </w:rPr>
        <w:t>/HETV projects</w:t>
      </w:r>
      <w:r>
        <w:rPr>
          <w:color w:val="000000"/>
        </w:rPr>
        <w:t xml:space="preserve"> rather than individual projects)</w:t>
      </w:r>
    </w:p>
    <w:p w14:paraId="060B9B5D" w14:textId="77777777" w:rsidR="009E5BA9" w:rsidRDefault="009E5BA9" w:rsidP="006D7E22">
      <w:pPr>
        <w:numPr>
          <w:ilvl w:val="1"/>
          <w:numId w:val="59"/>
        </w:numPr>
        <w:spacing w:before="100" w:beforeAutospacing="1" w:after="100" w:afterAutospacing="1" w:line="240" w:lineRule="auto"/>
        <w:rPr>
          <w:color w:val="000000"/>
        </w:rPr>
      </w:pPr>
      <w:r>
        <w:rPr>
          <w:color w:val="000000"/>
        </w:rPr>
        <w:t>Potential for themed funds (e.g., sustainability-focused "green film fund")</w:t>
      </w:r>
    </w:p>
    <w:p w14:paraId="0653E620" w14:textId="77777777" w:rsidR="009E5BA9" w:rsidRDefault="009E5BA9" w:rsidP="006D7E22">
      <w:pPr>
        <w:numPr>
          <w:ilvl w:val="1"/>
          <w:numId w:val="59"/>
        </w:numPr>
        <w:spacing w:before="100" w:beforeAutospacing="1" w:after="100" w:afterAutospacing="1" w:line="240" w:lineRule="auto"/>
        <w:rPr>
          <w:color w:val="000000"/>
        </w:rPr>
      </w:pPr>
      <w:r>
        <w:rPr>
          <w:color w:val="000000"/>
        </w:rPr>
        <w:t>SEIS investment structures for development funding</w:t>
      </w:r>
    </w:p>
    <w:p w14:paraId="5BB01AF6" w14:textId="48555296" w:rsidR="009E5BA9" w:rsidRDefault="00E84BA1" w:rsidP="006D7E22">
      <w:pPr>
        <w:numPr>
          <w:ilvl w:val="0"/>
          <w:numId w:val="51"/>
        </w:numPr>
        <w:spacing w:before="100" w:beforeAutospacing="1" w:after="100" w:afterAutospacing="1" w:line="240" w:lineRule="auto"/>
        <w:rPr>
          <w:color w:val="000000"/>
        </w:rPr>
      </w:pPr>
      <w:r>
        <w:rPr>
          <w:rStyle w:val="Strong"/>
          <w:color w:val="000000"/>
        </w:rPr>
        <w:t>Ecosystem developmen</w:t>
      </w:r>
      <w:r w:rsidR="009E5BA9">
        <w:rPr>
          <w:rStyle w:val="Strong"/>
          <w:color w:val="000000"/>
        </w:rPr>
        <w:t>t</w:t>
      </w:r>
    </w:p>
    <w:p w14:paraId="0E073832" w14:textId="78462FE4" w:rsidR="009E5BA9" w:rsidRDefault="009E5BA9" w:rsidP="006D7E22">
      <w:pPr>
        <w:numPr>
          <w:ilvl w:val="1"/>
          <w:numId w:val="60"/>
        </w:numPr>
        <w:spacing w:before="100" w:beforeAutospacing="1" w:after="100" w:afterAutospacing="1" w:line="240" w:lineRule="auto"/>
        <w:rPr>
          <w:color w:val="000000"/>
        </w:rPr>
      </w:pPr>
      <w:r>
        <w:rPr>
          <w:color w:val="000000"/>
        </w:rPr>
        <w:t>Recognition of talent development: "It's great to see what's happened with Tony Schumacher"</w:t>
      </w:r>
    </w:p>
    <w:p w14:paraId="46038E0F" w14:textId="77777777" w:rsidR="009E5BA9" w:rsidRDefault="009E5BA9" w:rsidP="006D7E22">
      <w:pPr>
        <w:numPr>
          <w:ilvl w:val="1"/>
          <w:numId w:val="60"/>
        </w:numPr>
        <w:spacing w:before="100" w:beforeAutospacing="1" w:after="100" w:afterAutospacing="1" w:line="240" w:lineRule="auto"/>
        <w:rPr>
          <w:color w:val="000000"/>
        </w:rPr>
      </w:pPr>
      <w:r>
        <w:rPr>
          <w:color w:val="000000"/>
        </w:rPr>
        <w:t>Opportunities for collaboration with successful local producers like Barrington Paul Robinson</w:t>
      </w:r>
    </w:p>
    <w:p w14:paraId="116DC29F" w14:textId="77777777" w:rsidR="009E5BA9" w:rsidRDefault="009E5BA9" w:rsidP="006D7E22">
      <w:pPr>
        <w:numPr>
          <w:ilvl w:val="1"/>
          <w:numId w:val="60"/>
        </w:numPr>
        <w:spacing w:before="100" w:beforeAutospacing="1" w:after="100" w:afterAutospacing="1" w:line="240" w:lineRule="auto"/>
        <w:rPr>
          <w:color w:val="000000"/>
        </w:rPr>
      </w:pPr>
      <w:r>
        <w:rPr>
          <w:color w:val="000000"/>
        </w:rPr>
        <w:t>University partnerships for practical training and mentoring</w:t>
      </w:r>
    </w:p>
    <w:p w14:paraId="0A7A5744" w14:textId="4F6EE671" w:rsidR="002501FF" w:rsidRDefault="00241E6C" w:rsidP="002501FF">
      <w:r>
        <w:t>T</w:t>
      </w:r>
      <w:r w:rsidR="009E5BA9">
        <w:t xml:space="preserve">he success of local talent like Tony Schumacher (writer of </w:t>
      </w:r>
      <w:r w:rsidR="009E5BA9" w:rsidRPr="002501FF">
        <w:rPr>
          <w:i/>
          <w:iCs/>
        </w:rPr>
        <w:t>The Responder</w:t>
      </w:r>
      <w:r w:rsidR="009E5BA9">
        <w:t>) and Barrington Paul Robinson (producer stepping up through Fund-supported productions) demonstrates that the ecosystem is producing talent capable of competing at the highest levels.</w:t>
      </w:r>
    </w:p>
    <w:p w14:paraId="3AD01A30" w14:textId="3D233378" w:rsidR="009E5BA9" w:rsidRDefault="009E5BA9" w:rsidP="002501FF">
      <w:r>
        <w:t>Future iterations of the Fund could consider:</w:t>
      </w:r>
    </w:p>
    <w:p w14:paraId="5C8987C4" w14:textId="4A70A535" w:rsidR="009E5BA9" w:rsidRDefault="009E5BA9" w:rsidP="00241E6C">
      <w:pPr>
        <w:numPr>
          <w:ilvl w:val="0"/>
          <w:numId w:val="52"/>
        </w:numPr>
        <w:spacing w:after="100" w:afterAutospacing="1" w:line="240" w:lineRule="auto"/>
        <w:rPr>
          <w:color w:val="000000"/>
        </w:rPr>
      </w:pPr>
      <w:r>
        <w:rPr>
          <w:color w:val="000000"/>
        </w:rPr>
        <w:t xml:space="preserve">A dedicated indigenous production component </w:t>
      </w:r>
    </w:p>
    <w:p w14:paraId="232A4C5C" w14:textId="77777777" w:rsidR="009E5BA9" w:rsidRDefault="009E5BA9" w:rsidP="006D7E22">
      <w:pPr>
        <w:numPr>
          <w:ilvl w:val="0"/>
          <w:numId w:val="52"/>
        </w:numPr>
        <w:spacing w:before="100" w:beforeAutospacing="1" w:after="100" w:afterAutospacing="1" w:line="240" w:lineRule="auto"/>
        <w:rPr>
          <w:color w:val="000000"/>
        </w:rPr>
      </w:pPr>
      <w:r>
        <w:rPr>
          <w:color w:val="000000"/>
        </w:rPr>
        <w:t>Local co-production requirements for incoming productions</w:t>
      </w:r>
    </w:p>
    <w:p w14:paraId="28C03D51" w14:textId="77777777" w:rsidR="009E5BA9" w:rsidRDefault="009E5BA9" w:rsidP="006D7E22">
      <w:pPr>
        <w:numPr>
          <w:ilvl w:val="0"/>
          <w:numId w:val="52"/>
        </w:numPr>
        <w:spacing w:before="100" w:beforeAutospacing="1" w:after="100" w:afterAutospacing="1" w:line="240" w:lineRule="auto"/>
        <w:rPr>
          <w:color w:val="000000"/>
        </w:rPr>
      </w:pPr>
      <w:r>
        <w:rPr>
          <w:color w:val="000000"/>
        </w:rPr>
        <w:t>Longer funding cycles that align with independent film development timescales</w:t>
      </w:r>
    </w:p>
    <w:p w14:paraId="71FD025F" w14:textId="77777777" w:rsidR="009E5BA9" w:rsidRDefault="009E5BA9" w:rsidP="006D7E22">
      <w:pPr>
        <w:numPr>
          <w:ilvl w:val="0"/>
          <w:numId w:val="52"/>
        </w:numPr>
        <w:spacing w:before="100" w:beforeAutospacing="1" w:after="100" w:afterAutospacing="1" w:line="240" w:lineRule="auto"/>
        <w:rPr>
          <w:color w:val="000000"/>
        </w:rPr>
      </w:pPr>
      <w:r>
        <w:rPr>
          <w:color w:val="000000"/>
        </w:rPr>
        <w:t>Enhanced development funding specifically for LCR-based companies</w:t>
      </w:r>
    </w:p>
    <w:p w14:paraId="1250EE53" w14:textId="77777777" w:rsidR="009E5BA9" w:rsidRDefault="009E5BA9" w:rsidP="006D7E22">
      <w:pPr>
        <w:numPr>
          <w:ilvl w:val="0"/>
          <w:numId w:val="52"/>
        </w:numPr>
        <w:spacing w:before="100" w:beforeAutospacing="1" w:after="100" w:afterAutospacing="1" w:line="240" w:lineRule="auto"/>
        <w:rPr>
          <w:color w:val="000000"/>
        </w:rPr>
      </w:pPr>
      <w:r>
        <w:rPr>
          <w:color w:val="000000"/>
        </w:rPr>
        <w:t>Structured mentoring and collaboration opportunities between incoming and local producers</w:t>
      </w:r>
    </w:p>
    <w:p w14:paraId="6B9A0129" w14:textId="5232A700" w:rsidR="004C2A03" w:rsidRDefault="004C2A03" w:rsidP="00241E6C">
      <w:pPr>
        <w:pStyle w:val="Heading2"/>
        <w:rPr>
          <w:rFonts w:ascii="Times New Roman" w:hAnsi="Times New Roman"/>
        </w:rPr>
      </w:pPr>
      <w:bookmarkStart w:id="53" w:name="_Toc200377017"/>
      <w:r>
        <w:lastRenderedPageBreak/>
        <w:t xml:space="preserve">Economic, Social and Environmental Impact Analysis: Indigenous </w:t>
      </w:r>
      <w:r w:rsidR="00E84BA1">
        <w:t>producer grant funding scenarios</w:t>
      </w:r>
      <w:bookmarkEnd w:id="53"/>
    </w:p>
    <w:p w14:paraId="0E2B633B" w14:textId="77777777" w:rsidR="004C2A03" w:rsidRDefault="004C2A03" w:rsidP="004C2A03">
      <w:pPr>
        <w:pStyle w:val="Heading2"/>
        <w:rPr>
          <w:color w:val="000000"/>
        </w:rPr>
      </w:pPr>
      <w:bookmarkStart w:id="54" w:name="_Toc200377018"/>
      <w:r>
        <w:rPr>
          <w:color w:val="000000"/>
        </w:rPr>
        <w:t>Executive Summary</w:t>
      </w:r>
      <w:bookmarkEnd w:id="54"/>
    </w:p>
    <w:p w14:paraId="764BA381" w14:textId="4916DD5E" w:rsidR="00241E6C" w:rsidRDefault="004C2A03" w:rsidP="00241E6C">
      <w:pPr>
        <w:spacing w:after="100" w:afterAutospacing="1" w:line="240" w:lineRule="auto"/>
        <w:rPr>
          <w:color w:val="000000"/>
        </w:rPr>
      </w:pPr>
      <w:r>
        <w:rPr>
          <w:color w:val="000000"/>
        </w:rPr>
        <w:t xml:space="preserve">This analysis </w:t>
      </w:r>
      <w:r w:rsidR="00241E6C">
        <w:rPr>
          <w:color w:val="000000"/>
        </w:rPr>
        <w:t>considers how potential</w:t>
      </w:r>
      <w:r w:rsidR="00241E6C">
        <w:rPr>
          <w:color w:val="000000"/>
        </w:rPr>
        <w:t xml:space="preserve"> enhancements </w:t>
      </w:r>
      <w:r w:rsidR="00241E6C">
        <w:rPr>
          <w:color w:val="000000"/>
        </w:rPr>
        <w:t>c</w:t>
      </w:r>
      <w:r w:rsidR="00241E6C">
        <w:rPr>
          <w:color w:val="000000"/>
        </w:rPr>
        <w:t>ould build on the Fund's proven success while addressing the specific needs of Liverpool's indigenous production sector, creating a more balanced and sustainable screen ecosystem.</w:t>
      </w:r>
    </w:p>
    <w:p w14:paraId="318A801D" w14:textId="3383134B" w:rsidR="004C2A03" w:rsidRDefault="00241E6C" w:rsidP="004C2A03">
      <w:r>
        <w:rPr>
          <w:color w:val="000000"/>
        </w:rPr>
        <w:t xml:space="preserve">It </w:t>
      </w:r>
      <w:r w:rsidR="004C2A03">
        <w:rPr>
          <w:color w:val="000000"/>
        </w:rPr>
        <w:t>examines the implications of allocating 10%, 30%, or 50% of the Liverpool Production Fund to grant funding for indigenous producers, contrasting with the current equity investment model. Each scenario presents distinct trade-offs between immediate economic impact, long-term sector development, and social justice outcomes.</w:t>
      </w:r>
    </w:p>
    <w:p w14:paraId="29619C6C" w14:textId="6256F8A9" w:rsidR="004C2A03" w:rsidRDefault="004C2A03" w:rsidP="004C2A03">
      <w:pPr>
        <w:pStyle w:val="Heading2"/>
        <w:rPr>
          <w:color w:val="000000"/>
        </w:rPr>
      </w:pPr>
      <w:bookmarkStart w:id="55" w:name="_Toc200377019"/>
      <w:r>
        <w:rPr>
          <w:color w:val="000000"/>
        </w:rPr>
        <w:t xml:space="preserve">Current </w:t>
      </w:r>
      <w:r w:rsidR="00E84BA1">
        <w:rPr>
          <w:color w:val="000000"/>
        </w:rPr>
        <w:t>b</w:t>
      </w:r>
      <w:r>
        <w:rPr>
          <w:color w:val="000000"/>
        </w:rPr>
        <w:t>aseline (2020-2024)</w:t>
      </w:r>
      <w:bookmarkEnd w:id="55"/>
    </w:p>
    <w:p w14:paraId="20BAA471" w14:textId="1244C235" w:rsidR="004C2A03" w:rsidRDefault="004C2A03" w:rsidP="006D7E22">
      <w:pPr>
        <w:numPr>
          <w:ilvl w:val="0"/>
          <w:numId w:val="15"/>
        </w:numPr>
        <w:spacing w:before="100" w:beforeAutospacing="1" w:after="100" w:afterAutospacing="1" w:line="240" w:lineRule="auto"/>
        <w:rPr>
          <w:color w:val="000000"/>
        </w:rPr>
      </w:pPr>
      <w:r>
        <w:rPr>
          <w:color w:val="000000"/>
        </w:rPr>
        <w:t>Total Fund: £2.82</w:t>
      </w:r>
      <w:r w:rsidR="00CA4350">
        <w:rPr>
          <w:color w:val="000000"/>
        </w:rPr>
        <w:t>mn</w:t>
      </w:r>
      <w:r>
        <w:rPr>
          <w:color w:val="000000"/>
        </w:rPr>
        <w:t xml:space="preserve"> investment</w:t>
      </w:r>
    </w:p>
    <w:p w14:paraId="33434849" w14:textId="44A0793A" w:rsidR="004C2A03" w:rsidRDefault="004C2A03" w:rsidP="006D7E22">
      <w:pPr>
        <w:numPr>
          <w:ilvl w:val="0"/>
          <w:numId w:val="15"/>
        </w:numPr>
        <w:spacing w:before="100" w:beforeAutospacing="1" w:after="100" w:afterAutospacing="1" w:line="240" w:lineRule="auto"/>
        <w:rPr>
          <w:color w:val="000000"/>
        </w:rPr>
      </w:pPr>
      <w:r>
        <w:rPr>
          <w:color w:val="000000"/>
        </w:rPr>
        <w:t>Local spend generated: £24.5</w:t>
      </w:r>
      <w:r w:rsidR="00CA4350">
        <w:rPr>
          <w:color w:val="000000"/>
        </w:rPr>
        <w:t>mn</w:t>
      </w:r>
      <w:r>
        <w:rPr>
          <w:color w:val="000000"/>
        </w:rPr>
        <w:t xml:space="preserve"> (8.69:1 ratio)</w:t>
      </w:r>
    </w:p>
    <w:p w14:paraId="3738EC11" w14:textId="77777777" w:rsidR="004C2A03" w:rsidRDefault="004C2A03" w:rsidP="006D7E22">
      <w:pPr>
        <w:numPr>
          <w:ilvl w:val="0"/>
          <w:numId w:val="15"/>
        </w:numPr>
        <w:spacing w:before="100" w:beforeAutospacing="1" w:after="100" w:afterAutospacing="1" w:line="240" w:lineRule="auto"/>
        <w:rPr>
          <w:color w:val="000000"/>
        </w:rPr>
      </w:pPr>
      <w:r>
        <w:rPr>
          <w:color w:val="000000"/>
        </w:rPr>
        <w:t>Recoupment: 41% achieved, 55% projected</w:t>
      </w:r>
    </w:p>
    <w:p w14:paraId="1DC50FF6" w14:textId="46740396" w:rsidR="004C2A03" w:rsidRDefault="004C2A03" w:rsidP="006D7E22">
      <w:pPr>
        <w:numPr>
          <w:ilvl w:val="0"/>
          <w:numId w:val="15"/>
        </w:numPr>
        <w:spacing w:before="100" w:beforeAutospacing="1" w:after="100" w:afterAutospacing="1" w:line="240" w:lineRule="auto"/>
        <w:rPr>
          <w:color w:val="000000"/>
        </w:rPr>
      </w:pPr>
      <w:r>
        <w:rPr>
          <w:color w:val="000000"/>
        </w:rPr>
        <w:t>Indigenous support: Limited to Development Fund (£250</w:t>
      </w:r>
      <w:r w:rsidR="00CA4350">
        <w:rPr>
          <w:color w:val="000000"/>
        </w:rPr>
        <w:t>k</w:t>
      </w:r>
      <w:r>
        <w:rPr>
          <w:color w:val="000000"/>
        </w:rPr>
        <w:t xml:space="preserve"> during COVID)</w:t>
      </w:r>
    </w:p>
    <w:p w14:paraId="012F2494" w14:textId="77777777" w:rsidR="0091069B" w:rsidRDefault="0091069B" w:rsidP="0091069B">
      <w:pPr>
        <w:pStyle w:val="Heading2"/>
        <w:rPr>
          <w:color w:val="000000"/>
        </w:rPr>
      </w:pPr>
      <w:bookmarkStart w:id="56" w:name="_Toc200377020"/>
      <w:r>
        <w:rPr>
          <w:color w:val="000000"/>
        </w:rPr>
        <w:t>Scenario Analysis Framework</w:t>
      </w:r>
      <w:bookmarkEnd w:id="56"/>
    </w:p>
    <w:p w14:paraId="089B056E" w14:textId="16EE95DE" w:rsidR="0091069B" w:rsidRDefault="00E84BA1" w:rsidP="00CA4350">
      <w:pPr>
        <w:pStyle w:val="Heading3"/>
        <w:spacing w:before="0"/>
        <w:rPr>
          <w:color w:val="000000"/>
        </w:rPr>
      </w:pPr>
      <w:bookmarkStart w:id="57" w:name="_Toc200377021"/>
      <w:r>
        <w:rPr>
          <w:color w:val="000000"/>
        </w:rPr>
        <w:t>Funding allocation model</w:t>
      </w:r>
      <w:r w:rsidR="0091069B">
        <w:rPr>
          <w:color w:val="000000"/>
        </w:rPr>
        <w:t>s</w:t>
      </w:r>
      <w:bookmarkEnd w:id="57"/>
    </w:p>
    <w:p w14:paraId="03958689" w14:textId="183CE598" w:rsidR="00EF7D82" w:rsidRDefault="00EF7D82" w:rsidP="00EF7D82">
      <w:pPr>
        <w:rPr>
          <w:lang w:eastAsia="en-US"/>
        </w:rPr>
      </w:pPr>
      <w:r>
        <w:rPr>
          <w:lang w:eastAsia="en-US"/>
        </w:rPr>
        <w:t xml:space="preserve">The analysis considers scenarios in which </w:t>
      </w:r>
      <w:r w:rsidR="00621038">
        <w:rPr>
          <w:lang w:eastAsia="en-US"/>
        </w:rPr>
        <w:t>differing proportions of the total Fund are allocated to grants to indigenous (i.e., based and active within) Liverpool City Region:</w:t>
      </w:r>
    </w:p>
    <w:p w14:paraId="58B931D0" w14:textId="0A53A59B" w:rsidR="004950A7" w:rsidRPr="00EF7D82" w:rsidRDefault="004950A7" w:rsidP="004950A7">
      <w:pPr>
        <w:pStyle w:val="Caption"/>
        <w:spacing w:before="240"/>
        <w:rPr>
          <w:lang w:eastAsia="en-US"/>
        </w:rPr>
      </w:pPr>
      <w:bookmarkStart w:id="58" w:name="_Toc200377069"/>
      <w:r>
        <w:t xml:space="preserve">Table </w:t>
      </w:r>
      <w:r>
        <w:fldChar w:fldCharType="begin"/>
      </w:r>
      <w:r>
        <w:instrText xml:space="preserve"> SEQ Table \* ARABIC </w:instrText>
      </w:r>
      <w:r>
        <w:fldChar w:fldCharType="separate"/>
      </w:r>
      <w:r w:rsidR="004C63FA">
        <w:rPr>
          <w:noProof/>
        </w:rPr>
        <w:t>13</w:t>
      </w:r>
      <w:r>
        <w:fldChar w:fldCharType="end"/>
      </w:r>
      <w:r>
        <w:t xml:space="preserve"> Funding allocation models</w:t>
      </w:r>
      <w:bookmarkEnd w:id="58"/>
    </w:p>
    <w:tbl>
      <w:tblPr>
        <w:tblStyle w:val="GridTable5Dark-Accent5"/>
        <w:tblW w:w="0" w:type="auto"/>
        <w:tblCellMar>
          <w:top w:w="57" w:type="dxa"/>
          <w:left w:w="142" w:type="dxa"/>
          <w:bottom w:w="57" w:type="dxa"/>
          <w:right w:w="142" w:type="dxa"/>
        </w:tblCellMar>
        <w:tblLook w:val="04A0" w:firstRow="1" w:lastRow="0" w:firstColumn="1" w:lastColumn="0" w:noHBand="0" w:noVBand="1"/>
      </w:tblPr>
      <w:tblGrid>
        <w:gridCol w:w="2014"/>
        <w:gridCol w:w="2444"/>
        <w:gridCol w:w="2408"/>
        <w:gridCol w:w="2150"/>
      </w:tblGrid>
      <w:tr w:rsidR="0091069B" w:rsidRPr="00621038" w14:paraId="16BC4744" w14:textId="77777777" w:rsidTr="00F057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hideMark/>
          </w:tcPr>
          <w:p w14:paraId="3E2C0143" w14:textId="77777777" w:rsidR="0091069B" w:rsidRPr="00621038" w:rsidRDefault="0091069B" w:rsidP="00F057F1">
            <w:pPr>
              <w:rPr>
                <w:color w:val="auto"/>
              </w:rPr>
            </w:pPr>
            <w:r w:rsidRPr="00621038">
              <w:t>Scenario</w:t>
            </w:r>
          </w:p>
        </w:tc>
        <w:tc>
          <w:tcPr>
            <w:tcW w:w="2550" w:type="dxa"/>
            <w:vAlign w:val="center"/>
            <w:hideMark/>
          </w:tcPr>
          <w:p w14:paraId="39394470" w14:textId="77777777" w:rsidR="0091069B" w:rsidRPr="00621038" w:rsidRDefault="0091069B" w:rsidP="00F057F1">
            <w:pPr>
              <w:jc w:val="right"/>
              <w:cnfStyle w:val="100000000000" w:firstRow="1" w:lastRow="0" w:firstColumn="0" w:lastColumn="0" w:oddVBand="0" w:evenVBand="0" w:oddHBand="0" w:evenHBand="0" w:firstRowFirstColumn="0" w:firstRowLastColumn="0" w:lastRowFirstColumn="0" w:lastRowLastColumn="0"/>
            </w:pPr>
            <w:r w:rsidRPr="00621038">
              <w:t>Equity Investment</w:t>
            </w:r>
          </w:p>
        </w:tc>
        <w:tc>
          <w:tcPr>
            <w:tcW w:w="2550" w:type="dxa"/>
            <w:vAlign w:val="center"/>
            <w:hideMark/>
          </w:tcPr>
          <w:p w14:paraId="65035DCB" w14:textId="088BFE22" w:rsidR="0091069B" w:rsidRPr="00621038" w:rsidRDefault="00621038" w:rsidP="00F057F1">
            <w:pPr>
              <w:jc w:val="right"/>
              <w:cnfStyle w:val="100000000000" w:firstRow="1" w:lastRow="0" w:firstColumn="0" w:lastColumn="0" w:oddVBand="0" w:evenVBand="0" w:oddHBand="0" w:evenHBand="0" w:firstRowFirstColumn="0" w:firstRowLastColumn="0" w:lastRowFirstColumn="0" w:lastRowLastColumn="0"/>
            </w:pPr>
            <w:r>
              <w:t>Value of grant</w:t>
            </w:r>
          </w:p>
        </w:tc>
        <w:tc>
          <w:tcPr>
            <w:tcW w:w="2250" w:type="dxa"/>
            <w:vAlign w:val="center"/>
            <w:hideMark/>
          </w:tcPr>
          <w:p w14:paraId="4D321E2B" w14:textId="77777777" w:rsidR="0091069B" w:rsidRPr="00621038" w:rsidRDefault="0091069B" w:rsidP="00F057F1">
            <w:pPr>
              <w:jc w:val="right"/>
              <w:cnfStyle w:val="100000000000" w:firstRow="1" w:lastRow="0" w:firstColumn="0" w:lastColumn="0" w:oddVBand="0" w:evenVBand="0" w:oddHBand="0" w:evenHBand="0" w:firstRowFirstColumn="0" w:firstRowLastColumn="0" w:lastRowFirstColumn="0" w:lastRowLastColumn="0"/>
            </w:pPr>
            <w:r w:rsidRPr="00621038">
              <w:t>Total Available</w:t>
            </w:r>
          </w:p>
        </w:tc>
      </w:tr>
      <w:tr w:rsidR="0091069B" w14:paraId="7E5A7505" w14:textId="77777777" w:rsidTr="00F05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6C7E8" w14:textId="77777777" w:rsidR="0091069B" w:rsidRDefault="0091069B" w:rsidP="00F057F1">
            <w:pPr>
              <w:rPr>
                <w:b w:val="0"/>
                <w:bCs w:val="0"/>
              </w:rPr>
            </w:pPr>
            <w:r>
              <w:t>Current</w:t>
            </w:r>
          </w:p>
        </w:tc>
        <w:tc>
          <w:tcPr>
            <w:tcW w:w="0" w:type="auto"/>
            <w:vAlign w:val="center"/>
            <w:hideMark/>
          </w:tcPr>
          <w:p w14:paraId="2F2FDEB5" w14:textId="199A2622" w:rsidR="0091069B" w:rsidRDefault="0091069B" w:rsidP="00F057F1">
            <w:pPr>
              <w:jc w:val="right"/>
              <w:cnfStyle w:val="000000100000" w:firstRow="0" w:lastRow="0" w:firstColumn="0" w:lastColumn="0" w:oddVBand="0" w:evenVBand="0" w:oddHBand="1" w:evenHBand="0" w:firstRowFirstColumn="0" w:firstRowLastColumn="0" w:lastRowFirstColumn="0" w:lastRowLastColumn="0"/>
            </w:pPr>
            <w:r>
              <w:t>£2.82</w:t>
            </w:r>
            <w:r w:rsidR="00241E6C">
              <w:t>mn</w:t>
            </w:r>
            <w:r>
              <w:t xml:space="preserve"> (100%)</w:t>
            </w:r>
          </w:p>
        </w:tc>
        <w:tc>
          <w:tcPr>
            <w:tcW w:w="0" w:type="auto"/>
            <w:vAlign w:val="center"/>
            <w:hideMark/>
          </w:tcPr>
          <w:p w14:paraId="5A7F8DE9" w14:textId="77777777" w:rsidR="0091069B" w:rsidRDefault="0091069B" w:rsidP="00F057F1">
            <w:pPr>
              <w:jc w:val="right"/>
              <w:cnfStyle w:val="000000100000" w:firstRow="0" w:lastRow="0" w:firstColumn="0" w:lastColumn="0" w:oddVBand="0" w:evenVBand="0" w:oddHBand="1" w:evenHBand="0" w:firstRowFirstColumn="0" w:firstRowLastColumn="0" w:lastRowFirstColumn="0" w:lastRowLastColumn="0"/>
            </w:pPr>
            <w:r>
              <w:t>£0</w:t>
            </w:r>
          </w:p>
        </w:tc>
        <w:tc>
          <w:tcPr>
            <w:tcW w:w="0" w:type="auto"/>
            <w:vAlign w:val="center"/>
            <w:hideMark/>
          </w:tcPr>
          <w:p w14:paraId="6A73FA69" w14:textId="53E69DB8" w:rsidR="0091069B" w:rsidRDefault="0091069B" w:rsidP="00F057F1">
            <w:pPr>
              <w:jc w:val="right"/>
              <w:cnfStyle w:val="000000100000" w:firstRow="0" w:lastRow="0" w:firstColumn="0" w:lastColumn="0" w:oddVBand="0" w:evenVBand="0" w:oddHBand="1" w:evenHBand="0" w:firstRowFirstColumn="0" w:firstRowLastColumn="0" w:lastRowFirstColumn="0" w:lastRowLastColumn="0"/>
            </w:pPr>
            <w:r>
              <w:t>£2.82</w:t>
            </w:r>
            <w:r w:rsidR="00F057F1">
              <w:t>mn</w:t>
            </w:r>
          </w:p>
        </w:tc>
      </w:tr>
      <w:tr w:rsidR="0091069B" w14:paraId="087B2CEB" w14:textId="77777777" w:rsidTr="00F057F1">
        <w:tc>
          <w:tcPr>
            <w:cnfStyle w:val="001000000000" w:firstRow="0" w:lastRow="0" w:firstColumn="1" w:lastColumn="0" w:oddVBand="0" w:evenVBand="0" w:oddHBand="0" w:evenHBand="0" w:firstRowFirstColumn="0" w:firstRowLastColumn="0" w:lastRowFirstColumn="0" w:lastRowLastColumn="0"/>
            <w:tcW w:w="0" w:type="auto"/>
            <w:hideMark/>
          </w:tcPr>
          <w:p w14:paraId="6F4829B7" w14:textId="3AFC1690" w:rsidR="0091069B" w:rsidRDefault="0091069B" w:rsidP="00F057F1">
            <w:r>
              <w:t xml:space="preserve">10% </w:t>
            </w:r>
            <w:r w:rsidR="00621038">
              <w:t>Grant</w:t>
            </w:r>
          </w:p>
        </w:tc>
        <w:tc>
          <w:tcPr>
            <w:tcW w:w="0" w:type="auto"/>
            <w:vAlign w:val="center"/>
            <w:hideMark/>
          </w:tcPr>
          <w:p w14:paraId="3E7536B6" w14:textId="2136092D" w:rsidR="0091069B" w:rsidRDefault="0091069B" w:rsidP="00F057F1">
            <w:pPr>
              <w:jc w:val="right"/>
              <w:cnfStyle w:val="000000000000" w:firstRow="0" w:lastRow="0" w:firstColumn="0" w:lastColumn="0" w:oddVBand="0" w:evenVBand="0" w:oddHBand="0" w:evenHBand="0" w:firstRowFirstColumn="0" w:firstRowLastColumn="0" w:lastRowFirstColumn="0" w:lastRowLastColumn="0"/>
            </w:pPr>
            <w:r>
              <w:t>£2.54</w:t>
            </w:r>
            <w:r w:rsidR="00241E6C">
              <w:t>mn</w:t>
            </w:r>
            <w:r>
              <w:t xml:space="preserve"> (90%)</w:t>
            </w:r>
          </w:p>
        </w:tc>
        <w:tc>
          <w:tcPr>
            <w:tcW w:w="0" w:type="auto"/>
            <w:vAlign w:val="center"/>
            <w:hideMark/>
          </w:tcPr>
          <w:p w14:paraId="31C0A6E1" w14:textId="52584752" w:rsidR="0091069B" w:rsidRDefault="0091069B" w:rsidP="00F057F1">
            <w:pPr>
              <w:jc w:val="right"/>
              <w:cnfStyle w:val="000000000000" w:firstRow="0" w:lastRow="0" w:firstColumn="0" w:lastColumn="0" w:oddVBand="0" w:evenVBand="0" w:oddHBand="0" w:evenHBand="0" w:firstRowFirstColumn="0" w:firstRowLastColumn="0" w:lastRowFirstColumn="0" w:lastRowLastColumn="0"/>
            </w:pPr>
            <w:r>
              <w:t>£0.28</w:t>
            </w:r>
            <w:r w:rsidR="00241E6C">
              <w:t>mn</w:t>
            </w:r>
            <w:r>
              <w:t xml:space="preserve"> (10%)</w:t>
            </w:r>
          </w:p>
        </w:tc>
        <w:tc>
          <w:tcPr>
            <w:tcW w:w="0" w:type="auto"/>
            <w:vAlign w:val="center"/>
            <w:hideMark/>
          </w:tcPr>
          <w:p w14:paraId="46CED982" w14:textId="27975720" w:rsidR="0091069B" w:rsidRDefault="0091069B" w:rsidP="00F057F1">
            <w:pPr>
              <w:jc w:val="right"/>
              <w:cnfStyle w:val="000000000000" w:firstRow="0" w:lastRow="0" w:firstColumn="0" w:lastColumn="0" w:oddVBand="0" w:evenVBand="0" w:oddHBand="0" w:evenHBand="0" w:firstRowFirstColumn="0" w:firstRowLastColumn="0" w:lastRowFirstColumn="0" w:lastRowLastColumn="0"/>
            </w:pPr>
            <w:r>
              <w:t>£2.82</w:t>
            </w:r>
            <w:r w:rsidR="00F057F1">
              <w:t>mn</w:t>
            </w:r>
          </w:p>
        </w:tc>
      </w:tr>
      <w:tr w:rsidR="0091069B" w14:paraId="4048D215" w14:textId="77777777" w:rsidTr="00F05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6DAEE" w14:textId="721839EC" w:rsidR="0091069B" w:rsidRDefault="0091069B" w:rsidP="00F057F1">
            <w:r>
              <w:t xml:space="preserve">30% </w:t>
            </w:r>
            <w:r w:rsidR="00621038">
              <w:t>Grant</w:t>
            </w:r>
          </w:p>
        </w:tc>
        <w:tc>
          <w:tcPr>
            <w:tcW w:w="0" w:type="auto"/>
            <w:vAlign w:val="center"/>
            <w:hideMark/>
          </w:tcPr>
          <w:p w14:paraId="02B9D912" w14:textId="3249B6BA" w:rsidR="0091069B" w:rsidRDefault="0091069B" w:rsidP="00F057F1">
            <w:pPr>
              <w:jc w:val="right"/>
              <w:cnfStyle w:val="000000100000" w:firstRow="0" w:lastRow="0" w:firstColumn="0" w:lastColumn="0" w:oddVBand="0" w:evenVBand="0" w:oddHBand="1" w:evenHBand="0" w:firstRowFirstColumn="0" w:firstRowLastColumn="0" w:lastRowFirstColumn="0" w:lastRowLastColumn="0"/>
            </w:pPr>
            <w:r>
              <w:t>£1.97</w:t>
            </w:r>
            <w:r w:rsidR="00241E6C">
              <w:t>mn</w:t>
            </w:r>
            <w:r>
              <w:t xml:space="preserve"> (70%)</w:t>
            </w:r>
          </w:p>
        </w:tc>
        <w:tc>
          <w:tcPr>
            <w:tcW w:w="0" w:type="auto"/>
            <w:vAlign w:val="center"/>
            <w:hideMark/>
          </w:tcPr>
          <w:p w14:paraId="2EC93DB7" w14:textId="27579EB2" w:rsidR="0091069B" w:rsidRDefault="0091069B" w:rsidP="00F057F1">
            <w:pPr>
              <w:jc w:val="right"/>
              <w:cnfStyle w:val="000000100000" w:firstRow="0" w:lastRow="0" w:firstColumn="0" w:lastColumn="0" w:oddVBand="0" w:evenVBand="0" w:oddHBand="1" w:evenHBand="0" w:firstRowFirstColumn="0" w:firstRowLastColumn="0" w:lastRowFirstColumn="0" w:lastRowLastColumn="0"/>
            </w:pPr>
            <w:r>
              <w:t>£0.85</w:t>
            </w:r>
            <w:r w:rsidR="00241E6C">
              <w:t>mn</w:t>
            </w:r>
            <w:r>
              <w:t xml:space="preserve"> (30%)</w:t>
            </w:r>
          </w:p>
        </w:tc>
        <w:tc>
          <w:tcPr>
            <w:tcW w:w="0" w:type="auto"/>
            <w:vAlign w:val="center"/>
            <w:hideMark/>
          </w:tcPr>
          <w:p w14:paraId="79515578" w14:textId="7A5F148C" w:rsidR="0091069B" w:rsidRDefault="0091069B" w:rsidP="00F057F1">
            <w:pPr>
              <w:jc w:val="right"/>
              <w:cnfStyle w:val="000000100000" w:firstRow="0" w:lastRow="0" w:firstColumn="0" w:lastColumn="0" w:oddVBand="0" w:evenVBand="0" w:oddHBand="1" w:evenHBand="0" w:firstRowFirstColumn="0" w:firstRowLastColumn="0" w:lastRowFirstColumn="0" w:lastRowLastColumn="0"/>
            </w:pPr>
            <w:r>
              <w:t>£2.82</w:t>
            </w:r>
            <w:r w:rsidR="00F057F1">
              <w:t>mn</w:t>
            </w:r>
          </w:p>
        </w:tc>
      </w:tr>
      <w:tr w:rsidR="0091069B" w14:paraId="507ECE3E" w14:textId="77777777" w:rsidTr="00F057F1">
        <w:tc>
          <w:tcPr>
            <w:cnfStyle w:val="001000000000" w:firstRow="0" w:lastRow="0" w:firstColumn="1" w:lastColumn="0" w:oddVBand="0" w:evenVBand="0" w:oddHBand="0" w:evenHBand="0" w:firstRowFirstColumn="0" w:firstRowLastColumn="0" w:lastRowFirstColumn="0" w:lastRowLastColumn="0"/>
            <w:tcW w:w="0" w:type="auto"/>
            <w:hideMark/>
          </w:tcPr>
          <w:p w14:paraId="44B04246" w14:textId="3B1CEBA3" w:rsidR="0091069B" w:rsidRDefault="0091069B" w:rsidP="00F057F1">
            <w:r>
              <w:t xml:space="preserve">50% </w:t>
            </w:r>
            <w:r w:rsidR="00621038">
              <w:t>Grant</w:t>
            </w:r>
          </w:p>
        </w:tc>
        <w:tc>
          <w:tcPr>
            <w:tcW w:w="0" w:type="auto"/>
            <w:vAlign w:val="center"/>
            <w:hideMark/>
          </w:tcPr>
          <w:p w14:paraId="38EB5EAE" w14:textId="7979156A" w:rsidR="0091069B" w:rsidRDefault="0091069B" w:rsidP="00F057F1">
            <w:pPr>
              <w:jc w:val="right"/>
              <w:cnfStyle w:val="000000000000" w:firstRow="0" w:lastRow="0" w:firstColumn="0" w:lastColumn="0" w:oddVBand="0" w:evenVBand="0" w:oddHBand="0" w:evenHBand="0" w:firstRowFirstColumn="0" w:firstRowLastColumn="0" w:lastRowFirstColumn="0" w:lastRowLastColumn="0"/>
            </w:pPr>
            <w:r>
              <w:t>£1.4</w:t>
            </w:r>
            <w:r w:rsidR="00241E6C">
              <w:t>1mn</w:t>
            </w:r>
            <w:r>
              <w:t xml:space="preserve"> (50%)</w:t>
            </w:r>
          </w:p>
        </w:tc>
        <w:tc>
          <w:tcPr>
            <w:tcW w:w="0" w:type="auto"/>
            <w:vAlign w:val="center"/>
            <w:hideMark/>
          </w:tcPr>
          <w:p w14:paraId="389C1E97" w14:textId="7DE8DBD5" w:rsidR="0091069B" w:rsidRDefault="0091069B" w:rsidP="00F057F1">
            <w:pPr>
              <w:jc w:val="right"/>
              <w:cnfStyle w:val="000000000000" w:firstRow="0" w:lastRow="0" w:firstColumn="0" w:lastColumn="0" w:oddVBand="0" w:evenVBand="0" w:oddHBand="0" w:evenHBand="0" w:firstRowFirstColumn="0" w:firstRowLastColumn="0" w:lastRowFirstColumn="0" w:lastRowLastColumn="0"/>
            </w:pPr>
            <w:r>
              <w:t>£1.41</w:t>
            </w:r>
            <w:r w:rsidR="00241E6C">
              <w:t>mn</w:t>
            </w:r>
            <w:r>
              <w:t xml:space="preserve"> (50%)</w:t>
            </w:r>
          </w:p>
        </w:tc>
        <w:tc>
          <w:tcPr>
            <w:tcW w:w="0" w:type="auto"/>
            <w:vAlign w:val="center"/>
            <w:hideMark/>
          </w:tcPr>
          <w:p w14:paraId="584E577A" w14:textId="34244F11" w:rsidR="0091069B" w:rsidRDefault="0091069B" w:rsidP="00F057F1">
            <w:pPr>
              <w:jc w:val="right"/>
              <w:cnfStyle w:val="000000000000" w:firstRow="0" w:lastRow="0" w:firstColumn="0" w:lastColumn="0" w:oddVBand="0" w:evenVBand="0" w:oddHBand="0" w:evenHBand="0" w:firstRowFirstColumn="0" w:firstRowLastColumn="0" w:lastRowFirstColumn="0" w:lastRowLastColumn="0"/>
            </w:pPr>
            <w:r>
              <w:t>£2.82</w:t>
            </w:r>
            <w:r w:rsidR="00F057F1">
              <w:t>mn</w:t>
            </w:r>
          </w:p>
        </w:tc>
      </w:tr>
    </w:tbl>
    <w:p w14:paraId="7FC080FE" w14:textId="77777777" w:rsidR="004950A7" w:rsidRDefault="004950A7" w:rsidP="0091069B">
      <w:pPr>
        <w:pStyle w:val="Heading2"/>
        <w:rPr>
          <w:color w:val="000000"/>
        </w:rPr>
        <w:sectPr w:rsidR="004950A7">
          <w:pgSz w:w="11906" w:h="16838"/>
          <w:pgMar w:top="1440" w:right="1440" w:bottom="1440" w:left="1440" w:header="708" w:footer="708" w:gutter="0"/>
          <w:cols w:space="708"/>
          <w:docGrid w:linePitch="360"/>
        </w:sectPr>
      </w:pPr>
    </w:p>
    <w:p w14:paraId="2BBB0215" w14:textId="0CB4A8D1" w:rsidR="0091069B" w:rsidRDefault="000D67EC" w:rsidP="0091069B">
      <w:pPr>
        <w:pStyle w:val="Heading2"/>
        <w:rPr>
          <w:color w:val="000000"/>
        </w:rPr>
      </w:pPr>
      <w:bookmarkStart w:id="59" w:name="_Toc200377022"/>
      <w:r>
        <w:rPr>
          <w:color w:val="000000"/>
        </w:rPr>
        <w:lastRenderedPageBreak/>
        <w:t xml:space="preserve">C1. </w:t>
      </w:r>
      <w:r w:rsidR="0091069B">
        <w:rPr>
          <w:color w:val="000000"/>
        </w:rPr>
        <w:t>Scenario 1: 10% Indigenous Grant Allocation (£280,000)</w:t>
      </w:r>
      <w:bookmarkEnd w:id="59"/>
    </w:p>
    <w:p w14:paraId="404BA623" w14:textId="1EF12667" w:rsidR="0091069B" w:rsidRDefault="00E84BA1" w:rsidP="0091069B">
      <w:pPr>
        <w:pStyle w:val="Heading3"/>
        <w:rPr>
          <w:color w:val="000000"/>
        </w:rPr>
      </w:pPr>
      <w:bookmarkStart w:id="60" w:name="_Toc200377023"/>
      <w:r>
        <w:rPr>
          <w:color w:val="000000"/>
        </w:rPr>
        <w:t>Economic impact</w:t>
      </w:r>
      <w:r w:rsidR="0091069B">
        <w:rPr>
          <w:color w:val="000000"/>
        </w:rPr>
        <w:t>s</w:t>
      </w:r>
      <w:bookmarkEnd w:id="60"/>
    </w:p>
    <w:p w14:paraId="313163A2" w14:textId="240A1974" w:rsidR="0091069B" w:rsidRPr="004950A7" w:rsidRDefault="0091069B" w:rsidP="004950A7">
      <w:pPr>
        <w:pStyle w:val="Heading4"/>
        <w:spacing w:after="0"/>
        <w:rPr>
          <w:b w:val="0"/>
          <w:bCs/>
          <w:color w:val="auto"/>
        </w:rPr>
      </w:pPr>
      <w:r w:rsidRPr="004950A7">
        <w:rPr>
          <w:rStyle w:val="Strong"/>
          <w:b/>
          <w:bCs w:val="0"/>
          <w:color w:val="000000"/>
        </w:rPr>
        <w:t xml:space="preserve">Immediate </w:t>
      </w:r>
      <w:r w:rsidR="004950A7" w:rsidRPr="004950A7">
        <w:rPr>
          <w:rStyle w:val="Strong"/>
          <w:b/>
          <w:bCs w:val="0"/>
          <w:color w:val="000000"/>
        </w:rPr>
        <w:t>economic effects</w:t>
      </w:r>
    </w:p>
    <w:p w14:paraId="4EC80C4D" w14:textId="77777777" w:rsidR="0091069B" w:rsidRDefault="0091069B" w:rsidP="004950A7">
      <w:pPr>
        <w:numPr>
          <w:ilvl w:val="0"/>
          <w:numId w:val="16"/>
        </w:numPr>
        <w:spacing w:after="100" w:afterAutospacing="1" w:line="240" w:lineRule="auto"/>
        <w:rPr>
          <w:color w:val="000000"/>
        </w:rPr>
      </w:pPr>
      <w:r>
        <w:rPr>
          <w:color w:val="000000"/>
        </w:rPr>
        <w:t>Reduced leverage ratio from 8.69:1 to approximately 7.8:1</w:t>
      </w:r>
    </w:p>
    <w:p w14:paraId="6B8CC6A1" w14:textId="77777777" w:rsidR="0091069B" w:rsidRDefault="0091069B" w:rsidP="006D7E22">
      <w:pPr>
        <w:numPr>
          <w:ilvl w:val="0"/>
          <w:numId w:val="16"/>
        </w:numPr>
        <w:spacing w:before="100" w:beforeAutospacing="1" w:after="100" w:afterAutospacing="1" w:line="240" w:lineRule="auto"/>
        <w:rPr>
          <w:color w:val="000000"/>
        </w:rPr>
      </w:pPr>
      <w:r>
        <w:rPr>
          <w:color w:val="000000"/>
        </w:rPr>
        <w:t>Estimated local spend reduction: £2.4M (from £24.5M to £22.1M)</w:t>
      </w:r>
    </w:p>
    <w:p w14:paraId="12ACF478" w14:textId="77777777" w:rsidR="0091069B" w:rsidRDefault="0091069B" w:rsidP="006D7E22">
      <w:pPr>
        <w:numPr>
          <w:ilvl w:val="0"/>
          <w:numId w:val="16"/>
        </w:numPr>
        <w:spacing w:before="100" w:beforeAutospacing="1" w:after="100" w:afterAutospacing="1" w:line="240" w:lineRule="auto"/>
        <w:rPr>
          <w:color w:val="000000"/>
        </w:rPr>
      </w:pPr>
      <w:r>
        <w:rPr>
          <w:color w:val="000000"/>
        </w:rPr>
        <w:t>Potential to support 3-4 indigenous projects at £70-90K each</w:t>
      </w:r>
    </w:p>
    <w:p w14:paraId="102B5B51" w14:textId="77777777" w:rsidR="0091069B" w:rsidRDefault="0091069B" w:rsidP="006D7E22">
      <w:pPr>
        <w:numPr>
          <w:ilvl w:val="0"/>
          <w:numId w:val="16"/>
        </w:numPr>
        <w:spacing w:before="100" w:beforeAutospacing="1" w:after="100" w:afterAutospacing="1" w:line="240" w:lineRule="auto"/>
        <w:rPr>
          <w:color w:val="000000"/>
        </w:rPr>
      </w:pPr>
      <w:r>
        <w:rPr>
          <w:color w:val="000000"/>
        </w:rPr>
        <w:t>Minimal impact on overall fund recoupment (projected reduction from 55% to 52%)</w:t>
      </w:r>
    </w:p>
    <w:p w14:paraId="6A5ADCFC" w14:textId="527D8A6B" w:rsidR="0091069B" w:rsidRPr="004950A7" w:rsidRDefault="0091069B" w:rsidP="004950A7">
      <w:pPr>
        <w:pStyle w:val="Heading4"/>
        <w:spacing w:after="0"/>
        <w:rPr>
          <w:b w:val="0"/>
          <w:bCs/>
          <w:color w:val="auto"/>
        </w:rPr>
      </w:pPr>
      <w:r w:rsidRPr="004950A7">
        <w:rPr>
          <w:rStyle w:val="Strong"/>
          <w:b/>
          <w:bCs w:val="0"/>
          <w:color w:val="000000"/>
        </w:rPr>
        <w:t xml:space="preserve">Long-term </w:t>
      </w:r>
      <w:r w:rsidR="004950A7" w:rsidRPr="004950A7">
        <w:rPr>
          <w:rStyle w:val="Strong"/>
          <w:b/>
          <w:bCs w:val="0"/>
          <w:color w:val="000000"/>
        </w:rPr>
        <w:t>economic development potential</w:t>
      </w:r>
    </w:p>
    <w:p w14:paraId="3ADC8FFB" w14:textId="77777777" w:rsidR="0091069B" w:rsidRDefault="0091069B" w:rsidP="004950A7">
      <w:pPr>
        <w:numPr>
          <w:ilvl w:val="0"/>
          <w:numId w:val="17"/>
        </w:numPr>
        <w:spacing w:after="100" w:afterAutospacing="1" w:line="240" w:lineRule="auto"/>
        <w:rPr>
          <w:color w:val="000000"/>
        </w:rPr>
      </w:pPr>
      <w:r>
        <w:rPr>
          <w:color w:val="000000"/>
        </w:rPr>
        <w:t>Creates sustainable pipeline for indigenous producers</w:t>
      </w:r>
    </w:p>
    <w:p w14:paraId="3A8C6142" w14:textId="77777777" w:rsidR="0091069B" w:rsidRDefault="0091069B" w:rsidP="006D7E22">
      <w:pPr>
        <w:numPr>
          <w:ilvl w:val="0"/>
          <w:numId w:val="17"/>
        </w:numPr>
        <w:spacing w:before="100" w:beforeAutospacing="1" w:after="100" w:afterAutospacing="1" w:line="240" w:lineRule="auto"/>
        <w:rPr>
          <w:color w:val="000000"/>
        </w:rPr>
      </w:pPr>
      <w:r>
        <w:rPr>
          <w:color w:val="000000"/>
        </w:rPr>
        <w:t>Reduces dependency on external productions</w:t>
      </w:r>
    </w:p>
    <w:p w14:paraId="367BE8FC" w14:textId="77777777" w:rsidR="0091069B" w:rsidRDefault="0091069B" w:rsidP="006D7E22">
      <w:pPr>
        <w:numPr>
          <w:ilvl w:val="0"/>
          <w:numId w:val="17"/>
        </w:numPr>
        <w:spacing w:before="100" w:beforeAutospacing="1" w:after="100" w:afterAutospacing="1" w:line="240" w:lineRule="auto"/>
        <w:rPr>
          <w:color w:val="000000"/>
        </w:rPr>
      </w:pPr>
      <w:r>
        <w:rPr>
          <w:color w:val="000000"/>
        </w:rPr>
        <w:t>Potential for IP retention and long-term revenue generation</w:t>
      </w:r>
    </w:p>
    <w:p w14:paraId="4AA5D460" w14:textId="77777777" w:rsidR="0091069B" w:rsidRDefault="0091069B" w:rsidP="006D7E22">
      <w:pPr>
        <w:numPr>
          <w:ilvl w:val="0"/>
          <w:numId w:val="17"/>
        </w:numPr>
        <w:spacing w:before="100" w:beforeAutospacing="1" w:after="100" w:afterAutospacing="1" w:line="240" w:lineRule="auto"/>
        <w:rPr>
          <w:color w:val="000000"/>
        </w:rPr>
      </w:pPr>
      <w:r>
        <w:rPr>
          <w:color w:val="000000"/>
        </w:rPr>
        <w:t>Estimated 5-year economic multiplier: 1.2x due to retained IP value</w:t>
      </w:r>
    </w:p>
    <w:p w14:paraId="56D155FE" w14:textId="35340D67" w:rsidR="0091069B" w:rsidRPr="004950A7" w:rsidRDefault="0091069B" w:rsidP="004950A7">
      <w:pPr>
        <w:pStyle w:val="Heading4"/>
        <w:spacing w:after="0"/>
        <w:rPr>
          <w:color w:val="auto"/>
        </w:rPr>
      </w:pPr>
      <w:r w:rsidRPr="004950A7">
        <w:t>Cost-Benefit Analysis</w:t>
      </w:r>
    </w:p>
    <w:p w14:paraId="37DCD96D" w14:textId="77777777" w:rsidR="0091069B" w:rsidRDefault="0091069B" w:rsidP="004950A7">
      <w:pPr>
        <w:numPr>
          <w:ilvl w:val="0"/>
          <w:numId w:val="18"/>
        </w:numPr>
        <w:spacing w:after="100" w:afterAutospacing="1" w:line="240" w:lineRule="auto"/>
        <w:rPr>
          <w:color w:val="000000"/>
        </w:rPr>
      </w:pPr>
      <w:r>
        <w:rPr>
          <w:color w:val="000000"/>
        </w:rPr>
        <w:t>Cost per indigenous project: £70-90K</w:t>
      </w:r>
    </w:p>
    <w:p w14:paraId="2E8DF082" w14:textId="77777777" w:rsidR="0091069B" w:rsidRDefault="0091069B" w:rsidP="006D7E22">
      <w:pPr>
        <w:numPr>
          <w:ilvl w:val="0"/>
          <w:numId w:val="18"/>
        </w:numPr>
        <w:spacing w:before="100" w:beforeAutospacing="1" w:after="100" w:afterAutospacing="1" w:line="240" w:lineRule="auto"/>
        <w:rPr>
          <w:color w:val="000000"/>
        </w:rPr>
      </w:pPr>
      <w:r>
        <w:rPr>
          <w:color w:val="000000"/>
        </w:rPr>
        <w:t>Estimated local spend per project: £200-400K (3-5:1 ratio typical for independent productions)</w:t>
      </w:r>
    </w:p>
    <w:p w14:paraId="165070C3" w14:textId="77777777" w:rsidR="0091069B" w:rsidRDefault="0091069B" w:rsidP="006D7E22">
      <w:pPr>
        <w:numPr>
          <w:ilvl w:val="0"/>
          <w:numId w:val="18"/>
        </w:numPr>
        <w:spacing w:before="100" w:beforeAutospacing="1" w:after="100" w:afterAutospacing="1" w:line="240" w:lineRule="auto"/>
        <w:rPr>
          <w:color w:val="000000"/>
        </w:rPr>
      </w:pPr>
      <w:r>
        <w:rPr>
          <w:color w:val="000000"/>
        </w:rPr>
        <w:t>Break-even point: 18 months post-production through local economic activity</w:t>
      </w:r>
    </w:p>
    <w:p w14:paraId="2702B1E6" w14:textId="50738BE1" w:rsidR="0091069B" w:rsidRDefault="00E84BA1" w:rsidP="0091069B">
      <w:pPr>
        <w:pStyle w:val="Heading3"/>
        <w:rPr>
          <w:color w:val="000000"/>
        </w:rPr>
      </w:pPr>
      <w:bookmarkStart w:id="61" w:name="_Toc200377024"/>
      <w:r>
        <w:rPr>
          <w:color w:val="000000"/>
        </w:rPr>
        <w:t>Social impact</w:t>
      </w:r>
      <w:r w:rsidR="0091069B">
        <w:rPr>
          <w:color w:val="000000"/>
        </w:rPr>
        <w:t>s</w:t>
      </w:r>
      <w:bookmarkEnd w:id="61"/>
    </w:p>
    <w:p w14:paraId="2D6F7BDA" w14:textId="67BC1D32" w:rsidR="0091069B" w:rsidRDefault="0091069B" w:rsidP="004950A7">
      <w:pPr>
        <w:pStyle w:val="Heading4"/>
        <w:spacing w:after="0"/>
        <w:rPr>
          <w:color w:val="auto"/>
        </w:rPr>
      </w:pPr>
      <w:r>
        <w:t>Positive Outcomes</w:t>
      </w:r>
    </w:p>
    <w:p w14:paraId="28EF35FC" w14:textId="77777777" w:rsidR="0091069B" w:rsidRDefault="0091069B" w:rsidP="004950A7">
      <w:pPr>
        <w:numPr>
          <w:ilvl w:val="0"/>
          <w:numId w:val="19"/>
        </w:numPr>
        <w:spacing w:after="100" w:afterAutospacing="1" w:line="240" w:lineRule="auto"/>
        <w:rPr>
          <w:color w:val="000000"/>
        </w:rPr>
      </w:pPr>
      <w:r>
        <w:rPr>
          <w:color w:val="000000"/>
        </w:rPr>
        <w:t>Direct support for 15-20 local creative professionals</w:t>
      </w:r>
    </w:p>
    <w:p w14:paraId="7BF6CB93" w14:textId="77777777" w:rsidR="0091069B" w:rsidRDefault="0091069B" w:rsidP="006D7E22">
      <w:pPr>
        <w:numPr>
          <w:ilvl w:val="0"/>
          <w:numId w:val="19"/>
        </w:numPr>
        <w:spacing w:before="100" w:beforeAutospacing="1" w:after="100" w:afterAutospacing="1" w:line="240" w:lineRule="auto"/>
        <w:rPr>
          <w:color w:val="000000"/>
        </w:rPr>
      </w:pPr>
      <w:r>
        <w:rPr>
          <w:color w:val="000000"/>
        </w:rPr>
        <w:t>Enhanced creative autonomy and authentic storytelling</w:t>
      </w:r>
    </w:p>
    <w:p w14:paraId="45ECCE19" w14:textId="77777777" w:rsidR="0091069B" w:rsidRDefault="0091069B" w:rsidP="006D7E22">
      <w:pPr>
        <w:numPr>
          <w:ilvl w:val="0"/>
          <w:numId w:val="19"/>
        </w:numPr>
        <w:spacing w:before="100" w:beforeAutospacing="1" w:after="100" w:afterAutospacing="1" w:line="240" w:lineRule="auto"/>
        <w:rPr>
          <w:color w:val="000000"/>
        </w:rPr>
      </w:pPr>
      <w:r>
        <w:rPr>
          <w:color w:val="000000"/>
        </w:rPr>
        <w:t>Improved representation of Liverpool communities on screen</w:t>
      </w:r>
    </w:p>
    <w:p w14:paraId="28AB6D20" w14:textId="77777777" w:rsidR="0091069B" w:rsidRDefault="0091069B" w:rsidP="006D7E22">
      <w:pPr>
        <w:numPr>
          <w:ilvl w:val="0"/>
          <w:numId w:val="19"/>
        </w:numPr>
        <w:spacing w:before="100" w:beforeAutospacing="1" w:after="100" w:afterAutospacing="1" w:line="240" w:lineRule="auto"/>
        <w:rPr>
          <w:color w:val="000000"/>
        </w:rPr>
      </w:pPr>
      <w:r>
        <w:rPr>
          <w:color w:val="000000"/>
        </w:rPr>
        <w:t>Strengthened local creative networks and collaboration</w:t>
      </w:r>
    </w:p>
    <w:p w14:paraId="53862882" w14:textId="67F0060C" w:rsidR="0091069B" w:rsidRDefault="0091069B" w:rsidP="004950A7">
      <w:pPr>
        <w:pStyle w:val="Heading4"/>
        <w:spacing w:after="0"/>
        <w:rPr>
          <w:color w:val="auto"/>
        </w:rPr>
      </w:pPr>
      <w:r>
        <w:t>Potential Challenges</w:t>
      </w:r>
    </w:p>
    <w:p w14:paraId="5CCCF2CB" w14:textId="77777777" w:rsidR="0091069B" w:rsidRDefault="0091069B" w:rsidP="004950A7">
      <w:pPr>
        <w:numPr>
          <w:ilvl w:val="0"/>
          <w:numId w:val="20"/>
        </w:numPr>
        <w:spacing w:after="100" w:afterAutospacing="1" w:line="240" w:lineRule="auto"/>
        <w:rPr>
          <w:color w:val="000000"/>
        </w:rPr>
      </w:pPr>
      <w:r>
        <w:rPr>
          <w:color w:val="000000"/>
        </w:rPr>
        <w:t>Limited scale may not create critical mass for sector transformation</w:t>
      </w:r>
    </w:p>
    <w:p w14:paraId="3D8B4158" w14:textId="77777777" w:rsidR="0091069B" w:rsidRDefault="0091069B" w:rsidP="006D7E22">
      <w:pPr>
        <w:numPr>
          <w:ilvl w:val="0"/>
          <w:numId w:val="20"/>
        </w:numPr>
        <w:spacing w:before="100" w:beforeAutospacing="1" w:after="100" w:afterAutospacing="1" w:line="240" w:lineRule="auto"/>
        <w:rPr>
          <w:color w:val="000000"/>
        </w:rPr>
      </w:pPr>
      <w:r>
        <w:rPr>
          <w:color w:val="000000"/>
        </w:rPr>
        <w:t>Risk of tokenism if poorly implemented</w:t>
      </w:r>
    </w:p>
    <w:p w14:paraId="2256A084" w14:textId="77777777" w:rsidR="0091069B" w:rsidRDefault="0091069B" w:rsidP="006D7E22">
      <w:pPr>
        <w:numPr>
          <w:ilvl w:val="0"/>
          <w:numId w:val="20"/>
        </w:numPr>
        <w:spacing w:before="100" w:beforeAutospacing="1" w:after="100" w:afterAutospacing="1" w:line="240" w:lineRule="auto"/>
        <w:rPr>
          <w:color w:val="000000"/>
        </w:rPr>
      </w:pPr>
      <w:r>
        <w:rPr>
          <w:color w:val="000000"/>
        </w:rPr>
        <w:t>Possible resentment from excluded indigenous producers</w:t>
      </w:r>
    </w:p>
    <w:p w14:paraId="7058AFBB" w14:textId="2BB6A650" w:rsidR="0091069B" w:rsidRDefault="0091069B" w:rsidP="004950A7">
      <w:pPr>
        <w:pStyle w:val="Heading4"/>
        <w:spacing w:after="0"/>
        <w:rPr>
          <w:color w:val="auto"/>
        </w:rPr>
      </w:pPr>
      <w:r>
        <w:t>Skills and Talent Development</w:t>
      </w:r>
    </w:p>
    <w:p w14:paraId="155A9997" w14:textId="77777777" w:rsidR="0091069B" w:rsidRDefault="0091069B" w:rsidP="004950A7">
      <w:pPr>
        <w:numPr>
          <w:ilvl w:val="0"/>
          <w:numId w:val="21"/>
        </w:numPr>
        <w:spacing w:after="100" w:afterAutospacing="1" w:line="240" w:lineRule="auto"/>
        <w:rPr>
          <w:color w:val="000000"/>
        </w:rPr>
      </w:pPr>
      <w:r>
        <w:rPr>
          <w:color w:val="000000"/>
        </w:rPr>
        <w:t>8-12 additional trainee positions on indigenous productions</w:t>
      </w:r>
    </w:p>
    <w:p w14:paraId="4FC2E4AF" w14:textId="77777777" w:rsidR="0091069B" w:rsidRDefault="0091069B" w:rsidP="006D7E22">
      <w:pPr>
        <w:numPr>
          <w:ilvl w:val="0"/>
          <w:numId w:val="21"/>
        </w:numPr>
        <w:spacing w:before="100" w:beforeAutospacing="1" w:after="100" w:afterAutospacing="1" w:line="240" w:lineRule="auto"/>
        <w:rPr>
          <w:color w:val="000000"/>
        </w:rPr>
      </w:pPr>
      <w:r>
        <w:rPr>
          <w:color w:val="000000"/>
        </w:rPr>
        <w:t>Enhanced mentoring opportunities within local community</w:t>
      </w:r>
    </w:p>
    <w:p w14:paraId="02CBFB93" w14:textId="77777777" w:rsidR="0091069B" w:rsidRDefault="0091069B" w:rsidP="006D7E22">
      <w:pPr>
        <w:numPr>
          <w:ilvl w:val="0"/>
          <w:numId w:val="21"/>
        </w:numPr>
        <w:spacing w:before="100" w:beforeAutospacing="1" w:after="100" w:afterAutospacing="1" w:line="240" w:lineRule="auto"/>
        <w:rPr>
          <w:color w:val="000000"/>
        </w:rPr>
      </w:pPr>
      <w:r>
        <w:rPr>
          <w:color w:val="000000"/>
        </w:rPr>
        <w:t>Development of indigenous production management capabilities</w:t>
      </w:r>
    </w:p>
    <w:p w14:paraId="667EDC64" w14:textId="12FEC306" w:rsidR="0091069B" w:rsidRDefault="00E84BA1" w:rsidP="0091069B">
      <w:pPr>
        <w:pStyle w:val="Heading3"/>
        <w:rPr>
          <w:color w:val="000000"/>
        </w:rPr>
      </w:pPr>
      <w:bookmarkStart w:id="62" w:name="_Toc200377025"/>
      <w:r>
        <w:rPr>
          <w:color w:val="000000"/>
        </w:rPr>
        <w:lastRenderedPageBreak/>
        <w:t>Environmental impact</w:t>
      </w:r>
      <w:r w:rsidR="0091069B">
        <w:rPr>
          <w:color w:val="000000"/>
        </w:rPr>
        <w:t>s</w:t>
      </w:r>
      <w:bookmarkEnd w:id="62"/>
    </w:p>
    <w:p w14:paraId="2BD9C5B1" w14:textId="04FB81ED" w:rsidR="0091069B" w:rsidRPr="004950A7" w:rsidRDefault="0091069B" w:rsidP="004950A7">
      <w:pPr>
        <w:pStyle w:val="Heading4"/>
        <w:spacing w:after="0"/>
        <w:rPr>
          <w:b w:val="0"/>
          <w:bCs/>
          <w:color w:val="auto"/>
        </w:rPr>
      </w:pPr>
      <w:r w:rsidRPr="004950A7">
        <w:rPr>
          <w:rStyle w:val="Strong"/>
          <w:b/>
          <w:bCs w:val="0"/>
          <w:color w:val="000000"/>
        </w:rPr>
        <w:t>Carbon Footprint Reduction</w:t>
      </w:r>
    </w:p>
    <w:p w14:paraId="5C81EE37" w14:textId="77777777" w:rsidR="0091069B" w:rsidRDefault="0091069B" w:rsidP="004950A7">
      <w:pPr>
        <w:numPr>
          <w:ilvl w:val="0"/>
          <w:numId w:val="22"/>
        </w:numPr>
        <w:spacing w:after="100" w:afterAutospacing="1" w:line="240" w:lineRule="auto"/>
        <w:rPr>
          <w:color w:val="000000"/>
        </w:rPr>
      </w:pPr>
      <w:r>
        <w:rPr>
          <w:color w:val="000000"/>
        </w:rPr>
        <w:t>Estimated 15% reduction in transport-related emissions per indigenous project</w:t>
      </w:r>
    </w:p>
    <w:p w14:paraId="7F9CA8CA" w14:textId="77777777" w:rsidR="0091069B" w:rsidRDefault="0091069B" w:rsidP="006D7E22">
      <w:pPr>
        <w:numPr>
          <w:ilvl w:val="0"/>
          <w:numId w:val="22"/>
        </w:numPr>
        <w:spacing w:before="100" w:beforeAutospacing="1" w:after="100" w:afterAutospacing="1" w:line="240" w:lineRule="auto"/>
        <w:rPr>
          <w:color w:val="000000"/>
        </w:rPr>
      </w:pPr>
      <w:r>
        <w:rPr>
          <w:color w:val="000000"/>
        </w:rPr>
        <w:t>Reduced accommodation requirements (local crews living at home)</w:t>
      </w:r>
    </w:p>
    <w:p w14:paraId="38045468" w14:textId="77777777" w:rsidR="0091069B" w:rsidRDefault="0091069B" w:rsidP="006D7E22">
      <w:pPr>
        <w:numPr>
          <w:ilvl w:val="0"/>
          <w:numId w:val="22"/>
        </w:numPr>
        <w:spacing w:before="100" w:beforeAutospacing="1" w:after="100" w:afterAutospacing="1" w:line="240" w:lineRule="auto"/>
        <w:rPr>
          <w:color w:val="000000"/>
        </w:rPr>
      </w:pPr>
      <w:r>
        <w:rPr>
          <w:color w:val="000000"/>
        </w:rPr>
        <w:t>Lower logistics complexity and associated environmental impact</w:t>
      </w:r>
    </w:p>
    <w:p w14:paraId="1926D966" w14:textId="4691B192" w:rsidR="0091069B" w:rsidRDefault="0091069B" w:rsidP="004950A7">
      <w:pPr>
        <w:pStyle w:val="Heading4"/>
        <w:spacing w:after="0"/>
        <w:rPr>
          <w:color w:val="auto"/>
        </w:rPr>
      </w:pPr>
      <w:r>
        <w:t>Sustainable Production Practices</w:t>
      </w:r>
    </w:p>
    <w:p w14:paraId="026ED9B4" w14:textId="77777777" w:rsidR="0091069B" w:rsidRDefault="0091069B" w:rsidP="004950A7">
      <w:pPr>
        <w:numPr>
          <w:ilvl w:val="0"/>
          <w:numId w:val="23"/>
        </w:numPr>
        <w:spacing w:after="100" w:afterAutospacing="1" w:line="240" w:lineRule="auto"/>
        <w:rPr>
          <w:color w:val="000000"/>
        </w:rPr>
      </w:pPr>
      <w:r>
        <w:rPr>
          <w:color w:val="000000"/>
        </w:rPr>
        <w:t>Indigenous producers more likely to adopt local sustainable practices</w:t>
      </w:r>
    </w:p>
    <w:p w14:paraId="71A271FB" w14:textId="77777777" w:rsidR="0091069B" w:rsidRDefault="0091069B" w:rsidP="006D7E22">
      <w:pPr>
        <w:numPr>
          <w:ilvl w:val="0"/>
          <w:numId w:val="23"/>
        </w:numPr>
        <w:spacing w:before="100" w:beforeAutospacing="1" w:after="100" w:afterAutospacing="1" w:line="240" w:lineRule="auto"/>
        <w:rPr>
          <w:color w:val="000000"/>
        </w:rPr>
      </w:pPr>
      <w:r>
        <w:rPr>
          <w:color w:val="000000"/>
        </w:rPr>
        <w:t>Stronger community engagement in environmental initiatives</w:t>
      </w:r>
    </w:p>
    <w:p w14:paraId="7FFB8EBC" w14:textId="77777777" w:rsidR="0091069B" w:rsidRDefault="0091069B" w:rsidP="006D7E22">
      <w:pPr>
        <w:numPr>
          <w:ilvl w:val="0"/>
          <w:numId w:val="23"/>
        </w:numPr>
        <w:spacing w:before="100" w:beforeAutospacing="1" w:after="100" w:afterAutospacing="1" w:line="240" w:lineRule="auto"/>
        <w:rPr>
          <w:color w:val="000000"/>
        </w:rPr>
      </w:pPr>
      <w:r>
        <w:rPr>
          <w:color w:val="000000"/>
        </w:rPr>
        <w:t>Potential for environmental storytelling reflecting local concerns</w:t>
      </w:r>
    </w:p>
    <w:p w14:paraId="045C80D2" w14:textId="77777777" w:rsidR="000D67EC" w:rsidRDefault="000D67EC" w:rsidP="00F23055"/>
    <w:p w14:paraId="709FD049" w14:textId="42E272D7" w:rsidR="0091069B" w:rsidRDefault="000D67EC" w:rsidP="0091069B">
      <w:pPr>
        <w:pStyle w:val="Heading2"/>
        <w:rPr>
          <w:color w:val="000000"/>
        </w:rPr>
      </w:pPr>
      <w:bookmarkStart w:id="63" w:name="_Toc200377026"/>
      <w:r>
        <w:rPr>
          <w:color w:val="000000"/>
        </w:rPr>
        <w:t xml:space="preserve">C2: </w:t>
      </w:r>
      <w:r w:rsidR="0091069B">
        <w:rPr>
          <w:color w:val="000000"/>
        </w:rPr>
        <w:t>Scenario 2: 30% Indigenous Grant Allocation (£850,000)</w:t>
      </w:r>
      <w:bookmarkEnd w:id="63"/>
    </w:p>
    <w:p w14:paraId="3E066274" w14:textId="74AD41F4" w:rsidR="0091069B" w:rsidRDefault="00E84BA1" w:rsidP="000D67EC">
      <w:pPr>
        <w:pStyle w:val="Heading3"/>
        <w:spacing w:before="0"/>
        <w:rPr>
          <w:color w:val="000000"/>
        </w:rPr>
      </w:pPr>
      <w:bookmarkStart w:id="64" w:name="_Toc200377027"/>
      <w:r>
        <w:rPr>
          <w:color w:val="000000"/>
        </w:rPr>
        <w:t>Economic impact</w:t>
      </w:r>
      <w:r w:rsidR="0091069B">
        <w:rPr>
          <w:color w:val="000000"/>
        </w:rPr>
        <w:t>s</w:t>
      </w:r>
      <w:bookmarkEnd w:id="64"/>
    </w:p>
    <w:p w14:paraId="15FBBF34" w14:textId="5A8B151D" w:rsidR="0091069B" w:rsidRPr="000D67EC" w:rsidRDefault="00E84BA1" w:rsidP="000D67EC">
      <w:pPr>
        <w:pStyle w:val="Heading4"/>
        <w:spacing w:after="0"/>
      </w:pPr>
      <w:r w:rsidRPr="000D67EC">
        <w:t>Immediate economic effects</w:t>
      </w:r>
    </w:p>
    <w:p w14:paraId="75E2F72B" w14:textId="77777777" w:rsidR="0091069B" w:rsidRDefault="0091069B" w:rsidP="000D67EC">
      <w:pPr>
        <w:numPr>
          <w:ilvl w:val="0"/>
          <w:numId w:val="24"/>
        </w:numPr>
        <w:spacing w:after="100" w:afterAutospacing="1" w:line="240" w:lineRule="auto"/>
        <w:rPr>
          <w:color w:val="000000"/>
        </w:rPr>
      </w:pPr>
      <w:r>
        <w:rPr>
          <w:color w:val="000000"/>
        </w:rPr>
        <w:t>Leverage ratio reduction to approximately 6.2:1</w:t>
      </w:r>
    </w:p>
    <w:p w14:paraId="1F311F30" w14:textId="77777777" w:rsidR="0091069B" w:rsidRDefault="0091069B" w:rsidP="006D7E22">
      <w:pPr>
        <w:numPr>
          <w:ilvl w:val="0"/>
          <w:numId w:val="24"/>
        </w:numPr>
        <w:spacing w:before="100" w:beforeAutospacing="1" w:after="100" w:afterAutospacing="1" w:line="240" w:lineRule="auto"/>
        <w:rPr>
          <w:color w:val="000000"/>
        </w:rPr>
      </w:pPr>
      <w:r>
        <w:rPr>
          <w:color w:val="000000"/>
        </w:rPr>
        <w:t>Estimated local spend: £19.8M (reduction of £4.7M from baseline)</w:t>
      </w:r>
    </w:p>
    <w:p w14:paraId="3A8643F0" w14:textId="77777777" w:rsidR="0091069B" w:rsidRDefault="0091069B" w:rsidP="006D7E22">
      <w:pPr>
        <w:numPr>
          <w:ilvl w:val="0"/>
          <w:numId w:val="24"/>
        </w:numPr>
        <w:spacing w:before="100" w:beforeAutospacing="1" w:after="100" w:afterAutospacing="1" w:line="240" w:lineRule="auto"/>
        <w:rPr>
          <w:color w:val="000000"/>
        </w:rPr>
      </w:pPr>
      <w:r>
        <w:rPr>
          <w:color w:val="000000"/>
        </w:rPr>
        <w:t>Support for 8-12 indigenous projects at £70-100K each</w:t>
      </w:r>
    </w:p>
    <w:p w14:paraId="4BE91D50" w14:textId="77777777" w:rsidR="0091069B" w:rsidRDefault="0091069B" w:rsidP="006D7E22">
      <w:pPr>
        <w:numPr>
          <w:ilvl w:val="0"/>
          <w:numId w:val="24"/>
        </w:numPr>
        <w:spacing w:before="100" w:beforeAutospacing="1" w:after="100" w:afterAutospacing="1" w:line="240" w:lineRule="auto"/>
        <w:rPr>
          <w:color w:val="000000"/>
        </w:rPr>
      </w:pPr>
      <w:r>
        <w:rPr>
          <w:color w:val="000000"/>
        </w:rPr>
        <w:t>Recoupment projection reduces to 45% due to grant element</w:t>
      </w:r>
    </w:p>
    <w:p w14:paraId="491658B5" w14:textId="01A32CB5" w:rsidR="0091069B" w:rsidRPr="000D67EC" w:rsidRDefault="0091069B" w:rsidP="000D67EC">
      <w:pPr>
        <w:pStyle w:val="Heading4"/>
        <w:spacing w:after="0"/>
      </w:pPr>
      <w:r w:rsidRPr="000D67EC">
        <w:t>Long-term Economic Development</w:t>
      </w:r>
    </w:p>
    <w:p w14:paraId="7955FF00" w14:textId="77777777" w:rsidR="0091069B" w:rsidRDefault="0091069B" w:rsidP="000D67EC">
      <w:pPr>
        <w:numPr>
          <w:ilvl w:val="0"/>
          <w:numId w:val="25"/>
        </w:numPr>
        <w:spacing w:after="100" w:afterAutospacing="1" w:line="240" w:lineRule="auto"/>
        <w:rPr>
          <w:color w:val="000000"/>
        </w:rPr>
      </w:pPr>
      <w:r>
        <w:rPr>
          <w:color w:val="000000"/>
        </w:rPr>
        <w:t>Critical mass achieved for sustainable indigenous sector</w:t>
      </w:r>
    </w:p>
    <w:p w14:paraId="7324AEBD" w14:textId="77777777" w:rsidR="0091069B" w:rsidRDefault="0091069B" w:rsidP="006D7E22">
      <w:pPr>
        <w:numPr>
          <w:ilvl w:val="0"/>
          <w:numId w:val="25"/>
        </w:numPr>
        <w:spacing w:before="100" w:beforeAutospacing="1" w:after="100" w:afterAutospacing="1" w:line="240" w:lineRule="auto"/>
        <w:rPr>
          <w:color w:val="000000"/>
        </w:rPr>
      </w:pPr>
      <w:r>
        <w:rPr>
          <w:color w:val="000000"/>
        </w:rPr>
        <w:t>Potential for format development and international sales</w:t>
      </w:r>
    </w:p>
    <w:p w14:paraId="61507FB8" w14:textId="77777777" w:rsidR="0091069B" w:rsidRDefault="0091069B" w:rsidP="006D7E22">
      <w:pPr>
        <w:numPr>
          <w:ilvl w:val="0"/>
          <w:numId w:val="25"/>
        </w:numPr>
        <w:spacing w:before="100" w:beforeAutospacing="1" w:after="100" w:afterAutospacing="1" w:line="240" w:lineRule="auto"/>
        <w:rPr>
          <w:color w:val="000000"/>
        </w:rPr>
      </w:pPr>
      <w:r>
        <w:rPr>
          <w:color w:val="000000"/>
        </w:rPr>
        <w:t>Enhanced local supply chain development serving indigenous productions</w:t>
      </w:r>
    </w:p>
    <w:p w14:paraId="6840A7CF" w14:textId="77777777" w:rsidR="0091069B" w:rsidRDefault="0091069B" w:rsidP="006D7E22">
      <w:pPr>
        <w:numPr>
          <w:ilvl w:val="0"/>
          <w:numId w:val="25"/>
        </w:numPr>
        <w:spacing w:before="100" w:beforeAutospacing="1" w:after="100" w:afterAutospacing="1" w:line="240" w:lineRule="auto"/>
        <w:rPr>
          <w:color w:val="000000"/>
        </w:rPr>
      </w:pPr>
      <w:r>
        <w:rPr>
          <w:color w:val="000000"/>
        </w:rPr>
        <w:t>Estimated 5-year economic multiplier: 1.8x due to ecosystem effects</w:t>
      </w:r>
    </w:p>
    <w:p w14:paraId="1372949B" w14:textId="6EC8780D" w:rsidR="0091069B" w:rsidRPr="000D67EC" w:rsidRDefault="00E84BA1" w:rsidP="000D67EC">
      <w:pPr>
        <w:pStyle w:val="Heading4"/>
        <w:spacing w:after="0"/>
        <w:rPr>
          <w:b w:val="0"/>
          <w:bCs/>
          <w:color w:val="auto"/>
        </w:rPr>
      </w:pPr>
      <w:r w:rsidRPr="000D67EC">
        <w:rPr>
          <w:rStyle w:val="Strong"/>
          <w:b/>
          <w:bCs w:val="0"/>
          <w:color w:val="000000"/>
        </w:rPr>
        <w:t>Market development</w:t>
      </w:r>
    </w:p>
    <w:p w14:paraId="2DBBC112" w14:textId="77777777" w:rsidR="0091069B" w:rsidRDefault="0091069B" w:rsidP="000D67EC">
      <w:pPr>
        <w:numPr>
          <w:ilvl w:val="0"/>
          <w:numId w:val="26"/>
        </w:numPr>
        <w:spacing w:after="100" w:afterAutospacing="1" w:line="240" w:lineRule="auto"/>
        <w:rPr>
          <w:color w:val="000000"/>
        </w:rPr>
      </w:pPr>
      <w:r>
        <w:rPr>
          <w:color w:val="000000"/>
        </w:rPr>
        <w:t>Creation of viable indigenous production sector</w:t>
      </w:r>
    </w:p>
    <w:p w14:paraId="16EAA350" w14:textId="77777777" w:rsidR="0091069B" w:rsidRDefault="0091069B" w:rsidP="006D7E22">
      <w:pPr>
        <w:numPr>
          <w:ilvl w:val="0"/>
          <w:numId w:val="26"/>
        </w:numPr>
        <w:spacing w:before="100" w:beforeAutospacing="1" w:after="100" w:afterAutospacing="1" w:line="240" w:lineRule="auto"/>
        <w:rPr>
          <w:color w:val="000000"/>
        </w:rPr>
      </w:pPr>
      <w:r>
        <w:rPr>
          <w:color w:val="000000"/>
        </w:rPr>
        <w:t>Reduced market dependency on external productions</w:t>
      </w:r>
    </w:p>
    <w:p w14:paraId="4287EA63" w14:textId="77777777" w:rsidR="0091069B" w:rsidRDefault="0091069B" w:rsidP="006D7E22">
      <w:pPr>
        <w:numPr>
          <w:ilvl w:val="0"/>
          <w:numId w:val="26"/>
        </w:numPr>
        <w:spacing w:before="100" w:beforeAutospacing="1" w:after="100" w:afterAutospacing="1" w:line="240" w:lineRule="auto"/>
        <w:rPr>
          <w:color w:val="000000"/>
        </w:rPr>
      </w:pPr>
      <w:r>
        <w:rPr>
          <w:color w:val="000000"/>
        </w:rPr>
        <w:t>Development of Liverpool-specific content genres and formats</w:t>
      </w:r>
    </w:p>
    <w:p w14:paraId="7337A5E3" w14:textId="77777777" w:rsidR="0091069B" w:rsidRDefault="0091069B" w:rsidP="006D7E22">
      <w:pPr>
        <w:numPr>
          <w:ilvl w:val="0"/>
          <w:numId w:val="26"/>
        </w:numPr>
        <w:spacing w:before="100" w:beforeAutospacing="1" w:after="100" w:afterAutospacing="1" w:line="240" w:lineRule="auto"/>
        <w:rPr>
          <w:color w:val="000000"/>
        </w:rPr>
      </w:pPr>
      <w:r>
        <w:rPr>
          <w:color w:val="000000"/>
        </w:rPr>
        <w:t>Enhanced negotiating position with broadcasters and platforms</w:t>
      </w:r>
    </w:p>
    <w:p w14:paraId="38E3F212" w14:textId="2C09D1F4" w:rsidR="0091069B" w:rsidRDefault="00E84BA1" w:rsidP="0091069B">
      <w:pPr>
        <w:pStyle w:val="Heading3"/>
        <w:rPr>
          <w:color w:val="000000"/>
        </w:rPr>
      </w:pPr>
      <w:bookmarkStart w:id="65" w:name="_Toc200377028"/>
      <w:r>
        <w:rPr>
          <w:color w:val="000000"/>
        </w:rPr>
        <w:t>Social impact</w:t>
      </w:r>
      <w:r w:rsidR="0091069B">
        <w:rPr>
          <w:color w:val="000000"/>
        </w:rPr>
        <w:t>s</w:t>
      </w:r>
      <w:bookmarkEnd w:id="65"/>
    </w:p>
    <w:p w14:paraId="1BCA7914" w14:textId="0EF4335B" w:rsidR="0091069B" w:rsidRPr="000D67EC" w:rsidRDefault="00E84BA1" w:rsidP="000D67EC">
      <w:pPr>
        <w:pStyle w:val="Heading4"/>
        <w:spacing w:after="0"/>
        <w:rPr>
          <w:rStyle w:val="Strong"/>
          <w:b/>
          <w:bCs w:val="0"/>
          <w:color w:val="000000"/>
        </w:rPr>
      </w:pPr>
      <w:r w:rsidRPr="000D67EC">
        <w:rPr>
          <w:rStyle w:val="Strong"/>
          <w:b/>
          <w:bCs w:val="0"/>
        </w:rPr>
        <w:t>Transformative outcomes</w:t>
      </w:r>
    </w:p>
    <w:p w14:paraId="4193B441" w14:textId="77777777" w:rsidR="0091069B" w:rsidRDefault="0091069B" w:rsidP="000D67EC">
      <w:pPr>
        <w:numPr>
          <w:ilvl w:val="0"/>
          <w:numId w:val="27"/>
        </w:numPr>
        <w:spacing w:after="100" w:afterAutospacing="1" w:line="240" w:lineRule="auto"/>
        <w:rPr>
          <w:color w:val="000000"/>
        </w:rPr>
      </w:pPr>
      <w:r>
        <w:rPr>
          <w:color w:val="000000"/>
        </w:rPr>
        <w:t>Support for 40-60 local creative professionals directly</w:t>
      </w:r>
    </w:p>
    <w:p w14:paraId="5A770019" w14:textId="77777777" w:rsidR="0091069B" w:rsidRDefault="0091069B" w:rsidP="006D7E22">
      <w:pPr>
        <w:numPr>
          <w:ilvl w:val="0"/>
          <w:numId w:val="27"/>
        </w:numPr>
        <w:spacing w:before="100" w:beforeAutospacing="1" w:after="100" w:afterAutospacing="1" w:line="240" w:lineRule="auto"/>
        <w:rPr>
          <w:color w:val="000000"/>
        </w:rPr>
      </w:pPr>
      <w:r>
        <w:rPr>
          <w:color w:val="000000"/>
        </w:rPr>
        <w:t>Significant improvement in on-screen representation</w:t>
      </w:r>
    </w:p>
    <w:p w14:paraId="224B9ACC" w14:textId="77777777" w:rsidR="0091069B" w:rsidRDefault="0091069B" w:rsidP="006D7E22">
      <w:pPr>
        <w:numPr>
          <w:ilvl w:val="0"/>
          <w:numId w:val="27"/>
        </w:numPr>
        <w:spacing w:before="100" w:beforeAutospacing="1" w:after="100" w:afterAutospacing="1" w:line="240" w:lineRule="auto"/>
        <w:rPr>
          <w:color w:val="000000"/>
        </w:rPr>
      </w:pPr>
      <w:r>
        <w:rPr>
          <w:color w:val="000000"/>
        </w:rPr>
        <w:t>Development of authentic Liverpool storytelling voices</w:t>
      </w:r>
    </w:p>
    <w:p w14:paraId="497E442C" w14:textId="77777777" w:rsidR="0091069B" w:rsidRDefault="0091069B" w:rsidP="006D7E22">
      <w:pPr>
        <w:numPr>
          <w:ilvl w:val="0"/>
          <w:numId w:val="27"/>
        </w:numPr>
        <w:spacing w:before="100" w:beforeAutospacing="1" w:after="100" w:afterAutospacing="1" w:line="240" w:lineRule="auto"/>
        <w:rPr>
          <w:color w:val="000000"/>
        </w:rPr>
      </w:pPr>
      <w:r>
        <w:rPr>
          <w:color w:val="000000"/>
        </w:rPr>
        <w:t>Enhanced community pride and cultural identity</w:t>
      </w:r>
    </w:p>
    <w:p w14:paraId="0C0A3171" w14:textId="73BC6134" w:rsidR="0091069B" w:rsidRPr="000D67EC" w:rsidRDefault="00E84BA1" w:rsidP="000D67EC">
      <w:pPr>
        <w:pStyle w:val="Heading4"/>
        <w:spacing w:after="0"/>
        <w:rPr>
          <w:rStyle w:val="Strong"/>
          <w:b/>
          <w:bCs w:val="0"/>
        </w:rPr>
      </w:pPr>
      <w:r w:rsidRPr="000D67EC">
        <w:rPr>
          <w:rStyle w:val="Strong"/>
          <w:b/>
          <w:bCs w:val="0"/>
        </w:rPr>
        <w:t>Sector diversification</w:t>
      </w:r>
    </w:p>
    <w:p w14:paraId="7E176D46" w14:textId="77777777" w:rsidR="0091069B" w:rsidRDefault="0091069B" w:rsidP="000D67EC">
      <w:pPr>
        <w:numPr>
          <w:ilvl w:val="0"/>
          <w:numId w:val="28"/>
        </w:numPr>
        <w:spacing w:after="100" w:afterAutospacing="1" w:line="240" w:lineRule="auto"/>
        <w:rPr>
          <w:color w:val="000000"/>
        </w:rPr>
      </w:pPr>
      <w:r>
        <w:rPr>
          <w:color w:val="000000"/>
        </w:rPr>
        <w:t>Support across multiple genres and formats</w:t>
      </w:r>
    </w:p>
    <w:p w14:paraId="63C82398" w14:textId="77777777" w:rsidR="0091069B" w:rsidRDefault="0091069B" w:rsidP="006D7E22">
      <w:pPr>
        <w:numPr>
          <w:ilvl w:val="0"/>
          <w:numId w:val="28"/>
        </w:numPr>
        <w:spacing w:before="100" w:beforeAutospacing="1" w:after="100" w:afterAutospacing="1" w:line="240" w:lineRule="auto"/>
        <w:rPr>
          <w:color w:val="000000"/>
        </w:rPr>
      </w:pPr>
      <w:r>
        <w:rPr>
          <w:color w:val="000000"/>
        </w:rPr>
        <w:lastRenderedPageBreak/>
        <w:t>Development of underrepresented voices and perspectives</w:t>
      </w:r>
    </w:p>
    <w:p w14:paraId="100A6027" w14:textId="77777777" w:rsidR="0091069B" w:rsidRDefault="0091069B" w:rsidP="006D7E22">
      <w:pPr>
        <w:numPr>
          <w:ilvl w:val="0"/>
          <w:numId w:val="28"/>
        </w:numPr>
        <w:spacing w:before="100" w:beforeAutospacing="1" w:after="100" w:afterAutospacing="1" w:line="240" w:lineRule="auto"/>
        <w:rPr>
          <w:color w:val="000000"/>
        </w:rPr>
      </w:pPr>
      <w:r>
        <w:rPr>
          <w:color w:val="000000"/>
        </w:rPr>
        <w:t>Creation of sustainable career pathways for local talent</w:t>
      </w:r>
    </w:p>
    <w:p w14:paraId="79177B27" w14:textId="77777777" w:rsidR="0091069B" w:rsidRDefault="0091069B" w:rsidP="006D7E22">
      <w:pPr>
        <w:numPr>
          <w:ilvl w:val="0"/>
          <w:numId w:val="28"/>
        </w:numPr>
        <w:spacing w:before="100" w:beforeAutospacing="1" w:after="100" w:afterAutospacing="1" w:line="240" w:lineRule="auto"/>
        <w:rPr>
          <w:color w:val="000000"/>
        </w:rPr>
      </w:pPr>
      <w:r>
        <w:rPr>
          <w:color w:val="000000"/>
        </w:rPr>
        <w:t>Enhanced gender and ethnic diversity in senior creative roles</w:t>
      </w:r>
    </w:p>
    <w:p w14:paraId="14DC6FD9" w14:textId="55B61B63" w:rsidR="0091069B" w:rsidRDefault="00E84BA1" w:rsidP="000D67EC">
      <w:pPr>
        <w:pStyle w:val="Heading4"/>
        <w:spacing w:after="0"/>
        <w:rPr>
          <w:color w:val="auto"/>
        </w:rPr>
      </w:pPr>
      <w:r>
        <w:t>Community engagement</w:t>
      </w:r>
    </w:p>
    <w:p w14:paraId="67BB81DD" w14:textId="77777777" w:rsidR="0091069B" w:rsidRDefault="0091069B" w:rsidP="000D67EC">
      <w:pPr>
        <w:numPr>
          <w:ilvl w:val="0"/>
          <w:numId w:val="29"/>
        </w:numPr>
        <w:spacing w:after="100" w:afterAutospacing="1" w:line="240" w:lineRule="auto"/>
        <w:rPr>
          <w:color w:val="000000"/>
        </w:rPr>
      </w:pPr>
      <w:r>
        <w:rPr>
          <w:color w:val="000000"/>
        </w:rPr>
        <w:t>Stronger connections between productions and local communities</w:t>
      </w:r>
    </w:p>
    <w:p w14:paraId="1F71F7AB" w14:textId="77777777" w:rsidR="0091069B" w:rsidRDefault="0091069B" w:rsidP="006D7E22">
      <w:pPr>
        <w:numPr>
          <w:ilvl w:val="0"/>
          <w:numId w:val="29"/>
        </w:numPr>
        <w:spacing w:before="100" w:beforeAutospacing="1" w:after="100" w:afterAutospacing="1" w:line="240" w:lineRule="auto"/>
        <w:rPr>
          <w:color w:val="000000"/>
        </w:rPr>
      </w:pPr>
      <w:r>
        <w:rPr>
          <w:color w:val="000000"/>
        </w:rPr>
        <w:t>Increased local audience engagement with Liverpool-made content</w:t>
      </w:r>
    </w:p>
    <w:p w14:paraId="723722AD" w14:textId="77777777" w:rsidR="0091069B" w:rsidRDefault="0091069B" w:rsidP="006D7E22">
      <w:pPr>
        <w:numPr>
          <w:ilvl w:val="0"/>
          <w:numId w:val="29"/>
        </w:numPr>
        <w:spacing w:before="100" w:beforeAutospacing="1" w:after="100" w:afterAutospacing="1" w:line="240" w:lineRule="auto"/>
        <w:rPr>
          <w:color w:val="000000"/>
        </w:rPr>
      </w:pPr>
      <w:r>
        <w:rPr>
          <w:color w:val="000000"/>
        </w:rPr>
        <w:t>Development of community-based production initiatives</w:t>
      </w:r>
    </w:p>
    <w:p w14:paraId="483A3298" w14:textId="77777777" w:rsidR="0091069B" w:rsidRDefault="0091069B" w:rsidP="006D7E22">
      <w:pPr>
        <w:numPr>
          <w:ilvl w:val="0"/>
          <w:numId w:val="29"/>
        </w:numPr>
        <w:spacing w:before="100" w:beforeAutospacing="1" w:after="100" w:afterAutospacing="1" w:line="240" w:lineRule="auto"/>
        <w:rPr>
          <w:color w:val="000000"/>
        </w:rPr>
      </w:pPr>
      <w:r>
        <w:rPr>
          <w:color w:val="000000"/>
        </w:rPr>
        <w:t>Enhanced educational and outreach opportunities</w:t>
      </w:r>
    </w:p>
    <w:p w14:paraId="7BB3D2B2" w14:textId="735AD3CA" w:rsidR="0091069B" w:rsidRDefault="00E84BA1" w:rsidP="0091069B">
      <w:pPr>
        <w:pStyle w:val="Heading3"/>
        <w:rPr>
          <w:color w:val="000000"/>
        </w:rPr>
      </w:pPr>
      <w:bookmarkStart w:id="66" w:name="_Toc200377029"/>
      <w:r>
        <w:rPr>
          <w:color w:val="000000"/>
        </w:rPr>
        <w:t>Environmental impact</w:t>
      </w:r>
      <w:r w:rsidR="0091069B">
        <w:rPr>
          <w:color w:val="000000"/>
        </w:rPr>
        <w:t>s</w:t>
      </w:r>
      <w:bookmarkEnd w:id="66"/>
    </w:p>
    <w:p w14:paraId="3CA702EE" w14:textId="71A639E1" w:rsidR="0091069B" w:rsidRPr="000D67EC" w:rsidRDefault="00E84BA1" w:rsidP="000D67EC">
      <w:pPr>
        <w:pStyle w:val="Heading4"/>
        <w:spacing w:after="0"/>
      </w:pPr>
      <w:r w:rsidRPr="000D67EC">
        <w:t>Significant carbon reduction</w:t>
      </w:r>
    </w:p>
    <w:p w14:paraId="6E283F7F" w14:textId="77777777" w:rsidR="0091069B" w:rsidRDefault="0091069B" w:rsidP="000D67EC">
      <w:pPr>
        <w:numPr>
          <w:ilvl w:val="0"/>
          <w:numId w:val="30"/>
        </w:numPr>
        <w:spacing w:after="100" w:afterAutospacing="1" w:line="240" w:lineRule="auto"/>
        <w:rPr>
          <w:color w:val="000000"/>
        </w:rPr>
      </w:pPr>
      <w:r>
        <w:rPr>
          <w:color w:val="000000"/>
        </w:rPr>
        <w:t>Estimated 25% reduction in overall fund carbon footprint</w:t>
      </w:r>
    </w:p>
    <w:p w14:paraId="1918DF94" w14:textId="77777777" w:rsidR="0091069B" w:rsidRDefault="0091069B" w:rsidP="006D7E22">
      <w:pPr>
        <w:numPr>
          <w:ilvl w:val="0"/>
          <w:numId w:val="30"/>
        </w:numPr>
        <w:spacing w:before="100" w:beforeAutospacing="1" w:after="100" w:afterAutospacing="1" w:line="240" w:lineRule="auto"/>
        <w:rPr>
          <w:color w:val="000000"/>
        </w:rPr>
      </w:pPr>
      <w:r>
        <w:rPr>
          <w:color w:val="000000"/>
        </w:rPr>
        <w:t>Development of local sustainable production practices</w:t>
      </w:r>
    </w:p>
    <w:p w14:paraId="6A45EE94" w14:textId="77777777" w:rsidR="0091069B" w:rsidRDefault="0091069B" w:rsidP="006D7E22">
      <w:pPr>
        <w:numPr>
          <w:ilvl w:val="0"/>
          <w:numId w:val="30"/>
        </w:numPr>
        <w:spacing w:before="100" w:beforeAutospacing="1" w:after="100" w:afterAutospacing="1" w:line="240" w:lineRule="auto"/>
        <w:rPr>
          <w:color w:val="000000"/>
        </w:rPr>
      </w:pPr>
      <w:r>
        <w:rPr>
          <w:color w:val="000000"/>
        </w:rPr>
        <w:t>Reduced reliance on external resources and logistics</w:t>
      </w:r>
    </w:p>
    <w:p w14:paraId="17DE9E5A" w14:textId="77777777" w:rsidR="0091069B" w:rsidRDefault="0091069B" w:rsidP="006D7E22">
      <w:pPr>
        <w:numPr>
          <w:ilvl w:val="0"/>
          <w:numId w:val="30"/>
        </w:numPr>
        <w:spacing w:before="100" w:beforeAutospacing="1" w:after="100" w:afterAutospacing="1" w:line="240" w:lineRule="auto"/>
        <w:rPr>
          <w:color w:val="000000"/>
        </w:rPr>
      </w:pPr>
      <w:r>
        <w:rPr>
          <w:color w:val="000000"/>
        </w:rPr>
        <w:t>Enhanced focus on environmental storytelling and awareness</w:t>
      </w:r>
    </w:p>
    <w:p w14:paraId="526D9C77" w14:textId="633BFEB2" w:rsidR="0091069B" w:rsidRPr="000D67EC" w:rsidRDefault="0091069B" w:rsidP="000D67EC">
      <w:pPr>
        <w:pStyle w:val="Heading4"/>
        <w:spacing w:before="0" w:after="0"/>
      </w:pPr>
      <w:r w:rsidRPr="000D67EC">
        <w:t xml:space="preserve">Circular Economy </w:t>
      </w:r>
      <w:r w:rsidR="00E84BA1">
        <w:t>d</w:t>
      </w:r>
      <w:r w:rsidRPr="000D67EC">
        <w:t>evelopment</w:t>
      </w:r>
    </w:p>
    <w:p w14:paraId="52185CCB" w14:textId="77777777" w:rsidR="0091069B" w:rsidRDefault="0091069B" w:rsidP="000D67EC">
      <w:pPr>
        <w:numPr>
          <w:ilvl w:val="0"/>
          <w:numId w:val="31"/>
        </w:numPr>
        <w:spacing w:after="100" w:afterAutospacing="1" w:line="240" w:lineRule="auto"/>
        <w:rPr>
          <w:color w:val="000000"/>
        </w:rPr>
      </w:pPr>
      <w:r>
        <w:rPr>
          <w:color w:val="000000"/>
        </w:rPr>
        <w:t>Growth in local equipment sharing and resource pooling</w:t>
      </w:r>
    </w:p>
    <w:p w14:paraId="0BACB03D" w14:textId="77777777" w:rsidR="0091069B" w:rsidRDefault="0091069B" w:rsidP="006D7E22">
      <w:pPr>
        <w:numPr>
          <w:ilvl w:val="0"/>
          <w:numId w:val="31"/>
        </w:numPr>
        <w:spacing w:before="100" w:beforeAutospacing="1" w:after="100" w:afterAutospacing="1" w:line="240" w:lineRule="auto"/>
        <w:rPr>
          <w:color w:val="000000"/>
        </w:rPr>
      </w:pPr>
      <w:r>
        <w:rPr>
          <w:color w:val="000000"/>
        </w:rPr>
        <w:t>Development of sustainable production service providers</w:t>
      </w:r>
    </w:p>
    <w:p w14:paraId="7AF1DB7D" w14:textId="77777777" w:rsidR="0091069B" w:rsidRDefault="0091069B" w:rsidP="006D7E22">
      <w:pPr>
        <w:numPr>
          <w:ilvl w:val="0"/>
          <w:numId w:val="31"/>
        </w:numPr>
        <w:spacing w:before="100" w:beforeAutospacing="1" w:after="100" w:afterAutospacing="1" w:line="240" w:lineRule="auto"/>
        <w:rPr>
          <w:color w:val="000000"/>
        </w:rPr>
      </w:pPr>
      <w:r>
        <w:rPr>
          <w:color w:val="000000"/>
        </w:rPr>
        <w:t>Enhanced waste reduction and recycling practices</w:t>
      </w:r>
    </w:p>
    <w:p w14:paraId="2B7E479E" w14:textId="77777777" w:rsidR="0091069B" w:rsidRDefault="0091069B" w:rsidP="00C749A3">
      <w:pPr>
        <w:numPr>
          <w:ilvl w:val="0"/>
          <w:numId w:val="31"/>
        </w:numPr>
        <w:spacing w:before="100" w:beforeAutospacing="1" w:after="0" w:line="240" w:lineRule="auto"/>
        <w:rPr>
          <w:color w:val="000000"/>
        </w:rPr>
      </w:pPr>
      <w:r>
        <w:rPr>
          <w:color w:val="000000"/>
        </w:rPr>
        <w:t>Community-based environmental initiatives</w:t>
      </w:r>
    </w:p>
    <w:p w14:paraId="5C9FDFFD" w14:textId="77777777" w:rsidR="000D67EC" w:rsidRDefault="000D67EC" w:rsidP="00F23055"/>
    <w:p w14:paraId="268E3FF5" w14:textId="0DA6BBF0" w:rsidR="0091069B" w:rsidRDefault="00C749A3" w:rsidP="00C749A3">
      <w:pPr>
        <w:pStyle w:val="Heading2"/>
        <w:spacing w:before="0"/>
        <w:rPr>
          <w:color w:val="000000"/>
        </w:rPr>
      </w:pPr>
      <w:bookmarkStart w:id="67" w:name="_Toc200377030"/>
      <w:r>
        <w:rPr>
          <w:color w:val="000000"/>
        </w:rPr>
        <w:t xml:space="preserve">C3: </w:t>
      </w:r>
      <w:r w:rsidR="0091069B">
        <w:rPr>
          <w:color w:val="000000"/>
        </w:rPr>
        <w:t>Scenario 3: 50% Indigenous Grant Allocation (£1.41M)</w:t>
      </w:r>
      <w:bookmarkEnd w:id="67"/>
    </w:p>
    <w:p w14:paraId="3A385F63" w14:textId="0EA10FC9" w:rsidR="0091069B" w:rsidRDefault="00E84BA1" w:rsidP="00C749A3">
      <w:pPr>
        <w:pStyle w:val="Heading3"/>
        <w:spacing w:before="0"/>
        <w:rPr>
          <w:color w:val="000000"/>
        </w:rPr>
      </w:pPr>
      <w:bookmarkStart w:id="68" w:name="_Toc200377031"/>
      <w:r>
        <w:rPr>
          <w:color w:val="000000"/>
        </w:rPr>
        <w:t>Economic impact</w:t>
      </w:r>
      <w:r w:rsidR="0091069B">
        <w:rPr>
          <w:color w:val="000000"/>
        </w:rPr>
        <w:t>s</w:t>
      </w:r>
      <w:bookmarkEnd w:id="68"/>
    </w:p>
    <w:p w14:paraId="1FB03A73" w14:textId="6CC06F85" w:rsidR="0091069B" w:rsidRPr="00C749A3" w:rsidRDefault="00E84BA1" w:rsidP="00C749A3">
      <w:pPr>
        <w:pStyle w:val="Heading4"/>
        <w:spacing w:before="0" w:after="0"/>
      </w:pPr>
      <w:r w:rsidRPr="00C749A3">
        <w:t>Immediate economic effects</w:t>
      </w:r>
    </w:p>
    <w:p w14:paraId="46BF0D51" w14:textId="77777777" w:rsidR="0091069B" w:rsidRDefault="0091069B" w:rsidP="00C749A3">
      <w:pPr>
        <w:numPr>
          <w:ilvl w:val="0"/>
          <w:numId w:val="32"/>
        </w:numPr>
        <w:spacing w:after="100" w:afterAutospacing="1" w:line="240" w:lineRule="auto"/>
        <w:rPr>
          <w:color w:val="000000"/>
        </w:rPr>
      </w:pPr>
      <w:r>
        <w:rPr>
          <w:color w:val="000000"/>
        </w:rPr>
        <w:t>Leverage ratio reduction to approximately 4.8:1</w:t>
      </w:r>
    </w:p>
    <w:p w14:paraId="2A6EB777" w14:textId="77777777" w:rsidR="0091069B" w:rsidRDefault="0091069B" w:rsidP="006D7E22">
      <w:pPr>
        <w:numPr>
          <w:ilvl w:val="0"/>
          <w:numId w:val="32"/>
        </w:numPr>
        <w:spacing w:before="100" w:beforeAutospacing="1" w:after="100" w:afterAutospacing="1" w:line="240" w:lineRule="auto"/>
        <w:rPr>
          <w:color w:val="000000"/>
        </w:rPr>
      </w:pPr>
      <w:r>
        <w:rPr>
          <w:color w:val="000000"/>
        </w:rPr>
        <w:t>Estimated local spend: £16.2M (reduction of £8.3M from baseline)</w:t>
      </w:r>
    </w:p>
    <w:p w14:paraId="74811E4E" w14:textId="77777777" w:rsidR="0091069B" w:rsidRDefault="0091069B" w:rsidP="006D7E22">
      <w:pPr>
        <w:numPr>
          <w:ilvl w:val="0"/>
          <w:numId w:val="32"/>
        </w:numPr>
        <w:spacing w:before="100" w:beforeAutospacing="1" w:after="100" w:afterAutospacing="1" w:line="240" w:lineRule="auto"/>
        <w:rPr>
          <w:color w:val="000000"/>
        </w:rPr>
      </w:pPr>
      <w:r>
        <w:rPr>
          <w:color w:val="000000"/>
        </w:rPr>
        <w:t>Support for 15-20 indigenous projects at £70-100K each</w:t>
      </w:r>
    </w:p>
    <w:p w14:paraId="18747A85" w14:textId="77777777" w:rsidR="0091069B" w:rsidRDefault="0091069B" w:rsidP="006D7E22">
      <w:pPr>
        <w:numPr>
          <w:ilvl w:val="0"/>
          <w:numId w:val="32"/>
        </w:numPr>
        <w:spacing w:before="100" w:beforeAutospacing="1" w:after="100" w:afterAutospacing="1" w:line="240" w:lineRule="auto"/>
        <w:rPr>
          <w:color w:val="000000"/>
        </w:rPr>
      </w:pPr>
      <w:r>
        <w:rPr>
          <w:color w:val="000000"/>
        </w:rPr>
        <w:t>Recoupment projection reduces to 35% due to substantial grant element</w:t>
      </w:r>
    </w:p>
    <w:p w14:paraId="478CEE3F" w14:textId="0B215B4F" w:rsidR="0091069B" w:rsidRPr="00C749A3" w:rsidRDefault="0091069B" w:rsidP="00C749A3">
      <w:pPr>
        <w:pStyle w:val="Heading4"/>
        <w:spacing w:before="0" w:after="0"/>
      </w:pPr>
      <w:r w:rsidRPr="00C749A3">
        <w:t xml:space="preserve">Long-term </w:t>
      </w:r>
      <w:r w:rsidR="00E84BA1">
        <w:t>e</w:t>
      </w:r>
      <w:r w:rsidRPr="00C749A3">
        <w:t xml:space="preserve">conomic </w:t>
      </w:r>
      <w:r w:rsidR="00E84BA1">
        <w:t>t</w:t>
      </w:r>
      <w:r w:rsidRPr="00C749A3">
        <w:t>ransformation</w:t>
      </w:r>
    </w:p>
    <w:p w14:paraId="049CCDFE" w14:textId="77777777" w:rsidR="0091069B" w:rsidRDefault="0091069B" w:rsidP="00C749A3">
      <w:pPr>
        <w:numPr>
          <w:ilvl w:val="0"/>
          <w:numId w:val="33"/>
        </w:numPr>
        <w:spacing w:after="100" w:afterAutospacing="1" w:line="240" w:lineRule="auto"/>
        <w:rPr>
          <w:color w:val="000000"/>
        </w:rPr>
      </w:pPr>
      <w:r>
        <w:rPr>
          <w:color w:val="000000"/>
        </w:rPr>
        <w:t>Fundamental shift toward indigenous-led screen economy</w:t>
      </w:r>
    </w:p>
    <w:p w14:paraId="0E973A5B" w14:textId="77777777" w:rsidR="0091069B" w:rsidRDefault="0091069B" w:rsidP="006D7E22">
      <w:pPr>
        <w:numPr>
          <w:ilvl w:val="0"/>
          <w:numId w:val="33"/>
        </w:numPr>
        <w:spacing w:before="100" w:beforeAutospacing="1" w:after="100" w:afterAutospacing="1" w:line="240" w:lineRule="auto"/>
        <w:rPr>
          <w:color w:val="000000"/>
        </w:rPr>
      </w:pPr>
      <w:r>
        <w:rPr>
          <w:color w:val="000000"/>
        </w:rPr>
        <w:t>Potential for significant IP portfolio development</w:t>
      </w:r>
    </w:p>
    <w:p w14:paraId="5AA6678F" w14:textId="77777777" w:rsidR="0091069B" w:rsidRDefault="0091069B" w:rsidP="006D7E22">
      <w:pPr>
        <w:numPr>
          <w:ilvl w:val="0"/>
          <w:numId w:val="33"/>
        </w:numPr>
        <w:spacing w:before="100" w:beforeAutospacing="1" w:after="100" w:afterAutospacing="1" w:line="240" w:lineRule="auto"/>
        <w:rPr>
          <w:color w:val="000000"/>
        </w:rPr>
      </w:pPr>
      <w:r>
        <w:rPr>
          <w:color w:val="000000"/>
        </w:rPr>
        <w:t>Enhanced international market presence for Liverpool content</w:t>
      </w:r>
    </w:p>
    <w:p w14:paraId="3CDFC320" w14:textId="77777777" w:rsidR="0091069B" w:rsidRDefault="0091069B" w:rsidP="006D7E22">
      <w:pPr>
        <w:numPr>
          <w:ilvl w:val="0"/>
          <w:numId w:val="33"/>
        </w:numPr>
        <w:spacing w:before="100" w:beforeAutospacing="1" w:after="100" w:afterAutospacing="1" w:line="240" w:lineRule="auto"/>
        <w:rPr>
          <w:color w:val="000000"/>
        </w:rPr>
      </w:pPr>
      <w:r>
        <w:rPr>
          <w:color w:val="000000"/>
        </w:rPr>
        <w:t>Estimated 5-year economic multiplier: 2.5x due to comprehensive ecosystem development</w:t>
      </w:r>
    </w:p>
    <w:p w14:paraId="6F4D64DC" w14:textId="5AC4DA6A" w:rsidR="0091069B" w:rsidRPr="00C749A3" w:rsidRDefault="0091069B" w:rsidP="00C749A3">
      <w:pPr>
        <w:pStyle w:val="Heading4"/>
        <w:spacing w:before="0" w:after="0"/>
      </w:pPr>
      <w:r w:rsidRPr="00C749A3">
        <w:t xml:space="preserve">Market </w:t>
      </w:r>
      <w:r w:rsidR="00E84BA1">
        <w:t>r</w:t>
      </w:r>
      <w:r w:rsidRPr="00C749A3">
        <w:t>estructuring</w:t>
      </w:r>
    </w:p>
    <w:p w14:paraId="07233BA5" w14:textId="465EAA3C" w:rsidR="0091069B" w:rsidRDefault="0091069B" w:rsidP="00C749A3">
      <w:pPr>
        <w:numPr>
          <w:ilvl w:val="0"/>
          <w:numId w:val="34"/>
        </w:numPr>
        <w:spacing w:after="100" w:afterAutospacing="1" w:line="240" w:lineRule="auto"/>
        <w:rPr>
          <w:color w:val="000000"/>
        </w:rPr>
      </w:pPr>
      <w:r>
        <w:rPr>
          <w:color w:val="000000"/>
        </w:rPr>
        <w:t>Liverpool becomes recogni</w:t>
      </w:r>
      <w:r w:rsidR="00C749A3">
        <w:rPr>
          <w:color w:val="000000"/>
        </w:rPr>
        <w:t>s</w:t>
      </w:r>
      <w:r>
        <w:rPr>
          <w:color w:val="000000"/>
        </w:rPr>
        <w:t xml:space="preserve">ed </w:t>
      </w:r>
      <w:r w:rsidR="00C749A3">
        <w:rPr>
          <w:color w:val="000000"/>
        </w:rPr>
        <w:t>centre</w:t>
      </w:r>
      <w:r>
        <w:rPr>
          <w:color w:val="000000"/>
        </w:rPr>
        <w:t xml:space="preserve"> for indigenous production</w:t>
      </w:r>
    </w:p>
    <w:p w14:paraId="6DB3D5D2" w14:textId="77777777" w:rsidR="0091069B" w:rsidRDefault="0091069B" w:rsidP="006D7E22">
      <w:pPr>
        <w:numPr>
          <w:ilvl w:val="0"/>
          <w:numId w:val="34"/>
        </w:numPr>
        <w:spacing w:before="100" w:beforeAutospacing="1" w:after="100" w:afterAutospacing="1" w:line="240" w:lineRule="auto"/>
        <w:rPr>
          <w:color w:val="000000"/>
        </w:rPr>
      </w:pPr>
      <w:r>
        <w:rPr>
          <w:color w:val="000000"/>
        </w:rPr>
        <w:t>Development of specialized local infrastructure and services</w:t>
      </w:r>
    </w:p>
    <w:p w14:paraId="271ED1ED" w14:textId="77777777" w:rsidR="0091069B" w:rsidRDefault="0091069B" w:rsidP="006D7E22">
      <w:pPr>
        <w:numPr>
          <w:ilvl w:val="0"/>
          <w:numId w:val="34"/>
        </w:numPr>
        <w:spacing w:before="100" w:beforeAutospacing="1" w:after="100" w:afterAutospacing="1" w:line="240" w:lineRule="auto"/>
        <w:rPr>
          <w:color w:val="000000"/>
        </w:rPr>
      </w:pPr>
      <w:r>
        <w:rPr>
          <w:color w:val="000000"/>
        </w:rPr>
        <w:t>Enhanced ability to attract co-production partnerships</w:t>
      </w:r>
    </w:p>
    <w:p w14:paraId="64683581" w14:textId="77777777" w:rsidR="0091069B" w:rsidRDefault="0091069B" w:rsidP="006D7E22">
      <w:pPr>
        <w:numPr>
          <w:ilvl w:val="0"/>
          <w:numId w:val="34"/>
        </w:numPr>
        <w:spacing w:before="100" w:beforeAutospacing="1" w:after="100" w:afterAutospacing="1" w:line="240" w:lineRule="auto"/>
        <w:rPr>
          <w:color w:val="000000"/>
        </w:rPr>
      </w:pPr>
      <w:r>
        <w:rPr>
          <w:color w:val="000000"/>
        </w:rPr>
        <w:t>Potential for Liverpool-branded content slate development</w:t>
      </w:r>
    </w:p>
    <w:p w14:paraId="0CD98FDA" w14:textId="78FC121A" w:rsidR="0091069B" w:rsidRDefault="00E84BA1" w:rsidP="0091069B">
      <w:pPr>
        <w:pStyle w:val="Heading3"/>
        <w:rPr>
          <w:color w:val="000000"/>
        </w:rPr>
      </w:pPr>
      <w:bookmarkStart w:id="69" w:name="_Toc200377032"/>
      <w:r>
        <w:rPr>
          <w:color w:val="000000"/>
        </w:rPr>
        <w:lastRenderedPageBreak/>
        <w:t>Social impact</w:t>
      </w:r>
      <w:r w:rsidR="0091069B">
        <w:rPr>
          <w:color w:val="000000"/>
        </w:rPr>
        <w:t>s</w:t>
      </w:r>
      <w:bookmarkEnd w:id="69"/>
    </w:p>
    <w:p w14:paraId="11704696" w14:textId="78163E11" w:rsidR="0091069B" w:rsidRPr="00C749A3" w:rsidRDefault="00E84BA1" w:rsidP="00C749A3">
      <w:pPr>
        <w:pStyle w:val="Heading4"/>
        <w:spacing w:before="0" w:after="0"/>
      </w:pPr>
      <w:r w:rsidRPr="00C749A3">
        <w:t>Comprehensive transformation</w:t>
      </w:r>
    </w:p>
    <w:p w14:paraId="1B50984D" w14:textId="77777777" w:rsidR="0091069B" w:rsidRDefault="0091069B" w:rsidP="00C749A3">
      <w:pPr>
        <w:numPr>
          <w:ilvl w:val="0"/>
          <w:numId w:val="35"/>
        </w:numPr>
        <w:spacing w:after="100" w:afterAutospacing="1" w:line="240" w:lineRule="auto"/>
        <w:rPr>
          <w:color w:val="000000"/>
        </w:rPr>
      </w:pPr>
      <w:r>
        <w:rPr>
          <w:color w:val="000000"/>
        </w:rPr>
        <w:t>Support for 80-120 local creative professionals directly</w:t>
      </w:r>
    </w:p>
    <w:p w14:paraId="7DEF7119" w14:textId="77777777" w:rsidR="0091069B" w:rsidRDefault="0091069B" w:rsidP="006D7E22">
      <w:pPr>
        <w:numPr>
          <w:ilvl w:val="0"/>
          <w:numId w:val="35"/>
        </w:numPr>
        <w:spacing w:before="100" w:beforeAutospacing="1" w:after="100" w:afterAutospacing="1" w:line="240" w:lineRule="auto"/>
        <w:rPr>
          <w:color w:val="000000"/>
        </w:rPr>
      </w:pPr>
      <w:r>
        <w:rPr>
          <w:color w:val="000000"/>
        </w:rPr>
        <w:t>Fundamental shift in on-screen representation and storytelling</w:t>
      </w:r>
    </w:p>
    <w:p w14:paraId="65D2D5F3" w14:textId="77777777" w:rsidR="0091069B" w:rsidRDefault="0091069B" w:rsidP="006D7E22">
      <w:pPr>
        <w:numPr>
          <w:ilvl w:val="0"/>
          <w:numId w:val="35"/>
        </w:numPr>
        <w:spacing w:before="100" w:beforeAutospacing="1" w:after="100" w:afterAutospacing="1" w:line="240" w:lineRule="auto"/>
        <w:rPr>
          <w:color w:val="000000"/>
        </w:rPr>
      </w:pPr>
      <w:r>
        <w:rPr>
          <w:color w:val="000000"/>
        </w:rPr>
        <w:t>Development of Liverpool as authentic creative hub</w:t>
      </w:r>
    </w:p>
    <w:p w14:paraId="6466AD82" w14:textId="77777777" w:rsidR="0091069B" w:rsidRDefault="0091069B" w:rsidP="006D7E22">
      <w:pPr>
        <w:numPr>
          <w:ilvl w:val="0"/>
          <w:numId w:val="35"/>
        </w:numPr>
        <w:spacing w:before="100" w:beforeAutospacing="1" w:after="100" w:afterAutospacing="1" w:line="240" w:lineRule="auto"/>
        <w:rPr>
          <w:color w:val="000000"/>
        </w:rPr>
      </w:pPr>
      <w:r>
        <w:rPr>
          <w:color w:val="000000"/>
        </w:rPr>
        <w:t>Enhanced social cohesion through shared cultural production</w:t>
      </w:r>
    </w:p>
    <w:p w14:paraId="521B3316" w14:textId="32284EA1" w:rsidR="0091069B" w:rsidRPr="00E06B85" w:rsidRDefault="00E84BA1" w:rsidP="00E06B85">
      <w:pPr>
        <w:pStyle w:val="Heading4"/>
        <w:spacing w:before="0" w:after="0"/>
      </w:pPr>
      <w:r w:rsidRPr="00E06B85">
        <w:t>Systemic change</w:t>
      </w:r>
    </w:p>
    <w:p w14:paraId="7883AB2E" w14:textId="77777777" w:rsidR="0091069B" w:rsidRDefault="0091069B" w:rsidP="00E06B85">
      <w:pPr>
        <w:numPr>
          <w:ilvl w:val="0"/>
          <w:numId w:val="36"/>
        </w:numPr>
        <w:spacing w:after="100" w:afterAutospacing="1" w:line="240" w:lineRule="auto"/>
        <w:rPr>
          <w:color w:val="000000"/>
        </w:rPr>
      </w:pPr>
      <w:r>
        <w:rPr>
          <w:color w:val="000000"/>
        </w:rPr>
        <w:t>Creation of sustainable indigenous screen ecosystem</w:t>
      </w:r>
    </w:p>
    <w:p w14:paraId="6E4AFBE5" w14:textId="77777777" w:rsidR="0091069B" w:rsidRDefault="0091069B" w:rsidP="006D7E22">
      <w:pPr>
        <w:numPr>
          <w:ilvl w:val="0"/>
          <w:numId w:val="36"/>
        </w:numPr>
        <w:spacing w:before="100" w:beforeAutospacing="1" w:after="100" w:afterAutospacing="1" w:line="240" w:lineRule="auto"/>
        <w:rPr>
          <w:color w:val="000000"/>
        </w:rPr>
      </w:pPr>
      <w:r>
        <w:rPr>
          <w:color w:val="000000"/>
        </w:rPr>
        <w:t>Development of local creative leadership and entrepreneurship</w:t>
      </w:r>
    </w:p>
    <w:p w14:paraId="4DAE6784" w14:textId="77777777" w:rsidR="0091069B" w:rsidRDefault="0091069B" w:rsidP="006D7E22">
      <w:pPr>
        <w:numPr>
          <w:ilvl w:val="0"/>
          <w:numId w:val="36"/>
        </w:numPr>
        <w:spacing w:before="100" w:beforeAutospacing="1" w:after="100" w:afterAutospacing="1" w:line="240" w:lineRule="auto"/>
        <w:rPr>
          <w:color w:val="000000"/>
        </w:rPr>
      </w:pPr>
      <w:r>
        <w:rPr>
          <w:color w:val="000000"/>
        </w:rPr>
        <w:t>Enhanced educational and training opportunities</w:t>
      </w:r>
    </w:p>
    <w:p w14:paraId="36C61F60" w14:textId="77777777" w:rsidR="0091069B" w:rsidRDefault="0091069B" w:rsidP="006D7E22">
      <w:pPr>
        <w:numPr>
          <w:ilvl w:val="0"/>
          <w:numId w:val="36"/>
        </w:numPr>
        <w:spacing w:before="100" w:beforeAutospacing="1" w:after="100" w:afterAutospacing="1" w:line="240" w:lineRule="auto"/>
        <w:rPr>
          <w:color w:val="000000"/>
        </w:rPr>
      </w:pPr>
      <w:r>
        <w:rPr>
          <w:color w:val="000000"/>
        </w:rPr>
        <w:t>Significant improvement in sector diversity and inclusion</w:t>
      </w:r>
    </w:p>
    <w:p w14:paraId="69AE7958" w14:textId="487DE818" w:rsidR="0091069B" w:rsidRDefault="00E84BA1" w:rsidP="00E06B85">
      <w:pPr>
        <w:pStyle w:val="Heading4"/>
        <w:spacing w:after="0"/>
        <w:rPr>
          <w:color w:val="auto"/>
        </w:rPr>
      </w:pPr>
      <w:r>
        <w:t>Cultural renaissance</w:t>
      </w:r>
    </w:p>
    <w:p w14:paraId="65720C25" w14:textId="77777777" w:rsidR="0091069B" w:rsidRDefault="0091069B" w:rsidP="00E06B85">
      <w:pPr>
        <w:numPr>
          <w:ilvl w:val="0"/>
          <w:numId w:val="37"/>
        </w:numPr>
        <w:spacing w:after="100" w:afterAutospacing="1" w:line="240" w:lineRule="auto"/>
        <w:rPr>
          <w:color w:val="000000"/>
        </w:rPr>
      </w:pPr>
      <w:r>
        <w:rPr>
          <w:color w:val="000000"/>
        </w:rPr>
        <w:t>Liverpool-specific content genres and formats</w:t>
      </w:r>
    </w:p>
    <w:p w14:paraId="6348C5D9" w14:textId="77777777" w:rsidR="0091069B" w:rsidRDefault="0091069B" w:rsidP="006D7E22">
      <w:pPr>
        <w:numPr>
          <w:ilvl w:val="0"/>
          <w:numId w:val="37"/>
        </w:numPr>
        <w:spacing w:before="100" w:beforeAutospacing="1" w:after="100" w:afterAutospacing="1" w:line="240" w:lineRule="auto"/>
        <w:rPr>
          <w:color w:val="000000"/>
        </w:rPr>
      </w:pPr>
      <w:r>
        <w:rPr>
          <w:color w:val="000000"/>
        </w:rPr>
        <w:t>Enhanced cultural tourism and screen tourism potential</w:t>
      </w:r>
    </w:p>
    <w:p w14:paraId="79DB10F0" w14:textId="77777777" w:rsidR="0091069B" w:rsidRDefault="0091069B" w:rsidP="006D7E22">
      <w:pPr>
        <w:numPr>
          <w:ilvl w:val="0"/>
          <w:numId w:val="37"/>
        </w:numPr>
        <w:spacing w:before="100" w:beforeAutospacing="1" w:after="100" w:afterAutospacing="1" w:line="240" w:lineRule="auto"/>
        <w:rPr>
          <w:color w:val="000000"/>
        </w:rPr>
      </w:pPr>
      <w:r>
        <w:rPr>
          <w:color w:val="000000"/>
        </w:rPr>
        <w:t>Strengthened local cultural identity and pride</w:t>
      </w:r>
    </w:p>
    <w:p w14:paraId="6425B1BC" w14:textId="77777777" w:rsidR="0091069B" w:rsidRDefault="0091069B" w:rsidP="006D7E22">
      <w:pPr>
        <w:numPr>
          <w:ilvl w:val="0"/>
          <w:numId w:val="37"/>
        </w:numPr>
        <w:spacing w:before="100" w:beforeAutospacing="1" w:after="100" w:afterAutospacing="1" w:line="240" w:lineRule="auto"/>
        <w:rPr>
          <w:color w:val="000000"/>
        </w:rPr>
      </w:pPr>
      <w:r>
        <w:rPr>
          <w:color w:val="000000"/>
        </w:rPr>
        <w:t>Development of next generation of Liverpool storytellers</w:t>
      </w:r>
    </w:p>
    <w:p w14:paraId="15205E61" w14:textId="5952E44D" w:rsidR="0091069B" w:rsidRDefault="00E84BA1" w:rsidP="0091069B">
      <w:pPr>
        <w:pStyle w:val="Heading3"/>
        <w:rPr>
          <w:color w:val="000000"/>
        </w:rPr>
      </w:pPr>
      <w:bookmarkStart w:id="70" w:name="_Toc200377033"/>
      <w:r>
        <w:rPr>
          <w:color w:val="000000"/>
        </w:rPr>
        <w:t>Environmental impact</w:t>
      </w:r>
      <w:r w:rsidR="0091069B">
        <w:rPr>
          <w:color w:val="000000"/>
        </w:rPr>
        <w:t>s</w:t>
      </w:r>
      <w:bookmarkEnd w:id="70"/>
    </w:p>
    <w:p w14:paraId="15D163FE" w14:textId="01B2DD48" w:rsidR="0091069B" w:rsidRPr="00E06B85" w:rsidRDefault="00E84BA1" w:rsidP="00E06B85">
      <w:pPr>
        <w:pStyle w:val="Heading4"/>
        <w:spacing w:after="0"/>
      </w:pPr>
      <w:r w:rsidRPr="00E06B85">
        <w:t>Transformative environmental benefits</w:t>
      </w:r>
    </w:p>
    <w:p w14:paraId="1CF5B5F5" w14:textId="77777777" w:rsidR="0091069B" w:rsidRDefault="0091069B" w:rsidP="00E06B85">
      <w:pPr>
        <w:numPr>
          <w:ilvl w:val="0"/>
          <w:numId w:val="38"/>
        </w:numPr>
        <w:spacing w:after="100" w:afterAutospacing="1" w:line="240" w:lineRule="auto"/>
        <w:rPr>
          <w:color w:val="000000"/>
        </w:rPr>
      </w:pPr>
      <w:r>
        <w:rPr>
          <w:color w:val="000000"/>
        </w:rPr>
        <w:t>Estimated 40% reduction in overall fund carbon footprint</w:t>
      </w:r>
    </w:p>
    <w:p w14:paraId="195231B4" w14:textId="77777777" w:rsidR="0091069B" w:rsidRDefault="0091069B" w:rsidP="006D7E22">
      <w:pPr>
        <w:numPr>
          <w:ilvl w:val="0"/>
          <w:numId w:val="38"/>
        </w:numPr>
        <w:spacing w:before="100" w:beforeAutospacing="1" w:after="100" w:afterAutospacing="1" w:line="240" w:lineRule="auto"/>
        <w:rPr>
          <w:color w:val="000000"/>
        </w:rPr>
      </w:pPr>
      <w:r>
        <w:rPr>
          <w:color w:val="000000"/>
        </w:rPr>
        <w:t>Development of Liverpool as model for sustainable production</w:t>
      </w:r>
    </w:p>
    <w:p w14:paraId="014974A0" w14:textId="77777777" w:rsidR="0091069B" w:rsidRDefault="0091069B" w:rsidP="006D7E22">
      <w:pPr>
        <w:numPr>
          <w:ilvl w:val="0"/>
          <w:numId w:val="38"/>
        </w:numPr>
        <w:spacing w:before="100" w:beforeAutospacing="1" w:after="100" w:afterAutospacing="1" w:line="240" w:lineRule="auto"/>
        <w:rPr>
          <w:color w:val="000000"/>
        </w:rPr>
      </w:pPr>
      <w:r>
        <w:rPr>
          <w:color w:val="000000"/>
        </w:rPr>
        <w:t>Enhanced environmental storytelling and awareness</w:t>
      </w:r>
    </w:p>
    <w:p w14:paraId="7A0BD45F" w14:textId="77777777" w:rsidR="0091069B" w:rsidRDefault="0091069B" w:rsidP="006D7E22">
      <w:pPr>
        <w:numPr>
          <w:ilvl w:val="0"/>
          <w:numId w:val="38"/>
        </w:numPr>
        <w:spacing w:before="100" w:beforeAutospacing="1" w:after="100" w:afterAutospacing="1" w:line="240" w:lineRule="auto"/>
        <w:rPr>
          <w:color w:val="000000"/>
        </w:rPr>
      </w:pPr>
      <w:r>
        <w:rPr>
          <w:color w:val="000000"/>
        </w:rPr>
        <w:t>Community-led environmental initiatives and practices</w:t>
      </w:r>
    </w:p>
    <w:p w14:paraId="32DF2DD6" w14:textId="35D99AC2" w:rsidR="0091069B" w:rsidRPr="00F23055" w:rsidRDefault="00E84BA1" w:rsidP="00E06B85">
      <w:pPr>
        <w:pStyle w:val="Heading4"/>
        <w:spacing w:after="0"/>
      </w:pPr>
      <w:r w:rsidRPr="00F23055">
        <w:t>Systemic sustainability</w:t>
      </w:r>
    </w:p>
    <w:p w14:paraId="36EE2A35" w14:textId="77777777" w:rsidR="0091069B" w:rsidRDefault="0091069B" w:rsidP="00F23055">
      <w:pPr>
        <w:numPr>
          <w:ilvl w:val="0"/>
          <w:numId w:val="39"/>
        </w:numPr>
        <w:spacing w:after="100" w:afterAutospacing="1" w:line="240" w:lineRule="auto"/>
        <w:rPr>
          <w:color w:val="000000"/>
        </w:rPr>
      </w:pPr>
      <w:r>
        <w:rPr>
          <w:color w:val="000000"/>
        </w:rPr>
        <w:t>Development of circular economy principles in local screen sector</w:t>
      </w:r>
    </w:p>
    <w:p w14:paraId="69D60752" w14:textId="77777777" w:rsidR="0091069B" w:rsidRDefault="0091069B" w:rsidP="006D7E22">
      <w:pPr>
        <w:numPr>
          <w:ilvl w:val="0"/>
          <w:numId w:val="39"/>
        </w:numPr>
        <w:spacing w:before="100" w:beforeAutospacing="1" w:after="100" w:afterAutospacing="1" w:line="240" w:lineRule="auto"/>
        <w:rPr>
          <w:color w:val="000000"/>
        </w:rPr>
      </w:pPr>
      <w:r>
        <w:rPr>
          <w:color w:val="000000"/>
        </w:rPr>
        <w:t>Enhanced local resource utilization and waste reduction</w:t>
      </w:r>
    </w:p>
    <w:p w14:paraId="52E3CD59" w14:textId="77777777" w:rsidR="0091069B" w:rsidRDefault="0091069B" w:rsidP="006D7E22">
      <w:pPr>
        <w:numPr>
          <w:ilvl w:val="0"/>
          <w:numId w:val="39"/>
        </w:numPr>
        <w:spacing w:before="100" w:beforeAutospacing="1" w:after="100" w:afterAutospacing="1" w:line="240" w:lineRule="auto"/>
        <w:rPr>
          <w:color w:val="000000"/>
        </w:rPr>
      </w:pPr>
      <w:r>
        <w:rPr>
          <w:color w:val="000000"/>
        </w:rPr>
        <w:t>Community-based environmental monitoring and improvement</w:t>
      </w:r>
    </w:p>
    <w:p w14:paraId="0849B324" w14:textId="77777777" w:rsidR="0091069B" w:rsidRDefault="0091069B" w:rsidP="006D7E22">
      <w:pPr>
        <w:numPr>
          <w:ilvl w:val="0"/>
          <w:numId w:val="39"/>
        </w:numPr>
        <w:spacing w:before="100" w:beforeAutospacing="1" w:after="100" w:afterAutospacing="1" w:line="240" w:lineRule="auto"/>
        <w:rPr>
          <w:color w:val="000000"/>
        </w:rPr>
      </w:pPr>
      <w:r>
        <w:rPr>
          <w:color w:val="000000"/>
        </w:rPr>
        <w:t>Integration of environmental themes in content development</w:t>
      </w:r>
    </w:p>
    <w:p w14:paraId="41069AD1" w14:textId="77777777" w:rsidR="00F23055" w:rsidRDefault="00F23055" w:rsidP="00F23055"/>
    <w:p w14:paraId="0E6A1D76" w14:textId="0D1BEF45" w:rsidR="0091069B" w:rsidRDefault="00E03D6F" w:rsidP="0091069B">
      <w:pPr>
        <w:pStyle w:val="Heading2"/>
        <w:rPr>
          <w:color w:val="000000"/>
        </w:rPr>
      </w:pPr>
      <w:r>
        <w:rPr>
          <w:color w:val="000000"/>
        </w:rPr>
        <w:br w:type="column"/>
      </w:r>
      <w:bookmarkStart w:id="71" w:name="_Toc200377034"/>
      <w:r w:rsidR="0091069B">
        <w:rPr>
          <w:color w:val="000000"/>
        </w:rPr>
        <w:lastRenderedPageBreak/>
        <w:t>Comparative Risk Analysis</w:t>
      </w:r>
      <w:bookmarkEnd w:id="71"/>
    </w:p>
    <w:p w14:paraId="17F8DFE2" w14:textId="77777777" w:rsidR="0091069B" w:rsidRDefault="0091069B" w:rsidP="0091069B">
      <w:pPr>
        <w:pStyle w:val="Heading3"/>
        <w:rPr>
          <w:color w:val="000000"/>
        </w:rPr>
      </w:pPr>
      <w:bookmarkStart w:id="72" w:name="_Toc200377035"/>
      <w:r>
        <w:rPr>
          <w:color w:val="000000"/>
        </w:rPr>
        <w:t>10% Scenario Risks</w:t>
      </w:r>
      <w:bookmarkEnd w:id="72"/>
    </w:p>
    <w:p w14:paraId="41B1946D" w14:textId="77777777" w:rsidR="0091069B" w:rsidRDefault="0091069B" w:rsidP="006D7E22">
      <w:pPr>
        <w:numPr>
          <w:ilvl w:val="0"/>
          <w:numId w:val="40"/>
        </w:numPr>
        <w:spacing w:before="100" w:beforeAutospacing="1" w:after="100" w:afterAutospacing="1" w:line="240" w:lineRule="auto"/>
        <w:rPr>
          <w:color w:val="000000"/>
        </w:rPr>
      </w:pPr>
      <w:r>
        <w:rPr>
          <w:rStyle w:val="Strong"/>
          <w:rFonts w:eastAsiaTheme="majorEastAsia"/>
          <w:color w:val="000000"/>
        </w:rPr>
        <w:t>Low Risk:</w:t>
      </w:r>
      <w:r>
        <w:rPr>
          <w:rStyle w:val="apple-converted-space"/>
          <w:rFonts w:eastAsiaTheme="majorEastAsia"/>
          <w:color w:val="000000"/>
        </w:rPr>
        <w:t> </w:t>
      </w:r>
      <w:r>
        <w:rPr>
          <w:color w:val="000000"/>
        </w:rPr>
        <w:t>Minimal disruption to current successful model</w:t>
      </w:r>
    </w:p>
    <w:p w14:paraId="549803B2" w14:textId="77777777" w:rsidR="0091069B" w:rsidRDefault="0091069B" w:rsidP="006D7E22">
      <w:pPr>
        <w:numPr>
          <w:ilvl w:val="0"/>
          <w:numId w:val="40"/>
        </w:numPr>
        <w:spacing w:before="100" w:beforeAutospacing="1" w:after="100" w:afterAutospacing="1" w:line="240" w:lineRule="auto"/>
        <w:rPr>
          <w:color w:val="000000"/>
        </w:rPr>
      </w:pPr>
      <w:r>
        <w:rPr>
          <w:rStyle w:val="Strong"/>
          <w:rFonts w:eastAsiaTheme="majorEastAsia"/>
          <w:color w:val="000000"/>
        </w:rPr>
        <w:t>Limited Impact:</w:t>
      </w:r>
      <w:r>
        <w:rPr>
          <w:rStyle w:val="apple-converted-space"/>
          <w:rFonts w:eastAsiaTheme="majorEastAsia"/>
          <w:color w:val="000000"/>
        </w:rPr>
        <w:t> </w:t>
      </w:r>
      <w:r>
        <w:rPr>
          <w:color w:val="000000"/>
        </w:rPr>
        <w:t>May not achieve critical mass for transformation</w:t>
      </w:r>
    </w:p>
    <w:p w14:paraId="66D2A54B" w14:textId="77777777" w:rsidR="0091069B" w:rsidRDefault="0091069B" w:rsidP="006D7E22">
      <w:pPr>
        <w:numPr>
          <w:ilvl w:val="0"/>
          <w:numId w:val="40"/>
        </w:numPr>
        <w:spacing w:before="100" w:beforeAutospacing="1" w:after="100" w:afterAutospacing="1" w:line="240" w:lineRule="auto"/>
        <w:rPr>
          <w:color w:val="000000"/>
        </w:rPr>
      </w:pPr>
      <w:r>
        <w:rPr>
          <w:rStyle w:val="Strong"/>
          <w:rFonts w:eastAsiaTheme="majorEastAsia"/>
          <w:color w:val="000000"/>
        </w:rPr>
        <w:t>Opportunity Cost:</w:t>
      </w:r>
      <w:r>
        <w:rPr>
          <w:rStyle w:val="apple-converted-space"/>
          <w:rFonts w:eastAsiaTheme="majorEastAsia"/>
          <w:color w:val="000000"/>
        </w:rPr>
        <w:t> </w:t>
      </w:r>
      <w:r>
        <w:rPr>
          <w:color w:val="000000"/>
        </w:rPr>
        <w:t>Modest reduction in immediate economic returns</w:t>
      </w:r>
    </w:p>
    <w:p w14:paraId="3A1C2216" w14:textId="77777777" w:rsidR="0091069B" w:rsidRDefault="0091069B" w:rsidP="0091069B">
      <w:pPr>
        <w:pStyle w:val="Heading3"/>
        <w:rPr>
          <w:color w:val="000000"/>
        </w:rPr>
      </w:pPr>
      <w:bookmarkStart w:id="73" w:name="_Toc200377036"/>
      <w:r>
        <w:rPr>
          <w:color w:val="000000"/>
        </w:rPr>
        <w:t>30% Scenario Risks</w:t>
      </w:r>
      <w:bookmarkEnd w:id="73"/>
    </w:p>
    <w:p w14:paraId="645478C9" w14:textId="77777777" w:rsidR="0091069B" w:rsidRDefault="0091069B" w:rsidP="006D7E22">
      <w:pPr>
        <w:numPr>
          <w:ilvl w:val="0"/>
          <w:numId w:val="41"/>
        </w:numPr>
        <w:spacing w:before="100" w:beforeAutospacing="1" w:after="100" w:afterAutospacing="1" w:line="240" w:lineRule="auto"/>
        <w:rPr>
          <w:color w:val="000000"/>
        </w:rPr>
      </w:pPr>
      <w:r>
        <w:rPr>
          <w:rStyle w:val="Strong"/>
          <w:rFonts w:eastAsiaTheme="majorEastAsia"/>
          <w:color w:val="000000"/>
        </w:rPr>
        <w:t>Medium Risk:</w:t>
      </w:r>
      <w:r>
        <w:rPr>
          <w:rStyle w:val="apple-converted-space"/>
          <w:rFonts w:eastAsiaTheme="majorEastAsia"/>
          <w:color w:val="000000"/>
        </w:rPr>
        <w:t> </w:t>
      </w:r>
      <w:r>
        <w:rPr>
          <w:color w:val="000000"/>
        </w:rPr>
        <w:t>Significant but manageable reduction in leverage</w:t>
      </w:r>
    </w:p>
    <w:p w14:paraId="17AAAC36" w14:textId="77777777" w:rsidR="0091069B" w:rsidRDefault="0091069B" w:rsidP="006D7E22">
      <w:pPr>
        <w:numPr>
          <w:ilvl w:val="0"/>
          <w:numId w:val="41"/>
        </w:numPr>
        <w:spacing w:before="100" w:beforeAutospacing="1" w:after="100" w:afterAutospacing="1" w:line="240" w:lineRule="auto"/>
        <w:rPr>
          <w:color w:val="000000"/>
        </w:rPr>
      </w:pPr>
      <w:r>
        <w:rPr>
          <w:rStyle w:val="Strong"/>
          <w:rFonts w:eastAsiaTheme="majorEastAsia"/>
          <w:color w:val="000000"/>
        </w:rPr>
        <w:t>Implementation Challenge:</w:t>
      </w:r>
      <w:r>
        <w:rPr>
          <w:rStyle w:val="apple-converted-space"/>
          <w:rFonts w:eastAsiaTheme="majorEastAsia"/>
          <w:color w:val="000000"/>
        </w:rPr>
        <w:t> </w:t>
      </w:r>
      <w:r>
        <w:rPr>
          <w:color w:val="000000"/>
        </w:rPr>
        <w:t>Requires careful project selection and support</w:t>
      </w:r>
    </w:p>
    <w:p w14:paraId="099D4A65" w14:textId="77777777" w:rsidR="0091069B" w:rsidRDefault="0091069B" w:rsidP="006D7E22">
      <w:pPr>
        <w:numPr>
          <w:ilvl w:val="0"/>
          <w:numId w:val="41"/>
        </w:numPr>
        <w:spacing w:before="100" w:beforeAutospacing="1" w:after="100" w:afterAutospacing="1" w:line="240" w:lineRule="auto"/>
        <w:rPr>
          <w:color w:val="000000"/>
        </w:rPr>
      </w:pPr>
      <w:r>
        <w:rPr>
          <w:rStyle w:val="Strong"/>
          <w:rFonts w:eastAsiaTheme="majorEastAsia"/>
          <w:color w:val="000000"/>
        </w:rPr>
        <w:t>Market Adjustment:</w:t>
      </w:r>
      <w:r>
        <w:rPr>
          <w:rStyle w:val="apple-converted-space"/>
          <w:rFonts w:eastAsiaTheme="majorEastAsia"/>
          <w:color w:val="000000"/>
        </w:rPr>
        <w:t> </w:t>
      </w:r>
      <w:r>
        <w:rPr>
          <w:color w:val="000000"/>
        </w:rPr>
        <w:t>Need for enhanced indigenous producer development</w:t>
      </w:r>
    </w:p>
    <w:p w14:paraId="723BAFB3" w14:textId="77777777" w:rsidR="0091069B" w:rsidRDefault="0091069B" w:rsidP="0091069B">
      <w:pPr>
        <w:pStyle w:val="Heading3"/>
        <w:rPr>
          <w:color w:val="000000"/>
        </w:rPr>
      </w:pPr>
      <w:bookmarkStart w:id="74" w:name="_Toc200377037"/>
      <w:r>
        <w:rPr>
          <w:color w:val="000000"/>
        </w:rPr>
        <w:t>50% Scenario Risks</w:t>
      </w:r>
      <w:bookmarkEnd w:id="74"/>
    </w:p>
    <w:p w14:paraId="76D049E7" w14:textId="77777777" w:rsidR="0091069B" w:rsidRDefault="0091069B" w:rsidP="006D7E22">
      <w:pPr>
        <w:numPr>
          <w:ilvl w:val="0"/>
          <w:numId w:val="42"/>
        </w:numPr>
        <w:spacing w:before="100" w:beforeAutospacing="1" w:after="100" w:afterAutospacing="1" w:line="240" w:lineRule="auto"/>
        <w:rPr>
          <w:color w:val="000000"/>
        </w:rPr>
      </w:pPr>
      <w:r>
        <w:rPr>
          <w:rStyle w:val="Strong"/>
          <w:rFonts w:eastAsiaTheme="majorEastAsia"/>
          <w:color w:val="000000"/>
        </w:rPr>
        <w:t>High Risk:</w:t>
      </w:r>
      <w:r>
        <w:rPr>
          <w:rStyle w:val="apple-converted-space"/>
          <w:rFonts w:eastAsiaTheme="majorEastAsia"/>
          <w:color w:val="000000"/>
        </w:rPr>
        <w:t> </w:t>
      </w:r>
      <w:r>
        <w:rPr>
          <w:color w:val="000000"/>
        </w:rPr>
        <w:t>Substantial reduction in immediate economic impact</w:t>
      </w:r>
    </w:p>
    <w:p w14:paraId="2FB02811" w14:textId="77777777" w:rsidR="0091069B" w:rsidRDefault="0091069B" w:rsidP="006D7E22">
      <w:pPr>
        <w:numPr>
          <w:ilvl w:val="0"/>
          <w:numId w:val="42"/>
        </w:numPr>
        <w:spacing w:before="100" w:beforeAutospacing="1" w:after="100" w:afterAutospacing="1" w:line="240" w:lineRule="auto"/>
        <w:rPr>
          <w:color w:val="000000"/>
        </w:rPr>
      </w:pPr>
      <w:r>
        <w:rPr>
          <w:color w:val="000000"/>
        </w:rPr>
        <w:t>Capacity Constraint:</w:t>
      </w:r>
      <w:r>
        <w:rPr>
          <w:rStyle w:val="apple-converted-space"/>
          <w:rFonts w:eastAsiaTheme="majorEastAsia"/>
          <w:color w:val="000000"/>
        </w:rPr>
        <w:t> </w:t>
      </w:r>
      <w:r>
        <w:rPr>
          <w:color w:val="000000"/>
        </w:rPr>
        <w:t>May exceed current indigenous producer capacity</w:t>
      </w:r>
    </w:p>
    <w:p w14:paraId="13FDE57A" w14:textId="77777777" w:rsidR="0091069B" w:rsidRDefault="0091069B" w:rsidP="006D7E22">
      <w:pPr>
        <w:numPr>
          <w:ilvl w:val="0"/>
          <w:numId w:val="42"/>
        </w:numPr>
        <w:spacing w:before="100" w:beforeAutospacing="1" w:after="100" w:afterAutospacing="1" w:line="240" w:lineRule="auto"/>
        <w:rPr>
          <w:color w:val="000000"/>
        </w:rPr>
      </w:pPr>
      <w:r>
        <w:rPr>
          <w:rStyle w:val="Strong"/>
          <w:rFonts w:eastAsiaTheme="majorEastAsia"/>
          <w:color w:val="000000"/>
        </w:rPr>
        <w:t>Political Risk:</w:t>
      </w:r>
      <w:r>
        <w:rPr>
          <w:rStyle w:val="apple-converted-space"/>
          <w:rFonts w:eastAsiaTheme="majorEastAsia"/>
          <w:color w:val="000000"/>
        </w:rPr>
        <w:t> </w:t>
      </w:r>
      <w:r>
        <w:rPr>
          <w:color w:val="000000"/>
        </w:rPr>
        <w:t>Significant departure from proven successful model</w:t>
      </w:r>
    </w:p>
    <w:p w14:paraId="225DC334" w14:textId="77777777" w:rsidR="00663CD5" w:rsidRDefault="00663CD5" w:rsidP="00663CD5"/>
    <w:p w14:paraId="0E592FDF" w14:textId="05D3A784" w:rsidR="0091069B" w:rsidRDefault="0091069B" w:rsidP="0091069B">
      <w:pPr>
        <w:pStyle w:val="Heading2"/>
        <w:rPr>
          <w:color w:val="000000"/>
        </w:rPr>
      </w:pPr>
      <w:bookmarkStart w:id="75" w:name="_Toc200377038"/>
      <w:r>
        <w:rPr>
          <w:color w:val="000000"/>
        </w:rPr>
        <w:t xml:space="preserve">Implementation </w:t>
      </w:r>
      <w:r w:rsidR="00E84BA1">
        <w:rPr>
          <w:color w:val="000000"/>
        </w:rPr>
        <w:t>c</w:t>
      </w:r>
      <w:r>
        <w:rPr>
          <w:color w:val="000000"/>
        </w:rPr>
        <w:t>onsiderations</w:t>
      </w:r>
      <w:bookmarkEnd w:id="75"/>
    </w:p>
    <w:p w14:paraId="0E8E3A7B" w14:textId="385FC7B8" w:rsidR="0091069B" w:rsidRDefault="00E84BA1" w:rsidP="00E03D6F">
      <w:pPr>
        <w:pStyle w:val="Heading4"/>
      </w:pPr>
      <w:r>
        <w:t>Phased approach recommendatio</w:t>
      </w:r>
      <w:r w:rsidR="0091069B">
        <w:t>n</w:t>
      </w:r>
    </w:p>
    <w:p w14:paraId="01664A91" w14:textId="77777777" w:rsidR="0091069B" w:rsidRPr="00F23055" w:rsidRDefault="0091069B" w:rsidP="00663CD5">
      <w:pPr>
        <w:pStyle w:val="ListParagraph"/>
        <w:numPr>
          <w:ilvl w:val="0"/>
          <w:numId w:val="82"/>
        </w:numPr>
        <w:ind w:left="714" w:hanging="357"/>
        <w:contextualSpacing w:val="0"/>
        <w:rPr>
          <w:color w:val="000000"/>
        </w:rPr>
      </w:pPr>
      <w:r w:rsidRPr="00F23055">
        <w:rPr>
          <w:rStyle w:val="Strong"/>
          <w:rFonts w:eastAsiaTheme="majorEastAsia"/>
          <w:color w:val="000000"/>
        </w:rPr>
        <w:t>Year 1-2:</w:t>
      </w:r>
      <w:r w:rsidRPr="00F23055">
        <w:rPr>
          <w:rStyle w:val="apple-converted-space"/>
          <w:rFonts w:eastAsiaTheme="majorEastAsia"/>
          <w:color w:val="000000"/>
        </w:rPr>
        <w:t> </w:t>
      </w:r>
      <w:r w:rsidRPr="00F23055">
        <w:rPr>
          <w:color w:val="000000"/>
        </w:rPr>
        <w:t>Implement 10% allocation to test model and build capacity</w:t>
      </w:r>
    </w:p>
    <w:p w14:paraId="4C4753E6" w14:textId="77777777" w:rsidR="0091069B" w:rsidRPr="00F23055" w:rsidRDefault="0091069B" w:rsidP="00663CD5">
      <w:pPr>
        <w:pStyle w:val="ListParagraph"/>
        <w:numPr>
          <w:ilvl w:val="0"/>
          <w:numId w:val="82"/>
        </w:numPr>
        <w:ind w:left="714" w:hanging="357"/>
        <w:contextualSpacing w:val="0"/>
        <w:rPr>
          <w:color w:val="000000"/>
        </w:rPr>
      </w:pPr>
      <w:r w:rsidRPr="00663CD5">
        <w:rPr>
          <w:b/>
          <w:bCs/>
          <w:color w:val="000000"/>
        </w:rPr>
        <w:t>Year 3-4:</w:t>
      </w:r>
      <w:r w:rsidRPr="00F23055">
        <w:rPr>
          <w:rStyle w:val="apple-converted-space"/>
          <w:rFonts w:eastAsiaTheme="majorEastAsia"/>
          <w:color w:val="000000"/>
        </w:rPr>
        <w:t> </w:t>
      </w:r>
      <w:r w:rsidRPr="00F23055">
        <w:rPr>
          <w:color w:val="000000"/>
        </w:rPr>
        <w:t>Increase to 20-25% based on performance and capacity</w:t>
      </w:r>
    </w:p>
    <w:p w14:paraId="676A735F" w14:textId="77777777" w:rsidR="0091069B" w:rsidRPr="00F23055" w:rsidRDefault="0091069B" w:rsidP="00663CD5">
      <w:pPr>
        <w:pStyle w:val="ListParagraph"/>
        <w:numPr>
          <w:ilvl w:val="0"/>
          <w:numId w:val="82"/>
        </w:numPr>
        <w:ind w:left="714" w:hanging="357"/>
        <w:contextualSpacing w:val="0"/>
        <w:rPr>
          <w:color w:val="000000"/>
        </w:rPr>
      </w:pPr>
      <w:r w:rsidRPr="00F23055">
        <w:rPr>
          <w:rStyle w:val="Strong"/>
          <w:rFonts w:eastAsiaTheme="majorEastAsia"/>
          <w:color w:val="000000"/>
        </w:rPr>
        <w:t>Year 5+:</w:t>
      </w:r>
      <w:r w:rsidRPr="00F23055">
        <w:rPr>
          <w:rStyle w:val="apple-converted-space"/>
          <w:rFonts w:eastAsiaTheme="majorEastAsia"/>
          <w:color w:val="000000"/>
        </w:rPr>
        <w:t> </w:t>
      </w:r>
      <w:r w:rsidRPr="00F23055">
        <w:rPr>
          <w:color w:val="000000"/>
        </w:rPr>
        <w:t>Consider 30% allocation if ecosystem demonstrates maturity</w:t>
      </w:r>
    </w:p>
    <w:p w14:paraId="79D9007D" w14:textId="67CC2AF9" w:rsidR="0091069B" w:rsidRDefault="00E84BA1" w:rsidP="00E03D6F">
      <w:pPr>
        <w:pStyle w:val="Heading4"/>
      </w:pPr>
      <w:r>
        <w:t>Support infrastructure requirement</w:t>
      </w:r>
      <w:r w:rsidR="0091069B">
        <w:t>s</w:t>
      </w:r>
    </w:p>
    <w:p w14:paraId="14F4BAB7" w14:textId="77777777" w:rsidR="0091069B" w:rsidRDefault="0091069B" w:rsidP="006D7E22">
      <w:pPr>
        <w:numPr>
          <w:ilvl w:val="0"/>
          <w:numId w:val="44"/>
        </w:numPr>
        <w:spacing w:before="100" w:beforeAutospacing="1" w:after="100" w:afterAutospacing="1" w:line="240" w:lineRule="auto"/>
        <w:rPr>
          <w:color w:val="000000"/>
        </w:rPr>
      </w:pPr>
      <w:r>
        <w:rPr>
          <w:color w:val="000000"/>
        </w:rPr>
        <w:t>Enhanced development support for indigenous producers</w:t>
      </w:r>
    </w:p>
    <w:p w14:paraId="0BABC956" w14:textId="77777777" w:rsidR="0091069B" w:rsidRDefault="0091069B" w:rsidP="006D7E22">
      <w:pPr>
        <w:numPr>
          <w:ilvl w:val="0"/>
          <w:numId w:val="44"/>
        </w:numPr>
        <w:spacing w:before="100" w:beforeAutospacing="1" w:after="100" w:afterAutospacing="1" w:line="240" w:lineRule="auto"/>
        <w:rPr>
          <w:color w:val="000000"/>
        </w:rPr>
      </w:pPr>
      <w:r>
        <w:rPr>
          <w:color w:val="000000"/>
        </w:rPr>
        <w:t>Mentoring and business development programs</w:t>
      </w:r>
    </w:p>
    <w:p w14:paraId="5857AD53" w14:textId="77777777" w:rsidR="0091069B" w:rsidRDefault="0091069B" w:rsidP="006D7E22">
      <w:pPr>
        <w:numPr>
          <w:ilvl w:val="0"/>
          <w:numId w:val="44"/>
        </w:numPr>
        <w:spacing w:before="100" w:beforeAutospacing="1" w:after="100" w:afterAutospacing="1" w:line="240" w:lineRule="auto"/>
        <w:rPr>
          <w:color w:val="000000"/>
        </w:rPr>
      </w:pPr>
      <w:r>
        <w:rPr>
          <w:color w:val="000000"/>
        </w:rPr>
        <w:t>Access to industry networks and market opportunities</w:t>
      </w:r>
    </w:p>
    <w:p w14:paraId="36A13520" w14:textId="77777777" w:rsidR="0091069B" w:rsidRDefault="0091069B" w:rsidP="006D7E22">
      <w:pPr>
        <w:numPr>
          <w:ilvl w:val="0"/>
          <w:numId w:val="44"/>
        </w:numPr>
        <w:spacing w:before="100" w:beforeAutospacing="1" w:after="100" w:afterAutospacing="1" w:line="240" w:lineRule="auto"/>
        <w:rPr>
          <w:color w:val="000000"/>
        </w:rPr>
      </w:pPr>
      <w:r>
        <w:rPr>
          <w:color w:val="000000"/>
        </w:rPr>
        <w:t>Technical and creative skills development initiatives</w:t>
      </w:r>
    </w:p>
    <w:p w14:paraId="617FDCA6" w14:textId="01B69070" w:rsidR="0091069B" w:rsidRDefault="00E84BA1" w:rsidP="00E03D6F">
      <w:pPr>
        <w:pStyle w:val="Heading4"/>
      </w:pPr>
      <w:r>
        <w:t>Success metric</w:t>
      </w:r>
      <w:r w:rsidR="0091069B">
        <w:t>s</w:t>
      </w:r>
    </w:p>
    <w:p w14:paraId="0140A5D9" w14:textId="77777777" w:rsidR="0091069B" w:rsidRDefault="0091069B" w:rsidP="006D7E22">
      <w:pPr>
        <w:numPr>
          <w:ilvl w:val="0"/>
          <w:numId w:val="45"/>
        </w:numPr>
        <w:spacing w:before="100" w:beforeAutospacing="1" w:after="100" w:afterAutospacing="1" w:line="240" w:lineRule="auto"/>
        <w:rPr>
          <w:color w:val="000000"/>
        </w:rPr>
      </w:pPr>
      <w:r>
        <w:rPr>
          <w:rStyle w:val="Strong"/>
          <w:rFonts w:eastAsiaTheme="majorEastAsia"/>
          <w:color w:val="000000"/>
        </w:rPr>
        <w:t>Economic:</w:t>
      </w:r>
      <w:r>
        <w:rPr>
          <w:rStyle w:val="apple-converted-space"/>
          <w:rFonts w:eastAsiaTheme="majorEastAsia"/>
          <w:color w:val="000000"/>
        </w:rPr>
        <w:t> </w:t>
      </w:r>
      <w:r>
        <w:rPr>
          <w:color w:val="000000"/>
        </w:rPr>
        <w:t>Local spend per grant pound, IP value creation, sector employment</w:t>
      </w:r>
    </w:p>
    <w:p w14:paraId="28272BA2" w14:textId="77777777" w:rsidR="0091069B" w:rsidRDefault="0091069B" w:rsidP="006D7E22">
      <w:pPr>
        <w:numPr>
          <w:ilvl w:val="0"/>
          <w:numId w:val="45"/>
        </w:numPr>
        <w:spacing w:before="100" w:beforeAutospacing="1" w:after="100" w:afterAutospacing="1" w:line="240" w:lineRule="auto"/>
        <w:rPr>
          <w:color w:val="000000"/>
        </w:rPr>
      </w:pPr>
      <w:r>
        <w:rPr>
          <w:rStyle w:val="Strong"/>
          <w:rFonts w:eastAsiaTheme="majorEastAsia"/>
          <w:color w:val="000000"/>
        </w:rPr>
        <w:t>Social:</w:t>
      </w:r>
      <w:r>
        <w:rPr>
          <w:rStyle w:val="apple-converted-space"/>
          <w:rFonts w:eastAsiaTheme="majorEastAsia"/>
          <w:color w:val="000000"/>
        </w:rPr>
        <w:t> </w:t>
      </w:r>
      <w:r>
        <w:rPr>
          <w:color w:val="000000"/>
        </w:rPr>
        <w:t>Diversity metrics, community engagement, authentic representation</w:t>
      </w:r>
    </w:p>
    <w:p w14:paraId="01C1A95E" w14:textId="77777777" w:rsidR="0091069B" w:rsidRDefault="0091069B" w:rsidP="006D7E22">
      <w:pPr>
        <w:numPr>
          <w:ilvl w:val="0"/>
          <w:numId w:val="45"/>
        </w:numPr>
        <w:spacing w:before="100" w:beforeAutospacing="1" w:after="100" w:afterAutospacing="1" w:line="240" w:lineRule="auto"/>
        <w:rPr>
          <w:color w:val="000000"/>
        </w:rPr>
      </w:pPr>
      <w:r>
        <w:rPr>
          <w:color w:val="000000"/>
        </w:rPr>
        <w:t>Environmental:</w:t>
      </w:r>
      <w:r>
        <w:rPr>
          <w:rStyle w:val="apple-converted-space"/>
          <w:rFonts w:eastAsiaTheme="majorEastAsia"/>
          <w:color w:val="000000"/>
        </w:rPr>
        <w:t> </w:t>
      </w:r>
      <w:r>
        <w:rPr>
          <w:color w:val="000000"/>
        </w:rPr>
        <w:t>Carbon footprint reduction, sustainable practice adoption</w:t>
      </w:r>
    </w:p>
    <w:p w14:paraId="7D8B2D03" w14:textId="77777777" w:rsidR="0091069B" w:rsidRDefault="0091069B" w:rsidP="006D7E22">
      <w:pPr>
        <w:numPr>
          <w:ilvl w:val="0"/>
          <w:numId w:val="45"/>
        </w:numPr>
        <w:spacing w:before="100" w:beforeAutospacing="1" w:after="100" w:afterAutospacing="1" w:line="240" w:lineRule="auto"/>
        <w:rPr>
          <w:color w:val="000000"/>
        </w:rPr>
      </w:pPr>
      <w:r>
        <w:rPr>
          <w:rStyle w:val="Strong"/>
          <w:rFonts w:eastAsiaTheme="majorEastAsia"/>
          <w:color w:val="000000"/>
        </w:rPr>
        <w:t>Cultural:</w:t>
      </w:r>
      <w:r>
        <w:rPr>
          <w:rStyle w:val="apple-converted-space"/>
          <w:rFonts w:eastAsiaTheme="majorEastAsia"/>
          <w:color w:val="000000"/>
        </w:rPr>
        <w:t> </w:t>
      </w:r>
      <w:r>
        <w:rPr>
          <w:color w:val="000000"/>
        </w:rPr>
        <w:t>Content quality, audience engagement, critical recognition</w:t>
      </w:r>
    </w:p>
    <w:p w14:paraId="5F4AB494" w14:textId="77777777" w:rsidR="0091069B" w:rsidRDefault="0091069B" w:rsidP="0091069B">
      <w:pPr>
        <w:pStyle w:val="Heading2"/>
        <w:rPr>
          <w:color w:val="000000"/>
        </w:rPr>
      </w:pPr>
      <w:bookmarkStart w:id="76" w:name="_Toc200377039"/>
      <w:r>
        <w:rPr>
          <w:color w:val="000000"/>
        </w:rPr>
        <w:lastRenderedPageBreak/>
        <w:t>Recommendations</w:t>
      </w:r>
      <w:bookmarkEnd w:id="76"/>
    </w:p>
    <w:p w14:paraId="4FFE7AE4" w14:textId="64234C96" w:rsidR="0091069B" w:rsidRDefault="00E84BA1" w:rsidP="0091069B">
      <w:pPr>
        <w:pStyle w:val="Heading3"/>
        <w:rPr>
          <w:color w:val="000000"/>
        </w:rPr>
      </w:pPr>
      <w:bookmarkStart w:id="77" w:name="_Toc200377040"/>
      <w:r>
        <w:rPr>
          <w:color w:val="000000"/>
        </w:rPr>
        <w:t>Optimal approach: graduated implementatio</w:t>
      </w:r>
      <w:r w:rsidR="0091069B">
        <w:rPr>
          <w:color w:val="000000"/>
        </w:rPr>
        <w:t>n</w:t>
      </w:r>
      <w:bookmarkEnd w:id="77"/>
    </w:p>
    <w:p w14:paraId="70BD5098" w14:textId="77777777" w:rsidR="0091069B" w:rsidRDefault="0091069B" w:rsidP="006D7E22">
      <w:pPr>
        <w:numPr>
          <w:ilvl w:val="0"/>
          <w:numId w:val="46"/>
        </w:numPr>
        <w:spacing w:before="100" w:beforeAutospacing="1" w:after="100" w:afterAutospacing="1" w:line="240" w:lineRule="auto"/>
        <w:rPr>
          <w:color w:val="000000"/>
        </w:rPr>
      </w:pPr>
      <w:r>
        <w:rPr>
          <w:rStyle w:val="Strong"/>
          <w:rFonts w:eastAsiaTheme="majorEastAsia"/>
          <w:color w:val="000000"/>
        </w:rPr>
        <w:t>Start with 10%</w:t>
      </w:r>
      <w:r>
        <w:rPr>
          <w:rStyle w:val="apple-converted-space"/>
          <w:rFonts w:eastAsiaTheme="majorEastAsia"/>
          <w:color w:val="000000"/>
        </w:rPr>
        <w:t> </w:t>
      </w:r>
      <w:r>
        <w:rPr>
          <w:color w:val="000000"/>
        </w:rPr>
        <w:t>to establish proof of concept and build indigenous capacity</w:t>
      </w:r>
    </w:p>
    <w:p w14:paraId="29C9DA45" w14:textId="77777777" w:rsidR="0091069B" w:rsidRDefault="0091069B" w:rsidP="006D7E22">
      <w:pPr>
        <w:numPr>
          <w:ilvl w:val="0"/>
          <w:numId w:val="46"/>
        </w:numPr>
        <w:spacing w:before="100" w:beforeAutospacing="1" w:after="100" w:afterAutospacing="1" w:line="240" w:lineRule="auto"/>
        <w:rPr>
          <w:color w:val="000000"/>
        </w:rPr>
      </w:pPr>
      <w:r>
        <w:rPr>
          <w:rStyle w:val="Strong"/>
          <w:rFonts w:eastAsiaTheme="majorEastAsia"/>
          <w:color w:val="000000"/>
        </w:rPr>
        <w:t>Monitor and evaluate</w:t>
      </w:r>
      <w:r>
        <w:rPr>
          <w:rStyle w:val="apple-converted-space"/>
          <w:rFonts w:eastAsiaTheme="majorEastAsia"/>
          <w:color w:val="000000"/>
        </w:rPr>
        <w:t> </w:t>
      </w:r>
      <w:r>
        <w:rPr>
          <w:color w:val="000000"/>
        </w:rPr>
        <w:t>economic, social, and environmental outcomes</w:t>
      </w:r>
    </w:p>
    <w:p w14:paraId="3FC75711" w14:textId="77777777" w:rsidR="0091069B" w:rsidRDefault="0091069B" w:rsidP="006D7E22">
      <w:pPr>
        <w:numPr>
          <w:ilvl w:val="0"/>
          <w:numId w:val="46"/>
        </w:numPr>
        <w:spacing w:before="100" w:beforeAutospacing="1" w:after="100" w:afterAutospacing="1" w:line="240" w:lineRule="auto"/>
        <w:rPr>
          <w:color w:val="000000"/>
        </w:rPr>
      </w:pPr>
      <w:r>
        <w:rPr>
          <w:rStyle w:val="Strong"/>
          <w:rFonts w:eastAsiaTheme="majorEastAsia"/>
          <w:color w:val="000000"/>
        </w:rPr>
        <w:t>Scale gradually</w:t>
      </w:r>
      <w:r>
        <w:rPr>
          <w:rStyle w:val="apple-converted-space"/>
          <w:rFonts w:eastAsiaTheme="majorEastAsia"/>
          <w:color w:val="000000"/>
        </w:rPr>
        <w:t> </w:t>
      </w:r>
      <w:r>
        <w:rPr>
          <w:color w:val="000000"/>
        </w:rPr>
        <w:t>based on demonstrated success and market capacity</w:t>
      </w:r>
    </w:p>
    <w:p w14:paraId="5D640463" w14:textId="77777777" w:rsidR="0091069B" w:rsidRDefault="0091069B" w:rsidP="006D7E22">
      <w:pPr>
        <w:numPr>
          <w:ilvl w:val="0"/>
          <w:numId w:val="46"/>
        </w:numPr>
        <w:spacing w:before="100" w:beforeAutospacing="1" w:after="100" w:afterAutospacing="1" w:line="240" w:lineRule="auto"/>
        <w:rPr>
          <w:color w:val="000000"/>
        </w:rPr>
      </w:pPr>
      <w:r>
        <w:rPr>
          <w:rStyle w:val="Strong"/>
          <w:rFonts w:eastAsiaTheme="majorEastAsia"/>
          <w:color w:val="000000"/>
        </w:rPr>
        <w:t>Maintain flexibility</w:t>
      </w:r>
      <w:r>
        <w:rPr>
          <w:rStyle w:val="apple-converted-space"/>
          <w:rFonts w:eastAsiaTheme="majorEastAsia"/>
          <w:color w:val="000000"/>
        </w:rPr>
        <w:t> </w:t>
      </w:r>
      <w:r>
        <w:rPr>
          <w:color w:val="000000"/>
        </w:rPr>
        <w:t>to adjust based on performance and opportunity</w:t>
      </w:r>
    </w:p>
    <w:p w14:paraId="6109224E" w14:textId="1D7DE1E6" w:rsidR="0091069B" w:rsidRDefault="00E84BA1" w:rsidP="0091069B">
      <w:pPr>
        <w:pStyle w:val="Heading3"/>
        <w:rPr>
          <w:color w:val="000000"/>
        </w:rPr>
      </w:pPr>
      <w:bookmarkStart w:id="78" w:name="_Toc200377041"/>
      <w:r>
        <w:rPr>
          <w:color w:val="000000"/>
        </w:rPr>
        <w:t>Critical success factor</w:t>
      </w:r>
      <w:r w:rsidR="0091069B">
        <w:rPr>
          <w:color w:val="000000"/>
        </w:rPr>
        <w:t>s</w:t>
      </w:r>
      <w:bookmarkEnd w:id="78"/>
    </w:p>
    <w:p w14:paraId="3675EA18" w14:textId="77777777" w:rsidR="0091069B" w:rsidRDefault="0091069B" w:rsidP="006D7E22">
      <w:pPr>
        <w:numPr>
          <w:ilvl w:val="0"/>
          <w:numId w:val="47"/>
        </w:numPr>
        <w:spacing w:before="100" w:beforeAutospacing="1" w:after="100" w:afterAutospacing="1" w:line="240" w:lineRule="auto"/>
        <w:rPr>
          <w:color w:val="000000"/>
        </w:rPr>
      </w:pPr>
      <w:r>
        <w:rPr>
          <w:color w:val="000000"/>
        </w:rPr>
        <w:t>Comprehensive indigenous producer development program</w:t>
      </w:r>
    </w:p>
    <w:p w14:paraId="64A279CD" w14:textId="77777777" w:rsidR="0091069B" w:rsidRDefault="0091069B" w:rsidP="006D7E22">
      <w:pPr>
        <w:numPr>
          <w:ilvl w:val="0"/>
          <w:numId w:val="47"/>
        </w:numPr>
        <w:spacing w:before="100" w:beforeAutospacing="1" w:after="100" w:afterAutospacing="1" w:line="240" w:lineRule="auto"/>
        <w:rPr>
          <w:color w:val="000000"/>
        </w:rPr>
      </w:pPr>
      <w:r>
        <w:rPr>
          <w:color w:val="000000"/>
        </w:rPr>
        <w:t>Strong mentoring and industry connection initiatives</w:t>
      </w:r>
    </w:p>
    <w:p w14:paraId="48279A91" w14:textId="77777777" w:rsidR="0091069B" w:rsidRDefault="0091069B" w:rsidP="006D7E22">
      <w:pPr>
        <w:numPr>
          <w:ilvl w:val="0"/>
          <w:numId w:val="47"/>
        </w:numPr>
        <w:spacing w:before="100" w:beforeAutospacing="1" w:after="100" w:afterAutospacing="1" w:line="240" w:lineRule="auto"/>
        <w:rPr>
          <w:color w:val="000000"/>
        </w:rPr>
      </w:pPr>
      <w:r>
        <w:rPr>
          <w:color w:val="000000"/>
        </w:rPr>
        <w:t>Robust monitoring and evaluation framework</w:t>
      </w:r>
    </w:p>
    <w:p w14:paraId="32619880" w14:textId="77777777" w:rsidR="0091069B" w:rsidRDefault="0091069B" w:rsidP="006D7E22">
      <w:pPr>
        <w:numPr>
          <w:ilvl w:val="0"/>
          <w:numId w:val="47"/>
        </w:numPr>
        <w:spacing w:before="100" w:beforeAutospacing="1" w:after="100" w:afterAutospacing="1" w:line="240" w:lineRule="auto"/>
        <w:rPr>
          <w:color w:val="000000"/>
        </w:rPr>
      </w:pPr>
      <w:r>
        <w:rPr>
          <w:color w:val="000000"/>
        </w:rPr>
        <w:t>Stakeholder engagement and buy-in from industry and community</w:t>
      </w:r>
    </w:p>
    <w:p w14:paraId="65242896" w14:textId="77777777" w:rsidR="0091069B" w:rsidRDefault="0091069B" w:rsidP="006D7E22">
      <w:pPr>
        <w:numPr>
          <w:ilvl w:val="0"/>
          <w:numId w:val="47"/>
        </w:numPr>
        <w:spacing w:before="100" w:beforeAutospacing="1" w:after="100" w:afterAutospacing="1" w:line="240" w:lineRule="auto"/>
        <w:rPr>
          <w:color w:val="000000"/>
        </w:rPr>
      </w:pPr>
      <w:r>
        <w:rPr>
          <w:color w:val="000000"/>
        </w:rPr>
        <w:t>Integration with broader Liverpool cultural and economic development strategies</w:t>
      </w:r>
    </w:p>
    <w:p w14:paraId="3735E446" w14:textId="7503445B" w:rsidR="0091069B" w:rsidRDefault="00E84BA1" w:rsidP="0091069B">
      <w:pPr>
        <w:pStyle w:val="Heading3"/>
        <w:rPr>
          <w:color w:val="000000"/>
        </w:rPr>
      </w:pPr>
      <w:bookmarkStart w:id="79" w:name="_Toc200377042"/>
      <w:r>
        <w:rPr>
          <w:color w:val="000000"/>
        </w:rPr>
        <w:t>Risk mitigation strategie</w:t>
      </w:r>
      <w:r w:rsidR="0091069B">
        <w:rPr>
          <w:color w:val="000000"/>
        </w:rPr>
        <w:t>s</w:t>
      </w:r>
      <w:bookmarkEnd w:id="79"/>
    </w:p>
    <w:p w14:paraId="29832CD8" w14:textId="77777777" w:rsidR="0091069B" w:rsidRDefault="0091069B" w:rsidP="006D7E22">
      <w:pPr>
        <w:numPr>
          <w:ilvl w:val="0"/>
          <w:numId w:val="48"/>
        </w:numPr>
        <w:spacing w:before="100" w:beforeAutospacing="1" w:after="100" w:afterAutospacing="1" w:line="240" w:lineRule="auto"/>
        <w:rPr>
          <w:color w:val="000000"/>
        </w:rPr>
      </w:pPr>
      <w:r>
        <w:rPr>
          <w:color w:val="000000"/>
        </w:rPr>
        <w:t>Maintain core equity investment model for proven high-impact productions</w:t>
      </w:r>
    </w:p>
    <w:p w14:paraId="285C2506" w14:textId="77777777" w:rsidR="0091069B" w:rsidRDefault="0091069B" w:rsidP="006D7E22">
      <w:pPr>
        <w:numPr>
          <w:ilvl w:val="0"/>
          <w:numId w:val="48"/>
        </w:numPr>
        <w:spacing w:before="100" w:beforeAutospacing="1" w:after="100" w:afterAutospacing="1" w:line="240" w:lineRule="auto"/>
        <w:rPr>
          <w:color w:val="000000"/>
        </w:rPr>
      </w:pPr>
      <w:r>
        <w:rPr>
          <w:color w:val="000000"/>
        </w:rPr>
        <w:t>Develop indigenous producer capacity before scaling grant allocation</w:t>
      </w:r>
    </w:p>
    <w:p w14:paraId="720526C0" w14:textId="77777777" w:rsidR="0091069B" w:rsidRDefault="0091069B" w:rsidP="006D7E22">
      <w:pPr>
        <w:numPr>
          <w:ilvl w:val="0"/>
          <w:numId w:val="48"/>
        </w:numPr>
        <w:spacing w:before="100" w:beforeAutospacing="1" w:after="100" w:afterAutospacing="1" w:line="240" w:lineRule="auto"/>
        <w:rPr>
          <w:color w:val="000000"/>
        </w:rPr>
      </w:pPr>
      <w:r>
        <w:rPr>
          <w:color w:val="000000"/>
        </w:rPr>
        <w:t>Create hybrid funding models combining grants with development loans</w:t>
      </w:r>
    </w:p>
    <w:p w14:paraId="4AAC9035" w14:textId="77777777" w:rsidR="0091069B" w:rsidRDefault="0091069B" w:rsidP="006D7E22">
      <w:pPr>
        <w:numPr>
          <w:ilvl w:val="0"/>
          <w:numId w:val="48"/>
        </w:numPr>
        <w:spacing w:before="100" w:beforeAutospacing="1" w:after="100" w:afterAutospacing="1" w:line="240" w:lineRule="auto"/>
        <w:rPr>
          <w:color w:val="000000"/>
        </w:rPr>
      </w:pPr>
      <w:r>
        <w:rPr>
          <w:color w:val="000000"/>
        </w:rPr>
        <w:t>Establish clear performance criteria and adjustment mechanisms</w:t>
      </w:r>
    </w:p>
    <w:p w14:paraId="59250FDA" w14:textId="77777777" w:rsidR="0091069B" w:rsidRDefault="0091069B" w:rsidP="0091069B">
      <w:pPr>
        <w:pStyle w:val="Heading2"/>
        <w:rPr>
          <w:color w:val="000000"/>
        </w:rPr>
      </w:pPr>
      <w:bookmarkStart w:id="80" w:name="_Toc200377043"/>
      <w:r>
        <w:rPr>
          <w:color w:val="000000"/>
        </w:rPr>
        <w:t>Conclusion</w:t>
      </w:r>
      <w:bookmarkEnd w:id="80"/>
    </w:p>
    <w:p w14:paraId="4B174228" w14:textId="77777777" w:rsidR="00E03D6F" w:rsidRDefault="0091069B" w:rsidP="0091069B">
      <w:pPr>
        <w:rPr>
          <w:color w:val="000000"/>
        </w:rPr>
      </w:pPr>
      <w:r>
        <w:rPr>
          <w:color w:val="000000"/>
        </w:rPr>
        <w:t>While higher indigenous grant allocations offer significant social and environmental benefits, they come with substantial economic trade-offs.</w:t>
      </w:r>
    </w:p>
    <w:p w14:paraId="51F052E1" w14:textId="77777777" w:rsidR="00E03D6F" w:rsidRPr="00E03D6F" w:rsidRDefault="0091069B" w:rsidP="00E03D6F">
      <w:pPr>
        <w:pStyle w:val="ListParagraph"/>
        <w:numPr>
          <w:ilvl w:val="0"/>
          <w:numId w:val="83"/>
        </w:numPr>
      </w:pPr>
      <w:r w:rsidRPr="00E03D6F">
        <w:rPr>
          <w:color w:val="000000"/>
        </w:rPr>
        <w:t xml:space="preserve">A graduated approach starting with 10% allocation allows for capacity building and model refinement while maintaining the Fund's proven economic impact. </w:t>
      </w:r>
    </w:p>
    <w:p w14:paraId="48CC0D31" w14:textId="74FDE7F5" w:rsidR="00E03D6F" w:rsidRPr="00E03D6F" w:rsidRDefault="0091069B" w:rsidP="00E03D6F">
      <w:pPr>
        <w:pStyle w:val="ListParagraph"/>
        <w:numPr>
          <w:ilvl w:val="0"/>
          <w:numId w:val="83"/>
        </w:numPr>
      </w:pPr>
      <w:r w:rsidRPr="00E03D6F">
        <w:rPr>
          <w:color w:val="000000"/>
        </w:rPr>
        <w:t>The 30% scenario represents an optimal balance for long-term transformation</w:t>
      </w:r>
      <w:r w:rsidR="00DC71F4">
        <w:rPr>
          <w:color w:val="000000"/>
        </w:rPr>
        <w:t>.</w:t>
      </w:r>
    </w:p>
    <w:p w14:paraId="72429F3B" w14:textId="77777777" w:rsidR="00E03D6F" w:rsidRPr="00E03D6F" w:rsidRDefault="0091069B" w:rsidP="00E03D6F">
      <w:pPr>
        <w:pStyle w:val="ListParagraph"/>
        <w:numPr>
          <w:ilvl w:val="0"/>
          <w:numId w:val="83"/>
        </w:numPr>
      </w:pPr>
      <w:r w:rsidRPr="00E03D6F">
        <w:rPr>
          <w:color w:val="000000"/>
        </w:rPr>
        <w:t>50% allocation should only be considered once indigenous sector capacity is fully established.</w:t>
      </w:r>
    </w:p>
    <w:p w14:paraId="606E29AB" w14:textId="00E380DD" w:rsidR="00BB75AE" w:rsidRDefault="0091069B" w:rsidP="00E03D6F">
      <w:r w:rsidRPr="00E03D6F">
        <w:rPr>
          <w:color w:val="000000"/>
        </w:rPr>
        <w:t>The key to success lies not in the percentage allocated, but in the quality of implementation, support infrastructure, and integration with broader sector development objectives. A well-implemented indigenous grant program, even at modest scale, could deliver transformative social and cultural benefits while building the foundation for Liverpool's long-term screen sector sustainability.</w:t>
      </w:r>
    </w:p>
    <w:sectPr w:rsidR="00BB75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E7F6A" w14:textId="77777777" w:rsidR="00121C31" w:rsidRDefault="00121C31" w:rsidP="00C62C09">
      <w:pPr>
        <w:spacing w:after="0" w:line="240" w:lineRule="auto"/>
      </w:pPr>
      <w:r>
        <w:separator/>
      </w:r>
    </w:p>
  </w:endnote>
  <w:endnote w:type="continuationSeparator" w:id="0">
    <w:p w14:paraId="4C72E4BA" w14:textId="77777777" w:rsidR="00121C31" w:rsidRDefault="00121C31" w:rsidP="00C62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IN-Regular">
    <w:altName w:val="Calibri"/>
    <w:panose1 w:val="020B0604020202020204"/>
    <w:charset w:val="00"/>
    <w:family w:val="auto"/>
    <w:pitch w:val="variable"/>
    <w:sig w:usb0="000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3391545"/>
      <w:docPartObj>
        <w:docPartGallery w:val="Page Numbers (Bottom of Page)"/>
        <w:docPartUnique/>
      </w:docPartObj>
    </w:sdtPr>
    <w:sdtContent>
      <w:p w14:paraId="4143D114" w14:textId="07139CD0" w:rsidR="00C62C09" w:rsidRDefault="00C62C09" w:rsidP="00890B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8EBF0B" w14:textId="77777777" w:rsidR="00C62C09" w:rsidRDefault="00C62C09" w:rsidP="00C62C0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2A9D" w14:textId="77777777" w:rsidR="00C62C09" w:rsidRDefault="00C62C09" w:rsidP="00C62C0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5632445"/>
      <w:docPartObj>
        <w:docPartGallery w:val="Page Numbers (Bottom of Page)"/>
        <w:docPartUnique/>
      </w:docPartObj>
    </w:sdtPr>
    <w:sdtContent>
      <w:p w14:paraId="7FF3FEF0" w14:textId="77777777" w:rsidR="00024612" w:rsidRDefault="00024612" w:rsidP="00890B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E883F30" w14:textId="77777777" w:rsidR="00024612" w:rsidRDefault="00024612" w:rsidP="00C62C0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37321" w14:textId="77777777" w:rsidR="00121C31" w:rsidRDefault="00121C31" w:rsidP="00C62C09">
      <w:pPr>
        <w:spacing w:after="0" w:line="240" w:lineRule="auto"/>
      </w:pPr>
      <w:r>
        <w:separator/>
      </w:r>
    </w:p>
  </w:footnote>
  <w:footnote w:type="continuationSeparator" w:id="0">
    <w:p w14:paraId="42921D11" w14:textId="77777777" w:rsidR="00121C31" w:rsidRDefault="00121C31" w:rsidP="00C62C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839"/>
    <w:multiLevelType w:val="multilevel"/>
    <w:tmpl w:val="A162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CA1"/>
    <w:multiLevelType w:val="multilevel"/>
    <w:tmpl w:val="FA96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2EAF"/>
    <w:multiLevelType w:val="multilevel"/>
    <w:tmpl w:val="5D0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3B77"/>
    <w:multiLevelType w:val="multilevel"/>
    <w:tmpl w:val="32C03C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D6183"/>
    <w:multiLevelType w:val="multilevel"/>
    <w:tmpl w:val="06AA2B9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67AA4"/>
    <w:multiLevelType w:val="multilevel"/>
    <w:tmpl w:val="95E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F2E4C"/>
    <w:multiLevelType w:val="multilevel"/>
    <w:tmpl w:val="AD5A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26CD4"/>
    <w:multiLevelType w:val="multilevel"/>
    <w:tmpl w:val="BB0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11A65"/>
    <w:multiLevelType w:val="multilevel"/>
    <w:tmpl w:val="6FA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45640"/>
    <w:multiLevelType w:val="multilevel"/>
    <w:tmpl w:val="2606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D2A55"/>
    <w:multiLevelType w:val="multilevel"/>
    <w:tmpl w:val="712A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A636C"/>
    <w:multiLevelType w:val="multilevel"/>
    <w:tmpl w:val="E0F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04438"/>
    <w:multiLevelType w:val="multilevel"/>
    <w:tmpl w:val="CFCC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D1AA8"/>
    <w:multiLevelType w:val="multilevel"/>
    <w:tmpl w:val="8FD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33331"/>
    <w:multiLevelType w:val="multilevel"/>
    <w:tmpl w:val="BD3884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B32935"/>
    <w:multiLevelType w:val="multilevel"/>
    <w:tmpl w:val="FF58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D5F22"/>
    <w:multiLevelType w:val="multilevel"/>
    <w:tmpl w:val="D316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991027"/>
    <w:multiLevelType w:val="multilevel"/>
    <w:tmpl w:val="C576BC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4620B7"/>
    <w:multiLevelType w:val="multilevel"/>
    <w:tmpl w:val="9C5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C2CD6"/>
    <w:multiLevelType w:val="multilevel"/>
    <w:tmpl w:val="B4C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A6FFF"/>
    <w:multiLevelType w:val="multilevel"/>
    <w:tmpl w:val="9552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63619"/>
    <w:multiLevelType w:val="multilevel"/>
    <w:tmpl w:val="4890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350583"/>
    <w:multiLevelType w:val="multilevel"/>
    <w:tmpl w:val="445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E310A"/>
    <w:multiLevelType w:val="multilevel"/>
    <w:tmpl w:val="0E6A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86439"/>
    <w:multiLevelType w:val="multilevel"/>
    <w:tmpl w:val="89C49E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0E7421"/>
    <w:multiLevelType w:val="multilevel"/>
    <w:tmpl w:val="C0A40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B63BBB"/>
    <w:multiLevelType w:val="multilevel"/>
    <w:tmpl w:val="6BC02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00013"/>
    <w:multiLevelType w:val="multilevel"/>
    <w:tmpl w:val="1D8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F1EE8"/>
    <w:multiLevelType w:val="multilevel"/>
    <w:tmpl w:val="CD8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60146"/>
    <w:multiLevelType w:val="multilevel"/>
    <w:tmpl w:val="380A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B7217A"/>
    <w:multiLevelType w:val="multilevel"/>
    <w:tmpl w:val="F0E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C6E0B"/>
    <w:multiLevelType w:val="multilevel"/>
    <w:tmpl w:val="CF1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C22FE"/>
    <w:multiLevelType w:val="multilevel"/>
    <w:tmpl w:val="437A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981267"/>
    <w:multiLevelType w:val="multilevel"/>
    <w:tmpl w:val="476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35EF9"/>
    <w:multiLevelType w:val="multilevel"/>
    <w:tmpl w:val="97B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16416"/>
    <w:multiLevelType w:val="multilevel"/>
    <w:tmpl w:val="C12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9156B"/>
    <w:multiLevelType w:val="multilevel"/>
    <w:tmpl w:val="73E6CF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404DF4"/>
    <w:multiLevelType w:val="multilevel"/>
    <w:tmpl w:val="A1720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5E23093"/>
    <w:multiLevelType w:val="multilevel"/>
    <w:tmpl w:val="569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FA3DA0"/>
    <w:multiLevelType w:val="multilevel"/>
    <w:tmpl w:val="D26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E15264"/>
    <w:multiLevelType w:val="multilevel"/>
    <w:tmpl w:val="11F8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417345"/>
    <w:multiLevelType w:val="multilevel"/>
    <w:tmpl w:val="BE8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36DF6"/>
    <w:multiLevelType w:val="multilevel"/>
    <w:tmpl w:val="965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16475D"/>
    <w:multiLevelType w:val="multilevel"/>
    <w:tmpl w:val="D74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C86F19"/>
    <w:multiLevelType w:val="multilevel"/>
    <w:tmpl w:val="AB8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C408D"/>
    <w:multiLevelType w:val="multilevel"/>
    <w:tmpl w:val="5662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B3021F"/>
    <w:multiLevelType w:val="multilevel"/>
    <w:tmpl w:val="328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0B48C6"/>
    <w:multiLevelType w:val="multilevel"/>
    <w:tmpl w:val="4C7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BD6A24"/>
    <w:multiLevelType w:val="multilevel"/>
    <w:tmpl w:val="06AA2B9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1467EA"/>
    <w:multiLevelType w:val="multilevel"/>
    <w:tmpl w:val="6F7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3600DF"/>
    <w:multiLevelType w:val="multilevel"/>
    <w:tmpl w:val="3B8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2E4CCF"/>
    <w:multiLevelType w:val="multilevel"/>
    <w:tmpl w:val="EED6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E65940"/>
    <w:multiLevelType w:val="multilevel"/>
    <w:tmpl w:val="72303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3940CC"/>
    <w:multiLevelType w:val="multilevel"/>
    <w:tmpl w:val="5AB409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486EA5"/>
    <w:multiLevelType w:val="multilevel"/>
    <w:tmpl w:val="FCBA1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5AF24BCB"/>
    <w:multiLevelType w:val="multilevel"/>
    <w:tmpl w:val="013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19261E"/>
    <w:multiLevelType w:val="hybridMultilevel"/>
    <w:tmpl w:val="027CAAA6"/>
    <w:lvl w:ilvl="0" w:tplc="41023B3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B2D142C"/>
    <w:multiLevelType w:val="multilevel"/>
    <w:tmpl w:val="3598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2D39F1"/>
    <w:multiLevelType w:val="multilevel"/>
    <w:tmpl w:val="27E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6967BC"/>
    <w:multiLevelType w:val="multilevel"/>
    <w:tmpl w:val="E8B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1B59BC"/>
    <w:multiLevelType w:val="multilevel"/>
    <w:tmpl w:val="7A5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73948"/>
    <w:multiLevelType w:val="multilevel"/>
    <w:tmpl w:val="573C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FD1E4D"/>
    <w:multiLevelType w:val="multilevel"/>
    <w:tmpl w:val="5D18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013C3"/>
    <w:multiLevelType w:val="multilevel"/>
    <w:tmpl w:val="A9C0C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123CB5"/>
    <w:multiLevelType w:val="multilevel"/>
    <w:tmpl w:val="02E686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4A3BDC"/>
    <w:multiLevelType w:val="multilevel"/>
    <w:tmpl w:val="5D7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F779EA"/>
    <w:multiLevelType w:val="multilevel"/>
    <w:tmpl w:val="B362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0435E9"/>
    <w:multiLevelType w:val="multilevel"/>
    <w:tmpl w:val="B5D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2B019B"/>
    <w:multiLevelType w:val="multilevel"/>
    <w:tmpl w:val="AE9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D73562"/>
    <w:multiLevelType w:val="multilevel"/>
    <w:tmpl w:val="5D4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7E1F50"/>
    <w:multiLevelType w:val="multilevel"/>
    <w:tmpl w:val="6214FB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A73635"/>
    <w:multiLevelType w:val="multilevel"/>
    <w:tmpl w:val="75B4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D22C81"/>
    <w:multiLevelType w:val="multilevel"/>
    <w:tmpl w:val="010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6542C"/>
    <w:multiLevelType w:val="multilevel"/>
    <w:tmpl w:val="ECEA8A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100583A"/>
    <w:multiLevelType w:val="multilevel"/>
    <w:tmpl w:val="E04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307E0"/>
    <w:multiLevelType w:val="multilevel"/>
    <w:tmpl w:val="06AA2B98"/>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81089F"/>
    <w:multiLevelType w:val="multilevel"/>
    <w:tmpl w:val="380A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424DC9"/>
    <w:multiLevelType w:val="multilevel"/>
    <w:tmpl w:val="B2EA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750541"/>
    <w:multiLevelType w:val="multilevel"/>
    <w:tmpl w:val="8DA0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AF19F0"/>
    <w:multiLevelType w:val="multilevel"/>
    <w:tmpl w:val="6D2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E40C22"/>
    <w:multiLevelType w:val="multilevel"/>
    <w:tmpl w:val="5062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55684C"/>
    <w:multiLevelType w:val="multilevel"/>
    <w:tmpl w:val="D4E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723857"/>
    <w:multiLevelType w:val="multilevel"/>
    <w:tmpl w:val="26F87C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54507049">
    <w:abstractNumId w:val="56"/>
  </w:num>
  <w:num w:numId="2" w16cid:durableId="991561883">
    <w:abstractNumId w:val="67"/>
  </w:num>
  <w:num w:numId="3" w16cid:durableId="1827092433">
    <w:abstractNumId w:val="47"/>
  </w:num>
  <w:num w:numId="4" w16cid:durableId="295988573">
    <w:abstractNumId w:val="22"/>
  </w:num>
  <w:num w:numId="5" w16cid:durableId="1601982605">
    <w:abstractNumId w:val="9"/>
  </w:num>
  <w:num w:numId="6" w16cid:durableId="396712728">
    <w:abstractNumId w:val="6"/>
  </w:num>
  <w:num w:numId="7" w16cid:durableId="1323780968">
    <w:abstractNumId w:val="80"/>
  </w:num>
  <w:num w:numId="8" w16cid:durableId="971330199">
    <w:abstractNumId w:val="41"/>
  </w:num>
  <w:num w:numId="9" w16cid:durableId="874007939">
    <w:abstractNumId w:val="45"/>
  </w:num>
  <w:num w:numId="10" w16cid:durableId="561062260">
    <w:abstractNumId w:val="16"/>
  </w:num>
  <w:num w:numId="11" w16cid:durableId="609168091">
    <w:abstractNumId w:val="12"/>
  </w:num>
  <w:num w:numId="12" w16cid:durableId="729957004">
    <w:abstractNumId w:val="40"/>
  </w:num>
  <w:num w:numId="13" w16cid:durableId="41902198">
    <w:abstractNumId w:val="35"/>
  </w:num>
  <w:num w:numId="14" w16cid:durableId="1039932425">
    <w:abstractNumId w:val="43"/>
  </w:num>
  <w:num w:numId="15" w16cid:durableId="266696156">
    <w:abstractNumId w:val="7"/>
  </w:num>
  <w:num w:numId="16" w16cid:durableId="1927297845">
    <w:abstractNumId w:val="50"/>
  </w:num>
  <w:num w:numId="17" w16cid:durableId="1713575372">
    <w:abstractNumId w:val="23"/>
  </w:num>
  <w:num w:numId="18" w16cid:durableId="1303000483">
    <w:abstractNumId w:val="55"/>
  </w:num>
  <w:num w:numId="19" w16cid:durableId="1687634280">
    <w:abstractNumId w:val="65"/>
  </w:num>
  <w:num w:numId="20" w16cid:durableId="1511605101">
    <w:abstractNumId w:val="5"/>
  </w:num>
  <w:num w:numId="21" w16cid:durableId="638610739">
    <w:abstractNumId w:val="81"/>
  </w:num>
  <w:num w:numId="22" w16cid:durableId="611714173">
    <w:abstractNumId w:val="1"/>
  </w:num>
  <w:num w:numId="23" w16cid:durableId="832724059">
    <w:abstractNumId w:val="72"/>
  </w:num>
  <w:num w:numId="24" w16cid:durableId="2068259939">
    <w:abstractNumId w:val="58"/>
  </w:num>
  <w:num w:numId="25" w16cid:durableId="1928926414">
    <w:abstractNumId w:val="10"/>
  </w:num>
  <w:num w:numId="26" w16cid:durableId="1547255952">
    <w:abstractNumId w:val="49"/>
  </w:num>
  <w:num w:numId="27" w16cid:durableId="1604412385">
    <w:abstractNumId w:val="20"/>
  </w:num>
  <w:num w:numId="28" w16cid:durableId="1477986699">
    <w:abstractNumId w:val="69"/>
  </w:num>
  <w:num w:numId="29" w16cid:durableId="598217043">
    <w:abstractNumId w:val="19"/>
  </w:num>
  <w:num w:numId="30" w16cid:durableId="1118571499">
    <w:abstractNumId w:val="57"/>
  </w:num>
  <w:num w:numId="31" w16cid:durableId="139395684">
    <w:abstractNumId w:val="78"/>
  </w:num>
  <w:num w:numId="32" w16cid:durableId="799687486">
    <w:abstractNumId w:val="62"/>
  </w:num>
  <w:num w:numId="33" w16cid:durableId="843595436">
    <w:abstractNumId w:val="61"/>
  </w:num>
  <w:num w:numId="34" w16cid:durableId="944995858">
    <w:abstractNumId w:val="11"/>
  </w:num>
  <w:num w:numId="35" w16cid:durableId="674916747">
    <w:abstractNumId w:val="42"/>
  </w:num>
  <w:num w:numId="36" w16cid:durableId="2126580216">
    <w:abstractNumId w:val="33"/>
  </w:num>
  <w:num w:numId="37" w16cid:durableId="1924685761">
    <w:abstractNumId w:val="18"/>
  </w:num>
  <w:num w:numId="38" w16cid:durableId="1653870334">
    <w:abstractNumId w:val="30"/>
  </w:num>
  <w:num w:numId="39" w16cid:durableId="1020624442">
    <w:abstractNumId w:val="38"/>
  </w:num>
  <w:num w:numId="40" w16cid:durableId="595946382">
    <w:abstractNumId w:val="46"/>
  </w:num>
  <w:num w:numId="41" w16cid:durableId="395399642">
    <w:abstractNumId w:val="0"/>
  </w:num>
  <w:num w:numId="42" w16cid:durableId="1341197107">
    <w:abstractNumId w:val="59"/>
  </w:num>
  <w:num w:numId="43" w16cid:durableId="620961096">
    <w:abstractNumId w:val="51"/>
  </w:num>
  <w:num w:numId="44" w16cid:durableId="1255743691">
    <w:abstractNumId w:val="15"/>
  </w:num>
  <w:num w:numId="45" w16cid:durableId="384794049">
    <w:abstractNumId w:val="34"/>
  </w:num>
  <w:num w:numId="46" w16cid:durableId="2069919798">
    <w:abstractNumId w:val="32"/>
  </w:num>
  <w:num w:numId="47" w16cid:durableId="482431253">
    <w:abstractNumId w:val="2"/>
  </w:num>
  <w:num w:numId="48" w16cid:durableId="590624111">
    <w:abstractNumId w:val="60"/>
  </w:num>
  <w:num w:numId="49" w16cid:durableId="1937714304">
    <w:abstractNumId w:val="66"/>
  </w:num>
  <w:num w:numId="50" w16cid:durableId="1772823217">
    <w:abstractNumId w:val="63"/>
  </w:num>
  <w:num w:numId="51" w16cid:durableId="1408576268">
    <w:abstractNumId w:val="25"/>
  </w:num>
  <w:num w:numId="52" w16cid:durableId="370424881">
    <w:abstractNumId w:val="13"/>
  </w:num>
  <w:num w:numId="53" w16cid:durableId="605036682">
    <w:abstractNumId w:val="64"/>
  </w:num>
  <w:num w:numId="54" w16cid:durableId="523250786">
    <w:abstractNumId w:val="14"/>
  </w:num>
  <w:num w:numId="55" w16cid:durableId="1844009672">
    <w:abstractNumId w:val="17"/>
  </w:num>
  <w:num w:numId="56" w16cid:durableId="253637769">
    <w:abstractNumId w:val="53"/>
  </w:num>
  <w:num w:numId="57" w16cid:durableId="184756530">
    <w:abstractNumId w:val="3"/>
  </w:num>
  <w:num w:numId="58" w16cid:durableId="650407037">
    <w:abstractNumId w:val="24"/>
  </w:num>
  <w:num w:numId="59" w16cid:durableId="1764298880">
    <w:abstractNumId w:val="36"/>
  </w:num>
  <w:num w:numId="60" w16cid:durableId="76293933">
    <w:abstractNumId w:val="70"/>
  </w:num>
  <w:num w:numId="61" w16cid:durableId="64956449">
    <w:abstractNumId w:val="68"/>
  </w:num>
  <w:num w:numId="62" w16cid:durableId="531260578">
    <w:abstractNumId w:val="28"/>
  </w:num>
  <w:num w:numId="63" w16cid:durableId="1206597102">
    <w:abstractNumId w:val="77"/>
  </w:num>
  <w:num w:numId="64" w16cid:durableId="1942058321">
    <w:abstractNumId w:val="27"/>
  </w:num>
  <w:num w:numId="65" w16cid:durableId="809982860">
    <w:abstractNumId w:val="73"/>
  </w:num>
  <w:num w:numId="66" w16cid:durableId="730079396">
    <w:abstractNumId w:val="37"/>
  </w:num>
  <w:num w:numId="67" w16cid:durableId="515392042">
    <w:abstractNumId w:val="54"/>
  </w:num>
  <w:num w:numId="68" w16cid:durableId="833884527">
    <w:abstractNumId w:val="82"/>
  </w:num>
  <w:num w:numId="69" w16cid:durableId="1637487529">
    <w:abstractNumId w:val="8"/>
  </w:num>
  <w:num w:numId="70" w16cid:durableId="1897274984">
    <w:abstractNumId w:val="79"/>
  </w:num>
  <w:num w:numId="71" w16cid:durableId="1410230878">
    <w:abstractNumId w:val="39"/>
  </w:num>
  <w:num w:numId="72" w16cid:durableId="290094726">
    <w:abstractNumId w:val="52"/>
  </w:num>
  <w:num w:numId="73" w16cid:durableId="201019112">
    <w:abstractNumId w:val="26"/>
  </w:num>
  <w:num w:numId="74" w16cid:durableId="24910727">
    <w:abstractNumId w:val="71"/>
  </w:num>
  <w:num w:numId="75" w16cid:durableId="887645642">
    <w:abstractNumId w:val="31"/>
  </w:num>
  <w:num w:numId="76" w16cid:durableId="1778790849">
    <w:abstractNumId w:val="44"/>
  </w:num>
  <w:num w:numId="77" w16cid:durableId="1399858845">
    <w:abstractNumId w:val="74"/>
  </w:num>
  <w:num w:numId="78" w16cid:durableId="1231237447">
    <w:abstractNumId w:val="21"/>
  </w:num>
  <w:num w:numId="79" w16cid:durableId="1987662239">
    <w:abstractNumId w:val="29"/>
  </w:num>
  <w:num w:numId="80" w16cid:durableId="435098811">
    <w:abstractNumId w:val="4"/>
  </w:num>
  <w:num w:numId="81" w16cid:durableId="1658416511">
    <w:abstractNumId w:val="76"/>
  </w:num>
  <w:num w:numId="82" w16cid:durableId="17394193">
    <w:abstractNumId w:val="48"/>
  </w:num>
  <w:num w:numId="83" w16cid:durableId="5716531">
    <w:abstractNumId w:val="7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78"/>
    <w:rsid w:val="00000C76"/>
    <w:rsid w:val="00024612"/>
    <w:rsid w:val="000312A2"/>
    <w:rsid w:val="00057FAD"/>
    <w:rsid w:val="00067478"/>
    <w:rsid w:val="000A5094"/>
    <w:rsid w:val="000B6337"/>
    <w:rsid w:val="000D67EC"/>
    <w:rsid w:val="000E0E4B"/>
    <w:rsid w:val="0011052E"/>
    <w:rsid w:val="00121C31"/>
    <w:rsid w:val="00127E7C"/>
    <w:rsid w:val="0014464B"/>
    <w:rsid w:val="00151426"/>
    <w:rsid w:val="00153801"/>
    <w:rsid w:val="001636C9"/>
    <w:rsid w:val="00166A58"/>
    <w:rsid w:val="001745D7"/>
    <w:rsid w:val="00176729"/>
    <w:rsid w:val="001A019A"/>
    <w:rsid w:val="001A150E"/>
    <w:rsid w:val="001E1F3F"/>
    <w:rsid w:val="00210B04"/>
    <w:rsid w:val="00225E29"/>
    <w:rsid w:val="00241E6C"/>
    <w:rsid w:val="0024217A"/>
    <w:rsid w:val="002501FF"/>
    <w:rsid w:val="00282C49"/>
    <w:rsid w:val="00283C03"/>
    <w:rsid w:val="00290681"/>
    <w:rsid w:val="002B3DC5"/>
    <w:rsid w:val="00300965"/>
    <w:rsid w:val="0035544A"/>
    <w:rsid w:val="00377093"/>
    <w:rsid w:val="00385191"/>
    <w:rsid w:val="00394EDC"/>
    <w:rsid w:val="003B6739"/>
    <w:rsid w:val="003D39CD"/>
    <w:rsid w:val="00417AB1"/>
    <w:rsid w:val="00432E97"/>
    <w:rsid w:val="00434852"/>
    <w:rsid w:val="00463527"/>
    <w:rsid w:val="004950A7"/>
    <w:rsid w:val="004B398F"/>
    <w:rsid w:val="004B4B10"/>
    <w:rsid w:val="004B7CE9"/>
    <w:rsid w:val="004C2A03"/>
    <w:rsid w:val="004C63FA"/>
    <w:rsid w:val="004D555A"/>
    <w:rsid w:val="004D70DE"/>
    <w:rsid w:val="004E471E"/>
    <w:rsid w:val="004F28E8"/>
    <w:rsid w:val="0051777B"/>
    <w:rsid w:val="00531976"/>
    <w:rsid w:val="00536B77"/>
    <w:rsid w:val="00545835"/>
    <w:rsid w:val="005C13C4"/>
    <w:rsid w:val="00621038"/>
    <w:rsid w:val="00663CD5"/>
    <w:rsid w:val="006C23D9"/>
    <w:rsid w:val="006D31DD"/>
    <w:rsid w:val="006D7E22"/>
    <w:rsid w:val="006E6161"/>
    <w:rsid w:val="0071537D"/>
    <w:rsid w:val="007368B6"/>
    <w:rsid w:val="00754552"/>
    <w:rsid w:val="0075506B"/>
    <w:rsid w:val="00756AED"/>
    <w:rsid w:val="00763BA5"/>
    <w:rsid w:val="007705E8"/>
    <w:rsid w:val="00780E0D"/>
    <w:rsid w:val="0079360D"/>
    <w:rsid w:val="007954AC"/>
    <w:rsid w:val="007A137C"/>
    <w:rsid w:val="00800FA7"/>
    <w:rsid w:val="00814A85"/>
    <w:rsid w:val="008279AA"/>
    <w:rsid w:val="008450BB"/>
    <w:rsid w:val="00860A9D"/>
    <w:rsid w:val="00864866"/>
    <w:rsid w:val="00882A7A"/>
    <w:rsid w:val="008B1113"/>
    <w:rsid w:val="008B2BE3"/>
    <w:rsid w:val="008B6D07"/>
    <w:rsid w:val="008B7004"/>
    <w:rsid w:val="008C040D"/>
    <w:rsid w:val="008E2E2E"/>
    <w:rsid w:val="008E6955"/>
    <w:rsid w:val="008F65CC"/>
    <w:rsid w:val="00901D52"/>
    <w:rsid w:val="0091069B"/>
    <w:rsid w:val="00917C95"/>
    <w:rsid w:val="00920EF1"/>
    <w:rsid w:val="00922D3B"/>
    <w:rsid w:val="0094358F"/>
    <w:rsid w:val="00991EF1"/>
    <w:rsid w:val="009C5877"/>
    <w:rsid w:val="009E1BC9"/>
    <w:rsid w:val="009E5BA9"/>
    <w:rsid w:val="00A02570"/>
    <w:rsid w:val="00A171A9"/>
    <w:rsid w:val="00A215D0"/>
    <w:rsid w:val="00A4031A"/>
    <w:rsid w:val="00A43A92"/>
    <w:rsid w:val="00A51C8C"/>
    <w:rsid w:val="00A535DE"/>
    <w:rsid w:val="00A74D60"/>
    <w:rsid w:val="00A83065"/>
    <w:rsid w:val="00AA291A"/>
    <w:rsid w:val="00AE6429"/>
    <w:rsid w:val="00B361C9"/>
    <w:rsid w:val="00B92B19"/>
    <w:rsid w:val="00BB75AE"/>
    <w:rsid w:val="00BC7E2A"/>
    <w:rsid w:val="00BF5008"/>
    <w:rsid w:val="00BF7504"/>
    <w:rsid w:val="00C1633B"/>
    <w:rsid w:val="00C62147"/>
    <w:rsid w:val="00C62C09"/>
    <w:rsid w:val="00C72E33"/>
    <w:rsid w:val="00C749A3"/>
    <w:rsid w:val="00C81EDA"/>
    <w:rsid w:val="00CA4350"/>
    <w:rsid w:val="00CE6956"/>
    <w:rsid w:val="00CF2F98"/>
    <w:rsid w:val="00CF3B2D"/>
    <w:rsid w:val="00DA3AB0"/>
    <w:rsid w:val="00DB3163"/>
    <w:rsid w:val="00DC71F4"/>
    <w:rsid w:val="00E03D6F"/>
    <w:rsid w:val="00E06B85"/>
    <w:rsid w:val="00E2091A"/>
    <w:rsid w:val="00E37BC5"/>
    <w:rsid w:val="00E65D1C"/>
    <w:rsid w:val="00E719D5"/>
    <w:rsid w:val="00E8090D"/>
    <w:rsid w:val="00E84BA1"/>
    <w:rsid w:val="00E84F93"/>
    <w:rsid w:val="00E87D42"/>
    <w:rsid w:val="00EA6BA1"/>
    <w:rsid w:val="00ED65F6"/>
    <w:rsid w:val="00EF7D82"/>
    <w:rsid w:val="00F057F1"/>
    <w:rsid w:val="00F06528"/>
    <w:rsid w:val="00F10FE7"/>
    <w:rsid w:val="00F15745"/>
    <w:rsid w:val="00F16801"/>
    <w:rsid w:val="00F171C7"/>
    <w:rsid w:val="00F23055"/>
    <w:rsid w:val="00F51C6D"/>
    <w:rsid w:val="00F619D9"/>
    <w:rsid w:val="00F97653"/>
    <w:rsid w:val="00FB60B1"/>
    <w:rsid w:val="00FD05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0010FC"/>
  <w15:chartTrackingRefBased/>
  <w15:docId w15:val="{644BA065-2593-924B-96D0-5E7B3271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pPr>
        <w:spacing w:after="120" w:line="27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33B"/>
    <w:pPr>
      <w:ind w:left="0" w:firstLine="0"/>
    </w:pPr>
    <w:rPr>
      <w:rFonts w:ascii="Helvetica Neue" w:hAnsi="Helvetica Neue" w:cs="Times New Roman"/>
      <w:kern w:val="0"/>
      <w:lang w:eastAsia="en-GB"/>
      <w14:ligatures w14:val="none"/>
    </w:rPr>
  </w:style>
  <w:style w:type="paragraph" w:styleId="Heading1">
    <w:name w:val="heading 1"/>
    <w:basedOn w:val="Normal"/>
    <w:next w:val="Normal"/>
    <w:link w:val="Heading1Char"/>
    <w:uiPriority w:val="9"/>
    <w:qFormat/>
    <w:rsid w:val="00F10FE7"/>
    <w:pPr>
      <w:keepNext/>
      <w:keepLines/>
      <w:spacing w:after="360" w:line="278" w:lineRule="auto"/>
      <w:outlineLvl w:val="0"/>
    </w:pPr>
    <w:rPr>
      <w:rFonts w:eastAsiaTheme="majorEastAsia" w:cstheme="majorBidi"/>
      <w:b/>
      <w:color w:val="000000" w:themeColor="text1"/>
      <w:kern w:val="2"/>
      <w:sz w:val="32"/>
      <w:szCs w:val="40"/>
      <w:lang w:eastAsia="en-US"/>
      <w14:ligatures w14:val="standardContextual"/>
    </w:rPr>
  </w:style>
  <w:style w:type="paragraph" w:styleId="Heading2">
    <w:name w:val="heading 2"/>
    <w:basedOn w:val="Normal"/>
    <w:next w:val="Normal"/>
    <w:link w:val="Heading2Char"/>
    <w:uiPriority w:val="9"/>
    <w:unhideWhenUsed/>
    <w:qFormat/>
    <w:rsid w:val="00F16801"/>
    <w:pPr>
      <w:keepNext/>
      <w:keepLines/>
      <w:spacing w:before="240" w:line="312" w:lineRule="auto"/>
      <w:outlineLvl w:val="1"/>
    </w:pPr>
    <w:rPr>
      <w:rFonts w:eastAsiaTheme="majorEastAsia" w:cstheme="majorBidi"/>
      <w:b/>
      <w:color w:val="000000" w:themeColor="text1"/>
      <w:kern w:val="2"/>
      <w:sz w:val="28"/>
      <w:szCs w:val="32"/>
      <w:lang w:eastAsia="en-US"/>
      <w14:ligatures w14:val="standardContextual"/>
    </w:rPr>
  </w:style>
  <w:style w:type="paragraph" w:styleId="Heading3">
    <w:name w:val="heading 3"/>
    <w:basedOn w:val="Normal"/>
    <w:next w:val="Normal"/>
    <w:link w:val="Heading3Char"/>
    <w:uiPriority w:val="9"/>
    <w:unhideWhenUsed/>
    <w:qFormat/>
    <w:rsid w:val="00E719D5"/>
    <w:pPr>
      <w:keepNext/>
      <w:keepLines/>
      <w:spacing w:before="240" w:line="278" w:lineRule="auto"/>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unhideWhenUsed/>
    <w:qFormat/>
    <w:rsid w:val="00CE6956"/>
    <w:pPr>
      <w:keepNext/>
      <w:keepLines/>
      <w:spacing w:before="2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0674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74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74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74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74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E7"/>
    <w:rPr>
      <w:rFonts w:ascii="Helvetica Neue" w:eastAsiaTheme="majorEastAsia" w:hAnsi="Helvetica Neue" w:cstheme="majorBidi"/>
      <w:b/>
      <w:color w:val="000000" w:themeColor="text1"/>
      <w:sz w:val="32"/>
      <w:szCs w:val="40"/>
    </w:rPr>
  </w:style>
  <w:style w:type="character" w:customStyle="1" w:styleId="Heading2Char">
    <w:name w:val="Heading 2 Char"/>
    <w:basedOn w:val="DefaultParagraphFont"/>
    <w:link w:val="Heading2"/>
    <w:uiPriority w:val="9"/>
    <w:rsid w:val="00F16801"/>
    <w:rPr>
      <w:rFonts w:ascii="Helvetica Neue" w:eastAsiaTheme="majorEastAsia" w:hAnsi="Helvetica Neue" w:cstheme="majorBidi"/>
      <w:b/>
      <w:color w:val="000000" w:themeColor="text1"/>
      <w:sz w:val="28"/>
      <w:szCs w:val="32"/>
    </w:rPr>
  </w:style>
  <w:style w:type="character" w:customStyle="1" w:styleId="Heading3Char">
    <w:name w:val="Heading 3 Char"/>
    <w:basedOn w:val="DefaultParagraphFont"/>
    <w:link w:val="Heading3"/>
    <w:uiPriority w:val="9"/>
    <w:rsid w:val="00E719D5"/>
    <w:rPr>
      <w:rFonts w:ascii="Helvetica Neue" w:eastAsiaTheme="majorEastAsia" w:hAnsi="Helvetica Neue" w:cstheme="majorBidi"/>
      <w:b/>
      <w:color w:val="000000" w:themeColor="text1"/>
      <w:szCs w:val="28"/>
    </w:rPr>
  </w:style>
  <w:style w:type="paragraph" w:styleId="ListParagraph">
    <w:name w:val="List Paragraph"/>
    <w:basedOn w:val="Normal"/>
    <w:autoRedefine/>
    <w:uiPriority w:val="1"/>
    <w:qFormat/>
    <w:rsid w:val="00B92B19"/>
    <w:pPr>
      <w:numPr>
        <w:numId w:val="1"/>
      </w:numPr>
      <w:pBdr>
        <w:top w:val="nil"/>
        <w:left w:val="nil"/>
        <w:bottom w:val="nil"/>
        <w:right w:val="nil"/>
        <w:between w:val="nil"/>
      </w:pBdr>
      <w:contextualSpacing/>
    </w:pPr>
    <w:rPr>
      <w:rFonts w:eastAsia="DIN-Regular" w:cs="DIN-Regular"/>
    </w:rPr>
  </w:style>
  <w:style w:type="character" w:customStyle="1" w:styleId="Heading4Char">
    <w:name w:val="Heading 4 Char"/>
    <w:basedOn w:val="DefaultParagraphFont"/>
    <w:link w:val="Heading4"/>
    <w:uiPriority w:val="9"/>
    <w:rsid w:val="00CE6956"/>
    <w:rPr>
      <w:rFonts w:ascii="Helvetica Neue" w:eastAsiaTheme="majorEastAsia" w:hAnsi="Helvetica Neue" w:cstheme="majorBidi"/>
      <w:b/>
      <w:i/>
      <w:iCs/>
      <w:color w:val="000000" w:themeColor="text1"/>
      <w:kern w:val="0"/>
      <w:lang w:eastAsia="en-GB"/>
      <w14:ligatures w14:val="none"/>
    </w:rPr>
  </w:style>
  <w:style w:type="character" w:customStyle="1" w:styleId="Heading5Char">
    <w:name w:val="Heading 5 Char"/>
    <w:basedOn w:val="DefaultParagraphFont"/>
    <w:link w:val="Heading5"/>
    <w:uiPriority w:val="9"/>
    <w:semiHidden/>
    <w:rsid w:val="00067478"/>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067478"/>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067478"/>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067478"/>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067478"/>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067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78"/>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0674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78"/>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0674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7478"/>
    <w:rPr>
      <w:rFonts w:ascii="Helvetica Neue" w:hAnsi="Helvetica Neue" w:cs="Times New Roman"/>
      <w:i/>
      <w:iCs/>
      <w:color w:val="404040" w:themeColor="text1" w:themeTint="BF"/>
      <w:kern w:val="0"/>
      <w:lang w:eastAsia="en-GB"/>
      <w14:ligatures w14:val="none"/>
    </w:rPr>
  </w:style>
  <w:style w:type="character" w:styleId="IntenseEmphasis">
    <w:name w:val="Intense Emphasis"/>
    <w:basedOn w:val="DefaultParagraphFont"/>
    <w:uiPriority w:val="21"/>
    <w:qFormat/>
    <w:rsid w:val="00067478"/>
    <w:rPr>
      <w:i/>
      <w:iCs/>
      <w:color w:val="0F4761" w:themeColor="accent1" w:themeShade="BF"/>
    </w:rPr>
  </w:style>
  <w:style w:type="paragraph" w:styleId="IntenseQuote">
    <w:name w:val="Intense Quote"/>
    <w:basedOn w:val="Normal"/>
    <w:next w:val="Normal"/>
    <w:link w:val="IntenseQuoteChar"/>
    <w:uiPriority w:val="30"/>
    <w:qFormat/>
    <w:rsid w:val="00067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478"/>
    <w:rPr>
      <w:rFonts w:ascii="Helvetica Neue" w:hAnsi="Helvetica Neue" w:cs="Times New Roman"/>
      <w:i/>
      <w:iCs/>
      <w:color w:val="0F4761" w:themeColor="accent1" w:themeShade="BF"/>
      <w:kern w:val="0"/>
      <w:lang w:eastAsia="en-GB"/>
      <w14:ligatures w14:val="none"/>
    </w:rPr>
  </w:style>
  <w:style w:type="character" w:styleId="IntenseReference">
    <w:name w:val="Intense Reference"/>
    <w:basedOn w:val="DefaultParagraphFont"/>
    <w:uiPriority w:val="32"/>
    <w:qFormat/>
    <w:rsid w:val="00067478"/>
    <w:rPr>
      <w:b/>
      <w:bCs/>
      <w:smallCaps/>
      <w:color w:val="0F4761" w:themeColor="accent1" w:themeShade="BF"/>
      <w:spacing w:val="5"/>
    </w:rPr>
  </w:style>
  <w:style w:type="character" w:styleId="CommentReference">
    <w:name w:val="annotation reference"/>
    <w:basedOn w:val="DefaultParagraphFont"/>
    <w:uiPriority w:val="99"/>
    <w:semiHidden/>
    <w:unhideWhenUsed/>
    <w:rsid w:val="00C62C09"/>
    <w:rPr>
      <w:sz w:val="16"/>
      <w:szCs w:val="16"/>
    </w:rPr>
  </w:style>
  <w:style w:type="paragraph" w:styleId="CommentText">
    <w:name w:val="annotation text"/>
    <w:basedOn w:val="Normal"/>
    <w:link w:val="CommentTextChar"/>
    <w:uiPriority w:val="99"/>
    <w:semiHidden/>
    <w:unhideWhenUsed/>
    <w:rsid w:val="00C62C09"/>
    <w:pPr>
      <w:spacing w:line="240" w:lineRule="auto"/>
    </w:pPr>
    <w:rPr>
      <w:sz w:val="20"/>
      <w:szCs w:val="20"/>
    </w:rPr>
  </w:style>
  <w:style w:type="character" w:customStyle="1" w:styleId="CommentTextChar">
    <w:name w:val="Comment Text Char"/>
    <w:basedOn w:val="DefaultParagraphFont"/>
    <w:link w:val="CommentText"/>
    <w:uiPriority w:val="99"/>
    <w:semiHidden/>
    <w:rsid w:val="00C62C09"/>
    <w:rPr>
      <w:rFonts w:ascii="Helvetica Neue" w:hAnsi="Helvetica Neue"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C62C09"/>
    <w:rPr>
      <w:b/>
      <w:bCs/>
    </w:rPr>
  </w:style>
  <w:style w:type="character" w:customStyle="1" w:styleId="CommentSubjectChar">
    <w:name w:val="Comment Subject Char"/>
    <w:basedOn w:val="CommentTextChar"/>
    <w:link w:val="CommentSubject"/>
    <w:uiPriority w:val="99"/>
    <w:semiHidden/>
    <w:rsid w:val="00C62C09"/>
    <w:rPr>
      <w:rFonts w:ascii="Helvetica Neue" w:hAnsi="Helvetica Neue" w:cs="Times New Roman"/>
      <w:b/>
      <w:bCs/>
      <w:kern w:val="0"/>
      <w:sz w:val="20"/>
      <w:szCs w:val="20"/>
      <w:lang w:eastAsia="en-GB"/>
      <w14:ligatures w14:val="none"/>
    </w:rPr>
  </w:style>
  <w:style w:type="paragraph" w:styleId="Footer">
    <w:name w:val="footer"/>
    <w:basedOn w:val="Normal"/>
    <w:link w:val="FooterChar"/>
    <w:uiPriority w:val="99"/>
    <w:unhideWhenUsed/>
    <w:rsid w:val="00C62C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C09"/>
    <w:rPr>
      <w:rFonts w:ascii="Helvetica Neue" w:hAnsi="Helvetica Neue" w:cs="Times New Roman"/>
      <w:kern w:val="0"/>
      <w:lang w:eastAsia="en-GB"/>
      <w14:ligatures w14:val="none"/>
    </w:rPr>
  </w:style>
  <w:style w:type="character" w:styleId="PageNumber">
    <w:name w:val="page number"/>
    <w:basedOn w:val="DefaultParagraphFont"/>
    <w:uiPriority w:val="99"/>
    <w:semiHidden/>
    <w:unhideWhenUsed/>
    <w:rsid w:val="00C62C09"/>
  </w:style>
  <w:style w:type="character" w:styleId="Strong">
    <w:name w:val="Strong"/>
    <w:basedOn w:val="DefaultParagraphFont"/>
    <w:uiPriority w:val="22"/>
    <w:qFormat/>
    <w:rsid w:val="0091069B"/>
    <w:rPr>
      <w:b/>
      <w:bCs/>
    </w:rPr>
  </w:style>
  <w:style w:type="character" w:customStyle="1" w:styleId="apple-converted-space">
    <w:name w:val="apple-converted-space"/>
    <w:basedOn w:val="DefaultParagraphFont"/>
    <w:rsid w:val="0091069B"/>
  </w:style>
  <w:style w:type="paragraph" w:styleId="Caption">
    <w:name w:val="caption"/>
    <w:basedOn w:val="Normal"/>
    <w:next w:val="Normal"/>
    <w:uiPriority w:val="35"/>
    <w:unhideWhenUsed/>
    <w:qFormat/>
    <w:rsid w:val="00BF500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D7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E22"/>
    <w:rPr>
      <w:rFonts w:ascii="Helvetica Neue" w:hAnsi="Helvetica Neue" w:cs="Times New Roman"/>
      <w:kern w:val="0"/>
      <w:lang w:eastAsia="en-GB"/>
      <w14:ligatures w14:val="none"/>
    </w:rPr>
  </w:style>
  <w:style w:type="table" w:styleId="TableGrid">
    <w:name w:val="Table Grid"/>
    <w:basedOn w:val="TableNormal"/>
    <w:uiPriority w:val="39"/>
    <w:rsid w:val="00CF2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E809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2-Accent5">
    <w:name w:val="Grid Table 2 Accent 5"/>
    <w:basedOn w:val="TableNormal"/>
    <w:uiPriority w:val="47"/>
    <w:rsid w:val="008B2BE3"/>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1">
    <w:name w:val="toc 1"/>
    <w:basedOn w:val="Normal"/>
    <w:next w:val="Normal"/>
    <w:autoRedefine/>
    <w:uiPriority w:val="39"/>
    <w:unhideWhenUsed/>
    <w:rsid w:val="00A535DE"/>
    <w:pPr>
      <w:spacing w:before="120"/>
    </w:pPr>
    <w:rPr>
      <w:rFonts w:asciiTheme="minorHAnsi" w:hAnsiTheme="minorHAnsi"/>
      <w:b/>
      <w:bCs/>
      <w:caps/>
      <w:sz w:val="20"/>
      <w:szCs w:val="20"/>
    </w:rPr>
  </w:style>
  <w:style w:type="paragraph" w:styleId="TOC2">
    <w:name w:val="toc 2"/>
    <w:basedOn w:val="Normal"/>
    <w:next w:val="Normal"/>
    <w:autoRedefine/>
    <w:uiPriority w:val="39"/>
    <w:unhideWhenUsed/>
    <w:rsid w:val="00A535DE"/>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rsid w:val="00A535DE"/>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A535DE"/>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A535DE"/>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A535DE"/>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A535DE"/>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A535DE"/>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A535DE"/>
    <w:pPr>
      <w:spacing w:after="0"/>
      <w:ind w:left="1920"/>
    </w:pPr>
    <w:rPr>
      <w:rFonts w:asciiTheme="minorHAnsi" w:hAnsiTheme="minorHAnsi"/>
      <w:sz w:val="18"/>
      <w:szCs w:val="18"/>
    </w:rPr>
  </w:style>
  <w:style w:type="paragraph" w:styleId="TableofFigures">
    <w:name w:val="table of figures"/>
    <w:basedOn w:val="Normal"/>
    <w:next w:val="Normal"/>
    <w:uiPriority w:val="99"/>
    <w:unhideWhenUsed/>
    <w:rsid w:val="001745D7"/>
    <w:pPr>
      <w:spacing w:after="0"/>
      <w:ind w:left="480" w:hanging="480"/>
    </w:pPr>
    <w:rPr>
      <w:rFonts w:asciiTheme="minorHAnsi" w:hAnsi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197409">
      <w:bodyDiv w:val="1"/>
      <w:marLeft w:val="0"/>
      <w:marRight w:val="0"/>
      <w:marTop w:val="0"/>
      <w:marBottom w:val="0"/>
      <w:divBdr>
        <w:top w:val="none" w:sz="0" w:space="0" w:color="auto"/>
        <w:left w:val="none" w:sz="0" w:space="0" w:color="auto"/>
        <w:bottom w:val="none" w:sz="0" w:space="0" w:color="auto"/>
        <w:right w:val="none" w:sz="0" w:space="0" w:color="auto"/>
      </w:divBdr>
      <w:divsChild>
        <w:div w:id="658458564">
          <w:marLeft w:val="0"/>
          <w:marRight w:val="0"/>
          <w:marTop w:val="0"/>
          <w:marBottom w:val="0"/>
          <w:divBdr>
            <w:top w:val="none" w:sz="0" w:space="0" w:color="auto"/>
            <w:left w:val="none" w:sz="0" w:space="0" w:color="auto"/>
            <w:bottom w:val="none" w:sz="0" w:space="0" w:color="auto"/>
            <w:right w:val="none" w:sz="0" w:space="0" w:color="auto"/>
          </w:divBdr>
        </w:div>
      </w:divsChild>
    </w:div>
    <w:div w:id="748231539">
      <w:bodyDiv w:val="1"/>
      <w:marLeft w:val="0"/>
      <w:marRight w:val="0"/>
      <w:marTop w:val="0"/>
      <w:marBottom w:val="0"/>
      <w:divBdr>
        <w:top w:val="none" w:sz="0" w:space="0" w:color="auto"/>
        <w:left w:val="none" w:sz="0" w:space="0" w:color="auto"/>
        <w:bottom w:val="none" w:sz="0" w:space="0" w:color="auto"/>
        <w:right w:val="none" w:sz="0" w:space="0" w:color="auto"/>
      </w:divBdr>
      <w:divsChild>
        <w:div w:id="1626540655">
          <w:marLeft w:val="0"/>
          <w:marRight w:val="0"/>
          <w:marTop w:val="0"/>
          <w:marBottom w:val="0"/>
          <w:divBdr>
            <w:top w:val="none" w:sz="0" w:space="0" w:color="auto"/>
            <w:left w:val="none" w:sz="0" w:space="0" w:color="auto"/>
            <w:bottom w:val="none" w:sz="0" w:space="0" w:color="auto"/>
            <w:right w:val="none" w:sz="0" w:space="0" w:color="auto"/>
          </w:divBdr>
        </w:div>
        <w:div w:id="1978148428">
          <w:marLeft w:val="0"/>
          <w:marRight w:val="0"/>
          <w:marTop w:val="0"/>
          <w:marBottom w:val="0"/>
          <w:divBdr>
            <w:top w:val="none" w:sz="0" w:space="0" w:color="auto"/>
            <w:left w:val="none" w:sz="0" w:space="0" w:color="auto"/>
            <w:bottom w:val="none" w:sz="0" w:space="0" w:color="auto"/>
            <w:right w:val="none" w:sz="0" w:space="0" w:color="auto"/>
          </w:divBdr>
        </w:div>
        <w:div w:id="1350832930">
          <w:marLeft w:val="0"/>
          <w:marRight w:val="0"/>
          <w:marTop w:val="0"/>
          <w:marBottom w:val="0"/>
          <w:divBdr>
            <w:top w:val="none" w:sz="0" w:space="0" w:color="auto"/>
            <w:left w:val="none" w:sz="0" w:space="0" w:color="auto"/>
            <w:bottom w:val="none" w:sz="0" w:space="0" w:color="auto"/>
            <w:right w:val="none" w:sz="0" w:space="0" w:color="auto"/>
          </w:divBdr>
        </w:div>
        <w:div w:id="1513688297">
          <w:marLeft w:val="0"/>
          <w:marRight w:val="0"/>
          <w:marTop w:val="0"/>
          <w:marBottom w:val="0"/>
          <w:divBdr>
            <w:top w:val="none" w:sz="0" w:space="0" w:color="auto"/>
            <w:left w:val="none" w:sz="0" w:space="0" w:color="auto"/>
            <w:bottom w:val="none" w:sz="0" w:space="0" w:color="auto"/>
            <w:right w:val="none" w:sz="0" w:space="0" w:color="auto"/>
          </w:divBdr>
        </w:div>
        <w:div w:id="1716809823">
          <w:marLeft w:val="0"/>
          <w:marRight w:val="0"/>
          <w:marTop w:val="0"/>
          <w:marBottom w:val="0"/>
          <w:divBdr>
            <w:top w:val="none" w:sz="0" w:space="0" w:color="auto"/>
            <w:left w:val="none" w:sz="0" w:space="0" w:color="auto"/>
            <w:bottom w:val="none" w:sz="0" w:space="0" w:color="auto"/>
            <w:right w:val="none" w:sz="0" w:space="0" w:color="auto"/>
          </w:divBdr>
        </w:div>
        <w:div w:id="1761291088">
          <w:marLeft w:val="0"/>
          <w:marRight w:val="0"/>
          <w:marTop w:val="0"/>
          <w:marBottom w:val="0"/>
          <w:divBdr>
            <w:top w:val="none" w:sz="0" w:space="0" w:color="auto"/>
            <w:left w:val="none" w:sz="0" w:space="0" w:color="auto"/>
            <w:bottom w:val="none" w:sz="0" w:space="0" w:color="auto"/>
            <w:right w:val="none" w:sz="0" w:space="0" w:color="auto"/>
          </w:divBdr>
        </w:div>
      </w:divsChild>
    </w:div>
    <w:div w:id="1281914600">
      <w:bodyDiv w:val="1"/>
      <w:marLeft w:val="0"/>
      <w:marRight w:val="0"/>
      <w:marTop w:val="0"/>
      <w:marBottom w:val="0"/>
      <w:divBdr>
        <w:top w:val="none" w:sz="0" w:space="0" w:color="auto"/>
        <w:left w:val="none" w:sz="0" w:space="0" w:color="auto"/>
        <w:bottom w:val="none" w:sz="0" w:space="0" w:color="auto"/>
        <w:right w:val="none" w:sz="0" w:space="0" w:color="auto"/>
      </w:divBdr>
      <w:divsChild>
        <w:div w:id="899904934">
          <w:marLeft w:val="0"/>
          <w:marRight w:val="0"/>
          <w:marTop w:val="0"/>
          <w:marBottom w:val="0"/>
          <w:divBdr>
            <w:top w:val="none" w:sz="0" w:space="0" w:color="auto"/>
            <w:left w:val="none" w:sz="0" w:space="0" w:color="auto"/>
            <w:bottom w:val="none" w:sz="0" w:space="0" w:color="auto"/>
            <w:right w:val="none" w:sz="0" w:space="0" w:color="auto"/>
          </w:divBdr>
        </w:div>
        <w:div w:id="2025934052">
          <w:marLeft w:val="0"/>
          <w:marRight w:val="0"/>
          <w:marTop w:val="0"/>
          <w:marBottom w:val="0"/>
          <w:divBdr>
            <w:top w:val="none" w:sz="0" w:space="0" w:color="auto"/>
            <w:left w:val="none" w:sz="0" w:space="0" w:color="auto"/>
            <w:bottom w:val="none" w:sz="0" w:space="0" w:color="auto"/>
            <w:right w:val="none" w:sz="0" w:space="0" w:color="auto"/>
          </w:divBdr>
        </w:div>
        <w:div w:id="758982929">
          <w:marLeft w:val="0"/>
          <w:marRight w:val="0"/>
          <w:marTop w:val="0"/>
          <w:marBottom w:val="0"/>
          <w:divBdr>
            <w:top w:val="none" w:sz="0" w:space="0" w:color="auto"/>
            <w:left w:val="none" w:sz="0" w:space="0" w:color="auto"/>
            <w:bottom w:val="none" w:sz="0" w:space="0" w:color="auto"/>
            <w:right w:val="none" w:sz="0" w:space="0" w:color="auto"/>
          </w:divBdr>
        </w:div>
        <w:div w:id="2087871957">
          <w:marLeft w:val="0"/>
          <w:marRight w:val="0"/>
          <w:marTop w:val="0"/>
          <w:marBottom w:val="0"/>
          <w:divBdr>
            <w:top w:val="none" w:sz="0" w:space="0" w:color="auto"/>
            <w:left w:val="none" w:sz="0" w:space="0" w:color="auto"/>
            <w:bottom w:val="none" w:sz="0" w:space="0" w:color="auto"/>
            <w:right w:val="none" w:sz="0" w:space="0" w:color="auto"/>
          </w:divBdr>
        </w:div>
        <w:div w:id="781189626">
          <w:marLeft w:val="0"/>
          <w:marRight w:val="0"/>
          <w:marTop w:val="0"/>
          <w:marBottom w:val="0"/>
          <w:divBdr>
            <w:top w:val="none" w:sz="0" w:space="0" w:color="auto"/>
            <w:left w:val="none" w:sz="0" w:space="0" w:color="auto"/>
            <w:bottom w:val="none" w:sz="0" w:space="0" w:color="auto"/>
            <w:right w:val="none" w:sz="0" w:space="0" w:color="auto"/>
          </w:divBdr>
        </w:div>
        <w:div w:id="1654799194">
          <w:marLeft w:val="0"/>
          <w:marRight w:val="0"/>
          <w:marTop w:val="0"/>
          <w:marBottom w:val="0"/>
          <w:divBdr>
            <w:top w:val="none" w:sz="0" w:space="0" w:color="auto"/>
            <w:left w:val="none" w:sz="0" w:space="0" w:color="auto"/>
            <w:bottom w:val="none" w:sz="0" w:space="0" w:color="auto"/>
            <w:right w:val="none" w:sz="0" w:space="0" w:color="auto"/>
          </w:divBdr>
        </w:div>
      </w:divsChild>
    </w:div>
    <w:div w:id="1760833344">
      <w:bodyDiv w:val="1"/>
      <w:marLeft w:val="0"/>
      <w:marRight w:val="0"/>
      <w:marTop w:val="0"/>
      <w:marBottom w:val="0"/>
      <w:divBdr>
        <w:top w:val="none" w:sz="0" w:space="0" w:color="auto"/>
        <w:left w:val="none" w:sz="0" w:space="0" w:color="auto"/>
        <w:bottom w:val="none" w:sz="0" w:space="0" w:color="auto"/>
        <w:right w:val="none" w:sz="0" w:space="0" w:color="auto"/>
      </w:divBdr>
      <w:divsChild>
        <w:div w:id="1803694270">
          <w:marLeft w:val="0"/>
          <w:marRight w:val="0"/>
          <w:marTop w:val="0"/>
          <w:marBottom w:val="0"/>
          <w:divBdr>
            <w:top w:val="none" w:sz="0" w:space="0" w:color="auto"/>
            <w:left w:val="none" w:sz="0" w:space="0" w:color="auto"/>
            <w:bottom w:val="none" w:sz="0" w:space="0" w:color="auto"/>
            <w:right w:val="none" w:sz="0" w:space="0" w:color="auto"/>
          </w:divBdr>
        </w:div>
        <w:div w:id="1837770394">
          <w:marLeft w:val="0"/>
          <w:marRight w:val="0"/>
          <w:marTop w:val="0"/>
          <w:marBottom w:val="0"/>
          <w:divBdr>
            <w:top w:val="none" w:sz="0" w:space="0" w:color="auto"/>
            <w:left w:val="none" w:sz="0" w:space="0" w:color="auto"/>
            <w:bottom w:val="none" w:sz="0" w:space="0" w:color="auto"/>
            <w:right w:val="none" w:sz="0" w:space="0" w:color="auto"/>
          </w:divBdr>
        </w:div>
      </w:divsChild>
    </w:div>
    <w:div w:id="2023974843">
      <w:bodyDiv w:val="1"/>
      <w:marLeft w:val="0"/>
      <w:marRight w:val="0"/>
      <w:marTop w:val="0"/>
      <w:marBottom w:val="0"/>
      <w:divBdr>
        <w:top w:val="none" w:sz="0" w:space="0" w:color="auto"/>
        <w:left w:val="none" w:sz="0" w:space="0" w:color="auto"/>
        <w:bottom w:val="none" w:sz="0" w:space="0" w:color="auto"/>
        <w:right w:val="none" w:sz="0" w:space="0" w:color="auto"/>
      </w:divBdr>
      <w:divsChild>
        <w:div w:id="1393314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E9D17-4D84-4AA0-9EFC-9A2C6235E63C}">
  <ds:schemaRefs>
    <ds:schemaRef ds:uri="http://schemas.microsoft.com/sharepoint/v3/contenttype/forms"/>
  </ds:schemaRefs>
</ds:datastoreItem>
</file>

<file path=customXml/itemProps2.xml><?xml version="1.0" encoding="utf-8"?>
<ds:datastoreItem xmlns:ds="http://schemas.openxmlformats.org/officeDocument/2006/customXml" ds:itemID="{EFDE5E37-F406-4AD6-9951-089F53E6E6B4}">
  <ds:schemaRefs>
    <ds:schemaRef ds:uri="http://schemas.microsoft.com/office/2006/metadata/properties"/>
    <ds:schemaRef ds:uri="http://schemas.microsoft.com/office/infopath/2007/PartnerControls"/>
    <ds:schemaRef ds:uri="2456b37c-e9cb-46b8-a45c-368ebd31a50f"/>
    <ds:schemaRef ds:uri="4630d520-729b-4a1f-ab5e-a26f6db04bfd"/>
  </ds:schemaRefs>
</ds:datastoreItem>
</file>

<file path=customXml/itemProps3.xml><?xml version="1.0" encoding="utf-8"?>
<ds:datastoreItem xmlns:ds="http://schemas.openxmlformats.org/officeDocument/2006/customXml" ds:itemID="{F6890E8D-1B0E-45DD-BB2B-C647E1E930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0d520-729b-4a1f-ab5e-a26f6db04bfd"/>
    <ds:schemaRef ds:uri="2456b37c-e9cb-46b8-a45c-368ebd31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76DB12-A145-C74D-9CA1-F9876ABFD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36</Pages>
  <Words>8101</Words>
  <Characters>46177</Characters>
  <Application>Microsoft Office Word</Application>
  <DocSecurity>0</DocSecurity>
  <Lines>384</Lines>
  <Paragraphs>108</Paragraphs>
  <ScaleCrop>false</ScaleCrop>
  <Company/>
  <LinksUpToDate>false</LinksUpToDate>
  <CharactersWithSpaces>54170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Bennett</dc:creator>
  <cp:keywords/>
  <dc:description/>
  <cp:lastModifiedBy>Iain Bennett</cp:lastModifiedBy>
  <cp:revision>92</cp:revision>
  <dcterms:created xsi:type="dcterms:W3CDTF">2025-06-08T20:32:00Z</dcterms:created>
  <dcterms:modified xsi:type="dcterms:W3CDTF">2025-06-09T15:00:00Z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MediaServiceImageTags">
    <vt:lpwstr/>
  </property>
</Properties>
</file>