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xmlns:w="http://schemas.openxmlformats.org/wordprocessingml/2006/main">
      <w:r>
        <w:t xml:space="preserve">CoS Platform Test Memo</w:t>
      </w:r>
    </w:p>
    <w:p xmlns:w="http://schemas.openxmlformats.org/wordprocessingml/2006/main">
      <w:r>
        <w:t xml:space="preserve">This memo is a test fixture for the CoS ingestion pipeline.</w:t>
      </w:r>
    </w:p>
    <w:p xmlns:w="http://schemas.openxmlformats.org/wordprocessingml/2006/main">
      <w:r>
        <w:t xml:space="preserve">It verifies that Word documents are correctly extracted through Apache Tika.</w:t>
      </w:r>
    </w:p>
    <w:p xmlns:w="http://schemas.openxmlformats.org/wordprocessingml/2006/main">
      <w:r>
        <w:t xml:space="preserve">To: Chief of Staff Platform Team</w:t>
      </w:r>
    </w:p>
    <w:p xmlns:w="http://schemas.openxmlformats.org/wordprocessingml/2006/main">
      <w:r>
        <w:t xml:space="preserve">From: Iain Livingstone</w:t>
      </w:r>
    </w:p>
    <w:p xmlns:w="http://schemas.openxmlformats.org/wordprocessingml/2006/main">
      <w:r>
        <w:t xml:space="preserve">Subject: Q2 Talent Operations Update</w:t>
      </w:r>
    </w:p>
    <w:p xmlns:w="http://schemas.openxmlformats.org/wordprocessingml/2006/main">
      <w:r>
        <w:t xml:space="preserve">Hiring throughput improved after interview loops were shortened and briefing packs were standardised.</w:t>
      </w:r>
    </w:p>
    <w:p xmlns:w="http://schemas.openxmlformats.org/wordprocessingml/2006/main">
      <w:r>
        <w:t xml:space="preserve">Retention risk remains highest in data engineering where the external market is still highly competitive.</w:t>
      </w:r>
    </w:p>
    <w:p xmlns:w="http://schemas.openxmlformats.org/wordprocessingml/2006/main">
      <w:r>
        <w:t xml:space="preserve">Managers report that employees respond best to direct communication about tradeoffs and sequencing.</w:t>
      </w:r>
    </w:p>
    <w:p xmlns:w="http://schemas.openxmlformats.org/wordprocessingml/2006/main">
      <w:r>
        <w:t xml:space="preserve">Leadership development participation remains high and feedback scores are strong across all cohorts.</w:t>
      </w:r>
    </w:p>
    <w:p xmlns:w="http://schemas.openxmlformats.org/wordprocessingml/2006/main">
      <w:r>
        <w:t xml:space="preserve">The next milestone is the 360-degree feedback cycle scheduled for the end of May.</w:t>
      </w:r>
    </w:p>
    <w:p xmlns:w="http://schemas.openxmlformats.org/wordprocessingml/2006/main">
      <w:r>
        <w:t xml:space="preserve">All provenance records should retain version history, file hash, and ingestion timestamps.</w:t>
      </w:r>
    </w:p>
    <w:p xmlns:w="http://schemas.openxmlformats.org/wordprocessingml/2006/main">
      <w:r>
        <w:t xml:space="preserve">Original documents must be preserved byte-for-byte in the originals directory.</w:t>
      </w:r>
    </w:p>
    <w:p xmlns:w="http://schemas.openxmlformats.org/wordprocessingml/2006/main">
      <w:r>
        <w:t xml:space="preserve">Recommended action: complete operator validation before expanding the retrieval layer.</w:t>
      </w:r>
    </w:p>
  </w:body>
</w:document>
</file>

<file path=word/_rels/document.xml.rels><?xml version="1.0" encoding="UTF-8"?><Relationships xmlns="http://schemas.openxmlformats.org/package/2006/relationships"/>
</file>