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38AA" w14:textId="77777777" w:rsidR="000931B9" w:rsidRPr="000931B9" w:rsidRDefault="000931B9" w:rsidP="000931B9">
      <w:r w:rsidRPr="000931B9">
        <w:pict w14:anchorId="69F5C2CD">
          <v:rect id="_x0000_i1050" style="width:0;height:1.5pt" o:hralign="center" o:hrstd="t" o:hr="t" fillcolor="#a0a0a0" stroked="f"/>
        </w:pict>
      </w:r>
    </w:p>
    <w:p w14:paraId="17949E56" w14:textId="77777777" w:rsidR="000931B9" w:rsidRPr="000931B9" w:rsidRDefault="000931B9" w:rsidP="000931B9">
      <w:pPr>
        <w:rPr>
          <w:b/>
          <w:bCs/>
        </w:rPr>
      </w:pPr>
      <w:r w:rsidRPr="000931B9">
        <w:rPr>
          <w:b/>
          <w:bCs/>
        </w:rPr>
        <w:t>Project: Intelligent API Facade &amp; Data Transformation Layer</w:t>
      </w:r>
    </w:p>
    <w:p w14:paraId="3B8B1525" w14:textId="77777777" w:rsidR="000931B9" w:rsidRPr="000931B9" w:rsidRDefault="000931B9" w:rsidP="000931B9">
      <w:r w:rsidRPr="000931B9">
        <w:rPr>
          <w:b/>
          <w:bCs/>
        </w:rPr>
        <w:t>Platform:</w:t>
      </w:r>
      <w:r w:rsidRPr="000931B9">
        <w:t xml:space="preserve"> SAP Integration Suite (Cloud Integration) | </w:t>
      </w:r>
      <w:r w:rsidRPr="000931B9">
        <w:rPr>
          <w:b/>
          <w:bCs/>
        </w:rPr>
        <w:t>Language:</w:t>
      </w:r>
      <w:r w:rsidRPr="000931B9">
        <w:t xml:space="preserve"> Groovy | </w:t>
      </w:r>
      <w:r w:rsidRPr="000931B9">
        <w:rPr>
          <w:b/>
          <w:bCs/>
        </w:rPr>
        <w:t>Protocol:</w:t>
      </w:r>
      <w:r w:rsidRPr="000931B9">
        <w:t xml:space="preserve"> REST/HTTPS</w:t>
      </w:r>
    </w:p>
    <w:p w14:paraId="61B7065B" w14:textId="77777777" w:rsidR="000931B9" w:rsidRPr="000931B9" w:rsidRDefault="000931B9" w:rsidP="000931B9">
      <w:pPr>
        <w:rPr>
          <w:b/>
          <w:bCs/>
        </w:rPr>
      </w:pPr>
      <w:r w:rsidRPr="000931B9">
        <w:rPr>
          <w:rFonts w:ascii="Segoe UI Emoji" w:hAnsi="Segoe UI Emoji" w:cs="Segoe UI Emoji"/>
          <w:b/>
          <w:bCs/>
        </w:rPr>
        <w:t>💼</w:t>
      </w:r>
      <w:r w:rsidRPr="000931B9">
        <w:rPr>
          <w:b/>
          <w:bCs/>
        </w:rPr>
        <w:t xml:space="preserve"> Executive Summary (The Business Value)</w:t>
      </w:r>
    </w:p>
    <w:p w14:paraId="457BA9B3" w14:textId="77777777" w:rsidR="000931B9" w:rsidRPr="000931B9" w:rsidRDefault="000931B9" w:rsidP="000931B9">
      <w:r w:rsidRPr="000931B9">
        <w:t>In modern enterprise landscapes, frontend applications (mobile apps, chatbots) often struggle when communicating directly with legacy backend systems. Backends tend to expose complex, heavy, and cryptic data structures that consume unnecessary bandwidth and confuse developers.</w:t>
      </w:r>
    </w:p>
    <w:p w14:paraId="342A0D4C" w14:textId="77777777" w:rsidR="000931B9" w:rsidRPr="000931B9" w:rsidRDefault="000931B9" w:rsidP="000931B9">
      <w:r w:rsidRPr="000931B9">
        <w:t xml:space="preserve">I designed and deployed a </w:t>
      </w:r>
      <w:r w:rsidRPr="000931B9">
        <w:rPr>
          <w:b/>
          <w:bCs/>
        </w:rPr>
        <w:t>Middleware Facade</w:t>
      </w:r>
      <w:r w:rsidRPr="000931B9">
        <w:t xml:space="preserve"> solution that acts as a smart proxy between the client and the backend. This solution solves three critical business problems:</w:t>
      </w:r>
    </w:p>
    <w:p w14:paraId="4C4CEB35" w14:textId="77777777" w:rsidR="000931B9" w:rsidRPr="000931B9" w:rsidRDefault="000931B9" w:rsidP="000931B9">
      <w:pPr>
        <w:numPr>
          <w:ilvl w:val="0"/>
          <w:numId w:val="2"/>
        </w:numPr>
      </w:pPr>
      <w:r w:rsidRPr="000931B9">
        <w:rPr>
          <w:b/>
          <w:bCs/>
        </w:rPr>
        <w:t>Network Efficiency:</w:t>
      </w:r>
      <w:r w:rsidRPr="000931B9">
        <w:t xml:space="preserve"> Reduced payload size by ~50% by stripping unused data fields (Data Minimization), optimizing performance for mobile users on slow networks.</w:t>
      </w:r>
    </w:p>
    <w:p w14:paraId="3DE83ED9" w14:textId="77777777" w:rsidR="000931B9" w:rsidRPr="000931B9" w:rsidRDefault="000931B9" w:rsidP="000931B9">
      <w:pPr>
        <w:numPr>
          <w:ilvl w:val="0"/>
          <w:numId w:val="2"/>
        </w:numPr>
      </w:pPr>
      <w:r w:rsidRPr="000931B9">
        <w:rPr>
          <w:b/>
          <w:bCs/>
        </w:rPr>
        <w:t>Agility:</w:t>
      </w:r>
      <w:r w:rsidRPr="000931B9">
        <w:t xml:space="preserve"> Decoupled the frontend from the backend. We can change the backend database without breaking the mobile app, as the API contract remains constant.</w:t>
      </w:r>
    </w:p>
    <w:p w14:paraId="11BFE892" w14:textId="77777777" w:rsidR="000931B9" w:rsidRPr="000931B9" w:rsidRDefault="000931B9" w:rsidP="000931B9">
      <w:pPr>
        <w:numPr>
          <w:ilvl w:val="0"/>
          <w:numId w:val="2"/>
        </w:numPr>
      </w:pPr>
      <w:r w:rsidRPr="000931B9">
        <w:rPr>
          <w:b/>
          <w:bCs/>
        </w:rPr>
        <w:t>Security:</w:t>
      </w:r>
      <w:r w:rsidRPr="000931B9">
        <w:t xml:space="preserve"> Implemented "Security by Obscurity" by masking internal database IDs (</w:t>
      </w:r>
      <w:proofErr w:type="spellStart"/>
      <w:r w:rsidRPr="000931B9">
        <w:t>userId</w:t>
      </w:r>
      <w:proofErr w:type="spellEnd"/>
      <w:r w:rsidRPr="000931B9">
        <w:t>, id) before the data leaves the secure network.</w:t>
      </w:r>
    </w:p>
    <w:p w14:paraId="0A49E56F" w14:textId="77777777" w:rsidR="000931B9" w:rsidRPr="000931B9" w:rsidRDefault="000931B9" w:rsidP="000931B9">
      <w:r w:rsidRPr="000931B9">
        <w:pict w14:anchorId="143F354D">
          <v:rect id="_x0000_i1051" style="width:0;height:1.5pt" o:hralign="center" o:hrstd="t" o:hr="t" fillcolor="#a0a0a0" stroked="f"/>
        </w:pict>
      </w:r>
    </w:p>
    <w:p w14:paraId="4FF3963C" w14:textId="77777777" w:rsidR="000931B9" w:rsidRPr="000931B9" w:rsidRDefault="000931B9" w:rsidP="000931B9">
      <w:pPr>
        <w:rPr>
          <w:b/>
          <w:bCs/>
        </w:rPr>
      </w:pPr>
      <w:r w:rsidRPr="000931B9">
        <w:rPr>
          <w:rFonts w:ascii="Segoe UI Emoji" w:hAnsi="Segoe UI Emoji" w:cs="Segoe UI Emoji"/>
          <w:b/>
          <w:bCs/>
        </w:rPr>
        <w:t>⚙️</w:t>
      </w:r>
      <w:r w:rsidRPr="000931B9">
        <w:rPr>
          <w:b/>
          <w:bCs/>
        </w:rPr>
        <w:t xml:space="preserve"> Technical Architecture (The "How")</w:t>
      </w:r>
    </w:p>
    <w:p w14:paraId="4ED75D81" w14:textId="77777777" w:rsidR="000931B9" w:rsidRPr="000931B9" w:rsidRDefault="000931B9" w:rsidP="000931B9">
      <w:r w:rsidRPr="000931B9">
        <w:t xml:space="preserve">The solution utilizes the </w:t>
      </w:r>
      <w:r w:rsidRPr="000931B9">
        <w:rPr>
          <w:b/>
          <w:bCs/>
        </w:rPr>
        <w:t>Gateway Pattern</w:t>
      </w:r>
      <w:r w:rsidRPr="000931B9">
        <w:t xml:space="preserve"> to orchestrate the request-response cycle.</w:t>
      </w:r>
    </w:p>
    <w:p w14:paraId="57BA9047" w14:textId="6388B837" w:rsidR="000931B9" w:rsidRPr="000931B9" w:rsidRDefault="000931B9" w:rsidP="000931B9">
      <w:pPr>
        <w:rPr>
          <w:b/>
          <w:bCs/>
        </w:rPr>
      </w:pPr>
      <w:r w:rsidRPr="000931B9">
        <w:rPr>
          <w:b/>
          <w:bCs/>
        </w:rPr>
        <w:t>1</w:t>
      </w:r>
      <w:proofErr w:type="gramStart"/>
      <w:r w:rsidRPr="000931B9">
        <w:rPr>
          <w:b/>
          <w:bCs/>
        </w:rPr>
        <w:t xml:space="preserve">. </w:t>
      </w:r>
      <w:r>
        <w:rPr>
          <w:b/>
          <w:bCs/>
        </w:rPr>
        <w:t xml:space="preserve"> </w:t>
      </w:r>
      <w:r w:rsidRPr="000931B9">
        <w:rPr>
          <w:b/>
          <w:bCs/>
        </w:rPr>
        <w:t>Enterprise</w:t>
      </w:r>
      <w:proofErr w:type="gramEnd"/>
      <w:r w:rsidRPr="000931B9">
        <w:rPr>
          <w:b/>
          <w:bCs/>
        </w:rPr>
        <w:t>-Grade Security (HTTPS &amp; CSRF)</w:t>
      </w:r>
    </w:p>
    <w:p w14:paraId="2B3DE430" w14:textId="77777777" w:rsidR="000931B9" w:rsidRPr="000931B9" w:rsidRDefault="000931B9" w:rsidP="000931B9">
      <w:pPr>
        <w:numPr>
          <w:ilvl w:val="0"/>
          <w:numId w:val="7"/>
        </w:numPr>
      </w:pPr>
      <w:r w:rsidRPr="000931B9">
        <w:rPr>
          <w:b/>
          <w:bCs/>
        </w:rPr>
        <w:t>Secure Endpoint:</w:t>
      </w:r>
      <w:r w:rsidRPr="000931B9">
        <w:t xml:space="preserve"> Exposed a public-facing endpoint (/http/get-to-do-list) encrypted via TLS 1.2+.</w:t>
      </w:r>
    </w:p>
    <w:p w14:paraId="0067E19A" w14:textId="77777777" w:rsidR="000931B9" w:rsidRPr="000931B9" w:rsidRDefault="000931B9" w:rsidP="000931B9">
      <w:pPr>
        <w:numPr>
          <w:ilvl w:val="0"/>
          <w:numId w:val="7"/>
        </w:numPr>
      </w:pPr>
      <w:r w:rsidRPr="000931B9">
        <w:rPr>
          <w:b/>
          <w:bCs/>
        </w:rPr>
        <w:t>Role-Based Access Control (RBAC):</w:t>
      </w:r>
      <w:r w:rsidRPr="000931B9">
        <w:t xml:space="preserve"> Restricted execution rights to authenticated users with specific SAP BTP roles.</w:t>
      </w:r>
    </w:p>
    <w:p w14:paraId="2C469475" w14:textId="77777777" w:rsidR="000931B9" w:rsidRPr="000931B9" w:rsidRDefault="000931B9" w:rsidP="000931B9">
      <w:pPr>
        <w:numPr>
          <w:ilvl w:val="0"/>
          <w:numId w:val="7"/>
        </w:numPr>
      </w:pPr>
      <w:r w:rsidRPr="000931B9">
        <w:rPr>
          <w:b/>
          <w:bCs/>
        </w:rPr>
        <w:t>CSRF Protection:</w:t>
      </w:r>
      <w:r w:rsidRPr="000931B9">
        <w:t xml:space="preserve"> Enabled Cross-Site Request Forgery protection on the adapter.</w:t>
      </w:r>
    </w:p>
    <w:p w14:paraId="2ABA193C" w14:textId="77777777" w:rsidR="000931B9" w:rsidRPr="000931B9" w:rsidRDefault="000931B9" w:rsidP="000931B9">
      <w:pPr>
        <w:numPr>
          <w:ilvl w:val="1"/>
          <w:numId w:val="7"/>
        </w:numPr>
      </w:pPr>
      <w:r w:rsidRPr="000931B9">
        <w:rPr>
          <w:i/>
          <w:iCs/>
        </w:rPr>
        <w:t>The Logic:</w:t>
      </w:r>
      <w:r w:rsidRPr="000931B9">
        <w:t xml:space="preserve"> Implemented a strict </w:t>
      </w:r>
      <w:r w:rsidRPr="000931B9">
        <w:rPr>
          <w:b/>
          <w:bCs/>
        </w:rPr>
        <w:t>"Token Exchange"</w:t>
      </w:r>
      <w:r w:rsidRPr="000931B9">
        <w:t xml:space="preserve"> pattern. Clients are blocked from sending data (POST) until they first perform a "Handshake" (GET) to fetch a valid, time-limited X-CSRF-Token. This prevents malicious </w:t>
      </w:r>
      <w:r w:rsidRPr="000931B9">
        <w:lastRenderedPageBreak/>
        <w:t>scripts on other sites from executing unauthorized commands against the API.</w:t>
      </w:r>
    </w:p>
    <w:p w14:paraId="71807016" w14:textId="77777777" w:rsidR="000931B9" w:rsidRPr="000931B9" w:rsidRDefault="000931B9" w:rsidP="000931B9"/>
    <w:p w14:paraId="276E2385" w14:textId="77777777" w:rsidR="000931B9" w:rsidRPr="000931B9" w:rsidRDefault="000931B9" w:rsidP="000931B9">
      <w:r w:rsidRPr="000931B9">
        <w:rPr>
          <w:b/>
          <w:bCs/>
        </w:rPr>
        <w:t>2. Request Orchestration (Groovy Scripting)</w:t>
      </w:r>
    </w:p>
    <w:p w14:paraId="47556215" w14:textId="77777777" w:rsidR="000931B9" w:rsidRPr="000931B9" w:rsidRDefault="000931B9" w:rsidP="000931B9">
      <w:pPr>
        <w:numPr>
          <w:ilvl w:val="0"/>
          <w:numId w:val="4"/>
        </w:numPr>
      </w:pPr>
      <w:r w:rsidRPr="000931B9">
        <w:t>Developed a Groovy script to parse incoming JSON and extract the target ID.</w:t>
      </w:r>
    </w:p>
    <w:p w14:paraId="31A0A562" w14:textId="77777777" w:rsidR="000931B9" w:rsidRPr="000931B9" w:rsidRDefault="000931B9" w:rsidP="000931B9">
      <w:pPr>
        <w:numPr>
          <w:ilvl w:val="0"/>
          <w:numId w:val="4"/>
        </w:numPr>
      </w:pPr>
      <w:r w:rsidRPr="000931B9">
        <w:t xml:space="preserve">Stored the ID as a </w:t>
      </w:r>
      <w:r w:rsidRPr="000931B9">
        <w:rPr>
          <w:b/>
          <w:bCs/>
        </w:rPr>
        <w:t>Global Exchange Property</w:t>
      </w:r>
      <w:r w:rsidRPr="000931B9">
        <w:t>, enabling dynamic URL construction for downstream calls.</w:t>
      </w:r>
    </w:p>
    <w:p w14:paraId="7AF56DB3" w14:textId="77777777" w:rsidR="000931B9" w:rsidRPr="000931B9" w:rsidRDefault="000931B9" w:rsidP="000931B9">
      <w:r w:rsidRPr="000931B9">
        <w:rPr>
          <w:b/>
          <w:bCs/>
        </w:rPr>
        <w:t>3. External System Integration (Request-Reply)</w:t>
      </w:r>
    </w:p>
    <w:p w14:paraId="347E68B6" w14:textId="77777777" w:rsidR="000931B9" w:rsidRPr="000931B9" w:rsidRDefault="000931B9" w:rsidP="000931B9">
      <w:pPr>
        <w:numPr>
          <w:ilvl w:val="0"/>
          <w:numId w:val="5"/>
        </w:numPr>
      </w:pPr>
      <w:r w:rsidRPr="000931B9">
        <w:t xml:space="preserve">Implemented a synchronous </w:t>
      </w:r>
      <w:r w:rsidRPr="000931B9">
        <w:rPr>
          <w:b/>
          <w:bCs/>
        </w:rPr>
        <w:t>HTTP Receiver</w:t>
      </w:r>
      <w:r w:rsidRPr="000931B9">
        <w:t xml:space="preserve"> call to an external REST API (</w:t>
      </w:r>
      <w:proofErr w:type="spellStart"/>
      <w:r w:rsidRPr="000931B9">
        <w:t>JSONPlaceholder</w:t>
      </w:r>
      <w:proofErr w:type="spellEnd"/>
      <w:r w:rsidRPr="000931B9">
        <w:t>).</w:t>
      </w:r>
    </w:p>
    <w:p w14:paraId="7083CB2E" w14:textId="77777777" w:rsidR="000931B9" w:rsidRPr="000931B9" w:rsidRDefault="000931B9" w:rsidP="000931B9">
      <w:pPr>
        <w:numPr>
          <w:ilvl w:val="0"/>
          <w:numId w:val="5"/>
        </w:numPr>
      </w:pPr>
      <w:r w:rsidRPr="000931B9">
        <w:t>Used dynamic expression language (${</w:t>
      </w:r>
      <w:proofErr w:type="spellStart"/>
      <w:proofErr w:type="gramStart"/>
      <w:r w:rsidRPr="000931B9">
        <w:t>property.targetID</w:t>
      </w:r>
      <w:proofErr w:type="spellEnd"/>
      <w:proofErr w:type="gramEnd"/>
      <w:r w:rsidRPr="000931B9">
        <w:t>}) to route the query to the specific record required.</w:t>
      </w:r>
    </w:p>
    <w:p w14:paraId="0B16A557" w14:textId="77777777" w:rsidR="000931B9" w:rsidRPr="000931B9" w:rsidRDefault="000931B9" w:rsidP="000931B9">
      <w:r w:rsidRPr="000931B9">
        <w:rPr>
          <w:b/>
          <w:bCs/>
        </w:rPr>
        <w:t>4. Response Transformation &amp; Branding</w:t>
      </w:r>
    </w:p>
    <w:p w14:paraId="7ED1B75E" w14:textId="77777777" w:rsidR="000931B9" w:rsidRPr="000931B9" w:rsidRDefault="000931B9" w:rsidP="000931B9">
      <w:pPr>
        <w:numPr>
          <w:ilvl w:val="0"/>
          <w:numId w:val="6"/>
        </w:numPr>
      </w:pPr>
      <w:r w:rsidRPr="000931B9">
        <w:t>Intercepted the raw JSON response from the backend.</w:t>
      </w:r>
    </w:p>
    <w:p w14:paraId="4E749D44" w14:textId="77777777" w:rsidR="000931B9" w:rsidRPr="000931B9" w:rsidRDefault="000931B9" w:rsidP="000931B9">
      <w:pPr>
        <w:numPr>
          <w:ilvl w:val="0"/>
          <w:numId w:val="6"/>
        </w:numPr>
      </w:pPr>
      <w:r w:rsidRPr="000931B9">
        <w:t xml:space="preserve">Wrote a secondary </w:t>
      </w:r>
      <w:r w:rsidRPr="000931B9">
        <w:rPr>
          <w:b/>
          <w:bCs/>
        </w:rPr>
        <w:t>Groovy Transformation Script</w:t>
      </w:r>
      <w:r w:rsidRPr="000931B9">
        <w:t xml:space="preserve"> using </w:t>
      </w:r>
      <w:proofErr w:type="spellStart"/>
      <w:r w:rsidRPr="000931B9">
        <w:t>JsonSlurper</w:t>
      </w:r>
      <w:proofErr w:type="spellEnd"/>
      <w:r w:rsidRPr="000931B9">
        <w:t xml:space="preserve"> and </w:t>
      </w:r>
      <w:proofErr w:type="spellStart"/>
      <w:r w:rsidRPr="000931B9">
        <w:t>JsonOutput</w:t>
      </w:r>
      <w:proofErr w:type="spellEnd"/>
      <w:r w:rsidRPr="000931B9">
        <w:t xml:space="preserve"> to:</w:t>
      </w:r>
    </w:p>
    <w:p w14:paraId="6AC206F4" w14:textId="77777777" w:rsidR="000931B9" w:rsidRPr="000931B9" w:rsidRDefault="000931B9" w:rsidP="000931B9">
      <w:pPr>
        <w:numPr>
          <w:ilvl w:val="1"/>
          <w:numId w:val="6"/>
        </w:numPr>
      </w:pPr>
      <w:r w:rsidRPr="000931B9">
        <w:rPr>
          <w:b/>
          <w:bCs/>
        </w:rPr>
        <w:t>Filter:</w:t>
      </w:r>
      <w:r w:rsidRPr="000931B9">
        <w:t xml:space="preserve"> Removed technical debt (e.g., system-generated IDs).</w:t>
      </w:r>
    </w:p>
    <w:p w14:paraId="3091A2E5" w14:textId="77777777" w:rsidR="000931B9" w:rsidRPr="000931B9" w:rsidRDefault="000931B9" w:rsidP="000931B9">
      <w:pPr>
        <w:numPr>
          <w:ilvl w:val="1"/>
          <w:numId w:val="6"/>
        </w:numPr>
      </w:pPr>
      <w:r w:rsidRPr="000931B9">
        <w:rPr>
          <w:b/>
          <w:bCs/>
        </w:rPr>
        <w:t>Map:</w:t>
      </w:r>
      <w:r w:rsidRPr="000931B9">
        <w:t xml:space="preserve"> Renamed technical fields (title → Task, completed → </w:t>
      </w:r>
      <w:proofErr w:type="spellStart"/>
      <w:r w:rsidRPr="000931B9">
        <w:t>Is_Done</w:t>
      </w:r>
      <w:proofErr w:type="spellEnd"/>
      <w:r w:rsidRPr="000931B9">
        <w:t>) to match business terminology.</w:t>
      </w:r>
    </w:p>
    <w:p w14:paraId="5E230661" w14:textId="77777777" w:rsidR="000931B9" w:rsidRDefault="000931B9" w:rsidP="000931B9">
      <w:pPr>
        <w:numPr>
          <w:ilvl w:val="1"/>
          <w:numId w:val="6"/>
        </w:numPr>
      </w:pPr>
      <w:r w:rsidRPr="000931B9">
        <w:rPr>
          <w:b/>
          <w:bCs/>
        </w:rPr>
        <w:t>Enrich:</w:t>
      </w:r>
      <w:r w:rsidRPr="000931B9">
        <w:t xml:space="preserve"> Injected a custom source signature ("Source": "SAP Integration Suite </w:t>
      </w:r>
      <w:proofErr w:type="spellStart"/>
      <w:r w:rsidRPr="000931B9">
        <w:t>yaMdara</w:t>
      </w:r>
      <w:proofErr w:type="spellEnd"/>
      <w:r w:rsidRPr="000931B9">
        <w:t>") for traceability.</w:t>
      </w:r>
    </w:p>
    <w:p w14:paraId="74E29541" w14:textId="77777777" w:rsidR="000931B9" w:rsidRDefault="000931B9" w:rsidP="000931B9"/>
    <w:p w14:paraId="0B7328F4" w14:textId="77777777" w:rsidR="000931B9" w:rsidRDefault="000931B9" w:rsidP="000931B9"/>
    <w:p w14:paraId="28996EB3" w14:textId="77777777" w:rsidR="000931B9" w:rsidRDefault="000931B9" w:rsidP="000931B9"/>
    <w:p w14:paraId="100D0707" w14:textId="77777777" w:rsidR="000931B9" w:rsidRDefault="000931B9" w:rsidP="000931B9"/>
    <w:p w14:paraId="6D67542A" w14:textId="77777777" w:rsidR="000931B9" w:rsidRDefault="000931B9" w:rsidP="000931B9"/>
    <w:p w14:paraId="2651371B" w14:textId="77777777" w:rsidR="000931B9" w:rsidRDefault="000931B9" w:rsidP="000931B9"/>
    <w:p w14:paraId="03F15126" w14:textId="77777777" w:rsidR="000931B9" w:rsidRPr="000931B9" w:rsidRDefault="000931B9" w:rsidP="000931B9"/>
    <w:p w14:paraId="00B89341" w14:textId="77777777" w:rsidR="000931B9" w:rsidRPr="000931B9" w:rsidRDefault="000931B9" w:rsidP="000931B9">
      <w:r w:rsidRPr="000931B9">
        <w:lastRenderedPageBreak/>
        <w:pict w14:anchorId="57EC83FE">
          <v:rect id="_x0000_i1052" style="width:0;height:1.5pt" o:hralign="center" o:hrstd="t" o:hr="t" fillcolor="#a0a0a0" stroked="f"/>
        </w:pict>
      </w:r>
    </w:p>
    <w:p w14:paraId="43F5DA30" w14:textId="77777777" w:rsidR="000931B9" w:rsidRPr="000931B9" w:rsidRDefault="000931B9" w:rsidP="000931B9">
      <w:pPr>
        <w:rPr>
          <w:b/>
          <w:bCs/>
        </w:rPr>
      </w:pPr>
      <w:r w:rsidRPr="000931B9">
        <w:rPr>
          <w:rFonts w:ascii="Segoe UI Emoji" w:hAnsi="Segoe UI Emoji" w:cs="Segoe UI Emoji"/>
          <w:b/>
          <w:bCs/>
        </w:rPr>
        <w:t>🚀</w:t>
      </w:r>
      <w:r w:rsidRPr="000931B9">
        <w:rPr>
          <w:b/>
          <w:bCs/>
        </w:rPr>
        <w:t xml:space="preserve"> Key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873"/>
        <w:gridCol w:w="3629"/>
      </w:tblGrid>
      <w:tr w:rsidR="000931B9" w:rsidRPr="000931B9" w14:paraId="5E07D2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C03868" w14:textId="77777777" w:rsidR="000931B9" w:rsidRPr="000931B9" w:rsidRDefault="000931B9" w:rsidP="000931B9">
            <w:r w:rsidRPr="000931B9">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0D255" w14:textId="77777777" w:rsidR="000931B9" w:rsidRPr="000931B9" w:rsidRDefault="000931B9" w:rsidP="000931B9">
            <w:r w:rsidRPr="000931B9">
              <w:rPr>
                <w:b/>
                <w:bCs/>
              </w:rPr>
              <w:t>Direct API (Old 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1FDF1" w14:textId="77777777" w:rsidR="000931B9" w:rsidRPr="000931B9" w:rsidRDefault="000931B9" w:rsidP="000931B9">
            <w:r w:rsidRPr="000931B9">
              <w:rPr>
                <w:b/>
                <w:bCs/>
              </w:rPr>
              <w:t>Managed Facade (My Solution)</w:t>
            </w:r>
          </w:p>
        </w:tc>
      </w:tr>
      <w:tr w:rsidR="000931B9" w:rsidRPr="000931B9" w14:paraId="432DC4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160692" w14:textId="77777777" w:rsidR="000931B9" w:rsidRPr="000931B9" w:rsidRDefault="000931B9" w:rsidP="000931B9">
            <w:r w:rsidRPr="000931B9">
              <w:rPr>
                <w:b/>
                <w:bCs/>
              </w:rPr>
              <w:t>Payload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6F82B" w14:textId="77777777" w:rsidR="000931B9" w:rsidRPr="000931B9" w:rsidRDefault="000931B9" w:rsidP="000931B9">
            <w:r w:rsidRPr="000931B9">
              <w:t>Heavy (Contains all DB columns)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B371B" w14:textId="77777777" w:rsidR="000931B9" w:rsidRPr="000931B9" w:rsidRDefault="000931B9" w:rsidP="000931B9">
            <w:r w:rsidRPr="000931B9">
              <w:rPr>
                <w:b/>
                <w:bCs/>
              </w:rPr>
              <w:t>Lightweight</w:t>
            </w:r>
            <w:r w:rsidRPr="000931B9">
              <w:t xml:space="preserve"> (Only business fields)</w:t>
            </w:r>
          </w:p>
        </w:tc>
      </w:tr>
      <w:tr w:rsidR="000931B9" w:rsidRPr="000931B9" w14:paraId="7D0E4B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8EEBF" w14:textId="77777777" w:rsidR="000931B9" w:rsidRPr="000931B9" w:rsidRDefault="000931B9" w:rsidP="000931B9">
            <w:r w:rsidRPr="000931B9">
              <w:rPr>
                <w:b/>
                <w:bCs/>
              </w:rPr>
              <w:t>Data Privacy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BF30C" w14:textId="77777777" w:rsidR="000931B9" w:rsidRPr="000931B9" w:rsidRDefault="000931B9" w:rsidP="000931B9">
            <w:r w:rsidRPr="000931B9">
              <w:t>Exposed Internal 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7EF26" w14:textId="77777777" w:rsidR="000931B9" w:rsidRPr="000931B9" w:rsidRDefault="000931B9" w:rsidP="000931B9">
            <w:r w:rsidRPr="000931B9">
              <w:rPr>
                <w:b/>
                <w:bCs/>
              </w:rPr>
              <w:t>Masked/Cleaned</w:t>
            </w:r>
          </w:p>
        </w:tc>
      </w:tr>
      <w:tr w:rsidR="000931B9" w:rsidRPr="000931B9" w14:paraId="0ED736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803213" w14:textId="77777777" w:rsidR="000931B9" w:rsidRPr="000931B9" w:rsidRDefault="000931B9" w:rsidP="000931B9">
            <w:r w:rsidRPr="000931B9">
              <w:rPr>
                <w:b/>
                <w:bCs/>
              </w:rPr>
              <w:t>Client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DDAF1" w14:textId="77777777" w:rsidR="000931B9" w:rsidRPr="000931B9" w:rsidRDefault="000931B9" w:rsidP="000931B9">
            <w:r w:rsidRPr="000931B9">
              <w:t>Complex (Must parse cryptic names)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539CE" w14:textId="77777777" w:rsidR="000931B9" w:rsidRPr="000931B9" w:rsidRDefault="000931B9" w:rsidP="000931B9">
            <w:r w:rsidRPr="000931B9">
              <w:rPr>
                <w:b/>
                <w:bCs/>
              </w:rPr>
              <w:t>Simple</w:t>
            </w:r>
            <w:r w:rsidRPr="000931B9">
              <w:t xml:space="preserve"> (Reads clean "Task" field)</w:t>
            </w:r>
          </w:p>
        </w:tc>
      </w:tr>
      <w:tr w:rsidR="000931B9" w:rsidRPr="000931B9" w14:paraId="2E4ED2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597671" w14:textId="77777777" w:rsidR="000931B9" w:rsidRPr="000931B9" w:rsidRDefault="000931B9" w:rsidP="000931B9">
            <w:r w:rsidRPr="000931B9">
              <w:rPr>
                <w:b/>
                <w:bCs/>
              </w:rPr>
              <w:t>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1C6F6" w14:textId="77777777" w:rsidR="000931B9" w:rsidRPr="000931B9" w:rsidRDefault="000931B9" w:rsidP="000931B9">
            <w:r w:rsidRPr="000931B9">
              <w:t>High (Direct dependency)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A9338" w14:textId="77777777" w:rsidR="000931B9" w:rsidRPr="000931B9" w:rsidRDefault="000931B9" w:rsidP="000931B9">
            <w:r w:rsidRPr="000931B9">
              <w:rPr>
                <w:b/>
                <w:bCs/>
              </w:rPr>
              <w:t>Low</w:t>
            </w:r>
            <w:r w:rsidRPr="000931B9">
              <w:t xml:space="preserve"> (Abstracted dependency)</w:t>
            </w:r>
          </w:p>
        </w:tc>
      </w:tr>
    </w:tbl>
    <w:p w14:paraId="21001EE1" w14:textId="77777777" w:rsidR="000931B9" w:rsidRPr="000931B9" w:rsidRDefault="000931B9" w:rsidP="000931B9">
      <w:pPr>
        <w:rPr>
          <w:b/>
          <w:bCs/>
        </w:rPr>
      </w:pPr>
      <w:r w:rsidRPr="000931B9">
        <w:rPr>
          <w:rFonts w:ascii="Segoe UI Emoji" w:hAnsi="Segoe UI Emoji" w:cs="Segoe UI Emoji"/>
          <w:b/>
          <w:bCs/>
        </w:rPr>
        <w:t>💻</w:t>
      </w:r>
      <w:r w:rsidRPr="000931B9">
        <w:rPr>
          <w:b/>
          <w:bCs/>
        </w:rPr>
        <w:t xml:space="preserve"> Code Highlight (Groovy Transformation)</w:t>
      </w:r>
    </w:p>
    <w:p w14:paraId="1CAD6CB7" w14:textId="77777777" w:rsidR="000931B9" w:rsidRPr="000931B9" w:rsidRDefault="000931B9" w:rsidP="000931B9">
      <w:r w:rsidRPr="000931B9">
        <w:rPr>
          <w:i/>
          <w:iCs/>
        </w:rPr>
        <w:t xml:space="preserve">A snippet of the logic used to transform the raw backend data into </w:t>
      </w:r>
      <w:proofErr w:type="gramStart"/>
      <w:r w:rsidRPr="000931B9">
        <w:rPr>
          <w:i/>
          <w:iCs/>
        </w:rPr>
        <w:t>the client</w:t>
      </w:r>
      <w:proofErr w:type="gramEnd"/>
      <w:r w:rsidRPr="000931B9">
        <w:rPr>
          <w:i/>
          <w:iCs/>
        </w:rPr>
        <w:t>-ready response.</w:t>
      </w:r>
    </w:p>
    <w:p w14:paraId="44306D31" w14:textId="77777777" w:rsidR="000931B9" w:rsidRPr="000931B9" w:rsidRDefault="000931B9" w:rsidP="000931B9">
      <w:r w:rsidRPr="000931B9">
        <w:t>Groovy</w:t>
      </w:r>
    </w:p>
    <w:p w14:paraId="10D9B9EF" w14:textId="77777777" w:rsidR="000931B9" w:rsidRPr="000931B9" w:rsidRDefault="000931B9" w:rsidP="000931B9">
      <w:r w:rsidRPr="000931B9">
        <w:t>// Parsing the raw backend response</w:t>
      </w:r>
    </w:p>
    <w:p w14:paraId="0BBEC418" w14:textId="77777777" w:rsidR="000931B9" w:rsidRPr="000931B9" w:rsidRDefault="000931B9" w:rsidP="000931B9">
      <w:r w:rsidRPr="000931B9">
        <w:t xml:space="preserve">def </w:t>
      </w:r>
      <w:proofErr w:type="spellStart"/>
      <w:r w:rsidRPr="000931B9">
        <w:t>rawData</w:t>
      </w:r>
      <w:proofErr w:type="spellEnd"/>
      <w:r w:rsidRPr="000931B9">
        <w:t xml:space="preserve"> = </w:t>
      </w:r>
      <w:proofErr w:type="spellStart"/>
      <w:r w:rsidRPr="000931B9">
        <w:t>jsonParser.parseText</w:t>
      </w:r>
      <w:proofErr w:type="spellEnd"/>
      <w:r w:rsidRPr="000931B9">
        <w:t>(body)</w:t>
      </w:r>
    </w:p>
    <w:p w14:paraId="30757E06" w14:textId="77777777" w:rsidR="000931B9" w:rsidRPr="000931B9" w:rsidRDefault="000931B9" w:rsidP="000931B9"/>
    <w:p w14:paraId="26707397" w14:textId="77777777" w:rsidR="000931B9" w:rsidRPr="000931B9" w:rsidRDefault="000931B9" w:rsidP="000931B9">
      <w:r w:rsidRPr="000931B9">
        <w:t>// Creating the "Golden Record" (Clean Map)</w:t>
      </w:r>
    </w:p>
    <w:p w14:paraId="430F1F4D" w14:textId="77777777" w:rsidR="000931B9" w:rsidRPr="000931B9" w:rsidRDefault="000931B9" w:rsidP="000931B9">
      <w:r w:rsidRPr="000931B9">
        <w:t xml:space="preserve">def </w:t>
      </w:r>
      <w:proofErr w:type="spellStart"/>
      <w:r w:rsidRPr="000931B9">
        <w:t>cleanMap</w:t>
      </w:r>
      <w:proofErr w:type="spellEnd"/>
      <w:r w:rsidRPr="000931B9">
        <w:t xml:space="preserve"> = [</w:t>
      </w:r>
    </w:p>
    <w:p w14:paraId="3630B6B3" w14:textId="77777777" w:rsidR="000931B9" w:rsidRPr="000931B9" w:rsidRDefault="000931B9" w:rsidP="000931B9">
      <w:r w:rsidRPr="000931B9">
        <w:t xml:space="preserve">    Task: </w:t>
      </w:r>
      <w:proofErr w:type="spellStart"/>
      <w:r w:rsidRPr="000931B9">
        <w:t>rawData.title</w:t>
      </w:r>
      <w:proofErr w:type="spellEnd"/>
      <w:r w:rsidRPr="000931B9">
        <w:t>,          // Renaming for clarity</w:t>
      </w:r>
    </w:p>
    <w:p w14:paraId="05DDAFD2" w14:textId="77777777" w:rsidR="000931B9" w:rsidRPr="000931B9" w:rsidRDefault="000931B9" w:rsidP="000931B9">
      <w:r w:rsidRPr="000931B9">
        <w:t xml:space="preserve">    </w:t>
      </w:r>
      <w:proofErr w:type="spellStart"/>
      <w:r w:rsidRPr="000931B9">
        <w:t>Is_Done</w:t>
      </w:r>
      <w:proofErr w:type="spellEnd"/>
      <w:r w:rsidRPr="000931B9">
        <w:t xml:space="preserve">: </w:t>
      </w:r>
      <w:proofErr w:type="spellStart"/>
      <w:r w:rsidRPr="000931B9">
        <w:t>rawData.completed</w:t>
      </w:r>
      <w:proofErr w:type="spellEnd"/>
      <w:r w:rsidRPr="000931B9">
        <w:t>,   // Boolean logic preserved</w:t>
      </w:r>
    </w:p>
    <w:p w14:paraId="24AEC702" w14:textId="77777777" w:rsidR="000931B9" w:rsidRPr="000931B9" w:rsidRDefault="000931B9" w:rsidP="000931B9">
      <w:r w:rsidRPr="000931B9">
        <w:t xml:space="preserve">    Source: "SAP Integration Suite </w:t>
      </w:r>
      <w:proofErr w:type="spellStart"/>
      <w:r w:rsidRPr="000931B9">
        <w:t>yaMdara</w:t>
      </w:r>
      <w:proofErr w:type="spellEnd"/>
      <w:r w:rsidRPr="000931B9">
        <w:t>" // Traceability</w:t>
      </w:r>
    </w:p>
    <w:p w14:paraId="601568A6" w14:textId="77777777" w:rsidR="000931B9" w:rsidRPr="000931B9" w:rsidRDefault="000931B9" w:rsidP="000931B9">
      <w:r w:rsidRPr="000931B9">
        <w:t>]</w:t>
      </w:r>
    </w:p>
    <w:p w14:paraId="305C88BD" w14:textId="77777777" w:rsidR="000931B9" w:rsidRPr="000931B9" w:rsidRDefault="000931B9" w:rsidP="000931B9"/>
    <w:p w14:paraId="68F68BBB" w14:textId="77777777" w:rsidR="000931B9" w:rsidRPr="000931B9" w:rsidRDefault="000931B9" w:rsidP="000931B9">
      <w:r w:rsidRPr="000931B9">
        <w:t>// Serializing back to JSON for the client</w:t>
      </w:r>
    </w:p>
    <w:p w14:paraId="555B734D" w14:textId="77777777" w:rsidR="000931B9" w:rsidRPr="000931B9" w:rsidRDefault="000931B9" w:rsidP="000931B9">
      <w:proofErr w:type="spellStart"/>
      <w:proofErr w:type="gramStart"/>
      <w:r w:rsidRPr="000931B9">
        <w:t>message.setBody</w:t>
      </w:r>
      <w:proofErr w:type="spellEnd"/>
      <w:proofErr w:type="gramEnd"/>
      <w:r w:rsidRPr="000931B9">
        <w:t>(</w:t>
      </w:r>
      <w:proofErr w:type="spellStart"/>
      <w:r w:rsidRPr="000931B9">
        <w:t>JsonOutput.toJson</w:t>
      </w:r>
      <w:proofErr w:type="spellEnd"/>
      <w:r w:rsidRPr="000931B9">
        <w:t>(</w:t>
      </w:r>
      <w:proofErr w:type="spellStart"/>
      <w:r w:rsidRPr="000931B9">
        <w:t>cleanMap</w:t>
      </w:r>
      <w:proofErr w:type="spellEnd"/>
      <w:r w:rsidRPr="000931B9">
        <w:t>))</w:t>
      </w:r>
    </w:p>
    <w:p w14:paraId="50DCA595" w14:textId="77777777" w:rsidR="00ED4278" w:rsidRDefault="00ED4278"/>
    <w:sectPr w:rsidR="00ED4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343A5"/>
    <w:multiLevelType w:val="multilevel"/>
    <w:tmpl w:val="C53E8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F720B"/>
    <w:multiLevelType w:val="multilevel"/>
    <w:tmpl w:val="BEC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A1FFC"/>
    <w:multiLevelType w:val="multilevel"/>
    <w:tmpl w:val="7C4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671F6"/>
    <w:multiLevelType w:val="multilevel"/>
    <w:tmpl w:val="75F8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130D2"/>
    <w:multiLevelType w:val="multilevel"/>
    <w:tmpl w:val="51BAD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C66137"/>
    <w:multiLevelType w:val="multilevel"/>
    <w:tmpl w:val="9CB09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00089"/>
    <w:multiLevelType w:val="multilevel"/>
    <w:tmpl w:val="48D2F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720212">
    <w:abstractNumId w:val="4"/>
  </w:num>
  <w:num w:numId="2" w16cid:durableId="1114788096">
    <w:abstractNumId w:val="0"/>
  </w:num>
  <w:num w:numId="3" w16cid:durableId="605502292">
    <w:abstractNumId w:val="3"/>
  </w:num>
  <w:num w:numId="4" w16cid:durableId="799149294">
    <w:abstractNumId w:val="2"/>
  </w:num>
  <w:num w:numId="5" w16cid:durableId="1149128694">
    <w:abstractNumId w:val="1"/>
  </w:num>
  <w:num w:numId="6" w16cid:durableId="1395811635">
    <w:abstractNumId w:val="5"/>
  </w:num>
  <w:num w:numId="7" w16cid:durableId="8753105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B9"/>
    <w:rsid w:val="000931B9"/>
    <w:rsid w:val="00910F16"/>
    <w:rsid w:val="00ED4278"/>
    <w:rsid w:val="00ED7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C573"/>
  <w15:chartTrackingRefBased/>
  <w15:docId w15:val="{2857ED75-05B4-4028-9D64-BC364C4BC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1B9"/>
    <w:rPr>
      <w:rFonts w:eastAsiaTheme="majorEastAsia" w:cstheme="majorBidi"/>
      <w:color w:val="272727" w:themeColor="text1" w:themeTint="D8"/>
    </w:rPr>
  </w:style>
  <w:style w:type="paragraph" w:styleId="Title">
    <w:name w:val="Title"/>
    <w:basedOn w:val="Normal"/>
    <w:next w:val="Normal"/>
    <w:link w:val="TitleChar"/>
    <w:uiPriority w:val="10"/>
    <w:qFormat/>
    <w:rsid w:val="00093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1B9"/>
    <w:pPr>
      <w:spacing w:before="160"/>
      <w:jc w:val="center"/>
    </w:pPr>
    <w:rPr>
      <w:i/>
      <w:iCs/>
      <w:color w:val="404040" w:themeColor="text1" w:themeTint="BF"/>
    </w:rPr>
  </w:style>
  <w:style w:type="character" w:customStyle="1" w:styleId="QuoteChar">
    <w:name w:val="Quote Char"/>
    <w:basedOn w:val="DefaultParagraphFont"/>
    <w:link w:val="Quote"/>
    <w:uiPriority w:val="29"/>
    <w:rsid w:val="000931B9"/>
    <w:rPr>
      <w:i/>
      <w:iCs/>
      <w:color w:val="404040" w:themeColor="text1" w:themeTint="BF"/>
    </w:rPr>
  </w:style>
  <w:style w:type="paragraph" w:styleId="ListParagraph">
    <w:name w:val="List Paragraph"/>
    <w:basedOn w:val="Normal"/>
    <w:uiPriority w:val="34"/>
    <w:qFormat/>
    <w:rsid w:val="000931B9"/>
    <w:pPr>
      <w:ind w:left="720"/>
      <w:contextualSpacing/>
    </w:pPr>
  </w:style>
  <w:style w:type="character" w:styleId="IntenseEmphasis">
    <w:name w:val="Intense Emphasis"/>
    <w:basedOn w:val="DefaultParagraphFont"/>
    <w:uiPriority w:val="21"/>
    <w:qFormat/>
    <w:rsid w:val="000931B9"/>
    <w:rPr>
      <w:i/>
      <w:iCs/>
      <w:color w:val="0F4761" w:themeColor="accent1" w:themeShade="BF"/>
    </w:rPr>
  </w:style>
  <w:style w:type="paragraph" w:styleId="IntenseQuote">
    <w:name w:val="Intense Quote"/>
    <w:basedOn w:val="Normal"/>
    <w:next w:val="Normal"/>
    <w:link w:val="IntenseQuoteChar"/>
    <w:uiPriority w:val="30"/>
    <w:qFormat/>
    <w:rsid w:val="00093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1B9"/>
    <w:rPr>
      <w:i/>
      <w:iCs/>
      <w:color w:val="0F4761" w:themeColor="accent1" w:themeShade="BF"/>
    </w:rPr>
  </w:style>
  <w:style w:type="character" w:styleId="IntenseReference">
    <w:name w:val="Intense Reference"/>
    <w:basedOn w:val="DefaultParagraphFont"/>
    <w:uiPriority w:val="32"/>
    <w:qFormat/>
    <w:rsid w:val="00093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Mphepo</dc:creator>
  <cp:keywords/>
  <dc:description/>
  <cp:lastModifiedBy>Iain Mphepo</cp:lastModifiedBy>
  <cp:revision>1</cp:revision>
  <dcterms:created xsi:type="dcterms:W3CDTF">2026-01-30T12:44:00Z</dcterms:created>
  <dcterms:modified xsi:type="dcterms:W3CDTF">2026-01-30T12:52:00Z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183468f8-31bf-4110-85bf-3e09dacb001d</vt:lpwstr>
  </property>
</Properties>
</file>