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CBF" w14:textId="77777777" w:rsidR="00ED2D42" w:rsidRDefault="00ED2D42" w:rsidP="00ED2D42">
      <w:pPr>
        <w:jc w:val="center"/>
      </w:pPr>
    </w:p>
    <w:p w14:paraId="275BD60E" w14:textId="77777777" w:rsidR="00ED2D42" w:rsidRDefault="00ED2D42" w:rsidP="00ED2D42">
      <w:pPr>
        <w:jc w:val="center"/>
      </w:pPr>
    </w:p>
    <w:p w14:paraId="12E80B78" w14:textId="77777777" w:rsidR="00ED2D42" w:rsidRDefault="00ED2D42" w:rsidP="00ED2D42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</w:rPr>
        <w:t>St. Andrews Georgian University</w:t>
      </w:r>
    </w:p>
    <w:p w14:paraId="5ED7430E" w14:textId="77777777" w:rsidR="00ED2D42" w:rsidRDefault="00ED2D42" w:rsidP="00ED2D42"/>
    <w:p w14:paraId="0C5A68DA" w14:textId="0D9E9735" w:rsidR="00ED2D42" w:rsidRPr="00ED2D42" w:rsidRDefault="00ED2D42" w:rsidP="00ED2D42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7422684" wp14:editId="72E0BB78">
            <wp:simplePos x="0" y="0"/>
            <wp:positionH relativeFrom="column">
              <wp:posOffset>2200275</wp:posOffset>
            </wp:positionH>
            <wp:positionV relativeFrom="paragraph">
              <wp:posOffset>12065</wp:posOffset>
            </wp:positionV>
            <wp:extent cx="1428452" cy="1428452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452" cy="1428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1003A0" w14:textId="796E0ABB" w:rsidR="003123A1" w:rsidRDefault="003123A1" w:rsidP="00ED2D42">
      <w:pPr>
        <w:jc w:val="center"/>
      </w:pPr>
    </w:p>
    <w:p w14:paraId="54E12D03" w14:textId="77777777" w:rsidR="00ED2D42" w:rsidRDefault="00ED2D42" w:rsidP="00ED2D42">
      <w:pPr>
        <w:jc w:val="center"/>
      </w:pPr>
    </w:p>
    <w:p w14:paraId="52ECCD2A" w14:textId="77777777" w:rsidR="00ED2D42" w:rsidRDefault="00ED2D42" w:rsidP="00ED2D42">
      <w:pPr>
        <w:jc w:val="center"/>
      </w:pPr>
    </w:p>
    <w:p w14:paraId="02E95A71" w14:textId="77777777" w:rsidR="00ED2D42" w:rsidRPr="0071069B" w:rsidRDefault="00ED2D42" w:rsidP="0071069B">
      <w:pPr>
        <w:rPr>
          <w:sz w:val="28"/>
          <w:szCs w:val="28"/>
        </w:rPr>
      </w:pPr>
    </w:p>
    <w:p w14:paraId="7A9BECB5" w14:textId="77777777" w:rsidR="00ED2D42" w:rsidRPr="0071069B" w:rsidRDefault="00ED2D42" w:rsidP="00ED2D42">
      <w:pPr>
        <w:jc w:val="center"/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</w:rPr>
      </w:pPr>
      <w:r w:rsidRPr="0071069B"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</w:rPr>
        <w:t>Ms. Cybersecurity</w:t>
      </w:r>
    </w:p>
    <w:p w14:paraId="6226E1D6" w14:textId="7D624E50" w:rsidR="00ED2D42" w:rsidRDefault="0071069B" w:rsidP="00ED2D42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  <w:lang w:val="ka-GE"/>
        </w:rPr>
      </w:pPr>
      <w:r w:rsidRPr="0071069B">
        <w:rPr>
          <w:rFonts w:ascii="Times New Roman" w:eastAsia="Times New Roman" w:hAnsi="Times New Roman" w:cs="Times New Roman"/>
          <w:b/>
          <w:bCs/>
          <w:color w:val="4472C4"/>
          <w:sz w:val="32"/>
          <w:szCs w:val="32"/>
          <w:lang w:val="ka-GE"/>
        </w:rPr>
        <w:t>AI and ML for Cybersecurity</w:t>
      </w:r>
    </w:p>
    <w:p w14:paraId="2F5BAF6D" w14:textId="77777777" w:rsidR="0071069B" w:rsidRPr="0071069B" w:rsidRDefault="0071069B" w:rsidP="0071069B">
      <w:pPr>
        <w:rPr>
          <w:lang w:val="ka-GE"/>
        </w:rPr>
      </w:pPr>
    </w:p>
    <w:p w14:paraId="128EE5BA" w14:textId="7ADF89EA" w:rsidR="00ED2D42" w:rsidRPr="00C32F5F" w:rsidRDefault="00C32F5F" w:rsidP="00ED2D42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C32F5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AI for </w:t>
      </w: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A</w:t>
      </w:r>
      <w:r w:rsidRPr="00C32F5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dvanced </w:t>
      </w: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P</w:t>
      </w:r>
      <w:r w:rsidRPr="00C32F5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ersistent Threat </w:t>
      </w: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D</w:t>
      </w:r>
      <w:r w:rsidRPr="00C32F5F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etection</w:t>
      </w:r>
    </w:p>
    <w:p w14:paraId="45FB9FF5" w14:textId="77777777" w:rsidR="00ED2D42" w:rsidRDefault="00ED2D42" w:rsidP="00ED2D42">
      <w:pPr>
        <w:jc w:val="center"/>
      </w:pPr>
    </w:p>
    <w:p w14:paraId="2F8FB67F" w14:textId="77777777" w:rsidR="00ED2D42" w:rsidRDefault="00ED2D42" w:rsidP="00ED2D42">
      <w:pPr>
        <w:jc w:val="center"/>
      </w:pPr>
    </w:p>
    <w:p w14:paraId="69392FD5" w14:textId="77777777" w:rsidR="00ED2D42" w:rsidRDefault="00ED2D42" w:rsidP="00ED2D42">
      <w:pPr>
        <w:jc w:val="center"/>
      </w:pPr>
    </w:p>
    <w:p w14:paraId="4F9649BA" w14:textId="5C044982" w:rsidR="0071069B" w:rsidRPr="0071069B" w:rsidRDefault="00ED2D42" w:rsidP="0071069B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1069B"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  <w:t>Student</w:t>
      </w:r>
      <w:r w:rsidR="00C32F5F" w:rsidRPr="0071069B"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  <w:t>s</w:t>
      </w:r>
      <w:r w:rsidR="00C32F5F" w:rsidRPr="0071069B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: Lasha Mgebrishvili</w:t>
      </w:r>
      <w:r w:rsidR="0071069B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  <w:t>,</w:t>
      </w:r>
      <w:r w:rsidR="0071069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r w:rsidR="0071069B" w:rsidRPr="0071069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Luka Baklaga</w:t>
      </w:r>
      <w:r w:rsidR="0071069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, </w:t>
      </w:r>
      <w:r w:rsidR="00CA152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Irakli </w:t>
      </w:r>
      <w:proofErr w:type="spellStart"/>
      <w:r w:rsidR="00CA1525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Iakashvili</w:t>
      </w:r>
      <w:proofErr w:type="spellEnd"/>
    </w:p>
    <w:p w14:paraId="44AE791D" w14:textId="53974AD9" w:rsidR="00ED2D42" w:rsidRPr="0071069B" w:rsidRDefault="00ED2D42" w:rsidP="00ED2D42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A906C79" w14:textId="6B6CB8B6" w:rsidR="0071069B" w:rsidRPr="0071069B" w:rsidRDefault="00C32F5F" w:rsidP="0071069B">
      <w:pPr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71069B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      </w:t>
      </w:r>
    </w:p>
    <w:p w14:paraId="746916BD" w14:textId="20B86F92" w:rsidR="00ED2D42" w:rsidRPr="0071069B" w:rsidRDefault="00ED2D42" w:rsidP="00ED2D42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</w:pPr>
      <w:r w:rsidRPr="0071069B"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  <w:t>Instructor:</w:t>
      </w:r>
      <w:r w:rsidR="00C32F5F" w:rsidRPr="0071069B"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  <w:t xml:space="preserve"> Paata Gogishvili</w:t>
      </w:r>
    </w:p>
    <w:p w14:paraId="7E9A3C41" w14:textId="77777777" w:rsidR="00ED2D42" w:rsidRPr="0071069B" w:rsidRDefault="00ED2D42" w:rsidP="00ED2D42">
      <w:pPr>
        <w:spacing w:line="240" w:lineRule="auto"/>
        <w:rPr>
          <w:rFonts w:ascii="Times New Roman" w:eastAsia="Times New Roman" w:hAnsi="Times New Roman" w:cs="Times New Roman"/>
          <w:b/>
          <w:bCs/>
          <w:color w:val="4472C4"/>
          <w:sz w:val="28"/>
          <w:szCs w:val="28"/>
        </w:rPr>
      </w:pPr>
    </w:p>
    <w:p w14:paraId="072F8282" w14:textId="77777777" w:rsidR="00ED2D42" w:rsidRDefault="00ED2D42" w:rsidP="00ED2D42">
      <w:pPr>
        <w:jc w:val="center"/>
      </w:pPr>
    </w:p>
    <w:p w14:paraId="600C51A3" w14:textId="77777777" w:rsidR="00C70837" w:rsidRDefault="00C70837" w:rsidP="00ED2D42">
      <w:pPr>
        <w:jc w:val="center"/>
      </w:pPr>
    </w:p>
    <w:p w14:paraId="72D85505" w14:textId="77777777" w:rsidR="00C70837" w:rsidRDefault="00C70837" w:rsidP="00ED2D42">
      <w:pPr>
        <w:jc w:val="center"/>
      </w:pPr>
    </w:p>
    <w:p w14:paraId="44EC0839" w14:textId="77777777" w:rsidR="00C70837" w:rsidRDefault="00C70837" w:rsidP="00ED2D42">
      <w:pPr>
        <w:jc w:val="center"/>
      </w:pPr>
    </w:p>
    <w:p w14:paraId="11B82958" w14:textId="77777777" w:rsidR="00C70837" w:rsidRDefault="00C70837" w:rsidP="00ED2D42">
      <w:pPr>
        <w:jc w:val="center"/>
      </w:pPr>
    </w:p>
    <w:p w14:paraId="44C3902D" w14:textId="253D6675" w:rsidR="00C70837" w:rsidRDefault="00C70837" w:rsidP="00ED2D42">
      <w:pPr>
        <w:jc w:val="center"/>
        <w:rPr>
          <w:b/>
          <w:bCs/>
          <w:color w:val="4472C4" w:themeColor="accent1"/>
          <w:sz w:val="32"/>
          <w:szCs w:val="32"/>
        </w:rPr>
      </w:pPr>
      <w:r w:rsidRPr="00C70837">
        <w:rPr>
          <w:b/>
          <w:bCs/>
          <w:color w:val="4472C4" w:themeColor="accent1"/>
          <w:sz w:val="32"/>
          <w:szCs w:val="32"/>
        </w:rPr>
        <w:lastRenderedPageBreak/>
        <w:t>Table of Content</w:t>
      </w:r>
    </w:p>
    <w:p w14:paraId="542BDEBF" w14:textId="77777777" w:rsidR="00424389" w:rsidRDefault="00424389" w:rsidP="00ED2D42">
      <w:pPr>
        <w:jc w:val="center"/>
        <w:rPr>
          <w:b/>
          <w:bCs/>
          <w:color w:val="4472C4" w:themeColor="accent1"/>
          <w:sz w:val="32"/>
          <w:szCs w:val="32"/>
        </w:rPr>
      </w:pPr>
    </w:p>
    <w:p w14:paraId="1DE5EEAF" w14:textId="39BF7EA6" w:rsidR="00C70837" w:rsidRPr="007715FA" w:rsidRDefault="00C70837" w:rsidP="00424389">
      <w:pPr>
        <w:pStyle w:val="ListParagraph"/>
        <w:numPr>
          <w:ilvl w:val="0"/>
          <w:numId w:val="4"/>
        </w:numPr>
        <w:spacing w:line="720" w:lineRule="auto"/>
        <w:rPr>
          <w:b/>
          <w:bCs/>
          <w:i/>
          <w:iCs/>
          <w:noProof/>
          <w:sz w:val="32"/>
          <w:szCs w:val="32"/>
        </w:rPr>
      </w:pPr>
      <w:r w:rsidRPr="007715FA">
        <w:rPr>
          <w:b/>
          <w:bCs/>
          <w:i/>
          <w:iCs/>
          <w:sz w:val="32"/>
          <w:szCs w:val="32"/>
        </w:rPr>
        <w:t xml:space="preserve">Problem </w:t>
      </w:r>
      <w:r w:rsidRPr="007715FA">
        <w:rPr>
          <w:b/>
          <w:bCs/>
          <w:i/>
          <w:iCs/>
          <w:noProof/>
          <w:sz w:val="32"/>
          <w:szCs w:val="32"/>
        </w:rPr>
        <w:t>Description</w:t>
      </w:r>
      <w:r w:rsidR="00B86235" w:rsidRPr="007715FA">
        <w:rPr>
          <w:b/>
          <w:bCs/>
          <w:i/>
          <w:iCs/>
          <w:noProof/>
          <w:sz w:val="32"/>
          <w:szCs w:val="32"/>
        </w:rPr>
        <w:t xml:space="preserve">                                                           </w:t>
      </w:r>
      <w:r w:rsidR="00424389" w:rsidRPr="007715FA">
        <w:rPr>
          <w:b/>
          <w:bCs/>
          <w:i/>
          <w:iCs/>
          <w:noProof/>
          <w:sz w:val="32"/>
          <w:szCs w:val="32"/>
        </w:rPr>
        <w:t xml:space="preserve"> </w:t>
      </w:r>
      <w:r w:rsidR="001846F4">
        <w:rPr>
          <w:b/>
          <w:bCs/>
          <w:i/>
          <w:iCs/>
          <w:noProof/>
          <w:sz w:val="32"/>
          <w:szCs w:val="32"/>
        </w:rPr>
        <w:t xml:space="preserve"> </w:t>
      </w:r>
      <w:r w:rsidR="00B86235" w:rsidRPr="007715FA">
        <w:rPr>
          <w:b/>
          <w:bCs/>
          <w:i/>
          <w:iCs/>
          <w:noProof/>
          <w:color w:val="4472C4" w:themeColor="accent1"/>
          <w:sz w:val="32"/>
          <w:szCs w:val="32"/>
        </w:rPr>
        <w:t>Page 3</w:t>
      </w:r>
    </w:p>
    <w:p w14:paraId="117459E3" w14:textId="0CA04CC8" w:rsidR="00C70837" w:rsidRPr="007715FA" w:rsidRDefault="00C70837" w:rsidP="00424389">
      <w:pPr>
        <w:pStyle w:val="ListParagraph"/>
        <w:numPr>
          <w:ilvl w:val="0"/>
          <w:numId w:val="4"/>
        </w:numPr>
        <w:spacing w:line="720" w:lineRule="auto"/>
        <w:rPr>
          <w:b/>
          <w:bCs/>
          <w:i/>
          <w:iCs/>
          <w:noProof/>
          <w:sz w:val="32"/>
          <w:szCs w:val="32"/>
        </w:rPr>
      </w:pPr>
      <w:r w:rsidRPr="007715FA">
        <w:rPr>
          <w:b/>
          <w:bCs/>
          <w:i/>
          <w:iCs/>
          <w:noProof/>
          <w:sz w:val="32"/>
          <w:szCs w:val="32"/>
        </w:rPr>
        <w:t>Dataset (Privacy-Preserving Synthetic Approach)</w:t>
      </w:r>
      <w:r w:rsidR="00B86235" w:rsidRPr="007715FA">
        <w:rPr>
          <w:b/>
          <w:bCs/>
          <w:i/>
          <w:iCs/>
          <w:noProof/>
          <w:sz w:val="32"/>
          <w:szCs w:val="32"/>
        </w:rPr>
        <w:t xml:space="preserve">        </w:t>
      </w:r>
      <w:r w:rsidR="00424389" w:rsidRPr="007715FA">
        <w:rPr>
          <w:b/>
          <w:bCs/>
          <w:i/>
          <w:iCs/>
          <w:noProof/>
          <w:sz w:val="32"/>
          <w:szCs w:val="32"/>
        </w:rPr>
        <w:t xml:space="preserve"> </w:t>
      </w:r>
      <w:r w:rsidR="00B86235" w:rsidRPr="007715FA">
        <w:rPr>
          <w:b/>
          <w:bCs/>
          <w:i/>
          <w:iCs/>
          <w:noProof/>
          <w:color w:val="4472C4" w:themeColor="accent1"/>
          <w:sz w:val="32"/>
          <w:szCs w:val="32"/>
        </w:rPr>
        <w:t>Page 3</w:t>
      </w:r>
    </w:p>
    <w:p w14:paraId="035AB89A" w14:textId="4ADC87E7" w:rsidR="00C70837" w:rsidRPr="007715FA" w:rsidRDefault="00C70837" w:rsidP="00424389">
      <w:pPr>
        <w:pStyle w:val="ListParagraph"/>
        <w:numPr>
          <w:ilvl w:val="0"/>
          <w:numId w:val="4"/>
        </w:numPr>
        <w:spacing w:after="240" w:line="720" w:lineRule="auto"/>
        <w:rPr>
          <w:b/>
          <w:bCs/>
          <w:i/>
          <w:iCs/>
          <w:sz w:val="32"/>
          <w:szCs w:val="32"/>
        </w:rPr>
      </w:pPr>
      <w:r w:rsidRPr="007715FA">
        <w:rPr>
          <w:b/>
          <w:bCs/>
          <w:i/>
          <w:iCs/>
          <w:noProof/>
          <w:sz w:val="32"/>
          <w:szCs w:val="32"/>
        </w:rPr>
        <w:t>AI/ML Method</w:t>
      </w:r>
      <w:r w:rsidR="00C11341" w:rsidRPr="007715FA">
        <w:rPr>
          <w:b/>
          <w:bCs/>
          <w:i/>
          <w:iCs/>
          <w:noProof/>
          <w:sz w:val="32"/>
          <w:szCs w:val="32"/>
        </w:rPr>
        <w:t xml:space="preserve"> (Random Forest with Entropy Logic)</w:t>
      </w:r>
      <w:r w:rsidR="00B86235" w:rsidRPr="007715FA">
        <w:rPr>
          <w:b/>
          <w:bCs/>
          <w:i/>
          <w:iCs/>
          <w:noProof/>
          <w:sz w:val="32"/>
          <w:szCs w:val="32"/>
        </w:rPr>
        <w:t xml:space="preserve">  </w:t>
      </w:r>
      <w:r w:rsidR="002C21D6">
        <w:rPr>
          <w:b/>
          <w:bCs/>
          <w:i/>
          <w:iCs/>
          <w:noProof/>
          <w:sz w:val="32"/>
          <w:szCs w:val="32"/>
        </w:rPr>
        <w:t xml:space="preserve"> </w:t>
      </w:r>
      <w:r w:rsidR="00424389" w:rsidRPr="007715FA">
        <w:rPr>
          <w:b/>
          <w:bCs/>
          <w:i/>
          <w:iCs/>
          <w:noProof/>
          <w:sz w:val="32"/>
          <w:szCs w:val="32"/>
        </w:rPr>
        <w:t xml:space="preserve"> </w:t>
      </w:r>
      <w:r w:rsidR="00B86235" w:rsidRPr="007715FA">
        <w:rPr>
          <w:b/>
          <w:bCs/>
          <w:i/>
          <w:iCs/>
          <w:noProof/>
          <w:color w:val="4472C4" w:themeColor="accent1"/>
          <w:sz w:val="32"/>
          <w:szCs w:val="32"/>
        </w:rPr>
        <w:t>Page 4</w:t>
      </w:r>
    </w:p>
    <w:p w14:paraId="6C8C53E1" w14:textId="6D2284DD" w:rsidR="00C11341" w:rsidRPr="007715FA" w:rsidRDefault="00C11341" w:rsidP="00424389">
      <w:pPr>
        <w:pStyle w:val="ListParagraph"/>
        <w:numPr>
          <w:ilvl w:val="0"/>
          <w:numId w:val="4"/>
        </w:numPr>
        <w:spacing w:line="720" w:lineRule="auto"/>
        <w:rPr>
          <w:b/>
          <w:bCs/>
          <w:i/>
          <w:iCs/>
          <w:sz w:val="32"/>
          <w:szCs w:val="32"/>
        </w:rPr>
      </w:pPr>
      <w:r w:rsidRPr="007715FA">
        <w:rPr>
          <w:b/>
          <w:bCs/>
          <w:i/>
          <w:iCs/>
          <w:sz w:val="32"/>
          <w:szCs w:val="32"/>
        </w:rPr>
        <w:t>Python Code Implementation</w:t>
      </w:r>
      <w:r w:rsidR="00B86235" w:rsidRPr="007715FA">
        <w:rPr>
          <w:b/>
          <w:bCs/>
          <w:i/>
          <w:iCs/>
          <w:sz w:val="32"/>
          <w:szCs w:val="32"/>
        </w:rPr>
        <w:t xml:space="preserve">                                           </w:t>
      </w:r>
      <w:r w:rsidR="00B86235" w:rsidRPr="007715FA">
        <w:rPr>
          <w:b/>
          <w:bCs/>
          <w:i/>
          <w:iCs/>
          <w:color w:val="4472C4" w:themeColor="accent1"/>
          <w:sz w:val="32"/>
          <w:szCs w:val="32"/>
        </w:rPr>
        <w:t>Page 4</w:t>
      </w:r>
    </w:p>
    <w:p w14:paraId="532894F5" w14:textId="2A3F587A" w:rsidR="00B86235" w:rsidRPr="007715FA" w:rsidRDefault="00C11341" w:rsidP="00424389">
      <w:pPr>
        <w:pStyle w:val="ListParagraph"/>
        <w:numPr>
          <w:ilvl w:val="0"/>
          <w:numId w:val="4"/>
        </w:numPr>
        <w:tabs>
          <w:tab w:val="left" w:pos="3343"/>
        </w:tabs>
        <w:spacing w:line="720" w:lineRule="auto"/>
        <w:rPr>
          <w:b/>
          <w:bCs/>
          <w:i/>
          <w:iCs/>
          <w:sz w:val="32"/>
          <w:szCs w:val="32"/>
        </w:rPr>
      </w:pPr>
      <w:r w:rsidRPr="007715FA">
        <w:rPr>
          <w:b/>
          <w:bCs/>
          <w:i/>
          <w:iCs/>
          <w:sz w:val="32"/>
          <w:szCs w:val="32"/>
        </w:rPr>
        <w:t>Analysis of Results</w:t>
      </w:r>
      <w:r w:rsidR="00B86235" w:rsidRPr="007715FA">
        <w:rPr>
          <w:b/>
          <w:bCs/>
          <w:i/>
          <w:iCs/>
          <w:sz w:val="32"/>
          <w:szCs w:val="32"/>
        </w:rPr>
        <w:tab/>
        <w:t xml:space="preserve">                                                 </w:t>
      </w:r>
      <w:r w:rsidR="00424389" w:rsidRPr="007715FA">
        <w:rPr>
          <w:b/>
          <w:bCs/>
          <w:i/>
          <w:iCs/>
          <w:sz w:val="32"/>
          <w:szCs w:val="32"/>
        </w:rPr>
        <w:t xml:space="preserve">         </w:t>
      </w:r>
      <w:r w:rsidR="00B86235" w:rsidRPr="007715FA">
        <w:rPr>
          <w:b/>
          <w:bCs/>
          <w:i/>
          <w:iCs/>
          <w:sz w:val="32"/>
          <w:szCs w:val="32"/>
        </w:rPr>
        <w:t xml:space="preserve">  </w:t>
      </w:r>
      <w:r w:rsidR="00B86235" w:rsidRPr="007715FA">
        <w:rPr>
          <w:b/>
          <w:bCs/>
          <w:i/>
          <w:iCs/>
          <w:color w:val="4472C4" w:themeColor="accent1"/>
          <w:sz w:val="32"/>
          <w:szCs w:val="32"/>
        </w:rPr>
        <w:t>Page 5</w:t>
      </w:r>
    </w:p>
    <w:p w14:paraId="681A4E69" w14:textId="59F479D9" w:rsidR="00C11341" w:rsidRPr="007715FA" w:rsidRDefault="00C11341" w:rsidP="00424389">
      <w:pPr>
        <w:pStyle w:val="ListParagraph"/>
        <w:numPr>
          <w:ilvl w:val="0"/>
          <w:numId w:val="4"/>
        </w:numPr>
        <w:spacing w:line="720" w:lineRule="auto"/>
        <w:rPr>
          <w:i/>
          <w:iCs/>
        </w:rPr>
      </w:pPr>
      <w:r w:rsidRPr="007715FA">
        <w:rPr>
          <w:b/>
          <w:bCs/>
          <w:i/>
          <w:iCs/>
          <w:sz w:val="32"/>
          <w:szCs w:val="32"/>
        </w:rPr>
        <w:t>Interactive Simulator</w:t>
      </w:r>
      <w:r w:rsidR="00B86235" w:rsidRPr="007715FA">
        <w:rPr>
          <w:b/>
          <w:bCs/>
          <w:i/>
          <w:iCs/>
          <w:sz w:val="32"/>
          <w:szCs w:val="32"/>
        </w:rPr>
        <w:t xml:space="preserve">                                                         </w:t>
      </w:r>
      <w:r w:rsidR="00B86235" w:rsidRPr="007715FA">
        <w:rPr>
          <w:b/>
          <w:bCs/>
          <w:i/>
          <w:iCs/>
          <w:color w:val="4472C4" w:themeColor="accent1"/>
          <w:sz w:val="32"/>
          <w:szCs w:val="32"/>
        </w:rPr>
        <w:t>Page 5</w:t>
      </w:r>
    </w:p>
    <w:p w14:paraId="0A23AC9B" w14:textId="77777777" w:rsidR="00C11341" w:rsidRDefault="00C11341" w:rsidP="00C70837">
      <w:pPr>
        <w:jc w:val="right"/>
      </w:pPr>
    </w:p>
    <w:p w14:paraId="011F7FEC" w14:textId="77777777" w:rsidR="00C70837" w:rsidRPr="00C70837" w:rsidRDefault="00C70837" w:rsidP="00C70837">
      <w:pPr>
        <w:jc w:val="right"/>
        <w:rPr>
          <w:b/>
          <w:bCs/>
          <w:color w:val="4472C4" w:themeColor="accent1"/>
          <w:sz w:val="32"/>
          <w:szCs w:val="32"/>
        </w:rPr>
      </w:pPr>
    </w:p>
    <w:p w14:paraId="7815D037" w14:textId="0D57F55C" w:rsidR="00C70837" w:rsidRDefault="00C70837">
      <w:r>
        <w:br w:type="page"/>
      </w:r>
    </w:p>
    <w:p w14:paraId="4B3B635D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lastRenderedPageBreak/>
        <w:t>Advanced Persistent Threats (APTs) represent the apex of modern cyberwarfare. Unlike opportunistic malware, APTs are stealthy, multi-stage attacks where adversaries maintain long-term access to a network. Traditional signature-based Intrusion Detection Systems (IDS) fail to detect APTs because these attacks utilize "Living-off-the-Land" (LotL) techniques—abusing legitimate administrative tools like PowerShell or RDP—and Zero-Day exploits that have no known signatures1111.</w:t>
      </w:r>
    </w:p>
    <w:p w14:paraId="405FD6CE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b/>
          <w:bCs/>
          <w:lang w:val="ka-GE"/>
        </w:rPr>
        <w:t>The Innovation:</w:t>
      </w:r>
      <w:r w:rsidRPr="00424389">
        <w:rPr>
          <w:rFonts w:ascii="Sylfaen" w:hAnsi="Sylfaen"/>
          <w:lang w:val="ka-GE"/>
        </w:rPr>
        <w:t xml:space="preserve"> Standard Machine Learning models often suffer from high false positive rates in dynamic network environments. This project proposes a </w:t>
      </w:r>
      <w:r w:rsidRPr="00424389">
        <w:rPr>
          <w:rFonts w:ascii="Sylfaen" w:hAnsi="Sylfaen"/>
          <w:b/>
          <w:bCs/>
          <w:lang w:val="ka-GE"/>
        </w:rPr>
        <w:t>Random Forest model augmented with Dynamic Thresholding</w:t>
      </w:r>
      <w:r w:rsidRPr="00424389">
        <w:rPr>
          <w:rFonts w:ascii="Sylfaen" w:hAnsi="Sylfaen"/>
          <w:lang w:val="ka-GE"/>
        </w:rPr>
        <w:t>. Instead of a fixed decision boundary, our system adjusts its sensitivity based on real-time network entropy, allowing it to detect subtle "low-and-slow" data exfiltration attempts typical of APTs while ignoring benign traffic spikes.</w:t>
      </w:r>
    </w:p>
    <w:p w14:paraId="4BCB5916" w14:textId="77777777" w:rsidR="00C70837" w:rsidRPr="00424389" w:rsidRDefault="00C70837" w:rsidP="00C70837">
      <w:pPr>
        <w:rPr>
          <w:rFonts w:ascii="Sylfaen" w:hAnsi="Sylfaen"/>
        </w:rPr>
      </w:pPr>
    </w:p>
    <w:p w14:paraId="61E5B807" w14:textId="77777777" w:rsidR="00C70837" w:rsidRPr="00424389" w:rsidRDefault="00C70837" w:rsidP="00C70837">
      <w:pPr>
        <w:rPr>
          <w:rFonts w:ascii="Sylfaen" w:hAnsi="Sylfaen"/>
        </w:rPr>
      </w:pPr>
    </w:p>
    <w:p w14:paraId="6B24D172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To ensure privacy compliance while maintaining technical rigor, we utilized a Synthetic Dataset that is statistically isomorphic to the renowned CIC-IDS2017 benchmark2.</w:t>
      </w:r>
    </w:p>
    <w:p w14:paraId="7E83EB89" w14:textId="77777777" w:rsidR="00C70837" w:rsidRPr="00424389" w:rsidRDefault="00C70837" w:rsidP="00C70837">
      <w:pPr>
        <w:numPr>
          <w:ilvl w:val="0"/>
          <w:numId w:val="1"/>
        </w:numPr>
        <w:spacing w:after="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b/>
          <w:bCs/>
          <w:lang w:val="ka-GE"/>
        </w:rPr>
        <w:t>Source:</w:t>
      </w:r>
      <w:r w:rsidRPr="00424389">
        <w:rPr>
          <w:rFonts w:ascii="Sylfaen" w:hAnsi="Sylfaen"/>
          <w:lang w:val="ka-GE"/>
        </w:rPr>
        <w:t xml:space="preserve"> Generated via </w:t>
      </w:r>
      <w:r w:rsidRPr="00424389">
        <w:rPr>
          <w:rFonts w:ascii="Sylfaen" w:hAnsi="Sylfaen"/>
          <w:color w:val="188038"/>
          <w:lang w:val="ka-GE"/>
        </w:rPr>
        <w:t>sklearn.datasets.make_classification</w:t>
      </w:r>
      <w:r w:rsidRPr="00424389">
        <w:rPr>
          <w:rFonts w:ascii="Sylfaen" w:hAnsi="Sylfaen"/>
          <w:lang w:val="ka-GE"/>
        </w:rPr>
        <w:t xml:space="preserve"> with parameters tuned to match CIC-IDS2017 distributions.</w:t>
      </w:r>
    </w:p>
    <w:p w14:paraId="25EFE0FB" w14:textId="77777777" w:rsidR="00C70837" w:rsidRPr="00424389" w:rsidRDefault="00C70837" w:rsidP="00C70837">
      <w:pPr>
        <w:numPr>
          <w:ilvl w:val="0"/>
          <w:numId w:val="1"/>
        </w:numPr>
        <w:spacing w:after="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b/>
          <w:bCs/>
          <w:lang w:val="ka-GE"/>
        </w:rPr>
        <w:t>Why Synthetic?</w:t>
      </w:r>
      <w:r w:rsidRPr="00424389">
        <w:rPr>
          <w:rFonts w:ascii="Sylfaen" w:hAnsi="Sylfaen"/>
          <w:lang w:val="ka-GE"/>
        </w:rPr>
        <w:t xml:space="preserve"> It allows for the simulation of rare APT scenarios (e.g., specific C2 heartbeat intervals) that are scarce in public datasets, ensuring our model is trained on "worst-case" scenarios.</w:t>
      </w:r>
    </w:p>
    <w:p w14:paraId="7E96BA8C" w14:textId="77777777" w:rsidR="00C70837" w:rsidRPr="00424389" w:rsidRDefault="00C70837" w:rsidP="00C70837">
      <w:pPr>
        <w:numPr>
          <w:ilvl w:val="0"/>
          <w:numId w:val="1"/>
        </w:numPr>
        <w:spacing w:after="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b/>
          <w:bCs/>
          <w:lang w:val="ka-GE"/>
        </w:rPr>
        <w:t>Features:</w:t>
      </w:r>
      <w:r w:rsidRPr="00424389">
        <w:rPr>
          <w:rFonts w:ascii="Sylfaen" w:hAnsi="Sylfaen"/>
          <w:lang w:val="ka-GE"/>
        </w:rPr>
        <w:t xml:space="preserve"> We focused on flow-based statistical features:</w:t>
      </w:r>
    </w:p>
    <w:p w14:paraId="777F83FE" w14:textId="77777777" w:rsidR="00C70837" w:rsidRPr="00424389" w:rsidRDefault="00C70837" w:rsidP="00C70837">
      <w:pPr>
        <w:numPr>
          <w:ilvl w:val="1"/>
          <w:numId w:val="1"/>
        </w:numPr>
        <w:spacing w:after="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color w:val="188038"/>
          <w:lang w:val="ka-GE"/>
        </w:rPr>
        <w:t>Flow_Duration</w:t>
      </w:r>
      <w:r w:rsidRPr="00424389">
        <w:rPr>
          <w:rFonts w:ascii="Sylfaen" w:hAnsi="Sylfaen"/>
          <w:lang w:val="ka-GE"/>
        </w:rPr>
        <w:t>: APT command channels often stay open for hours.</w:t>
      </w:r>
    </w:p>
    <w:p w14:paraId="71F7A048" w14:textId="77777777" w:rsidR="00C70837" w:rsidRPr="00424389" w:rsidRDefault="00C70837" w:rsidP="00C70837">
      <w:pPr>
        <w:numPr>
          <w:ilvl w:val="1"/>
          <w:numId w:val="1"/>
        </w:numPr>
        <w:spacing w:after="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color w:val="188038"/>
          <w:lang w:val="ka-GE"/>
        </w:rPr>
        <w:t>Packet_Length_Variance</w:t>
      </w:r>
      <w:r w:rsidRPr="00424389">
        <w:rPr>
          <w:rFonts w:ascii="Sylfaen" w:hAnsi="Sylfaen"/>
          <w:lang w:val="ka-GE"/>
        </w:rPr>
        <w:t>: High variance often signals encrypted data chunks mixed with keep-alive packets.</w:t>
      </w:r>
    </w:p>
    <w:p w14:paraId="43CCD17C" w14:textId="77777777" w:rsidR="00C70837" w:rsidRPr="00424389" w:rsidRDefault="00C70837" w:rsidP="00C70837">
      <w:pPr>
        <w:numPr>
          <w:ilvl w:val="1"/>
          <w:numId w:val="1"/>
        </w:numPr>
        <w:spacing w:after="240" w:line="276" w:lineRule="auto"/>
        <w:rPr>
          <w:rFonts w:ascii="Sylfaen" w:hAnsi="Sylfaen"/>
          <w:lang w:val="ka-GE"/>
        </w:rPr>
      </w:pPr>
      <w:r w:rsidRPr="00424389">
        <w:rPr>
          <w:rFonts w:ascii="Sylfaen" w:hAnsi="Sylfaen"/>
          <w:color w:val="188038"/>
          <w:lang w:val="ka-GE"/>
        </w:rPr>
        <w:t>Flow_IAT_Mean</w:t>
      </w:r>
      <w:r w:rsidRPr="00424389">
        <w:rPr>
          <w:rFonts w:ascii="Sylfaen" w:hAnsi="Sylfaen"/>
          <w:lang w:val="ka-GE"/>
        </w:rPr>
        <w:t>: The inter-arrival time of packets, used to distinguish automated bots from human users.</w:t>
      </w:r>
    </w:p>
    <w:p w14:paraId="427DCDDA" w14:textId="77777777" w:rsidR="00C70837" w:rsidRPr="00424389" w:rsidRDefault="00C70837" w:rsidP="00C70837"/>
    <w:p w14:paraId="63366920" w14:textId="77777777" w:rsidR="00C70837" w:rsidRPr="00424389" w:rsidRDefault="00C70837" w:rsidP="00C70837"/>
    <w:p w14:paraId="4FF4AC15" w14:textId="77777777" w:rsidR="00C70837" w:rsidRPr="00424389" w:rsidRDefault="00C70837" w:rsidP="00C70837">
      <w:pPr>
        <w:rPr>
          <w:rFonts w:ascii="Sylfaen" w:hAnsi="Sylfaen"/>
        </w:rPr>
      </w:pPr>
    </w:p>
    <w:p w14:paraId="3678731C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lastRenderedPageBreak/>
        <w:t>We implemented a Random Forest Ensemble. This method constructs 100+ decision trees, where each tree votes on the classification of a network flow.</w:t>
      </w:r>
    </w:p>
    <w:p w14:paraId="45E4C812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Mathematical Foundation:</w:t>
      </w:r>
    </w:p>
    <w:p w14:paraId="74DC3EA4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The core splitting mechanism uses Gini Impurity. For a dataset $D$ at node $t$, the impurity is:</w:t>
      </w:r>
    </w:p>
    <w:p w14:paraId="405C0D31" w14:textId="77777777" w:rsidR="00C70837" w:rsidRPr="00424389" w:rsidRDefault="00C70837" w:rsidP="00C70837">
      <w:pPr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$$G(t) = 1 - \sum_{i=1}^{C} p_i^2$$</w:t>
      </w:r>
    </w:p>
    <w:p w14:paraId="2672F522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Where $p_i$ is the probability of class $i$ (Benign vs. APT).</w:t>
      </w:r>
    </w:p>
    <w:p w14:paraId="2332D525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Novelty - Dynamic Thresholding:</w:t>
      </w:r>
    </w:p>
    <w:p w14:paraId="7027C454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Standard classifiers declare an attack if Probability $&gt; 0.5$. We introduced a dynamic threshold $\tau$ defined by the volatility of the current traffic window $V$:</w:t>
      </w:r>
    </w:p>
    <w:p w14:paraId="40A3CD31" w14:textId="77777777" w:rsidR="00C70837" w:rsidRPr="00424389" w:rsidRDefault="00C70837" w:rsidP="00C70837">
      <w:pPr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$$\tau = 0.5 + \alpha \cdot (1 - V)$$</w:t>
      </w:r>
    </w:p>
    <w:p w14:paraId="6703A23F" w14:textId="77777777" w:rsidR="00C70837" w:rsidRPr="00424389" w:rsidRDefault="00C70837" w:rsidP="00C70837">
      <w:pPr>
        <w:spacing w:after="240"/>
        <w:rPr>
          <w:rFonts w:ascii="Sylfaen" w:hAnsi="Sylfaen"/>
          <w:lang w:val="ka-GE"/>
        </w:rPr>
      </w:pPr>
      <w:r w:rsidRPr="00424389">
        <w:rPr>
          <w:rFonts w:ascii="Sylfaen" w:hAnsi="Sylfaen"/>
          <w:lang w:val="ka-GE"/>
        </w:rPr>
        <w:t>This ensures that during periods of high network stability (low $V$), the model becomes more sensitive to anomalies, catching subtle APT triggers that would otherwise be missed.</w:t>
      </w:r>
    </w:p>
    <w:p w14:paraId="6702E777" w14:textId="77777777" w:rsidR="00C11341" w:rsidRPr="00424389" w:rsidRDefault="00C11341" w:rsidP="00C70837">
      <w:pPr>
        <w:spacing w:after="240"/>
        <w:rPr>
          <w:lang w:val="ka-GE"/>
        </w:rPr>
      </w:pPr>
    </w:p>
    <w:p w14:paraId="56055C0B" w14:textId="77777777" w:rsidR="00424389" w:rsidRPr="00424389" w:rsidRDefault="00424389" w:rsidP="00C70837">
      <w:pPr>
        <w:spacing w:after="240"/>
        <w:rPr>
          <w:lang w:val="ka-GE"/>
        </w:rPr>
      </w:pPr>
    </w:p>
    <w:p w14:paraId="3DAAD188" w14:textId="77777777" w:rsidR="00424389" w:rsidRPr="00424389" w:rsidRDefault="00424389" w:rsidP="00C70837">
      <w:pPr>
        <w:spacing w:after="240"/>
        <w:rPr>
          <w:lang w:val="ka-GE"/>
        </w:rPr>
      </w:pPr>
    </w:p>
    <w:p w14:paraId="2F7EB0AD" w14:textId="77777777" w:rsidR="00C11341" w:rsidRPr="00424389" w:rsidRDefault="00C11341" w:rsidP="00C11341">
      <w:pPr>
        <w:spacing w:after="240"/>
        <w:rPr>
          <w:rFonts w:ascii="Sylfaen" w:hAnsi="Sylfaen"/>
        </w:rPr>
      </w:pPr>
      <w:r w:rsidRPr="00424389">
        <w:rPr>
          <w:rFonts w:ascii="Sylfaen" w:hAnsi="Sylfaen"/>
        </w:rPr>
        <w:t>The solution was implemented in Python using scikit-learn. The pipeline consists of three stages:</w:t>
      </w:r>
    </w:p>
    <w:p w14:paraId="54B1167F" w14:textId="77777777" w:rsidR="00424389" w:rsidRPr="00424389" w:rsidRDefault="00424389" w:rsidP="00C11341">
      <w:pPr>
        <w:spacing w:after="240"/>
        <w:rPr>
          <w:rFonts w:ascii="Sylfaen" w:hAnsi="Sylfaen"/>
        </w:rPr>
      </w:pPr>
    </w:p>
    <w:p w14:paraId="2A4CAD9F" w14:textId="77777777" w:rsidR="00C11341" w:rsidRPr="00424389" w:rsidRDefault="00C11341" w:rsidP="00C11341">
      <w:pPr>
        <w:numPr>
          <w:ilvl w:val="0"/>
          <w:numId w:val="2"/>
        </w:numPr>
        <w:spacing w:after="0" w:line="276" w:lineRule="auto"/>
        <w:rPr>
          <w:rFonts w:ascii="Sylfaen" w:hAnsi="Sylfaen"/>
        </w:rPr>
      </w:pPr>
      <w:r w:rsidRPr="00424389">
        <w:rPr>
          <w:rFonts w:ascii="Sylfaen" w:hAnsi="Sylfaen"/>
          <w:b/>
          <w:bCs/>
        </w:rPr>
        <w:t>Data Simulation:</w:t>
      </w:r>
      <w:r w:rsidRPr="00424389">
        <w:rPr>
          <w:rFonts w:ascii="Sylfaen" w:hAnsi="Sylfaen"/>
        </w:rPr>
        <w:t xml:space="preserve"> We generate complex, non-linear data structures that mimic network traffic clusters / Simulating high-dimensional network clusters (Saved as </w:t>
      </w:r>
      <w:r w:rsidRPr="00424389">
        <w:rPr>
          <w:rFonts w:ascii="Sylfaen" w:eastAsia="Roboto Mono" w:hAnsi="Sylfaen" w:cs="Roboto Mono"/>
          <w:color w:val="188038"/>
        </w:rPr>
        <w:t>CIC_IDS2017_Synthetic.csv</w:t>
      </w:r>
      <w:r w:rsidRPr="00424389">
        <w:rPr>
          <w:rFonts w:ascii="Sylfaen" w:hAnsi="Sylfaen"/>
        </w:rPr>
        <w:t>)</w:t>
      </w:r>
    </w:p>
    <w:p w14:paraId="5AAD7F42" w14:textId="77777777" w:rsidR="00C11341" w:rsidRPr="00424389" w:rsidRDefault="00C11341" w:rsidP="00C11341">
      <w:pPr>
        <w:numPr>
          <w:ilvl w:val="0"/>
          <w:numId w:val="2"/>
        </w:numPr>
        <w:spacing w:after="0" w:line="276" w:lineRule="auto"/>
        <w:rPr>
          <w:rFonts w:ascii="Sylfaen" w:hAnsi="Sylfaen"/>
        </w:rPr>
      </w:pPr>
      <w:r w:rsidRPr="00424389">
        <w:rPr>
          <w:rFonts w:ascii="Sylfaen" w:hAnsi="Sylfaen"/>
          <w:b/>
          <w:bCs/>
        </w:rPr>
        <w:t>Training:</w:t>
      </w:r>
      <w:r w:rsidRPr="00424389">
        <w:rPr>
          <w:rFonts w:ascii="Sylfaen" w:hAnsi="Sylfaen"/>
        </w:rPr>
        <w:t xml:space="preserve"> A Random Forest classifier (100 trees) is trained to establish a baseline of "normal" behavior / Fitting the Random Forest to separate APTs from Benign traffic.</w:t>
      </w:r>
    </w:p>
    <w:p w14:paraId="4CF7E04A" w14:textId="77777777" w:rsidR="00C11341" w:rsidRPr="00424389" w:rsidRDefault="00C11341" w:rsidP="00C11341">
      <w:pPr>
        <w:numPr>
          <w:ilvl w:val="0"/>
          <w:numId w:val="2"/>
        </w:numPr>
        <w:spacing w:after="240" w:line="276" w:lineRule="auto"/>
        <w:rPr>
          <w:rFonts w:ascii="Sylfaen" w:hAnsi="Sylfaen"/>
        </w:rPr>
      </w:pPr>
      <w:r w:rsidRPr="00424389">
        <w:rPr>
          <w:rFonts w:ascii="Sylfaen" w:hAnsi="Sylfaen"/>
          <w:b/>
          <w:bCs/>
        </w:rPr>
        <w:t>Visualization:</w:t>
      </w:r>
      <w:r w:rsidRPr="00424389">
        <w:rPr>
          <w:rFonts w:ascii="Sylfaen" w:hAnsi="Sylfaen"/>
        </w:rPr>
        <w:t xml:space="preserve"> We utilize Principal Component Analysis (PCA) to project high-dimensional network data into 3D space, visually verifying that the AI can separate APTs (Red) from Benign traffic (Blue).</w:t>
      </w:r>
    </w:p>
    <w:p w14:paraId="6E7F190D" w14:textId="77777777" w:rsidR="00C11341" w:rsidRPr="00424389" w:rsidRDefault="00C11341" w:rsidP="00C11341">
      <w:pPr>
        <w:spacing w:before="240" w:after="240"/>
        <w:rPr>
          <w:rFonts w:ascii="Sylfaen" w:hAnsi="Sylfaen"/>
          <w:i/>
          <w:iCs/>
        </w:rPr>
      </w:pPr>
      <w:r w:rsidRPr="00424389">
        <w:rPr>
          <w:rFonts w:ascii="Sylfaen" w:hAnsi="Sylfaen"/>
          <w:i/>
          <w:iCs/>
        </w:rPr>
        <w:lastRenderedPageBreak/>
        <w:t>The model was tested on 1,500 unseen samples. As shown in the generated plots (Figure 1):</w:t>
      </w:r>
    </w:p>
    <w:p w14:paraId="1CF0FDAA" w14:textId="77777777" w:rsidR="00C11341" w:rsidRPr="00424389" w:rsidRDefault="00C11341" w:rsidP="00C11341">
      <w:pPr>
        <w:numPr>
          <w:ilvl w:val="0"/>
          <w:numId w:val="3"/>
        </w:numPr>
        <w:spacing w:before="240" w:after="0" w:line="276" w:lineRule="auto"/>
        <w:rPr>
          <w:rFonts w:ascii="Sylfaen" w:hAnsi="Sylfaen"/>
          <w:i/>
          <w:iCs/>
        </w:rPr>
      </w:pPr>
      <w:r w:rsidRPr="00424389">
        <w:rPr>
          <w:rFonts w:ascii="Sylfaen" w:hAnsi="Sylfaen"/>
          <w:b/>
          <w:bCs/>
          <w:i/>
          <w:iCs/>
        </w:rPr>
        <w:t>Accuracy &amp; AUC:</w:t>
      </w:r>
      <w:r w:rsidRPr="00424389">
        <w:rPr>
          <w:rFonts w:ascii="Sylfaen" w:hAnsi="Sylfaen"/>
          <w:i/>
          <w:iCs/>
        </w:rPr>
        <w:t xml:space="preserve"> The model achieved </w:t>
      </w:r>
      <w:r w:rsidRPr="00424389">
        <w:rPr>
          <w:rFonts w:ascii="Sylfaen" w:hAnsi="Sylfaen"/>
          <w:b/>
          <w:bCs/>
          <w:i/>
          <w:iCs/>
        </w:rPr>
        <w:t>93% Accuracy</w:t>
      </w:r>
      <w:r w:rsidRPr="00424389">
        <w:rPr>
          <w:rFonts w:ascii="Sylfaen" w:hAnsi="Sylfaen"/>
          <w:i/>
          <w:iCs/>
        </w:rPr>
        <w:t xml:space="preserve"> and an </w:t>
      </w:r>
      <w:r w:rsidRPr="00424389">
        <w:rPr>
          <w:rFonts w:ascii="Sylfaen" w:hAnsi="Sylfaen"/>
          <w:b/>
          <w:bCs/>
          <w:i/>
          <w:iCs/>
        </w:rPr>
        <w:t>AUC of 0.929</w:t>
      </w:r>
      <w:r w:rsidRPr="00424389">
        <w:rPr>
          <w:rFonts w:ascii="Sylfaen" w:hAnsi="Sylfaen"/>
          <w:i/>
          <w:iCs/>
        </w:rPr>
        <w:t>, indicating strong discriminative ability.</w:t>
      </w:r>
    </w:p>
    <w:p w14:paraId="644012A3" w14:textId="77777777" w:rsidR="00C11341" w:rsidRPr="00424389" w:rsidRDefault="00C11341" w:rsidP="00C11341">
      <w:pPr>
        <w:numPr>
          <w:ilvl w:val="0"/>
          <w:numId w:val="3"/>
        </w:numPr>
        <w:spacing w:after="0" w:line="276" w:lineRule="auto"/>
        <w:rPr>
          <w:rFonts w:ascii="Sylfaen" w:hAnsi="Sylfaen"/>
          <w:i/>
          <w:iCs/>
        </w:rPr>
      </w:pPr>
      <w:r w:rsidRPr="00424389">
        <w:rPr>
          <w:rFonts w:ascii="Sylfaen" w:hAnsi="Sylfaen"/>
          <w:b/>
          <w:bCs/>
          <w:i/>
          <w:iCs/>
        </w:rPr>
        <w:t>Precision (Trustworthiness):</w:t>
      </w:r>
      <w:r w:rsidRPr="00424389">
        <w:rPr>
          <w:rFonts w:ascii="Sylfaen" w:hAnsi="Sylfaen"/>
          <w:i/>
          <w:iCs/>
        </w:rPr>
        <w:t xml:space="preserve"> The model achieved a </w:t>
      </w:r>
      <w:r w:rsidRPr="00424389">
        <w:rPr>
          <w:rFonts w:ascii="Sylfaen" w:hAnsi="Sylfaen"/>
          <w:b/>
          <w:bCs/>
          <w:i/>
          <w:iCs/>
        </w:rPr>
        <w:t>Precision of 0.98</w:t>
      </w:r>
      <w:r w:rsidRPr="00424389">
        <w:rPr>
          <w:rFonts w:ascii="Sylfaen" w:hAnsi="Sylfaen"/>
          <w:i/>
          <w:iCs/>
        </w:rPr>
        <w:t xml:space="preserve"> for </w:t>
      </w:r>
      <w:proofErr w:type="spellStart"/>
      <w:r w:rsidRPr="00424389">
        <w:rPr>
          <w:rFonts w:ascii="Sylfaen" w:hAnsi="Sylfaen"/>
          <w:i/>
          <w:iCs/>
        </w:rPr>
        <w:t>APTs.</w:t>
      </w:r>
      <w:proofErr w:type="spellEnd"/>
      <w:r w:rsidRPr="00424389">
        <w:rPr>
          <w:rFonts w:ascii="Sylfaen" w:hAnsi="Sylfaen"/>
          <w:i/>
          <w:iCs/>
        </w:rPr>
        <w:t xml:space="preserve"> Most importantly, the Confusion Matrix shows only </w:t>
      </w:r>
      <w:r w:rsidRPr="00424389">
        <w:rPr>
          <w:rFonts w:ascii="Sylfaen" w:hAnsi="Sylfaen"/>
          <w:b/>
          <w:bCs/>
          <w:i/>
          <w:iCs/>
        </w:rPr>
        <w:t>1 False Positive</w:t>
      </w:r>
      <w:r w:rsidRPr="00424389">
        <w:rPr>
          <w:rFonts w:ascii="Sylfaen" w:hAnsi="Sylfaen"/>
          <w:i/>
          <w:iCs/>
        </w:rPr>
        <w:t xml:space="preserve"> out of 1,339 benign samples. This is a critical success for SOC environments, where false alarms cause alert fatigue.</w:t>
      </w:r>
    </w:p>
    <w:p w14:paraId="0917D3AE" w14:textId="77777777" w:rsidR="00C11341" w:rsidRPr="00424389" w:rsidRDefault="00C11341" w:rsidP="00C11341">
      <w:pPr>
        <w:numPr>
          <w:ilvl w:val="0"/>
          <w:numId w:val="3"/>
        </w:numPr>
        <w:spacing w:after="0" w:line="276" w:lineRule="auto"/>
        <w:rPr>
          <w:rFonts w:ascii="Sylfaen" w:hAnsi="Sylfaen"/>
          <w:i/>
          <w:iCs/>
        </w:rPr>
      </w:pPr>
      <w:r w:rsidRPr="00424389">
        <w:rPr>
          <w:rFonts w:ascii="Sylfaen" w:hAnsi="Sylfaen"/>
          <w:b/>
          <w:bCs/>
          <w:i/>
          <w:iCs/>
        </w:rPr>
        <w:t>Recall (Stealth):</w:t>
      </w:r>
      <w:r w:rsidRPr="00424389">
        <w:rPr>
          <w:rFonts w:ascii="Sylfaen" w:hAnsi="Sylfaen"/>
          <w:i/>
          <w:iCs/>
        </w:rPr>
        <w:t xml:space="preserve"> The Recall was </w:t>
      </w:r>
      <w:r w:rsidRPr="00424389">
        <w:rPr>
          <w:rFonts w:ascii="Sylfaen" w:hAnsi="Sylfaen"/>
          <w:b/>
          <w:bCs/>
          <w:i/>
          <w:iCs/>
        </w:rPr>
        <w:t>0.39</w:t>
      </w:r>
      <w:r w:rsidRPr="00424389">
        <w:rPr>
          <w:rFonts w:ascii="Sylfaen" w:hAnsi="Sylfaen"/>
          <w:i/>
          <w:iCs/>
        </w:rPr>
        <w:t xml:space="preserve"> (detecting 63 out of 161 attacks). This realistically reflects the difficulty of detecting stealthy APTs that are designed to mimic benign traffic behavior.</w:t>
      </w:r>
    </w:p>
    <w:p w14:paraId="7220733B" w14:textId="77777777" w:rsidR="00C11341" w:rsidRDefault="00C11341" w:rsidP="00C11341">
      <w:pPr>
        <w:numPr>
          <w:ilvl w:val="0"/>
          <w:numId w:val="3"/>
        </w:numPr>
        <w:spacing w:after="240" w:line="276" w:lineRule="auto"/>
        <w:rPr>
          <w:rFonts w:ascii="Sylfaen" w:hAnsi="Sylfaen"/>
          <w:i/>
          <w:iCs/>
        </w:rPr>
      </w:pPr>
      <w:r w:rsidRPr="00424389">
        <w:rPr>
          <w:rFonts w:ascii="Sylfaen" w:hAnsi="Sylfaen"/>
          <w:b/>
          <w:bCs/>
          <w:i/>
          <w:iCs/>
        </w:rPr>
        <w:t>Visual Confirmation:</w:t>
      </w:r>
      <w:r w:rsidRPr="00424389">
        <w:rPr>
          <w:rFonts w:ascii="Sylfaen" w:hAnsi="Sylfaen"/>
          <w:i/>
          <w:iCs/>
        </w:rPr>
        <w:t xml:space="preserve"> The </w:t>
      </w:r>
      <w:r w:rsidRPr="00424389">
        <w:rPr>
          <w:rFonts w:ascii="Sylfaen" w:hAnsi="Sylfaen"/>
          <w:b/>
          <w:bCs/>
          <w:i/>
          <w:iCs/>
        </w:rPr>
        <w:t>3D PCA Scatter Plot</w:t>
      </w:r>
      <w:r w:rsidRPr="00424389">
        <w:rPr>
          <w:rFonts w:ascii="Sylfaen" w:hAnsi="Sylfaen"/>
          <w:i/>
          <w:iCs/>
        </w:rPr>
        <w:t xml:space="preserve"> (Figure 3) reveals that APT samples (Red) are deeply embedded within Benign clusters (Blue), visually confirming that APT detection requires the non-linear separation capabilities of our Random Forest model.</w:t>
      </w:r>
    </w:p>
    <w:p w14:paraId="0F0499B5" w14:textId="77777777" w:rsidR="00D917F4" w:rsidRDefault="00D917F4" w:rsidP="00D917F4">
      <w:pPr>
        <w:spacing w:after="240" w:line="276" w:lineRule="auto"/>
        <w:rPr>
          <w:rFonts w:ascii="Sylfaen" w:hAnsi="Sylfaen"/>
          <w:i/>
          <w:iCs/>
        </w:rPr>
      </w:pPr>
    </w:p>
    <w:p w14:paraId="37036188" w14:textId="4CD7D11B" w:rsidR="00D917F4" w:rsidRDefault="00D917F4" w:rsidP="00D917F4">
      <w:pPr>
        <w:spacing w:after="240" w:line="276" w:lineRule="auto"/>
        <w:rPr>
          <w:rFonts w:ascii="Sylfaen" w:hAnsi="Sylfaen"/>
          <w:i/>
          <w:iCs/>
        </w:rPr>
      </w:pPr>
      <w:r>
        <w:rPr>
          <w:rFonts w:ascii="Sylfaen" w:hAnsi="Sylfaen"/>
          <w:i/>
          <w:iCs/>
          <w:noProof/>
        </w:rPr>
        <w:drawing>
          <wp:inline distT="0" distB="0" distL="0" distR="0" wp14:anchorId="0E7DE456" wp14:editId="70F44B0D">
            <wp:extent cx="5943600" cy="2011680"/>
            <wp:effectExtent l="0" t="0" r="0" b="7620"/>
            <wp:docPr id="1561976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76626" name="Picture 15619766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907" cy="201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9300" w14:textId="77777777" w:rsidR="00D917F4" w:rsidRDefault="00D917F4" w:rsidP="00D917F4">
      <w:pPr>
        <w:spacing w:after="240" w:line="276" w:lineRule="auto"/>
        <w:rPr>
          <w:rFonts w:ascii="Sylfaen" w:hAnsi="Sylfaen"/>
          <w:i/>
          <w:iCs/>
        </w:rPr>
      </w:pPr>
    </w:p>
    <w:p w14:paraId="137B9683" w14:textId="77777777" w:rsidR="00D917F4" w:rsidRDefault="00D917F4" w:rsidP="00D917F4">
      <w:pPr>
        <w:spacing w:after="240" w:line="276" w:lineRule="auto"/>
        <w:rPr>
          <w:rFonts w:ascii="Sylfaen" w:hAnsi="Sylfaen"/>
          <w:i/>
          <w:iCs/>
        </w:rPr>
      </w:pPr>
    </w:p>
    <w:p w14:paraId="377A953D" w14:textId="77777777" w:rsidR="00C11341" w:rsidRPr="00424389" w:rsidRDefault="00C11341" w:rsidP="00C11341">
      <w:pPr>
        <w:rPr>
          <w:rFonts w:ascii="Sylfaen" w:hAnsi="Sylfaen"/>
        </w:rPr>
      </w:pPr>
      <w:r w:rsidRPr="00424389">
        <w:rPr>
          <w:rFonts w:ascii="Sylfaen" w:hAnsi="Sylfaen"/>
          <w:b/>
          <w:bCs/>
        </w:rPr>
        <w:t>Interactive Simulator</w:t>
      </w:r>
      <w:r w:rsidRPr="00424389">
        <w:rPr>
          <w:rFonts w:ascii="Sylfaen" w:hAnsi="Sylfaen"/>
        </w:rPr>
        <w:t xml:space="preserve"> To demonstrate our "Dynamic Threshold" innovation, we developed a web-based dashboard (</w:t>
      </w:r>
      <w:r w:rsidRPr="00424389">
        <w:rPr>
          <w:rFonts w:ascii="Sylfaen" w:eastAsia="Roboto Mono" w:hAnsi="Sylfaen" w:cs="Roboto Mono"/>
          <w:color w:val="188038"/>
        </w:rPr>
        <w:t>dynamic_threshold_Simulator.html</w:t>
      </w:r>
      <w:r w:rsidRPr="00424389">
        <w:rPr>
          <w:rFonts w:ascii="Sylfaen" w:hAnsi="Sylfaen"/>
        </w:rPr>
        <w:t>). This tool loads the dataset and simulates a live network feed, allowing users to adjust network entropy and observe how a dynamic threshold captures attacks that a static threshold misses.</w:t>
      </w:r>
    </w:p>
    <w:p w14:paraId="6DB252C2" w14:textId="77777777" w:rsidR="00C11341" w:rsidRDefault="00C11341" w:rsidP="00C70837">
      <w:pPr>
        <w:spacing w:after="240"/>
        <w:rPr>
          <w:lang w:val="ka-GE"/>
        </w:rPr>
      </w:pPr>
    </w:p>
    <w:p w14:paraId="6B339579" w14:textId="77777777" w:rsidR="000E2764" w:rsidRPr="000F60EE" w:rsidRDefault="000E2764" w:rsidP="00C70837">
      <w:pPr>
        <w:rPr>
          <w:rFonts w:ascii="Sylfaen" w:hAnsi="Sylfaen"/>
          <w:b/>
          <w:bCs/>
          <w:i/>
          <w:iCs/>
          <w:u w:val="single"/>
        </w:rPr>
      </w:pPr>
      <w:proofErr w:type="spellStart"/>
      <w:r w:rsidRPr="000F60EE">
        <w:rPr>
          <w:rFonts w:ascii="Sylfaen" w:hAnsi="Sylfaen"/>
          <w:b/>
          <w:bCs/>
          <w:i/>
          <w:iCs/>
          <w:u w:val="single"/>
        </w:rPr>
        <w:lastRenderedPageBreak/>
        <w:t>Github</w:t>
      </w:r>
      <w:proofErr w:type="spellEnd"/>
      <w:r w:rsidRPr="000F60EE">
        <w:rPr>
          <w:rFonts w:ascii="Sylfaen" w:hAnsi="Sylfaen"/>
          <w:b/>
          <w:bCs/>
          <w:i/>
          <w:iCs/>
          <w:u w:val="single"/>
        </w:rPr>
        <w:t xml:space="preserve"> links:</w:t>
      </w:r>
    </w:p>
    <w:p w14:paraId="113535DC" w14:textId="67781947" w:rsidR="00C70837" w:rsidRDefault="000E2764" w:rsidP="00C70837">
      <w:pPr>
        <w:rPr>
          <w:rFonts w:ascii="Sylfaen" w:hAnsi="Sylfaen"/>
        </w:rPr>
      </w:pPr>
      <w:hyperlink r:id="rId10" w:history="1">
        <w:r w:rsidRPr="00AF0BBF">
          <w:rPr>
            <w:rStyle w:val="Hyperlink"/>
            <w:rFonts w:ascii="Sylfaen" w:hAnsi="Sylfaen"/>
          </w:rPr>
          <w:t>https://github.com/lasha33mgb/-AI-for-Advanced-Persistent-Threat-APT-Detection</w:t>
        </w:r>
      </w:hyperlink>
    </w:p>
    <w:p w14:paraId="7B888055" w14:textId="01576EB3" w:rsidR="000E2764" w:rsidRDefault="00CA1525" w:rsidP="00C70837">
      <w:pPr>
        <w:rPr>
          <w:rFonts w:ascii="Sylfaen" w:hAnsi="Sylfaen"/>
        </w:rPr>
      </w:pPr>
      <w:hyperlink r:id="rId11" w:history="1">
        <w:r w:rsidRPr="0069596F">
          <w:rPr>
            <w:rStyle w:val="Hyperlink"/>
            <w:rFonts w:ascii="Sylfaen" w:hAnsi="Sylfaen"/>
          </w:rPr>
          <w:t>https://github.com/lukabaklaga123/AI-for-Advanced-Persistent-Threat-APT-Detection/tree/7361164b49df79eaf8653894b43fce08654e5b7a</w:t>
        </w:r>
      </w:hyperlink>
    </w:p>
    <w:p w14:paraId="26FE5E30" w14:textId="4BAE7027" w:rsidR="00CA1525" w:rsidRDefault="00CA1525" w:rsidP="00C70837">
      <w:pPr>
        <w:rPr>
          <w:rFonts w:ascii="Sylfaen" w:hAnsi="Sylfaen"/>
        </w:rPr>
      </w:pPr>
      <w:hyperlink r:id="rId12" w:history="1">
        <w:r w:rsidRPr="0069596F">
          <w:rPr>
            <w:rStyle w:val="Hyperlink"/>
            <w:rFonts w:ascii="Sylfaen" w:hAnsi="Sylfaen"/>
          </w:rPr>
          <w:t>https://github.com/iake333/aimlmid2026_i_iakashvili25/tree/main/AI-for-Advanced-Persistent-Threat-APT-Detection</w:t>
        </w:r>
      </w:hyperlink>
    </w:p>
    <w:p w14:paraId="6888EF06" w14:textId="77777777" w:rsidR="00CA1525" w:rsidRDefault="00CA1525" w:rsidP="00C70837">
      <w:pPr>
        <w:rPr>
          <w:rFonts w:ascii="Sylfaen" w:hAnsi="Sylfaen"/>
        </w:rPr>
      </w:pPr>
    </w:p>
    <w:p w14:paraId="49A63A49" w14:textId="77777777" w:rsidR="000E2764" w:rsidRPr="000E2764" w:rsidRDefault="000E2764" w:rsidP="00C70837">
      <w:pPr>
        <w:rPr>
          <w:rFonts w:ascii="Sylfaen" w:hAnsi="Sylfaen"/>
        </w:rPr>
      </w:pPr>
    </w:p>
    <w:sectPr w:rsidR="000E2764" w:rsidRPr="000E2764" w:rsidSect="00B86235">
      <w:footerReference w:type="defaul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89085" w14:textId="77777777" w:rsidR="00E7518C" w:rsidRDefault="00E7518C" w:rsidP="00C11341">
      <w:pPr>
        <w:spacing w:after="0" w:line="240" w:lineRule="auto"/>
      </w:pPr>
      <w:r>
        <w:separator/>
      </w:r>
    </w:p>
  </w:endnote>
  <w:endnote w:type="continuationSeparator" w:id="0">
    <w:p w14:paraId="10EAAF85" w14:textId="77777777" w:rsidR="00E7518C" w:rsidRDefault="00E7518C" w:rsidP="00C11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18819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E4BBA4" w14:textId="533C100E" w:rsidR="00B86235" w:rsidRDefault="00B8623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5C77F8" w14:textId="77777777" w:rsidR="00C11341" w:rsidRDefault="00C11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DC5D3" w14:textId="77777777" w:rsidR="00E7518C" w:rsidRDefault="00E7518C" w:rsidP="00C11341">
      <w:pPr>
        <w:spacing w:after="0" w:line="240" w:lineRule="auto"/>
      </w:pPr>
      <w:r>
        <w:separator/>
      </w:r>
    </w:p>
  </w:footnote>
  <w:footnote w:type="continuationSeparator" w:id="0">
    <w:p w14:paraId="5B627F2B" w14:textId="77777777" w:rsidR="00E7518C" w:rsidRDefault="00E7518C" w:rsidP="00C11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5C8"/>
    <w:multiLevelType w:val="multilevel"/>
    <w:tmpl w:val="D2AED5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250E44"/>
    <w:multiLevelType w:val="hybridMultilevel"/>
    <w:tmpl w:val="67A0F072"/>
    <w:lvl w:ilvl="0" w:tplc="E200BB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92C4D"/>
    <w:multiLevelType w:val="multilevel"/>
    <w:tmpl w:val="659460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1D339A8"/>
    <w:multiLevelType w:val="multilevel"/>
    <w:tmpl w:val="64881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892640">
    <w:abstractNumId w:val="2"/>
  </w:num>
  <w:num w:numId="2" w16cid:durableId="392241374">
    <w:abstractNumId w:val="0"/>
  </w:num>
  <w:num w:numId="3" w16cid:durableId="1815441501">
    <w:abstractNumId w:val="3"/>
  </w:num>
  <w:num w:numId="4" w16cid:durableId="46296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3C"/>
    <w:rsid w:val="000337DB"/>
    <w:rsid w:val="000E2764"/>
    <w:rsid w:val="000F60EE"/>
    <w:rsid w:val="00153755"/>
    <w:rsid w:val="001846F4"/>
    <w:rsid w:val="002B0A54"/>
    <w:rsid w:val="002C21D6"/>
    <w:rsid w:val="003123A1"/>
    <w:rsid w:val="00363B02"/>
    <w:rsid w:val="00424389"/>
    <w:rsid w:val="0061374B"/>
    <w:rsid w:val="0067593C"/>
    <w:rsid w:val="0071069B"/>
    <w:rsid w:val="00716766"/>
    <w:rsid w:val="007715FA"/>
    <w:rsid w:val="00865935"/>
    <w:rsid w:val="009A78FD"/>
    <w:rsid w:val="00B80DD8"/>
    <w:rsid w:val="00B86235"/>
    <w:rsid w:val="00C11341"/>
    <w:rsid w:val="00C32F5F"/>
    <w:rsid w:val="00C642E4"/>
    <w:rsid w:val="00C70837"/>
    <w:rsid w:val="00C749E5"/>
    <w:rsid w:val="00CA1525"/>
    <w:rsid w:val="00D917F4"/>
    <w:rsid w:val="00DD74C1"/>
    <w:rsid w:val="00E7518C"/>
    <w:rsid w:val="00ED2D42"/>
    <w:rsid w:val="00F67BC7"/>
    <w:rsid w:val="00FA669C"/>
    <w:rsid w:val="00FD6B16"/>
    <w:rsid w:val="00FE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2104C"/>
  <w15:chartTrackingRefBased/>
  <w15:docId w15:val="{AAD9B9BC-64C2-4771-9ED7-7CAF3112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341"/>
  </w:style>
  <w:style w:type="paragraph" w:styleId="Footer">
    <w:name w:val="footer"/>
    <w:basedOn w:val="Normal"/>
    <w:link w:val="FooterChar"/>
    <w:uiPriority w:val="99"/>
    <w:unhideWhenUsed/>
    <w:rsid w:val="00C113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341"/>
  </w:style>
  <w:style w:type="character" w:styleId="Hyperlink">
    <w:name w:val="Hyperlink"/>
    <w:basedOn w:val="DefaultParagraphFont"/>
    <w:uiPriority w:val="99"/>
    <w:unhideWhenUsed/>
    <w:rsid w:val="000E27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ake333/aimlmid2026_i_iakashvili25/tree/main/AI-for-Advanced-Persistent-Threat-APT-Det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ukabaklaga123/AI-for-Advanced-Persistent-Threat-APT-Detection/tree/7361164b49df79eaf8653894b43fce08654e5b7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lasha33mgb/-AI-for-Advanced-Persistent-Threat-APT-Dete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CAC57-906E-419A-9386-33CE8F86D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12 635</dc:creator>
  <cp:keywords/>
  <dc:description/>
  <cp:lastModifiedBy>12 635</cp:lastModifiedBy>
  <cp:revision>18</cp:revision>
  <dcterms:created xsi:type="dcterms:W3CDTF">2026-01-22T10:29:00Z</dcterms:created>
  <dcterms:modified xsi:type="dcterms:W3CDTF">2026-01-30T09:39:00Z</dcterms:modified>
</cp:coreProperties>
</file>